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692E" w:rsidRPr="00B855AF" w:rsidRDefault="00C1692E" w:rsidP="00C53FAB">
      <w:pPr>
        <w:rPr>
          <w:sz w:val="26"/>
          <w:szCs w:val="26"/>
        </w:rPr>
      </w:pPr>
    </w:p>
    <w:p w:rsidR="00B855AF" w:rsidRPr="00B855AF" w:rsidRDefault="00F109E7" w:rsidP="00B855AF">
      <w:pPr>
        <w:spacing w:before="120" w:after="120" w:line="240" w:lineRule="auto"/>
        <w:rPr>
          <w:rFonts w:ascii="Times New Roman" w:eastAsia="Calibri" w:hAnsi="Times New Roman" w:cs="Times New Roman"/>
          <w:b/>
          <w:sz w:val="26"/>
          <w:szCs w:val="26"/>
        </w:rPr>
      </w:pPr>
      <w:r w:rsidRPr="00B855AF">
        <w:rPr>
          <w:rFonts w:ascii="Times New Roman" w:eastAsia="Calibri" w:hAnsi="Times New Roman" w:cs="Times New Roman"/>
          <w:color w:val="FF0000"/>
          <w:sz w:val="26"/>
          <w:szCs w:val="26"/>
        </w:rPr>
        <w:tab/>
      </w:r>
      <w:r w:rsidR="00B855AF" w:rsidRPr="00B855AF">
        <w:rPr>
          <w:rFonts w:ascii="Times New Roman" w:eastAsia="Calibri" w:hAnsi="Times New Roman" w:cs="Times New Roman"/>
          <w:b/>
          <w:sz w:val="26"/>
          <w:szCs w:val="26"/>
        </w:rPr>
        <w:t xml:space="preserve">ВЫПИСКА ИЗ ПРОТОКОЛА </w:t>
      </w:r>
      <w:r w:rsidR="00B855AF" w:rsidRPr="00B855AF">
        <w:rPr>
          <w:rFonts w:ascii="Times New Roman" w:eastAsia="Calibri" w:hAnsi="Times New Roman" w:cs="Times New Roman"/>
          <w:b/>
          <w:sz w:val="26"/>
          <w:szCs w:val="26"/>
        </w:rPr>
        <w:t>№ 16-30107/91</w:t>
      </w:r>
      <w:r w:rsidR="00B855AF" w:rsidRPr="00B855AF">
        <w:rPr>
          <w:rFonts w:ascii="Times New Roman" w:eastAsia="Calibri" w:hAnsi="Times New Roman" w:cs="Times New Roman"/>
          <w:b/>
          <w:sz w:val="26"/>
          <w:szCs w:val="26"/>
        </w:rPr>
        <w:t xml:space="preserve"> от 27 сентября 2016г.</w:t>
      </w:r>
    </w:p>
    <w:p w:rsidR="00F109E7" w:rsidRPr="00B855AF" w:rsidRDefault="00B855AF" w:rsidP="00F109E7">
      <w:pPr>
        <w:spacing w:after="0" w:line="240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  <w:r w:rsidRPr="00B855AF">
        <w:rPr>
          <w:rFonts w:ascii="Times New Roman" w:eastAsia="Calibri" w:hAnsi="Times New Roman" w:cs="Times New Roman"/>
          <w:sz w:val="26"/>
          <w:szCs w:val="26"/>
        </w:rPr>
        <w:t xml:space="preserve">  </w:t>
      </w:r>
      <w:r w:rsidR="00F109E7" w:rsidRPr="00B855AF">
        <w:rPr>
          <w:rFonts w:ascii="Times New Roman" w:eastAsia="Calibri" w:hAnsi="Times New Roman" w:cs="Times New Roman"/>
          <w:sz w:val="26"/>
          <w:szCs w:val="26"/>
        </w:rPr>
        <w:t xml:space="preserve">рассмотрения и оценки Заявок, поступивших на участие в </w:t>
      </w:r>
    </w:p>
    <w:p w:rsidR="004E3561" w:rsidRPr="00B855AF" w:rsidRDefault="00C476E8" w:rsidP="00595CD0">
      <w:pPr>
        <w:spacing w:after="0" w:line="240" w:lineRule="auto"/>
        <w:jc w:val="center"/>
        <w:rPr>
          <w:rFonts w:ascii="Times New Roman" w:eastAsia="Calibri" w:hAnsi="Times New Roman" w:cs="Times New Roman"/>
          <w:sz w:val="26"/>
          <w:szCs w:val="26"/>
        </w:rPr>
      </w:pPr>
      <w:r w:rsidRPr="00B855AF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4B18C1" w:rsidRPr="00B855AF">
        <w:rPr>
          <w:rFonts w:ascii="Times New Roman" w:eastAsia="Calibri" w:hAnsi="Times New Roman" w:cs="Times New Roman"/>
          <w:sz w:val="26"/>
          <w:szCs w:val="26"/>
        </w:rPr>
        <w:t xml:space="preserve">проведении открытого Запроса цен </w:t>
      </w:r>
      <w:r w:rsidR="00595CD0" w:rsidRPr="00B855AF">
        <w:rPr>
          <w:rFonts w:ascii="Times New Roman" w:eastAsia="Calibri" w:hAnsi="Times New Roman" w:cs="Times New Roman"/>
          <w:sz w:val="26"/>
          <w:szCs w:val="26"/>
        </w:rPr>
        <w:t>на право заключения договора на поставку компьютерной техники и комплектующих для комплектации рабочих мест сотрудников и административно–хозяйственного обеспечения ООО «Технопарк «</w:t>
      </w:r>
      <w:proofErr w:type="spellStart"/>
      <w:r w:rsidR="00595CD0" w:rsidRPr="00B855AF">
        <w:rPr>
          <w:rFonts w:ascii="Times New Roman" w:eastAsia="Calibri" w:hAnsi="Times New Roman" w:cs="Times New Roman"/>
          <w:sz w:val="26"/>
          <w:szCs w:val="26"/>
        </w:rPr>
        <w:t>Сколково</w:t>
      </w:r>
      <w:proofErr w:type="spellEnd"/>
      <w:r w:rsidR="00595CD0" w:rsidRPr="00B855AF">
        <w:rPr>
          <w:rFonts w:ascii="Times New Roman" w:eastAsia="Calibri" w:hAnsi="Times New Roman" w:cs="Times New Roman"/>
          <w:sz w:val="26"/>
          <w:szCs w:val="26"/>
        </w:rPr>
        <w:t>»</w:t>
      </w:r>
    </w:p>
    <w:p w:rsidR="004A7A81" w:rsidRPr="00B855AF" w:rsidRDefault="004A7A81" w:rsidP="004E3561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6"/>
          <w:szCs w:val="26"/>
        </w:rPr>
      </w:pPr>
    </w:p>
    <w:p w:rsidR="00F109E7" w:rsidRPr="00B855AF" w:rsidRDefault="00F109E7" w:rsidP="004E3561">
      <w:pPr>
        <w:pStyle w:val="aa"/>
        <w:numPr>
          <w:ilvl w:val="0"/>
          <w:numId w:val="2"/>
        </w:numPr>
        <w:spacing w:before="100" w:beforeAutospacing="1" w:after="0" w:afterAutospacing="1" w:line="240" w:lineRule="auto"/>
        <w:jc w:val="both"/>
        <w:outlineLvl w:val="2"/>
        <w:rPr>
          <w:rFonts w:ascii="Times New Roman" w:eastAsia="Calibri" w:hAnsi="Times New Roman" w:cs="Times New Roman"/>
          <w:b/>
          <w:sz w:val="26"/>
          <w:szCs w:val="26"/>
        </w:rPr>
      </w:pPr>
      <w:r w:rsidRPr="00B855AF">
        <w:rPr>
          <w:rFonts w:ascii="Times New Roman" w:eastAsia="Calibri" w:hAnsi="Times New Roman" w:cs="Times New Roman"/>
          <w:b/>
          <w:sz w:val="26"/>
          <w:szCs w:val="26"/>
        </w:rPr>
        <w:t xml:space="preserve">Ко времени и дате, установленным Извещением, в Комиссию поступили Заявки от следующих </w:t>
      </w:r>
      <w:r w:rsidRPr="00B855AF">
        <w:rPr>
          <w:rFonts w:ascii="Times New Roman" w:eastAsia="Calibri" w:hAnsi="Times New Roman" w:cs="Times New Roman"/>
          <w:b/>
          <w:sz w:val="26"/>
          <w:szCs w:val="26"/>
          <w:lang w:eastAsia="ru-RU"/>
        </w:rPr>
        <w:t>Участников процедуры закупки</w:t>
      </w:r>
      <w:r w:rsidRPr="00B855AF">
        <w:rPr>
          <w:rFonts w:ascii="Times New Roman" w:eastAsia="Calibri" w:hAnsi="Times New Roman" w:cs="Times New Roman"/>
          <w:b/>
          <w:sz w:val="26"/>
          <w:szCs w:val="26"/>
        </w:rPr>
        <w:t>:</w:t>
      </w:r>
    </w:p>
    <w:tbl>
      <w:tblPr>
        <w:tblStyle w:val="110"/>
        <w:tblW w:w="9493" w:type="dxa"/>
        <w:tblLook w:val="04A0" w:firstRow="1" w:lastRow="0" w:firstColumn="1" w:lastColumn="0" w:noHBand="0" w:noVBand="1"/>
      </w:tblPr>
      <w:tblGrid>
        <w:gridCol w:w="459"/>
        <w:gridCol w:w="2938"/>
        <w:gridCol w:w="6096"/>
      </w:tblGrid>
      <w:tr w:rsidR="00B855AF" w:rsidRPr="00B855AF" w:rsidTr="00B855AF">
        <w:tc>
          <w:tcPr>
            <w:tcW w:w="459" w:type="dxa"/>
          </w:tcPr>
          <w:p w:rsidR="00B855AF" w:rsidRPr="00B855AF" w:rsidRDefault="00B855AF" w:rsidP="00B855AF">
            <w:pPr>
              <w:spacing w:before="120" w:after="12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855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938" w:type="dxa"/>
            <w:vAlign w:val="center"/>
          </w:tcPr>
          <w:p w:rsidR="00B855AF" w:rsidRPr="00B855AF" w:rsidRDefault="00B855AF" w:rsidP="00B855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5AF">
              <w:rPr>
                <w:rFonts w:ascii="Times New Roman" w:hAnsi="Times New Roman" w:cs="Times New Roman"/>
                <w:sz w:val="24"/>
                <w:szCs w:val="24"/>
              </w:rPr>
              <w:t>Наименование организации</w:t>
            </w:r>
          </w:p>
        </w:tc>
        <w:tc>
          <w:tcPr>
            <w:tcW w:w="6096" w:type="dxa"/>
            <w:vAlign w:val="center"/>
          </w:tcPr>
          <w:p w:rsidR="00B855AF" w:rsidRPr="00B855AF" w:rsidRDefault="00B855AF" w:rsidP="00B855A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55AF">
              <w:rPr>
                <w:rFonts w:ascii="Times New Roman" w:hAnsi="Times New Roman" w:cs="Times New Roman"/>
                <w:sz w:val="24"/>
                <w:szCs w:val="24"/>
              </w:rPr>
              <w:t>Юридический адрес, ИНН</w:t>
            </w:r>
          </w:p>
        </w:tc>
      </w:tr>
      <w:tr w:rsidR="00B855AF" w:rsidRPr="00B855AF" w:rsidTr="00B855AF">
        <w:trPr>
          <w:trHeight w:val="754"/>
        </w:trPr>
        <w:tc>
          <w:tcPr>
            <w:tcW w:w="459" w:type="dxa"/>
          </w:tcPr>
          <w:p w:rsidR="00B855AF" w:rsidRPr="00B855AF" w:rsidRDefault="00B855AF" w:rsidP="00F109E7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855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938" w:type="dxa"/>
          </w:tcPr>
          <w:p w:rsidR="00B855AF" w:rsidRPr="00B855AF" w:rsidRDefault="00B855AF" w:rsidP="00B855AF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855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ООО «ПРОФБИЗНЕСГРУПП»</w:t>
            </w:r>
          </w:p>
        </w:tc>
        <w:tc>
          <w:tcPr>
            <w:tcW w:w="6096" w:type="dxa"/>
          </w:tcPr>
          <w:p w:rsidR="00B855AF" w:rsidRPr="00B855AF" w:rsidRDefault="00B855AF" w:rsidP="00B855AF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855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121596, г. Москва, ул. Горбунова д. 10, корп. 2, офис 54</w:t>
            </w:r>
          </w:p>
          <w:p w:rsidR="00B855AF" w:rsidRPr="00B855AF" w:rsidRDefault="00B855AF" w:rsidP="00B855AF">
            <w:pPr>
              <w:spacing w:before="120" w:after="12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855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ИНН 7731487150</w:t>
            </w:r>
          </w:p>
        </w:tc>
      </w:tr>
      <w:tr w:rsidR="00B855AF" w:rsidRPr="00B855AF" w:rsidTr="00B855AF">
        <w:trPr>
          <w:trHeight w:val="974"/>
        </w:trPr>
        <w:tc>
          <w:tcPr>
            <w:tcW w:w="459" w:type="dxa"/>
          </w:tcPr>
          <w:p w:rsidR="00B855AF" w:rsidRPr="00B855AF" w:rsidRDefault="00B855AF" w:rsidP="0078257D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855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2.</w:t>
            </w:r>
          </w:p>
        </w:tc>
        <w:tc>
          <w:tcPr>
            <w:tcW w:w="2938" w:type="dxa"/>
          </w:tcPr>
          <w:p w:rsidR="00B855AF" w:rsidRPr="00B855AF" w:rsidRDefault="00B855AF" w:rsidP="00B855AF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855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ООО «Теллур – Сетевые технологии»</w:t>
            </w:r>
          </w:p>
        </w:tc>
        <w:tc>
          <w:tcPr>
            <w:tcW w:w="6096" w:type="dxa"/>
          </w:tcPr>
          <w:p w:rsidR="00B855AF" w:rsidRPr="00B855AF" w:rsidRDefault="00B855AF" w:rsidP="00B855AF">
            <w:p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855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121087, г. Москва, ул. Заречная д. 9, офис 510  </w:t>
            </w:r>
          </w:p>
          <w:p w:rsidR="00B855AF" w:rsidRPr="00B855AF" w:rsidRDefault="00B855AF" w:rsidP="00B855AF">
            <w:pPr>
              <w:spacing w:before="120" w:after="120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B855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ИНН 7705158568</w:t>
            </w:r>
          </w:p>
        </w:tc>
      </w:tr>
    </w:tbl>
    <w:p w:rsidR="00F82F75" w:rsidRPr="00B855AF" w:rsidRDefault="00F82F75" w:rsidP="00F82F75">
      <w:pPr>
        <w:spacing w:before="120" w:after="120" w:line="240" w:lineRule="auto"/>
        <w:ind w:left="360"/>
        <w:jc w:val="both"/>
        <w:rPr>
          <w:rFonts w:ascii="Times New Roman" w:eastAsia="Calibri" w:hAnsi="Times New Roman" w:cs="Times New Roman"/>
          <w:b/>
          <w:sz w:val="26"/>
          <w:szCs w:val="26"/>
        </w:rPr>
      </w:pPr>
      <w:bookmarkStart w:id="0" w:name="_GoBack"/>
      <w:bookmarkEnd w:id="0"/>
    </w:p>
    <w:p w:rsidR="00F109E7" w:rsidRPr="00B855AF" w:rsidRDefault="00F109E7" w:rsidP="00390A31">
      <w:pPr>
        <w:numPr>
          <w:ilvl w:val="0"/>
          <w:numId w:val="2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855AF">
        <w:rPr>
          <w:rFonts w:ascii="Times New Roman" w:eastAsia="Calibri" w:hAnsi="Times New Roman" w:cs="Times New Roman"/>
          <w:b/>
          <w:sz w:val="26"/>
          <w:szCs w:val="26"/>
        </w:rPr>
        <w:t xml:space="preserve">Комиссия </w:t>
      </w:r>
      <w:r w:rsidR="00B855AF" w:rsidRPr="00B855AF">
        <w:rPr>
          <w:rFonts w:ascii="Times New Roman" w:eastAsia="Calibri" w:hAnsi="Times New Roman" w:cs="Times New Roman"/>
          <w:sz w:val="26"/>
          <w:szCs w:val="26"/>
        </w:rPr>
        <w:t>р</w:t>
      </w:r>
      <w:r w:rsidRPr="00B855AF">
        <w:rPr>
          <w:rFonts w:ascii="Times New Roman" w:eastAsia="Calibri" w:hAnsi="Times New Roman" w:cs="Times New Roman"/>
          <w:sz w:val="26"/>
          <w:szCs w:val="26"/>
        </w:rPr>
        <w:t xml:space="preserve">ассмотрела Заявки Участников процедуры закупки на соответствие требованиям </w:t>
      </w:r>
      <w:r w:rsidR="00A97439" w:rsidRPr="00B855AF">
        <w:rPr>
          <w:rFonts w:ascii="Times New Roman" w:eastAsia="Calibri" w:hAnsi="Times New Roman" w:cs="Times New Roman"/>
          <w:sz w:val="26"/>
          <w:szCs w:val="26"/>
        </w:rPr>
        <w:t>Извещения</w:t>
      </w:r>
      <w:r w:rsidRPr="00B855AF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A97439" w:rsidRPr="00B855AF">
        <w:rPr>
          <w:rFonts w:ascii="Times New Roman" w:eastAsia="Calibri" w:hAnsi="Times New Roman" w:cs="Times New Roman"/>
          <w:sz w:val="26"/>
          <w:szCs w:val="26"/>
        </w:rPr>
        <w:t>П</w:t>
      </w:r>
      <w:r w:rsidRPr="00B855AF">
        <w:rPr>
          <w:rFonts w:ascii="Times New Roman" w:eastAsia="Calibri" w:hAnsi="Times New Roman" w:cs="Times New Roman"/>
          <w:sz w:val="26"/>
          <w:szCs w:val="26"/>
        </w:rPr>
        <w:t xml:space="preserve">роцедуры закупки </w:t>
      </w:r>
      <w:r w:rsidR="00835823" w:rsidRPr="00B855AF">
        <w:rPr>
          <w:rFonts w:ascii="Times New Roman" w:eastAsia="Calibri" w:hAnsi="Times New Roman" w:cs="Times New Roman"/>
          <w:sz w:val="26"/>
          <w:szCs w:val="26"/>
        </w:rPr>
        <w:t>по двум вопросам</w:t>
      </w:r>
      <w:r w:rsidRPr="00B855AF">
        <w:rPr>
          <w:rFonts w:ascii="Times New Roman" w:eastAsia="Calibri" w:hAnsi="Times New Roman" w:cs="Times New Roman"/>
          <w:sz w:val="26"/>
          <w:szCs w:val="26"/>
        </w:rPr>
        <w:t>:</w:t>
      </w:r>
    </w:p>
    <w:p w:rsidR="00F109E7" w:rsidRPr="00B855AF" w:rsidRDefault="00F109E7" w:rsidP="00CC6446">
      <w:pPr>
        <w:pStyle w:val="aa"/>
        <w:numPr>
          <w:ilvl w:val="0"/>
          <w:numId w:val="8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855AF">
        <w:rPr>
          <w:rFonts w:ascii="Times New Roman" w:eastAsia="Calibri" w:hAnsi="Times New Roman" w:cs="Times New Roman"/>
          <w:sz w:val="26"/>
          <w:szCs w:val="26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предоставлению которых были установлены в </w:t>
      </w:r>
      <w:r w:rsidR="00A97439" w:rsidRPr="00B855AF">
        <w:rPr>
          <w:rFonts w:ascii="Times New Roman" w:eastAsia="Calibri" w:hAnsi="Times New Roman" w:cs="Times New Roman"/>
          <w:sz w:val="26"/>
          <w:szCs w:val="26"/>
        </w:rPr>
        <w:t>Извещении</w:t>
      </w:r>
      <w:r w:rsidRPr="00B855AF">
        <w:rPr>
          <w:rFonts w:ascii="Times New Roman" w:eastAsia="Calibri" w:hAnsi="Times New Roman" w:cs="Times New Roman"/>
          <w:sz w:val="26"/>
          <w:szCs w:val="26"/>
        </w:rPr>
        <w:t xml:space="preserve"> процедуры закупки;</w:t>
      </w:r>
    </w:p>
    <w:p w:rsidR="009B6B36" w:rsidRPr="00B855AF" w:rsidRDefault="00835823" w:rsidP="00835823">
      <w:pPr>
        <w:pStyle w:val="aa"/>
        <w:numPr>
          <w:ilvl w:val="0"/>
          <w:numId w:val="8"/>
        </w:numPr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855AF">
        <w:rPr>
          <w:rFonts w:ascii="Times New Roman" w:eastAsia="Calibri" w:hAnsi="Times New Roman" w:cs="Times New Roman"/>
          <w:sz w:val="26"/>
          <w:szCs w:val="26"/>
        </w:rPr>
        <w:t>соответствие/несоответствие Участника Процедуры закупки требованиям, установленным в Техническом задании Извещения процедуры закупки;</w:t>
      </w:r>
    </w:p>
    <w:p w:rsidR="00835823" w:rsidRPr="00B855AF" w:rsidRDefault="00835823" w:rsidP="00835823">
      <w:pPr>
        <w:pStyle w:val="aa"/>
        <w:spacing w:before="120" w:after="12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9B6B36" w:rsidRPr="00B855AF" w:rsidRDefault="009B6B36" w:rsidP="00427CDE">
      <w:pPr>
        <w:pStyle w:val="aa"/>
        <w:numPr>
          <w:ilvl w:val="1"/>
          <w:numId w:val="2"/>
        </w:numPr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855AF">
        <w:rPr>
          <w:rFonts w:ascii="Times New Roman" w:eastAsia="Calibri" w:hAnsi="Times New Roman" w:cs="Times New Roman"/>
          <w:sz w:val="26"/>
          <w:szCs w:val="26"/>
        </w:rPr>
        <w:t>По итогам рассмотрения Заяв</w:t>
      </w:r>
      <w:r w:rsidR="0078257D" w:rsidRPr="00B855AF">
        <w:rPr>
          <w:rFonts w:ascii="Times New Roman" w:eastAsia="Calibri" w:hAnsi="Times New Roman" w:cs="Times New Roman"/>
          <w:sz w:val="26"/>
          <w:szCs w:val="26"/>
        </w:rPr>
        <w:t>о</w:t>
      </w:r>
      <w:r w:rsidRPr="00B855AF">
        <w:rPr>
          <w:rFonts w:ascii="Times New Roman" w:eastAsia="Calibri" w:hAnsi="Times New Roman" w:cs="Times New Roman"/>
          <w:sz w:val="26"/>
          <w:szCs w:val="26"/>
        </w:rPr>
        <w:t xml:space="preserve">к на участие в Процедуре закупки, </w:t>
      </w:r>
      <w:r w:rsidR="004A7032" w:rsidRPr="00B855AF">
        <w:rPr>
          <w:rFonts w:ascii="Times New Roman" w:eastAsia="Calibri" w:hAnsi="Times New Roman" w:cs="Times New Roman"/>
          <w:sz w:val="26"/>
          <w:szCs w:val="26"/>
        </w:rPr>
        <w:t xml:space="preserve">Комиссия </w:t>
      </w:r>
      <w:r w:rsidRPr="00B855AF">
        <w:rPr>
          <w:rFonts w:ascii="Times New Roman" w:eastAsia="Calibri" w:hAnsi="Times New Roman" w:cs="Times New Roman"/>
          <w:sz w:val="26"/>
          <w:szCs w:val="26"/>
        </w:rPr>
        <w:t>приня</w:t>
      </w:r>
      <w:r w:rsidR="004A7032" w:rsidRPr="00B855AF">
        <w:rPr>
          <w:rFonts w:ascii="Times New Roman" w:eastAsia="Calibri" w:hAnsi="Times New Roman" w:cs="Times New Roman"/>
          <w:sz w:val="26"/>
          <w:szCs w:val="26"/>
        </w:rPr>
        <w:t>ла</w:t>
      </w:r>
      <w:r w:rsidRPr="00B855AF">
        <w:rPr>
          <w:rFonts w:ascii="Times New Roman" w:eastAsia="Calibri" w:hAnsi="Times New Roman" w:cs="Times New Roman"/>
          <w:sz w:val="26"/>
          <w:szCs w:val="26"/>
        </w:rPr>
        <w:t xml:space="preserve"> решение</w:t>
      </w:r>
      <w:r w:rsidR="00B855AF" w:rsidRPr="00B855AF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Pr="00B855AF">
        <w:rPr>
          <w:rFonts w:ascii="Times New Roman" w:eastAsia="Calibri" w:hAnsi="Times New Roman" w:cs="Times New Roman"/>
          <w:sz w:val="26"/>
          <w:szCs w:val="26"/>
        </w:rPr>
        <w:t>о допуске к участию в Процедуре закупки Участник</w:t>
      </w:r>
      <w:r w:rsidR="0078257D" w:rsidRPr="00B855AF">
        <w:rPr>
          <w:rFonts w:ascii="Times New Roman" w:eastAsia="Calibri" w:hAnsi="Times New Roman" w:cs="Times New Roman"/>
          <w:sz w:val="26"/>
          <w:szCs w:val="26"/>
        </w:rPr>
        <w:t>ов</w:t>
      </w:r>
      <w:r w:rsidRPr="00B855AF">
        <w:rPr>
          <w:rFonts w:ascii="Times New Roman" w:eastAsia="Calibri" w:hAnsi="Times New Roman" w:cs="Times New Roman"/>
          <w:sz w:val="26"/>
          <w:szCs w:val="26"/>
        </w:rPr>
        <w:t xml:space="preserve"> </w:t>
      </w:r>
      <w:r w:rsidR="0078257D" w:rsidRPr="00B855AF">
        <w:rPr>
          <w:rFonts w:ascii="Times New Roman" w:eastAsia="Calibri" w:hAnsi="Times New Roman" w:cs="Times New Roman"/>
          <w:sz w:val="26"/>
          <w:szCs w:val="26"/>
        </w:rPr>
        <w:t>П</w:t>
      </w:r>
      <w:r w:rsidRPr="00B855AF">
        <w:rPr>
          <w:rFonts w:ascii="Times New Roman" w:eastAsia="Calibri" w:hAnsi="Times New Roman" w:cs="Times New Roman"/>
          <w:sz w:val="26"/>
          <w:szCs w:val="26"/>
        </w:rPr>
        <w:t>роцедуры закупки:</w:t>
      </w:r>
    </w:p>
    <w:p w:rsidR="00DE556C" w:rsidRPr="00B855AF" w:rsidRDefault="00DE556C" w:rsidP="00DE556C">
      <w:pPr>
        <w:pStyle w:val="aa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6"/>
          <w:szCs w:val="26"/>
        </w:rPr>
      </w:pPr>
    </w:p>
    <w:tbl>
      <w:tblPr>
        <w:tblStyle w:val="2"/>
        <w:tblW w:w="0" w:type="auto"/>
        <w:tblLayout w:type="fixed"/>
        <w:tblLook w:val="04A0" w:firstRow="1" w:lastRow="0" w:firstColumn="1" w:lastColumn="0" w:noHBand="0" w:noVBand="1"/>
      </w:tblPr>
      <w:tblGrid>
        <w:gridCol w:w="465"/>
        <w:gridCol w:w="3641"/>
        <w:gridCol w:w="1559"/>
        <w:gridCol w:w="3680"/>
      </w:tblGrid>
      <w:tr w:rsidR="00F109E7" w:rsidRPr="00B855AF" w:rsidTr="006F7523">
        <w:tc>
          <w:tcPr>
            <w:tcW w:w="465" w:type="dxa"/>
          </w:tcPr>
          <w:p w:rsidR="00F109E7" w:rsidRPr="00B855AF" w:rsidRDefault="00F109E7" w:rsidP="00F109E7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B855AF">
              <w:rPr>
                <w:rFonts w:eastAsia="Calibri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641" w:type="dxa"/>
          </w:tcPr>
          <w:p w:rsidR="00F109E7" w:rsidRPr="00B855AF" w:rsidRDefault="00F109E7" w:rsidP="00F109E7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B855AF">
              <w:rPr>
                <w:rFonts w:eastAsia="Calibri" w:cs="Times New Roman"/>
                <w:sz w:val="24"/>
                <w:szCs w:val="24"/>
                <w:lang w:eastAsia="ru-RU"/>
              </w:rPr>
              <w:t>Наименование, ИНН Участника процедуры закупки</w:t>
            </w:r>
          </w:p>
        </w:tc>
        <w:tc>
          <w:tcPr>
            <w:tcW w:w="1559" w:type="dxa"/>
          </w:tcPr>
          <w:p w:rsidR="00F109E7" w:rsidRPr="00B855AF" w:rsidRDefault="00F109E7" w:rsidP="00F109E7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B855AF">
              <w:rPr>
                <w:rFonts w:eastAsia="Calibri" w:cs="Times New Roman"/>
                <w:sz w:val="24"/>
                <w:szCs w:val="24"/>
                <w:lang w:eastAsia="ru-RU"/>
              </w:rPr>
              <w:t>Решение о допуске/отказе в допуске</w:t>
            </w:r>
          </w:p>
        </w:tc>
        <w:tc>
          <w:tcPr>
            <w:tcW w:w="3680" w:type="dxa"/>
          </w:tcPr>
          <w:p w:rsidR="004F4D57" w:rsidRPr="00B855AF" w:rsidRDefault="004F4D57" w:rsidP="004F4D57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</w:p>
          <w:p w:rsidR="00F109E7" w:rsidRPr="00B855AF" w:rsidRDefault="00F109E7" w:rsidP="004F4D57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B855AF">
              <w:rPr>
                <w:rFonts w:eastAsia="Calibri" w:cs="Times New Roman"/>
                <w:sz w:val="24"/>
                <w:szCs w:val="24"/>
                <w:lang w:eastAsia="ru-RU"/>
              </w:rPr>
              <w:t xml:space="preserve">Обоснование </w:t>
            </w:r>
            <w:r w:rsidR="004F4D57" w:rsidRPr="00B855AF">
              <w:rPr>
                <w:rFonts w:eastAsia="Calibri" w:cs="Times New Roman"/>
                <w:sz w:val="24"/>
                <w:szCs w:val="24"/>
                <w:lang w:eastAsia="ru-RU"/>
              </w:rPr>
              <w:t xml:space="preserve">принятого </w:t>
            </w:r>
            <w:r w:rsidRPr="00B855AF">
              <w:rPr>
                <w:rFonts w:eastAsia="Calibri" w:cs="Times New Roman"/>
                <w:sz w:val="24"/>
                <w:szCs w:val="24"/>
                <w:lang w:eastAsia="ru-RU"/>
              </w:rPr>
              <w:t xml:space="preserve">решения </w:t>
            </w:r>
          </w:p>
        </w:tc>
      </w:tr>
      <w:tr w:rsidR="007975E3" w:rsidRPr="00B855AF" w:rsidTr="006F7523">
        <w:trPr>
          <w:trHeight w:val="523"/>
        </w:trPr>
        <w:tc>
          <w:tcPr>
            <w:tcW w:w="465" w:type="dxa"/>
          </w:tcPr>
          <w:p w:rsidR="007975E3" w:rsidRPr="00B855AF" w:rsidRDefault="007975E3" w:rsidP="007975E3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B855AF">
              <w:rPr>
                <w:rFonts w:eastAsia="Calibri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641" w:type="dxa"/>
          </w:tcPr>
          <w:p w:rsidR="007975E3" w:rsidRPr="00B855AF" w:rsidRDefault="007975E3" w:rsidP="007975E3">
            <w:pPr>
              <w:spacing w:before="120" w:after="120"/>
              <w:jc w:val="both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B855AF">
              <w:rPr>
                <w:rFonts w:eastAsia="Calibri" w:cs="Times New Roman"/>
                <w:sz w:val="24"/>
                <w:szCs w:val="24"/>
                <w:lang w:eastAsia="ru-RU"/>
              </w:rPr>
              <w:t>ООО «ПРОФБИЗНЕСГРУПП»</w:t>
            </w:r>
          </w:p>
          <w:p w:rsidR="007975E3" w:rsidRPr="00B855AF" w:rsidRDefault="007975E3" w:rsidP="007975E3">
            <w:pPr>
              <w:spacing w:before="120" w:after="120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B855AF">
              <w:rPr>
                <w:rFonts w:eastAsia="Calibri" w:cs="Times New Roman"/>
                <w:sz w:val="24"/>
                <w:szCs w:val="24"/>
                <w:lang w:eastAsia="ru-RU"/>
              </w:rPr>
              <w:t>ИНН 7731487150</w:t>
            </w:r>
          </w:p>
        </w:tc>
        <w:tc>
          <w:tcPr>
            <w:tcW w:w="1559" w:type="dxa"/>
          </w:tcPr>
          <w:p w:rsidR="007975E3" w:rsidRPr="00B855AF" w:rsidRDefault="006F7523" w:rsidP="007975E3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B855AF">
              <w:rPr>
                <w:rFonts w:eastAsia="Calibri" w:cs="Times New Roman"/>
                <w:sz w:val="24"/>
                <w:szCs w:val="24"/>
              </w:rPr>
              <w:t>Отказать</w:t>
            </w:r>
          </w:p>
        </w:tc>
        <w:tc>
          <w:tcPr>
            <w:tcW w:w="3680" w:type="dxa"/>
          </w:tcPr>
          <w:p w:rsidR="007975E3" w:rsidRPr="00B855AF" w:rsidRDefault="007975E3" w:rsidP="007975E3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B855AF">
              <w:rPr>
                <w:rFonts w:eastAsia="Calibri" w:cs="Times New Roman"/>
                <w:sz w:val="24"/>
                <w:szCs w:val="24"/>
                <w:lang w:eastAsia="ru-RU"/>
              </w:rPr>
              <w:t>Заявка не соответствует требованиям Извещения Процедуры закупки</w:t>
            </w:r>
          </w:p>
        </w:tc>
      </w:tr>
      <w:tr w:rsidR="007975E3" w:rsidRPr="00B855AF" w:rsidTr="006F7523">
        <w:trPr>
          <w:trHeight w:val="523"/>
        </w:trPr>
        <w:tc>
          <w:tcPr>
            <w:tcW w:w="465" w:type="dxa"/>
          </w:tcPr>
          <w:p w:rsidR="007975E3" w:rsidRPr="00B855AF" w:rsidRDefault="007975E3" w:rsidP="007975E3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B855AF">
              <w:rPr>
                <w:rFonts w:eastAsia="Calibri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641" w:type="dxa"/>
          </w:tcPr>
          <w:p w:rsidR="007975E3" w:rsidRPr="00B855AF" w:rsidRDefault="007975E3" w:rsidP="007975E3">
            <w:pPr>
              <w:spacing w:before="120" w:after="120"/>
              <w:jc w:val="both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B855AF">
              <w:rPr>
                <w:rFonts w:eastAsia="Calibri" w:cs="Times New Roman"/>
                <w:sz w:val="24"/>
                <w:szCs w:val="24"/>
                <w:lang w:eastAsia="ru-RU"/>
              </w:rPr>
              <w:t xml:space="preserve">ООО «Теллур – Сетевые технологии» </w:t>
            </w:r>
          </w:p>
          <w:p w:rsidR="007975E3" w:rsidRPr="00B855AF" w:rsidRDefault="007975E3" w:rsidP="007975E3">
            <w:pPr>
              <w:spacing w:before="120" w:after="120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B855AF">
              <w:rPr>
                <w:rFonts w:eastAsia="Calibri" w:cs="Times New Roman"/>
                <w:sz w:val="24"/>
                <w:szCs w:val="24"/>
                <w:lang w:eastAsia="ru-RU"/>
              </w:rPr>
              <w:t>ИНН 7705158568</w:t>
            </w:r>
          </w:p>
        </w:tc>
        <w:tc>
          <w:tcPr>
            <w:tcW w:w="1559" w:type="dxa"/>
          </w:tcPr>
          <w:p w:rsidR="007975E3" w:rsidRPr="00B855AF" w:rsidRDefault="006F7523" w:rsidP="007975E3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B855AF">
              <w:rPr>
                <w:rFonts w:eastAsia="Calibri" w:cs="Times New Roman"/>
                <w:sz w:val="24"/>
                <w:szCs w:val="24"/>
              </w:rPr>
              <w:t>Отказать</w:t>
            </w:r>
          </w:p>
        </w:tc>
        <w:tc>
          <w:tcPr>
            <w:tcW w:w="3680" w:type="dxa"/>
          </w:tcPr>
          <w:p w:rsidR="007975E3" w:rsidRPr="00B855AF" w:rsidRDefault="007975E3" w:rsidP="007975E3">
            <w:pPr>
              <w:spacing w:before="120" w:after="120"/>
              <w:jc w:val="center"/>
              <w:rPr>
                <w:rFonts w:eastAsia="Calibri" w:cs="Times New Roman"/>
                <w:sz w:val="24"/>
                <w:szCs w:val="24"/>
                <w:lang w:eastAsia="ru-RU"/>
              </w:rPr>
            </w:pPr>
            <w:r w:rsidRPr="00B855AF">
              <w:rPr>
                <w:rFonts w:eastAsia="Calibri" w:cs="Times New Roman"/>
                <w:sz w:val="24"/>
                <w:szCs w:val="24"/>
                <w:lang w:eastAsia="ru-RU"/>
              </w:rPr>
              <w:t>Заявка не соответствует требованиям Извещения Процедуры закупки</w:t>
            </w:r>
          </w:p>
        </w:tc>
      </w:tr>
    </w:tbl>
    <w:p w:rsidR="00F109E7" w:rsidRPr="00B855AF" w:rsidRDefault="00F109E7" w:rsidP="00F109E7">
      <w:pPr>
        <w:ind w:left="360"/>
        <w:contextualSpacing/>
        <w:jc w:val="both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F7523" w:rsidRPr="00B855AF" w:rsidRDefault="006F7523" w:rsidP="006F7523">
      <w:pPr>
        <w:pStyle w:val="aa"/>
        <w:widowControl w:val="0"/>
        <w:numPr>
          <w:ilvl w:val="1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6"/>
          <w:szCs w:val="26"/>
        </w:rPr>
      </w:pPr>
      <w:r w:rsidRPr="00B855AF">
        <w:rPr>
          <w:rFonts w:ascii="Times New Roman" w:eastAsia="Calibri" w:hAnsi="Times New Roman" w:cs="Times New Roman"/>
          <w:sz w:val="26"/>
          <w:szCs w:val="26"/>
        </w:rPr>
        <w:lastRenderedPageBreak/>
        <w:t>В связи с тем, что Комиссия приняла решение отказать в допуске на участие в открытом Запросе цен на право заключения договора на поставку компьютерной техники и комплектующих для комплектации рабочих мест сотрудников и административно–хозяйственного обеспечения ООО «Технопарк «</w:t>
      </w:r>
      <w:proofErr w:type="spellStart"/>
      <w:r w:rsidRPr="00B855AF">
        <w:rPr>
          <w:rFonts w:ascii="Times New Roman" w:eastAsia="Calibri" w:hAnsi="Times New Roman" w:cs="Times New Roman"/>
          <w:sz w:val="26"/>
          <w:szCs w:val="26"/>
        </w:rPr>
        <w:t>Сколково</w:t>
      </w:r>
      <w:proofErr w:type="spellEnd"/>
      <w:r w:rsidRPr="00B855AF">
        <w:rPr>
          <w:rFonts w:ascii="Times New Roman" w:eastAsia="Calibri" w:hAnsi="Times New Roman" w:cs="Times New Roman"/>
          <w:sz w:val="26"/>
          <w:szCs w:val="26"/>
        </w:rPr>
        <w:t xml:space="preserve">» всем участникам, подавшим заявки, указанный Запрос цен признается несостоявшимся. </w:t>
      </w:r>
    </w:p>
    <w:p w:rsidR="006F7523" w:rsidRPr="00B855AF" w:rsidRDefault="006F7523" w:rsidP="006F7523">
      <w:pPr>
        <w:pStyle w:val="aa"/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773A23" w:rsidRPr="00B855AF" w:rsidRDefault="00773A23" w:rsidP="00773A23">
      <w:pPr>
        <w:pStyle w:val="aa"/>
        <w:widowControl w:val="0"/>
        <w:autoSpaceDE w:val="0"/>
        <w:autoSpaceDN w:val="0"/>
        <w:adjustRightInd w:val="0"/>
        <w:spacing w:after="0" w:line="240" w:lineRule="auto"/>
        <w:ind w:left="426"/>
        <w:jc w:val="both"/>
        <w:rPr>
          <w:rFonts w:ascii="Times New Roman" w:eastAsia="Calibri" w:hAnsi="Times New Roman" w:cs="Times New Roman"/>
          <w:sz w:val="26"/>
          <w:szCs w:val="26"/>
        </w:rPr>
      </w:pPr>
    </w:p>
    <w:p w:rsidR="008B038B" w:rsidRPr="00B855AF" w:rsidRDefault="008B038B" w:rsidP="008B038B">
      <w:pPr>
        <w:ind w:left="709"/>
        <w:rPr>
          <w:rFonts w:ascii="Times New Roman" w:eastAsia="Calibri" w:hAnsi="Times New Roman" w:cs="Times New Roman"/>
          <w:sz w:val="26"/>
          <w:szCs w:val="26"/>
        </w:rPr>
      </w:pPr>
    </w:p>
    <w:sectPr w:rsidR="008B038B" w:rsidRPr="00B855AF" w:rsidSect="004A7A81">
      <w:headerReference w:type="first" r:id="rId8"/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0B15" w:rsidRDefault="00DB0B15" w:rsidP="004F24B1">
      <w:pPr>
        <w:spacing w:after="0" w:line="240" w:lineRule="auto"/>
      </w:pPr>
      <w:r>
        <w:separator/>
      </w:r>
    </w:p>
  </w:endnote>
  <w:endnote w:type="continuationSeparator" w:id="0">
    <w:p w:rsidR="00DB0B15" w:rsidRDefault="00DB0B15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0B15" w:rsidRDefault="00DB0B15" w:rsidP="004F24B1">
      <w:pPr>
        <w:spacing w:after="0" w:line="240" w:lineRule="auto"/>
      </w:pPr>
      <w:r>
        <w:separator/>
      </w:r>
    </w:p>
  </w:footnote>
  <w:footnote w:type="continuationSeparator" w:id="0">
    <w:p w:rsidR="00DB0B15" w:rsidRDefault="00DB0B15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95CD0" w:rsidRDefault="00595CD0" w:rsidP="00C53FAB">
    <w:pPr>
      <w:pStyle w:val="a3"/>
      <w:tabs>
        <w:tab w:val="clear" w:pos="4677"/>
        <w:tab w:val="clear" w:pos="9355"/>
        <w:tab w:val="left" w:pos="626"/>
      </w:tabs>
    </w:pPr>
    <w:r>
      <w:rPr>
        <w:noProof/>
        <w:lang w:eastAsia="ru-RU"/>
      </w:rPr>
      <w:drawing>
        <wp:anchor distT="0" distB="0" distL="114300" distR="114300" simplePos="0" relativeHeight="251668480" behindDoc="1" locked="0" layoutInCell="1" allowOverlap="1" wp14:anchorId="774F22A8" wp14:editId="31F18D3B">
          <wp:simplePos x="0" y="0"/>
          <wp:positionH relativeFrom="column">
            <wp:posOffset>-346075</wp:posOffset>
          </wp:positionH>
          <wp:positionV relativeFrom="paragraph">
            <wp:posOffset>-155575</wp:posOffset>
          </wp:positionV>
          <wp:extent cx="506095" cy="379730"/>
          <wp:effectExtent l="0" t="0" r="8255" b="1270"/>
          <wp:wrapNone/>
          <wp:docPr id="4" name="Рисунок 4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6095" cy="379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1AC3D033" wp14:editId="6516FE1B">
              <wp:simplePos x="0" y="0"/>
              <wp:positionH relativeFrom="column">
                <wp:posOffset>430530</wp:posOffset>
              </wp:positionH>
              <wp:positionV relativeFrom="paragraph">
                <wp:posOffset>-155823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595CD0" w:rsidRPr="004F00C8" w:rsidRDefault="00595CD0" w:rsidP="00563809">
                          <w:pPr>
                            <w:spacing w:after="0" w:line="240" w:lineRule="auto"/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</w:pP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AC3D033" id="Надпись 2" o:spid="_x0000_s1027" type="#_x0000_t202" style="position:absolute;margin-left:33.9pt;margin-top:-12.25pt;width:417.6pt;height:33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" filled="f" stroked="f">
              <v:textbox>
                <w:txbxContent>
                  <w:p w:rsidR="00595CD0" w:rsidRPr="004F00C8" w:rsidRDefault="00595CD0" w:rsidP="00563809">
                    <w:pPr>
                      <w:spacing w:after="0" w:line="240" w:lineRule="auto"/>
                      <w:jc w:val="center"/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</w:pP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ru-RU"/>
      </w:rPr>
      <w:drawing>
        <wp:anchor distT="0" distB="0" distL="114300" distR="114300" simplePos="0" relativeHeight="251661310" behindDoc="1" locked="0" layoutInCell="1" allowOverlap="1" wp14:anchorId="3E1F39E2" wp14:editId="4EFC7867">
          <wp:simplePos x="0" y="0"/>
          <wp:positionH relativeFrom="column">
            <wp:posOffset>-849547</wp:posOffset>
          </wp:positionH>
          <wp:positionV relativeFrom="paragraph">
            <wp:posOffset>-346212</wp:posOffset>
          </wp:positionV>
          <wp:extent cx="7108466" cy="770062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08190" cy="7700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2460133"/>
    <w:multiLevelType w:val="multilevel"/>
    <w:tmpl w:val="8A54220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">
    <w:nsid w:val="33370334"/>
    <w:multiLevelType w:val="hybridMultilevel"/>
    <w:tmpl w:val="74A66F28"/>
    <w:lvl w:ilvl="0" w:tplc="CF20B7D8">
      <w:start w:val="7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FA31654"/>
    <w:multiLevelType w:val="multilevel"/>
    <w:tmpl w:val="5BA895AC"/>
    <w:lvl w:ilvl="0">
      <w:start w:val="3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eastAsia="Times New Roman" w:hint="default"/>
        <w:b w:val="0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eastAsia="Times New Roman" w:hint="default"/>
      </w:rPr>
    </w:lvl>
  </w:abstractNum>
  <w:abstractNum w:abstractNumId="4">
    <w:nsid w:val="4CB32EB6"/>
    <w:multiLevelType w:val="multilevel"/>
    <w:tmpl w:val="419086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55766426"/>
    <w:multiLevelType w:val="hybridMultilevel"/>
    <w:tmpl w:val="91CE221E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5B5774AB"/>
    <w:multiLevelType w:val="multilevel"/>
    <w:tmpl w:val="1D78E952"/>
    <w:lvl w:ilvl="0">
      <w:start w:val="2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>
      <w:start w:val="3"/>
      <w:numFmt w:val="decimal"/>
      <w:lvlText w:val="%1.%2."/>
      <w:lvlJc w:val="left"/>
      <w:pPr>
        <w:ind w:left="720" w:hanging="360"/>
      </w:pPr>
      <w:rPr>
        <w:rFonts w:eastAsia="Calibri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eastAsia="Calibri"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eastAsia="Calibri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eastAsia="Calibri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eastAsia="Calibri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eastAsia="Calibri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eastAsia="Calibri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eastAsia="Calibri" w:hint="default"/>
      </w:rPr>
    </w:lvl>
  </w:abstractNum>
  <w:abstractNum w:abstractNumId="8">
    <w:nsid w:val="72685811"/>
    <w:multiLevelType w:val="hybridMultilevel"/>
    <w:tmpl w:val="BBFC215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1"/>
  </w:num>
  <w:num w:numId="6">
    <w:abstractNumId w:val="2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8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2438"/>
    <w:rsid w:val="000010F6"/>
    <w:rsid w:val="000016D6"/>
    <w:rsid w:val="00016BE4"/>
    <w:rsid w:val="00030C41"/>
    <w:rsid w:val="00041801"/>
    <w:rsid w:val="00054275"/>
    <w:rsid w:val="0006234C"/>
    <w:rsid w:val="00073803"/>
    <w:rsid w:val="000A71FE"/>
    <w:rsid w:val="000D2AB5"/>
    <w:rsid w:val="000D33BB"/>
    <w:rsid w:val="000F033B"/>
    <w:rsid w:val="000F0723"/>
    <w:rsid w:val="001009D4"/>
    <w:rsid w:val="00100DC7"/>
    <w:rsid w:val="00120AAC"/>
    <w:rsid w:val="00122954"/>
    <w:rsid w:val="001754E4"/>
    <w:rsid w:val="001969BA"/>
    <w:rsid w:val="001E0BBF"/>
    <w:rsid w:val="001E785C"/>
    <w:rsid w:val="002047A3"/>
    <w:rsid w:val="0021625E"/>
    <w:rsid w:val="002422B5"/>
    <w:rsid w:val="00243A69"/>
    <w:rsid w:val="00244EB7"/>
    <w:rsid w:val="00260B4F"/>
    <w:rsid w:val="0027151A"/>
    <w:rsid w:val="00282172"/>
    <w:rsid w:val="002E35A8"/>
    <w:rsid w:val="002F70B7"/>
    <w:rsid w:val="00356C42"/>
    <w:rsid w:val="003603C6"/>
    <w:rsid w:val="00363117"/>
    <w:rsid w:val="00393F7D"/>
    <w:rsid w:val="003D06BD"/>
    <w:rsid w:val="003F5925"/>
    <w:rsid w:val="00416DB4"/>
    <w:rsid w:val="004240A0"/>
    <w:rsid w:val="00452666"/>
    <w:rsid w:val="00455C95"/>
    <w:rsid w:val="00463078"/>
    <w:rsid w:val="004708E4"/>
    <w:rsid w:val="00477AD3"/>
    <w:rsid w:val="004844E6"/>
    <w:rsid w:val="00497AA5"/>
    <w:rsid w:val="004A0F4F"/>
    <w:rsid w:val="004A4C7C"/>
    <w:rsid w:val="004A7032"/>
    <w:rsid w:val="004A7A81"/>
    <w:rsid w:val="004B18C1"/>
    <w:rsid w:val="004C5DC5"/>
    <w:rsid w:val="004D3F61"/>
    <w:rsid w:val="004D6B7E"/>
    <w:rsid w:val="004D73A3"/>
    <w:rsid w:val="004E0FC9"/>
    <w:rsid w:val="004E3561"/>
    <w:rsid w:val="004F00C8"/>
    <w:rsid w:val="004F24B1"/>
    <w:rsid w:val="004F383F"/>
    <w:rsid w:val="004F4D57"/>
    <w:rsid w:val="00516834"/>
    <w:rsid w:val="0052133C"/>
    <w:rsid w:val="00522F97"/>
    <w:rsid w:val="00545982"/>
    <w:rsid w:val="00553628"/>
    <w:rsid w:val="00556E38"/>
    <w:rsid w:val="00563809"/>
    <w:rsid w:val="005773EB"/>
    <w:rsid w:val="00581FE0"/>
    <w:rsid w:val="0058236D"/>
    <w:rsid w:val="00595CD0"/>
    <w:rsid w:val="005B74A0"/>
    <w:rsid w:val="005E0940"/>
    <w:rsid w:val="0060064D"/>
    <w:rsid w:val="0061256A"/>
    <w:rsid w:val="00616314"/>
    <w:rsid w:val="0067788D"/>
    <w:rsid w:val="00682E4B"/>
    <w:rsid w:val="00694DC4"/>
    <w:rsid w:val="006B7195"/>
    <w:rsid w:val="006C702E"/>
    <w:rsid w:val="006D35AD"/>
    <w:rsid w:val="006D51ED"/>
    <w:rsid w:val="006D5859"/>
    <w:rsid w:val="006E63C9"/>
    <w:rsid w:val="006E655C"/>
    <w:rsid w:val="006F0101"/>
    <w:rsid w:val="006F7523"/>
    <w:rsid w:val="00716C8B"/>
    <w:rsid w:val="00721980"/>
    <w:rsid w:val="0073012D"/>
    <w:rsid w:val="0073544D"/>
    <w:rsid w:val="00761E61"/>
    <w:rsid w:val="00762EEC"/>
    <w:rsid w:val="00766FB7"/>
    <w:rsid w:val="00773A23"/>
    <w:rsid w:val="0078257D"/>
    <w:rsid w:val="0078657D"/>
    <w:rsid w:val="007902D2"/>
    <w:rsid w:val="00791408"/>
    <w:rsid w:val="0079359D"/>
    <w:rsid w:val="007975E3"/>
    <w:rsid w:val="007A4FE6"/>
    <w:rsid w:val="007B09B8"/>
    <w:rsid w:val="007F6B2C"/>
    <w:rsid w:val="0080402D"/>
    <w:rsid w:val="00804621"/>
    <w:rsid w:val="0081650A"/>
    <w:rsid w:val="0082008F"/>
    <w:rsid w:val="00831157"/>
    <w:rsid w:val="00835823"/>
    <w:rsid w:val="00856674"/>
    <w:rsid w:val="00881343"/>
    <w:rsid w:val="00883107"/>
    <w:rsid w:val="00893AD3"/>
    <w:rsid w:val="008A0C23"/>
    <w:rsid w:val="008A5E37"/>
    <w:rsid w:val="008B038B"/>
    <w:rsid w:val="008D3330"/>
    <w:rsid w:val="00905539"/>
    <w:rsid w:val="009258B7"/>
    <w:rsid w:val="00937DE3"/>
    <w:rsid w:val="00975B09"/>
    <w:rsid w:val="00983428"/>
    <w:rsid w:val="0099078B"/>
    <w:rsid w:val="009A1B3F"/>
    <w:rsid w:val="009A3780"/>
    <w:rsid w:val="009A7E9D"/>
    <w:rsid w:val="009B6B36"/>
    <w:rsid w:val="009D3655"/>
    <w:rsid w:val="009E2438"/>
    <w:rsid w:val="009E5F82"/>
    <w:rsid w:val="00A02C14"/>
    <w:rsid w:val="00A136CE"/>
    <w:rsid w:val="00A44055"/>
    <w:rsid w:val="00A53419"/>
    <w:rsid w:val="00A62802"/>
    <w:rsid w:val="00A86EBF"/>
    <w:rsid w:val="00A8778D"/>
    <w:rsid w:val="00A95BE1"/>
    <w:rsid w:val="00A97439"/>
    <w:rsid w:val="00AC70B5"/>
    <w:rsid w:val="00AD4DCD"/>
    <w:rsid w:val="00AE2DC6"/>
    <w:rsid w:val="00AF36E4"/>
    <w:rsid w:val="00B0020F"/>
    <w:rsid w:val="00B14687"/>
    <w:rsid w:val="00B27B28"/>
    <w:rsid w:val="00B34D34"/>
    <w:rsid w:val="00B41B39"/>
    <w:rsid w:val="00B455B4"/>
    <w:rsid w:val="00B529FE"/>
    <w:rsid w:val="00B658A1"/>
    <w:rsid w:val="00B71D20"/>
    <w:rsid w:val="00B81296"/>
    <w:rsid w:val="00B84FB2"/>
    <w:rsid w:val="00B855AF"/>
    <w:rsid w:val="00BA0E45"/>
    <w:rsid w:val="00BA1B36"/>
    <w:rsid w:val="00BC43B1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76E8"/>
    <w:rsid w:val="00C53FAB"/>
    <w:rsid w:val="00C5769A"/>
    <w:rsid w:val="00C775FC"/>
    <w:rsid w:val="00C8035D"/>
    <w:rsid w:val="00C913B4"/>
    <w:rsid w:val="00CA4F55"/>
    <w:rsid w:val="00CB06AB"/>
    <w:rsid w:val="00CB1B6C"/>
    <w:rsid w:val="00CB303F"/>
    <w:rsid w:val="00CB5E78"/>
    <w:rsid w:val="00CC1970"/>
    <w:rsid w:val="00CC23D1"/>
    <w:rsid w:val="00CC61D6"/>
    <w:rsid w:val="00CC6446"/>
    <w:rsid w:val="00CE571F"/>
    <w:rsid w:val="00CF1CE6"/>
    <w:rsid w:val="00D02C21"/>
    <w:rsid w:val="00D1449D"/>
    <w:rsid w:val="00D200C2"/>
    <w:rsid w:val="00D23B6A"/>
    <w:rsid w:val="00D3306F"/>
    <w:rsid w:val="00D36258"/>
    <w:rsid w:val="00D65D91"/>
    <w:rsid w:val="00D74836"/>
    <w:rsid w:val="00D93991"/>
    <w:rsid w:val="00DA1C18"/>
    <w:rsid w:val="00DB0B15"/>
    <w:rsid w:val="00DB2937"/>
    <w:rsid w:val="00DB5811"/>
    <w:rsid w:val="00DC7368"/>
    <w:rsid w:val="00DE39F2"/>
    <w:rsid w:val="00DE556C"/>
    <w:rsid w:val="00E22E38"/>
    <w:rsid w:val="00E415D2"/>
    <w:rsid w:val="00E42ADA"/>
    <w:rsid w:val="00E456C9"/>
    <w:rsid w:val="00E67CA2"/>
    <w:rsid w:val="00E82F8A"/>
    <w:rsid w:val="00E907DF"/>
    <w:rsid w:val="00E92BDC"/>
    <w:rsid w:val="00EA474B"/>
    <w:rsid w:val="00EA6BDF"/>
    <w:rsid w:val="00EB27FE"/>
    <w:rsid w:val="00EB3505"/>
    <w:rsid w:val="00EC03A7"/>
    <w:rsid w:val="00EC7518"/>
    <w:rsid w:val="00F018CF"/>
    <w:rsid w:val="00F01E46"/>
    <w:rsid w:val="00F109E7"/>
    <w:rsid w:val="00F35D32"/>
    <w:rsid w:val="00F37143"/>
    <w:rsid w:val="00F463FC"/>
    <w:rsid w:val="00F53D4C"/>
    <w:rsid w:val="00F54121"/>
    <w:rsid w:val="00F66FC4"/>
    <w:rsid w:val="00F82F75"/>
    <w:rsid w:val="00F9342F"/>
    <w:rsid w:val="00F94F40"/>
    <w:rsid w:val="00FA0C1C"/>
    <w:rsid w:val="00FB5E6B"/>
    <w:rsid w:val="00FC2397"/>
    <w:rsid w:val="00FC7D7C"/>
    <w:rsid w:val="00FD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5:docId w15:val="{7C30B80A-422F-4036-8F85-0A214F606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Абзац списка Знак"/>
    <w:basedOn w:val="a0"/>
    <w:link w:val="aa"/>
    <w:uiPriority w:val="34"/>
    <w:rsid w:val="00F82F75"/>
  </w:style>
  <w:style w:type="paragraph" w:styleId="ad">
    <w:name w:val="No Spacing"/>
    <w:uiPriority w:val="1"/>
    <w:qFormat/>
    <w:rsid w:val="00556E3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700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1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42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1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78F533-2591-42CB-8251-3249B4C9F1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311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Ornalina Inna</cp:lastModifiedBy>
  <cp:revision>3</cp:revision>
  <cp:lastPrinted>2015-07-21T09:23:00Z</cp:lastPrinted>
  <dcterms:created xsi:type="dcterms:W3CDTF">2016-09-29T08:28:00Z</dcterms:created>
  <dcterms:modified xsi:type="dcterms:W3CDTF">2016-09-29T08:33:00Z</dcterms:modified>
</cp:coreProperties>
</file>