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5CF" w:rsidRPr="00A21B97" w:rsidRDefault="00B605CF" w:rsidP="00B605CF">
      <w:pPr>
        <w:jc w:val="center"/>
        <w:rPr>
          <w:rFonts w:cs="Times New Roman"/>
          <w:b/>
          <w:sz w:val="24"/>
        </w:rPr>
      </w:pPr>
      <w:r w:rsidRPr="00A21B97">
        <w:rPr>
          <w:rFonts w:cs="Times New Roman"/>
          <w:b/>
          <w:sz w:val="24"/>
        </w:rPr>
        <w:t>ТЕХНИЧЕСКОЕ ЗАДАНИЕ</w:t>
      </w:r>
    </w:p>
    <w:p w:rsidR="00C747DC" w:rsidRPr="00A21B97" w:rsidRDefault="00C747DC" w:rsidP="00B605CF">
      <w:pPr>
        <w:jc w:val="center"/>
        <w:rPr>
          <w:bCs/>
          <w:sz w:val="24"/>
          <w:szCs w:val="28"/>
        </w:rPr>
      </w:pPr>
      <w:r w:rsidRPr="00A21B97">
        <w:rPr>
          <w:bCs/>
          <w:sz w:val="24"/>
          <w:szCs w:val="28"/>
        </w:rPr>
        <w:t xml:space="preserve">Устройство пешеходной дорожки между территорией штаба строительства </w:t>
      </w:r>
    </w:p>
    <w:p w:rsidR="001407AA" w:rsidRPr="00A21B97" w:rsidRDefault="00C747DC" w:rsidP="00B605CF">
      <w:pPr>
        <w:jc w:val="center"/>
        <w:rPr>
          <w:sz w:val="24"/>
          <w:szCs w:val="28"/>
        </w:rPr>
      </w:pPr>
      <w:r w:rsidRPr="00A21B97">
        <w:rPr>
          <w:bCs/>
          <w:sz w:val="24"/>
          <w:szCs w:val="28"/>
        </w:rPr>
        <w:t>ИЦ «</w:t>
      </w:r>
      <w:proofErr w:type="spellStart"/>
      <w:r w:rsidRPr="00A21B97">
        <w:rPr>
          <w:bCs/>
          <w:sz w:val="24"/>
          <w:szCs w:val="28"/>
        </w:rPr>
        <w:t>Сколково</w:t>
      </w:r>
      <w:proofErr w:type="spellEnd"/>
      <w:r w:rsidRPr="00A21B97">
        <w:rPr>
          <w:bCs/>
          <w:sz w:val="24"/>
          <w:szCs w:val="28"/>
        </w:rPr>
        <w:t>» и парковкой «Таможенный пост»</w:t>
      </w:r>
      <w:r w:rsidR="001407AA" w:rsidRPr="00A21B97">
        <w:rPr>
          <w:sz w:val="24"/>
          <w:szCs w:val="28"/>
        </w:rPr>
        <w:t>.</w:t>
      </w:r>
    </w:p>
    <w:tbl>
      <w:tblPr>
        <w:tblW w:w="10620" w:type="dxa"/>
        <w:jc w:val="center"/>
        <w:tblInd w:w="-490" w:type="dxa"/>
        <w:tblLayout w:type="fixed"/>
        <w:tblCellMar>
          <w:left w:w="0" w:type="dxa"/>
          <w:right w:w="0" w:type="dxa"/>
        </w:tblCellMar>
        <w:tblLook w:val="04A0" w:firstRow="1" w:lastRow="0" w:firstColumn="1" w:lastColumn="0" w:noHBand="0" w:noVBand="1"/>
      </w:tblPr>
      <w:tblGrid>
        <w:gridCol w:w="627"/>
        <w:gridCol w:w="2199"/>
        <w:gridCol w:w="16"/>
        <w:gridCol w:w="7778"/>
      </w:tblGrid>
      <w:tr w:rsidR="00646F01" w:rsidRPr="00A21B97" w:rsidTr="00C50F61">
        <w:trPr>
          <w:trHeight w:val="20"/>
          <w:jc w:val="center"/>
        </w:trPr>
        <w:tc>
          <w:tcPr>
            <w:tcW w:w="627" w:type="dxa"/>
            <w:tcBorders>
              <w:top w:val="single" w:sz="8" w:space="0" w:color="auto"/>
              <w:left w:val="single" w:sz="8" w:space="0" w:color="auto"/>
              <w:bottom w:val="single" w:sz="4" w:space="0" w:color="auto"/>
              <w:right w:val="single" w:sz="8" w:space="0" w:color="auto"/>
            </w:tcBorders>
            <w:shd w:val="clear" w:color="auto" w:fill="FABF8F" w:themeFill="accent6" w:themeFillTint="99"/>
            <w:tcMar>
              <w:top w:w="0" w:type="dxa"/>
              <w:left w:w="108" w:type="dxa"/>
              <w:bottom w:w="0" w:type="dxa"/>
              <w:right w:w="108" w:type="dxa"/>
            </w:tcMar>
            <w:vAlign w:val="center"/>
            <w:hideMark/>
          </w:tcPr>
          <w:p w:rsidR="00646F01" w:rsidRPr="00A21B97" w:rsidRDefault="00646F01" w:rsidP="00646F01">
            <w:pPr>
              <w:jc w:val="left"/>
              <w:rPr>
                <w:rFonts w:cs="Times New Roman"/>
                <w:b/>
                <w:bCs/>
                <w:color w:val="000000"/>
                <w:sz w:val="20"/>
                <w:szCs w:val="20"/>
                <w:lang w:eastAsia="ru-RU"/>
              </w:rPr>
            </w:pPr>
            <w:r w:rsidRPr="00A21B97">
              <w:rPr>
                <w:rFonts w:cs="Times New Roman"/>
                <w:b/>
                <w:bCs/>
                <w:color w:val="000000"/>
                <w:sz w:val="20"/>
                <w:szCs w:val="20"/>
                <w:lang w:eastAsia="ru-RU"/>
              </w:rPr>
              <w:t>1</w:t>
            </w:r>
          </w:p>
        </w:tc>
        <w:tc>
          <w:tcPr>
            <w:tcW w:w="9993" w:type="dxa"/>
            <w:gridSpan w:val="3"/>
            <w:tcBorders>
              <w:top w:val="single" w:sz="8" w:space="0" w:color="auto"/>
              <w:left w:val="nil"/>
              <w:bottom w:val="single" w:sz="4" w:space="0" w:color="auto"/>
              <w:right w:val="single" w:sz="8" w:space="0" w:color="auto"/>
            </w:tcBorders>
            <w:shd w:val="clear" w:color="auto" w:fill="FABF8F" w:themeFill="accent6" w:themeFillTint="99"/>
            <w:tcMar>
              <w:top w:w="0" w:type="dxa"/>
              <w:left w:w="108" w:type="dxa"/>
              <w:bottom w:w="0" w:type="dxa"/>
              <w:right w:w="108" w:type="dxa"/>
            </w:tcMar>
            <w:vAlign w:val="center"/>
            <w:hideMark/>
          </w:tcPr>
          <w:p w:rsidR="00646F01" w:rsidRPr="00A21B97" w:rsidRDefault="00646F01" w:rsidP="009A15F1">
            <w:pPr>
              <w:overflowPunct w:val="0"/>
              <w:spacing w:before="120" w:after="120" w:line="276" w:lineRule="auto"/>
              <w:jc w:val="center"/>
              <w:textAlignment w:val="baseline"/>
              <w:rPr>
                <w:rFonts w:cs="Times New Roman"/>
                <w:i/>
                <w:iCs/>
                <w:color w:val="000000"/>
                <w:sz w:val="20"/>
                <w:szCs w:val="20"/>
                <w:lang w:eastAsia="ru-RU"/>
              </w:rPr>
            </w:pPr>
            <w:r w:rsidRPr="00A21B97">
              <w:rPr>
                <w:rFonts w:cs="Times New Roman"/>
                <w:b/>
                <w:bCs/>
                <w:color w:val="000000"/>
                <w:sz w:val="20"/>
                <w:szCs w:val="20"/>
                <w:lang w:eastAsia="ru-RU"/>
              </w:rPr>
              <w:t>Общие данные</w:t>
            </w:r>
          </w:p>
        </w:tc>
      </w:tr>
      <w:tr w:rsidR="00646F01"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646F01" w:rsidRPr="00A21B97" w:rsidRDefault="00646F01" w:rsidP="00646F01">
            <w:pPr>
              <w:jc w:val="left"/>
              <w:rPr>
                <w:rFonts w:cs="Times New Roman"/>
                <w:b/>
                <w:bCs/>
                <w:color w:val="000000"/>
                <w:sz w:val="20"/>
                <w:szCs w:val="20"/>
                <w:lang w:eastAsia="ru-RU"/>
              </w:rPr>
            </w:pPr>
            <w:r w:rsidRPr="00A21B97">
              <w:rPr>
                <w:rFonts w:cs="Times New Roman"/>
                <w:b/>
                <w:bCs/>
                <w:color w:val="000000"/>
                <w:sz w:val="20"/>
                <w:szCs w:val="20"/>
                <w:lang w:eastAsia="ru-RU"/>
              </w:rPr>
              <w:t>1.1</w:t>
            </w:r>
          </w:p>
        </w:tc>
        <w:tc>
          <w:tcPr>
            <w:tcW w:w="2215"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646F01" w:rsidRPr="00A21B97" w:rsidRDefault="00646F01" w:rsidP="009A15F1">
            <w:pPr>
              <w:jc w:val="left"/>
              <w:rPr>
                <w:rFonts w:cs="Times New Roman"/>
                <w:b/>
                <w:bCs/>
                <w:color w:val="000000"/>
                <w:sz w:val="20"/>
                <w:szCs w:val="20"/>
                <w:lang w:val="en-US" w:eastAsia="ru-RU"/>
              </w:rPr>
            </w:pPr>
            <w:r w:rsidRPr="00A21B97">
              <w:rPr>
                <w:rFonts w:cs="Times New Roman"/>
                <w:b/>
                <w:bCs/>
                <w:color w:val="000000"/>
                <w:sz w:val="20"/>
                <w:szCs w:val="20"/>
                <w:lang w:eastAsia="ru-RU"/>
              </w:rPr>
              <w:t>Наименование организации-Заказчика</w:t>
            </w:r>
          </w:p>
        </w:tc>
        <w:tc>
          <w:tcPr>
            <w:tcW w:w="77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6F01" w:rsidRPr="00A21B97" w:rsidRDefault="00646F01" w:rsidP="00646F01">
            <w:pPr>
              <w:ind w:left="138"/>
              <w:jc w:val="left"/>
              <w:rPr>
                <w:rFonts w:cs="Times New Roman"/>
              </w:rPr>
            </w:pPr>
            <w:r w:rsidRPr="00A21B97">
              <w:rPr>
                <w:rFonts w:eastAsia="Times New Roman" w:cs="Times New Roman"/>
                <w:sz w:val="20"/>
                <w:szCs w:val="20"/>
                <w:lang w:eastAsia="ru-RU"/>
              </w:rPr>
              <w:t>ООО «</w:t>
            </w:r>
            <w:r w:rsidR="00D85B7C" w:rsidRPr="00A21B97">
              <w:rPr>
                <w:rFonts w:eastAsia="Times New Roman" w:cs="Times New Roman"/>
                <w:sz w:val="20"/>
                <w:szCs w:val="20"/>
                <w:lang w:eastAsia="ru-RU"/>
              </w:rPr>
              <w:t>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00D85B7C" w:rsidRPr="00A21B97">
              <w:rPr>
                <w:rFonts w:eastAsia="Times New Roman" w:cs="Times New Roman"/>
                <w:sz w:val="20"/>
                <w:szCs w:val="20"/>
                <w:lang w:eastAsia="ru-RU"/>
              </w:rPr>
              <w:t>Сколково</w:t>
            </w:r>
            <w:proofErr w:type="spellEnd"/>
            <w:r w:rsidR="00D85B7C" w:rsidRPr="00A21B97">
              <w:rPr>
                <w:rFonts w:eastAsia="Times New Roman" w:cs="Times New Roman"/>
                <w:sz w:val="20"/>
                <w:szCs w:val="20"/>
                <w:lang w:eastAsia="ru-RU"/>
              </w:rPr>
              <w:t>»)»</w:t>
            </w:r>
          </w:p>
        </w:tc>
      </w:tr>
      <w:tr w:rsidR="00646F01"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46F01" w:rsidRPr="00A21B97" w:rsidRDefault="00646F01" w:rsidP="00646F01">
            <w:pPr>
              <w:jc w:val="left"/>
              <w:rPr>
                <w:rFonts w:cs="Times New Roman"/>
                <w:b/>
                <w:bCs/>
                <w:color w:val="000000"/>
                <w:sz w:val="20"/>
                <w:szCs w:val="20"/>
                <w:lang w:eastAsia="ru-RU"/>
              </w:rPr>
            </w:pPr>
            <w:r w:rsidRPr="00A21B97">
              <w:rPr>
                <w:rFonts w:cs="Times New Roman"/>
                <w:b/>
                <w:bCs/>
                <w:color w:val="000000"/>
                <w:sz w:val="20"/>
                <w:szCs w:val="20"/>
                <w:lang w:eastAsia="ru-RU"/>
              </w:rPr>
              <w:t>1.2</w:t>
            </w:r>
          </w:p>
        </w:tc>
        <w:tc>
          <w:tcPr>
            <w:tcW w:w="221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46F01" w:rsidRPr="00A21B97" w:rsidRDefault="00646F01" w:rsidP="009A15F1">
            <w:pPr>
              <w:jc w:val="left"/>
              <w:rPr>
                <w:rFonts w:cs="Times New Roman"/>
                <w:b/>
                <w:bCs/>
                <w:color w:val="000000"/>
                <w:sz w:val="20"/>
                <w:szCs w:val="20"/>
                <w:lang w:val="en-US" w:eastAsia="ru-RU"/>
              </w:rPr>
            </w:pPr>
            <w:r w:rsidRPr="00A21B97">
              <w:rPr>
                <w:rFonts w:cs="Times New Roman"/>
                <w:b/>
                <w:bCs/>
                <w:color w:val="000000"/>
                <w:sz w:val="20"/>
                <w:szCs w:val="20"/>
                <w:lang w:eastAsia="ru-RU"/>
              </w:rPr>
              <w:t>Местонахождение организации-Заказчика</w:t>
            </w:r>
          </w:p>
        </w:tc>
        <w:tc>
          <w:tcPr>
            <w:tcW w:w="7778" w:type="dxa"/>
            <w:tcBorders>
              <w:top w:val="single" w:sz="4" w:space="0" w:color="auto"/>
              <w:left w:val="single" w:sz="4" w:space="0" w:color="auto"/>
              <w:bottom w:val="single" w:sz="4" w:space="0" w:color="auto"/>
              <w:right w:val="single" w:sz="4" w:space="0" w:color="auto"/>
            </w:tcBorders>
            <w:vAlign w:val="center"/>
          </w:tcPr>
          <w:p w:rsidR="00646F01" w:rsidRPr="00A21B97" w:rsidRDefault="00646F01" w:rsidP="00634298">
            <w:pPr>
              <w:ind w:left="138"/>
              <w:jc w:val="left"/>
              <w:rPr>
                <w:rFonts w:eastAsia="Times New Roman" w:cs="Times New Roman"/>
                <w:sz w:val="20"/>
                <w:szCs w:val="20"/>
                <w:lang w:eastAsia="ru-RU"/>
              </w:rPr>
            </w:pPr>
            <w:r w:rsidRPr="00A21B97">
              <w:rPr>
                <w:rFonts w:eastAsia="Times New Roman" w:cs="Times New Roman"/>
                <w:sz w:val="20"/>
                <w:szCs w:val="20"/>
                <w:lang w:eastAsia="ru-RU"/>
              </w:rPr>
              <w:t>143026, ул. Луговая, д.4, к. 2.</w:t>
            </w:r>
          </w:p>
        </w:tc>
      </w:tr>
      <w:tr w:rsidR="00646F01"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46F01" w:rsidRPr="00A21B97" w:rsidRDefault="0065767C" w:rsidP="00646F01">
            <w:pPr>
              <w:spacing w:before="240"/>
              <w:jc w:val="left"/>
              <w:rPr>
                <w:rFonts w:cs="Times New Roman"/>
                <w:b/>
                <w:bCs/>
                <w:color w:val="000000"/>
                <w:sz w:val="20"/>
                <w:szCs w:val="20"/>
                <w:lang w:eastAsia="ru-RU"/>
              </w:rPr>
            </w:pPr>
            <w:r w:rsidRPr="00A21B97">
              <w:rPr>
                <w:rFonts w:cs="Times New Roman"/>
                <w:b/>
                <w:bCs/>
                <w:color w:val="000000"/>
                <w:sz w:val="20"/>
                <w:szCs w:val="20"/>
                <w:lang w:eastAsia="ru-RU"/>
              </w:rPr>
              <w:t>1.3</w:t>
            </w:r>
          </w:p>
        </w:tc>
        <w:tc>
          <w:tcPr>
            <w:tcW w:w="221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46F01" w:rsidRPr="00A21B97" w:rsidRDefault="00646F01" w:rsidP="009A15F1">
            <w:pPr>
              <w:jc w:val="left"/>
              <w:rPr>
                <w:rFonts w:cs="Times New Roman"/>
                <w:b/>
                <w:bCs/>
                <w:color w:val="000000"/>
                <w:sz w:val="20"/>
                <w:szCs w:val="20"/>
                <w:lang w:eastAsia="ru-RU"/>
              </w:rPr>
            </w:pPr>
            <w:r w:rsidRPr="00A21B97">
              <w:rPr>
                <w:rFonts w:cs="Times New Roman"/>
                <w:b/>
                <w:bCs/>
                <w:color w:val="000000"/>
                <w:sz w:val="20"/>
                <w:szCs w:val="20"/>
                <w:lang w:eastAsia="ru-RU"/>
              </w:rPr>
              <w:t>Наименование объект</w:t>
            </w:r>
            <w:r w:rsidR="00D85B7C" w:rsidRPr="00A21B97">
              <w:rPr>
                <w:rFonts w:cs="Times New Roman"/>
                <w:b/>
                <w:bCs/>
                <w:color w:val="000000"/>
                <w:sz w:val="20"/>
                <w:szCs w:val="20"/>
                <w:lang w:eastAsia="ru-RU"/>
              </w:rPr>
              <w:t>а</w:t>
            </w:r>
          </w:p>
        </w:tc>
        <w:tc>
          <w:tcPr>
            <w:tcW w:w="7778" w:type="dxa"/>
            <w:tcBorders>
              <w:top w:val="single" w:sz="4" w:space="0" w:color="auto"/>
              <w:left w:val="single" w:sz="4" w:space="0" w:color="auto"/>
              <w:bottom w:val="single" w:sz="4" w:space="0" w:color="auto"/>
              <w:right w:val="single" w:sz="4" w:space="0" w:color="auto"/>
            </w:tcBorders>
            <w:vAlign w:val="center"/>
          </w:tcPr>
          <w:p w:rsidR="00646F01" w:rsidRPr="00A21B97" w:rsidRDefault="00634298" w:rsidP="00634298">
            <w:pPr>
              <w:ind w:left="138"/>
              <w:jc w:val="left"/>
              <w:rPr>
                <w:rFonts w:eastAsia="Times New Roman" w:cs="Times New Roman"/>
                <w:sz w:val="20"/>
                <w:szCs w:val="20"/>
                <w:lang w:eastAsia="ru-RU"/>
              </w:rPr>
            </w:pPr>
            <w:r>
              <w:rPr>
                <w:rFonts w:eastAsia="Times New Roman" w:cs="Times New Roman"/>
                <w:sz w:val="20"/>
                <w:szCs w:val="20"/>
                <w:lang w:eastAsia="ru-RU"/>
              </w:rPr>
              <w:t xml:space="preserve">Г. </w:t>
            </w:r>
            <w:r w:rsidRPr="00A21B97">
              <w:rPr>
                <w:rFonts w:eastAsia="Times New Roman" w:cs="Times New Roman"/>
                <w:sz w:val="20"/>
                <w:szCs w:val="20"/>
                <w:lang w:eastAsia="ru-RU"/>
              </w:rPr>
              <w:t>Москва, территория инновационного центра «</w:t>
            </w:r>
            <w:proofErr w:type="spellStart"/>
            <w:r w:rsidRPr="00A21B97">
              <w:rPr>
                <w:rFonts w:eastAsia="Times New Roman" w:cs="Times New Roman"/>
                <w:sz w:val="20"/>
                <w:szCs w:val="20"/>
                <w:lang w:eastAsia="ru-RU"/>
              </w:rPr>
              <w:t>Сколково</w:t>
            </w:r>
            <w:proofErr w:type="spellEnd"/>
            <w:r w:rsidRPr="00A21B97">
              <w:rPr>
                <w:rFonts w:eastAsia="Times New Roman" w:cs="Times New Roman"/>
                <w:sz w:val="20"/>
                <w:szCs w:val="20"/>
                <w:lang w:eastAsia="ru-RU"/>
              </w:rPr>
              <w:t xml:space="preserve">», </w:t>
            </w:r>
            <w:r w:rsidRPr="00634298">
              <w:rPr>
                <w:rFonts w:eastAsia="Times New Roman" w:cs="Times New Roman"/>
                <w:sz w:val="20"/>
                <w:szCs w:val="20"/>
                <w:lang w:eastAsia="ru-RU"/>
              </w:rPr>
              <w:t>часть земельного участка с кадастровым номером 77:15:0020321:218</w:t>
            </w:r>
            <w:r w:rsidRPr="00634298">
              <w:rPr>
                <w:rFonts w:eastAsia="Times New Roman" w:cs="Times New Roman"/>
                <w:sz w:val="20"/>
                <w:szCs w:val="20"/>
                <w:lang w:eastAsia="ru-RU"/>
              </w:rPr>
              <w:t xml:space="preserve"> </w:t>
            </w:r>
            <w:r w:rsidRPr="00634298">
              <w:rPr>
                <w:rFonts w:eastAsia="Times New Roman" w:cs="Times New Roman"/>
                <w:sz w:val="20"/>
                <w:szCs w:val="20"/>
                <w:lang w:eastAsia="ru-RU"/>
              </w:rPr>
              <w:t xml:space="preserve">площадью 2000,0 </w:t>
            </w:r>
            <w:proofErr w:type="spellStart"/>
            <w:r w:rsidRPr="00634298">
              <w:rPr>
                <w:rFonts w:eastAsia="Times New Roman" w:cs="Times New Roman"/>
                <w:sz w:val="20"/>
                <w:szCs w:val="20"/>
                <w:lang w:eastAsia="ru-RU"/>
              </w:rPr>
              <w:t>кв.м</w:t>
            </w:r>
            <w:proofErr w:type="spellEnd"/>
            <w:r w:rsidRPr="00634298">
              <w:rPr>
                <w:rFonts w:eastAsia="Times New Roman" w:cs="Times New Roman"/>
                <w:sz w:val="20"/>
                <w:szCs w:val="20"/>
                <w:lang w:eastAsia="ru-RU"/>
              </w:rPr>
              <w:t>.</w:t>
            </w:r>
          </w:p>
        </w:tc>
      </w:tr>
      <w:tr w:rsidR="0065767C"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A21B97" w:rsidRDefault="0065767C" w:rsidP="00C42F50">
            <w:pPr>
              <w:spacing w:before="240"/>
              <w:jc w:val="left"/>
              <w:rPr>
                <w:rFonts w:cs="Times New Roman"/>
                <w:b/>
                <w:bCs/>
                <w:color w:val="000000"/>
                <w:sz w:val="20"/>
                <w:szCs w:val="20"/>
                <w:lang w:eastAsia="ru-RU"/>
              </w:rPr>
            </w:pPr>
            <w:r w:rsidRPr="00A21B97">
              <w:rPr>
                <w:rFonts w:cs="Times New Roman"/>
                <w:b/>
                <w:bCs/>
                <w:color w:val="000000"/>
                <w:sz w:val="20"/>
                <w:szCs w:val="20"/>
                <w:lang w:eastAsia="ru-RU"/>
              </w:rPr>
              <w:t>1.4</w:t>
            </w:r>
          </w:p>
        </w:tc>
        <w:tc>
          <w:tcPr>
            <w:tcW w:w="221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A21B97" w:rsidRDefault="0065767C" w:rsidP="009A15F1">
            <w:pPr>
              <w:spacing w:before="240"/>
              <w:jc w:val="left"/>
              <w:rPr>
                <w:rFonts w:cs="Times New Roman"/>
                <w:b/>
                <w:bCs/>
                <w:color w:val="000000"/>
                <w:sz w:val="20"/>
                <w:szCs w:val="20"/>
                <w:lang w:eastAsia="ru-RU"/>
              </w:rPr>
            </w:pPr>
            <w:r w:rsidRPr="00A21B97">
              <w:rPr>
                <w:rFonts w:cs="Times New Roman"/>
                <w:b/>
                <w:bCs/>
                <w:color w:val="000000"/>
                <w:sz w:val="20"/>
                <w:szCs w:val="20"/>
                <w:lang w:eastAsia="ru-RU"/>
              </w:rPr>
              <w:t>Местонахождение объекта</w:t>
            </w:r>
          </w:p>
        </w:tc>
        <w:tc>
          <w:tcPr>
            <w:tcW w:w="7778" w:type="dxa"/>
            <w:tcBorders>
              <w:top w:val="single" w:sz="4" w:space="0" w:color="auto"/>
              <w:left w:val="single" w:sz="4" w:space="0" w:color="auto"/>
              <w:bottom w:val="single" w:sz="4" w:space="0" w:color="auto"/>
              <w:right w:val="single" w:sz="4" w:space="0" w:color="auto"/>
            </w:tcBorders>
            <w:vAlign w:val="center"/>
          </w:tcPr>
          <w:p w:rsidR="0065767C" w:rsidRPr="00A21B97" w:rsidRDefault="0065767C" w:rsidP="00646F01">
            <w:pPr>
              <w:ind w:left="138"/>
              <w:jc w:val="left"/>
              <w:rPr>
                <w:rFonts w:eastAsia="Times New Roman" w:cs="Times New Roman"/>
                <w:sz w:val="20"/>
                <w:szCs w:val="20"/>
                <w:lang w:eastAsia="ru-RU"/>
              </w:rPr>
            </w:pPr>
            <w:r w:rsidRPr="00A21B97">
              <w:rPr>
                <w:rFonts w:eastAsia="Times New Roman" w:cs="Times New Roman"/>
                <w:sz w:val="20"/>
                <w:szCs w:val="20"/>
                <w:lang w:eastAsia="ru-RU"/>
              </w:rPr>
              <w:t>г. Москва, территория инновационного центра «</w:t>
            </w:r>
            <w:proofErr w:type="spellStart"/>
            <w:r w:rsidRPr="00A21B97">
              <w:rPr>
                <w:rFonts w:eastAsia="Times New Roman" w:cs="Times New Roman"/>
                <w:sz w:val="20"/>
                <w:szCs w:val="20"/>
                <w:lang w:eastAsia="ru-RU"/>
              </w:rPr>
              <w:t>Сколково</w:t>
            </w:r>
            <w:proofErr w:type="spellEnd"/>
            <w:r w:rsidRPr="00A21B97">
              <w:rPr>
                <w:rFonts w:eastAsia="Times New Roman" w:cs="Times New Roman"/>
                <w:sz w:val="20"/>
                <w:szCs w:val="20"/>
                <w:lang w:eastAsia="ru-RU"/>
              </w:rPr>
              <w:t>», ул. Луговая, д.4.</w:t>
            </w:r>
          </w:p>
          <w:p w:rsidR="00135D62" w:rsidRPr="00A21B97" w:rsidRDefault="00135D62" w:rsidP="00646F01">
            <w:pPr>
              <w:ind w:left="138"/>
              <w:jc w:val="left"/>
              <w:rPr>
                <w:rFonts w:eastAsia="Times New Roman" w:cs="Times New Roman"/>
                <w:sz w:val="20"/>
                <w:szCs w:val="20"/>
                <w:lang w:eastAsia="ru-RU"/>
              </w:rPr>
            </w:pPr>
            <w:r w:rsidRPr="00A21B97">
              <w:rPr>
                <w:rFonts w:eastAsia="Times New Roman" w:cs="Times New Roman"/>
                <w:sz w:val="20"/>
                <w:szCs w:val="20"/>
                <w:lang w:eastAsia="ru-RU"/>
              </w:rPr>
              <w:t>Схема места выполнения работ указана в Приложении 1.</w:t>
            </w:r>
          </w:p>
        </w:tc>
      </w:tr>
      <w:tr w:rsidR="0065767C"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A21B97" w:rsidRDefault="0065767C" w:rsidP="00C42F50">
            <w:pPr>
              <w:jc w:val="left"/>
              <w:rPr>
                <w:rFonts w:cs="Times New Roman"/>
                <w:b/>
                <w:bCs/>
                <w:color w:val="000000"/>
                <w:sz w:val="20"/>
                <w:szCs w:val="20"/>
                <w:lang w:eastAsia="ru-RU"/>
              </w:rPr>
            </w:pPr>
            <w:r w:rsidRPr="00A21B97">
              <w:rPr>
                <w:rFonts w:cs="Times New Roman"/>
                <w:b/>
                <w:bCs/>
                <w:color w:val="000000"/>
                <w:sz w:val="20"/>
                <w:szCs w:val="20"/>
                <w:lang w:eastAsia="ru-RU"/>
              </w:rPr>
              <w:t>1.5</w:t>
            </w:r>
          </w:p>
        </w:tc>
        <w:tc>
          <w:tcPr>
            <w:tcW w:w="221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A21B97" w:rsidRDefault="0065767C" w:rsidP="009A15F1">
            <w:pPr>
              <w:jc w:val="left"/>
              <w:rPr>
                <w:rFonts w:cs="Times New Roman"/>
                <w:b/>
                <w:bCs/>
                <w:color w:val="000000"/>
                <w:sz w:val="20"/>
                <w:szCs w:val="20"/>
                <w:lang w:eastAsia="ru-RU"/>
              </w:rPr>
            </w:pPr>
            <w:r w:rsidRPr="00A21B97">
              <w:rPr>
                <w:rFonts w:cs="Times New Roman"/>
                <w:b/>
                <w:bCs/>
                <w:color w:val="000000"/>
                <w:sz w:val="20"/>
                <w:szCs w:val="20"/>
                <w:lang w:eastAsia="ru-RU"/>
              </w:rPr>
              <w:t>Вид выполняемых работ</w:t>
            </w:r>
          </w:p>
        </w:tc>
        <w:tc>
          <w:tcPr>
            <w:tcW w:w="7778" w:type="dxa"/>
            <w:tcBorders>
              <w:top w:val="single" w:sz="4" w:space="0" w:color="auto"/>
              <w:left w:val="single" w:sz="4" w:space="0" w:color="auto"/>
              <w:bottom w:val="single" w:sz="4" w:space="0" w:color="auto"/>
              <w:right w:val="single" w:sz="4" w:space="0" w:color="auto"/>
            </w:tcBorders>
            <w:vAlign w:val="center"/>
          </w:tcPr>
          <w:p w:rsidR="0065767C" w:rsidRPr="00A21B97" w:rsidRDefault="0065767C" w:rsidP="00D85B7C">
            <w:pPr>
              <w:ind w:left="138"/>
              <w:jc w:val="left"/>
              <w:rPr>
                <w:rFonts w:eastAsia="Times New Roman" w:cs="Times New Roman"/>
                <w:sz w:val="20"/>
                <w:szCs w:val="20"/>
                <w:lang w:eastAsia="ru-RU"/>
              </w:rPr>
            </w:pPr>
            <w:r w:rsidRPr="00A21B97">
              <w:rPr>
                <w:rFonts w:eastAsia="Times New Roman" w:cs="Times New Roman"/>
                <w:sz w:val="20"/>
                <w:szCs w:val="20"/>
                <w:lang w:eastAsia="ru-RU"/>
              </w:rPr>
              <w:t> </w:t>
            </w:r>
            <w:r w:rsidR="009129E5" w:rsidRPr="00A21B97">
              <w:rPr>
                <w:rFonts w:eastAsia="Times New Roman" w:cs="Times New Roman"/>
                <w:sz w:val="20"/>
                <w:szCs w:val="20"/>
                <w:lang w:eastAsia="ru-RU"/>
              </w:rPr>
              <w:t>Благоустройство территории</w:t>
            </w:r>
          </w:p>
          <w:p w:rsidR="008A626F" w:rsidRPr="00A21B97" w:rsidRDefault="008A626F" w:rsidP="00AF416E">
            <w:pPr>
              <w:ind w:left="138"/>
              <w:jc w:val="left"/>
              <w:rPr>
                <w:rFonts w:eastAsia="Times New Roman" w:cs="Times New Roman"/>
                <w:sz w:val="20"/>
                <w:szCs w:val="20"/>
                <w:lang w:eastAsia="ru-RU"/>
              </w:rPr>
            </w:pPr>
            <w:r w:rsidRPr="00A21B97">
              <w:rPr>
                <w:rFonts w:eastAsia="Times New Roman" w:cs="Times New Roman"/>
                <w:sz w:val="20"/>
                <w:szCs w:val="20"/>
                <w:lang w:eastAsia="ru-RU"/>
              </w:rPr>
              <w:t xml:space="preserve">Состав работ указан в </w:t>
            </w:r>
            <w:r w:rsidR="00A21B97" w:rsidRPr="00A21B97">
              <w:rPr>
                <w:rFonts w:eastAsia="Times New Roman" w:cs="Times New Roman"/>
                <w:sz w:val="20"/>
                <w:szCs w:val="20"/>
                <w:lang w:eastAsia="ru-RU"/>
              </w:rPr>
              <w:t>В</w:t>
            </w:r>
            <w:r w:rsidRPr="00A21B97">
              <w:rPr>
                <w:rFonts w:eastAsia="Times New Roman" w:cs="Times New Roman"/>
                <w:sz w:val="20"/>
                <w:szCs w:val="20"/>
                <w:lang w:eastAsia="ru-RU"/>
              </w:rPr>
              <w:t xml:space="preserve">едомости объемов работ (Приложение </w:t>
            </w:r>
            <w:r w:rsidR="00AF416E">
              <w:rPr>
                <w:rFonts w:eastAsia="Times New Roman" w:cs="Times New Roman"/>
                <w:sz w:val="20"/>
                <w:szCs w:val="20"/>
                <w:lang w:eastAsia="ru-RU"/>
              </w:rPr>
              <w:t>2</w:t>
            </w:r>
            <w:r w:rsidRPr="00A21B97">
              <w:rPr>
                <w:rFonts w:eastAsia="Times New Roman" w:cs="Times New Roman"/>
                <w:sz w:val="20"/>
                <w:szCs w:val="20"/>
                <w:lang w:eastAsia="ru-RU"/>
              </w:rPr>
              <w:t>)</w:t>
            </w:r>
          </w:p>
        </w:tc>
      </w:tr>
      <w:tr w:rsidR="0065767C"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A21B97" w:rsidRDefault="0065767C" w:rsidP="00C42F50">
            <w:pPr>
              <w:jc w:val="left"/>
              <w:rPr>
                <w:rFonts w:cs="Times New Roman"/>
                <w:b/>
                <w:bCs/>
                <w:color w:val="000000"/>
                <w:sz w:val="20"/>
                <w:szCs w:val="20"/>
                <w:lang w:eastAsia="ru-RU"/>
              </w:rPr>
            </w:pPr>
            <w:r w:rsidRPr="00A21B97">
              <w:rPr>
                <w:rFonts w:cs="Times New Roman"/>
                <w:b/>
                <w:bCs/>
                <w:color w:val="000000"/>
                <w:sz w:val="20"/>
                <w:szCs w:val="20"/>
                <w:lang w:eastAsia="ru-RU"/>
              </w:rPr>
              <w:t>1.6</w:t>
            </w:r>
          </w:p>
        </w:tc>
        <w:tc>
          <w:tcPr>
            <w:tcW w:w="221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A21B97" w:rsidRDefault="0065767C" w:rsidP="009A15F1">
            <w:pPr>
              <w:jc w:val="left"/>
              <w:rPr>
                <w:rFonts w:cs="Times New Roman"/>
                <w:b/>
                <w:bCs/>
                <w:color w:val="000000"/>
                <w:sz w:val="20"/>
                <w:szCs w:val="20"/>
                <w:lang w:eastAsia="ru-RU"/>
              </w:rPr>
            </w:pPr>
            <w:r w:rsidRPr="00A21B97">
              <w:rPr>
                <w:rFonts w:cs="Times New Roman"/>
                <w:b/>
                <w:bCs/>
                <w:color w:val="000000"/>
                <w:sz w:val="20"/>
                <w:szCs w:val="20"/>
                <w:lang w:eastAsia="ru-RU"/>
              </w:rPr>
              <w:t>Сроки производства работ</w:t>
            </w:r>
          </w:p>
        </w:tc>
        <w:tc>
          <w:tcPr>
            <w:tcW w:w="7778" w:type="dxa"/>
            <w:tcBorders>
              <w:top w:val="single" w:sz="4" w:space="0" w:color="auto"/>
              <w:left w:val="single" w:sz="4" w:space="0" w:color="auto"/>
              <w:bottom w:val="single" w:sz="4" w:space="0" w:color="auto"/>
              <w:right w:val="single" w:sz="4" w:space="0" w:color="auto"/>
            </w:tcBorders>
            <w:vAlign w:val="center"/>
          </w:tcPr>
          <w:p w:rsidR="00634298" w:rsidRDefault="0065767C" w:rsidP="00634298">
            <w:pPr>
              <w:ind w:left="138"/>
              <w:jc w:val="left"/>
              <w:rPr>
                <w:rFonts w:eastAsia="Times New Roman" w:cs="Times New Roman"/>
                <w:sz w:val="20"/>
                <w:szCs w:val="20"/>
                <w:lang w:eastAsia="ru-RU"/>
              </w:rPr>
            </w:pPr>
            <w:r w:rsidRPr="00A21B97">
              <w:rPr>
                <w:rFonts w:eastAsia="Times New Roman" w:cs="Times New Roman"/>
                <w:sz w:val="20"/>
                <w:szCs w:val="20"/>
                <w:lang w:eastAsia="ru-RU"/>
              </w:rPr>
              <w:t xml:space="preserve">Дата начала работ - дата </w:t>
            </w:r>
            <w:r w:rsidR="00634298" w:rsidRPr="00634298">
              <w:rPr>
                <w:rFonts w:eastAsia="Times New Roman" w:cs="Times New Roman"/>
                <w:sz w:val="20"/>
                <w:szCs w:val="20"/>
                <w:lang w:eastAsia="ru-RU"/>
              </w:rPr>
              <w:t>передачи Объекта Подрядчику по Акту передачи Объекта</w:t>
            </w:r>
            <w:r w:rsidR="00634298" w:rsidRPr="00634298" w:rsidDel="00634298">
              <w:rPr>
                <w:rFonts w:eastAsia="Times New Roman" w:cs="Times New Roman"/>
                <w:sz w:val="20"/>
                <w:szCs w:val="20"/>
                <w:lang w:eastAsia="ru-RU"/>
              </w:rPr>
              <w:t xml:space="preserve"> </w:t>
            </w:r>
          </w:p>
          <w:p w:rsidR="0065767C" w:rsidRPr="00A21B97" w:rsidRDefault="0065767C" w:rsidP="00634298">
            <w:pPr>
              <w:ind w:left="138"/>
              <w:jc w:val="left"/>
              <w:rPr>
                <w:rFonts w:eastAsia="Times New Roman" w:cs="Times New Roman"/>
                <w:sz w:val="20"/>
                <w:szCs w:val="20"/>
                <w:lang w:eastAsia="ru-RU"/>
              </w:rPr>
            </w:pPr>
            <w:r w:rsidRPr="00A21B97">
              <w:rPr>
                <w:rFonts w:eastAsia="Times New Roman" w:cs="Times New Roman"/>
                <w:sz w:val="20"/>
                <w:szCs w:val="20"/>
                <w:lang w:eastAsia="ru-RU"/>
              </w:rPr>
              <w:t xml:space="preserve">Срок </w:t>
            </w:r>
            <w:r w:rsidR="00634298">
              <w:rPr>
                <w:rFonts w:eastAsia="Times New Roman" w:cs="Times New Roman"/>
                <w:sz w:val="20"/>
                <w:szCs w:val="20"/>
                <w:lang w:eastAsia="ru-RU"/>
              </w:rPr>
              <w:t>окончания</w:t>
            </w:r>
            <w:r w:rsidRPr="00A21B97">
              <w:rPr>
                <w:rFonts w:eastAsia="Times New Roman" w:cs="Times New Roman"/>
                <w:sz w:val="20"/>
                <w:szCs w:val="20"/>
                <w:lang w:eastAsia="ru-RU"/>
              </w:rPr>
              <w:t xml:space="preserve"> </w:t>
            </w:r>
            <w:r w:rsidR="00634298">
              <w:rPr>
                <w:rFonts w:eastAsia="Times New Roman" w:cs="Times New Roman"/>
                <w:sz w:val="20"/>
                <w:szCs w:val="20"/>
                <w:lang w:eastAsia="ru-RU"/>
              </w:rPr>
              <w:t>р</w:t>
            </w:r>
            <w:bookmarkStart w:id="0" w:name="_GoBack"/>
            <w:bookmarkEnd w:id="0"/>
            <w:r w:rsidRPr="00A21B97">
              <w:rPr>
                <w:rFonts w:eastAsia="Times New Roman" w:cs="Times New Roman"/>
                <w:sz w:val="20"/>
                <w:szCs w:val="20"/>
                <w:lang w:eastAsia="ru-RU"/>
              </w:rPr>
              <w:t xml:space="preserve">абот – </w:t>
            </w:r>
            <w:r w:rsidR="00C747DC" w:rsidRPr="00A21B97">
              <w:rPr>
                <w:rFonts w:eastAsia="Times New Roman" w:cs="Times New Roman"/>
                <w:sz w:val="20"/>
                <w:szCs w:val="20"/>
                <w:lang w:eastAsia="ru-RU"/>
              </w:rPr>
              <w:t>30</w:t>
            </w:r>
            <w:r w:rsidRPr="00A21B97">
              <w:rPr>
                <w:rFonts w:eastAsia="Times New Roman" w:cs="Times New Roman"/>
                <w:sz w:val="20"/>
                <w:szCs w:val="20"/>
                <w:lang w:eastAsia="ru-RU"/>
              </w:rPr>
              <w:t xml:space="preserve"> календарных дней </w:t>
            </w:r>
            <w:proofErr w:type="gramStart"/>
            <w:r w:rsidRPr="00A21B97">
              <w:rPr>
                <w:rFonts w:eastAsia="Times New Roman" w:cs="Times New Roman"/>
                <w:sz w:val="20"/>
                <w:szCs w:val="20"/>
                <w:lang w:eastAsia="ru-RU"/>
              </w:rPr>
              <w:t xml:space="preserve">с даты </w:t>
            </w:r>
            <w:r w:rsidR="009A15F1" w:rsidRPr="00A21B97">
              <w:rPr>
                <w:rFonts w:eastAsia="Times New Roman" w:cs="Times New Roman"/>
                <w:sz w:val="20"/>
                <w:szCs w:val="20"/>
                <w:lang w:eastAsia="ru-RU"/>
              </w:rPr>
              <w:t>передачи</w:t>
            </w:r>
            <w:proofErr w:type="gramEnd"/>
            <w:r w:rsidR="009A15F1" w:rsidRPr="00A21B97">
              <w:rPr>
                <w:rFonts w:eastAsia="Times New Roman" w:cs="Times New Roman"/>
                <w:sz w:val="20"/>
                <w:szCs w:val="20"/>
                <w:lang w:eastAsia="ru-RU"/>
              </w:rPr>
              <w:t xml:space="preserve"> Объекта Подрядчику по Акту передачи Объекта</w:t>
            </w:r>
          </w:p>
        </w:tc>
      </w:tr>
      <w:tr w:rsidR="0065767C"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A21B97" w:rsidRDefault="0065767C" w:rsidP="00C42F50">
            <w:pPr>
              <w:jc w:val="left"/>
              <w:rPr>
                <w:rFonts w:cs="Times New Roman"/>
                <w:b/>
                <w:bCs/>
                <w:color w:val="000000"/>
                <w:sz w:val="20"/>
                <w:szCs w:val="20"/>
                <w:lang w:eastAsia="ru-RU"/>
              </w:rPr>
            </w:pPr>
            <w:r w:rsidRPr="00A21B97">
              <w:rPr>
                <w:rFonts w:cs="Times New Roman"/>
                <w:b/>
                <w:bCs/>
                <w:color w:val="000000"/>
                <w:sz w:val="20"/>
                <w:szCs w:val="20"/>
                <w:lang w:eastAsia="ru-RU"/>
              </w:rPr>
              <w:t>1.7</w:t>
            </w:r>
          </w:p>
        </w:tc>
        <w:tc>
          <w:tcPr>
            <w:tcW w:w="221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A21B97" w:rsidRDefault="0065767C" w:rsidP="009A15F1">
            <w:pPr>
              <w:jc w:val="left"/>
              <w:rPr>
                <w:rFonts w:eastAsia="Times New Roman" w:cs="Times New Roman"/>
                <w:b/>
                <w:bCs/>
                <w:color w:val="000000"/>
                <w:sz w:val="20"/>
                <w:szCs w:val="20"/>
                <w:lang w:eastAsia="ru-RU"/>
              </w:rPr>
            </w:pPr>
            <w:r w:rsidRPr="00A21B97">
              <w:rPr>
                <w:rFonts w:eastAsia="Times New Roman" w:cs="Times New Roman"/>
                <w:b/>
                <w:bCs/>
                <w:color w:val="000000"/>
                <w:sz w:val="20"/>
                <w:szCs w:val="20"/>
                <w:lang w:eastAsia="ru-RU"/>
              </w:rPr>
              <w:t>Сертификация объекта</w:t>
            </w:r>
          </w:p>
        </w:tc>
        <w:tc>
          <w:tcPr>
            <w:tcW w:w="7778" w:type="dxa"/>
            <w:tcBorders>
              <w:top w:val="single" w:sz="4" w:space="0" w:color="auto"/>
              <w:left w:val="single" w:sz="4" w:space="0" w:color="auto"/>
              <w:bottom w:val="single" w:sz="4" w:space="0" w:color="auto"/>
              <w:right w:val="single" w:sz="4" w:space="0" w:color="auto"/>
            </w:tcBorders>
            <w:vAlign w:val="center"/>
          </w:tcPr>
          <w:p w:rsidR="0065767C" w:rsidRPr="00A21B97" w:rsidRDefault="0065767C" w:rsidP="00646F01">
            <w:pPr>
              <w:ind w:left="138"/>
              <w:jc w:val="left"/>
              <w:rPr>
                <w:rFonts w:eastAsia="Times New Roman" w:cs="Times New Roman"/>
                <w:sz w:val="20"/>
                <w:szCs w:val="20"/>
                <w:lang w:eastAsia="ru-RU"/>
              </w:rPr>
            </w:pPr>
            <w:r w:rsidRPr="00A21B97">
              <w:rPr>
                <w:rFonts w:eastAsia="Times New Roman" w:cs="Times New Roman"/>
                <w:sz w:val="20"/>
                <w:szCs w:val="20"/>
                <w:lang w:eastAsia="ru-RU"/>
              </w:rPr>
              <w:t>Не требуется</w:t>
            </w:r>
          </w:p>
        </w:tc>
      </w:tr>
      <w:tr w:rsidR="0065767C"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shd w:val="clear" w:color="auto" w:fill="FABF8F" w:themeFill="accent6" w:themeFillTint="99"/>
            <w:tcMar>
              <w:top w:w="0" w:type="dxa"/>
              <w:left w:w="108" w:type="dxa"/>
              <w:bottom w:w="0" w:type="dxa"/>
              <w:right w:w="108" w:type="dxa"/>
            </w:tcMar>
            <w:vAlign w:val="center"/>
            <w:hideMark/>
          </w:tcPr>
          <w:p w:rsidR="0065767C" w:rsidRPr="00A21B97" w:rsidRDefault="0065767C" w:rsidP="00646F01">
            <w:pPr>
              <w:jc w:val="left"/>
              <w:rPr>
                <w:rFonts w:cs="Times New Roman"/>
                <w:b/>
                <w:bCs/>
                <w:color w:val="000000"/>
                <w:sz w:val="20"/>
                <w:szCs w:val="20"/>
                <w:lang w:eastAsia="ru-RU"/>
              </w:rPr>
            </w:pPr>
            <w:r w:rsidRPr="00A21B97">
              <w:rPr>
                <w:rFonts w:cs="Times New Roman"/>
                <w:b/>
                <w:bCs/>
                <w:color w:val="000000"/>
                <w:sz w:val="20"/>
                <w:szCs w:val="20"/>
                <w:lang w:eastAsia="ru-RU"/>
              </w:rPr>
              <w:t>2</w:t>
            </w:r>
          </w:p>
        </w:tc>
        <w:tc>
          <w:tcPr>
            <w:tcW w:w="9993"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tcMar>
              <w:top w:w="0" w:type="dxa"/>
              <w:left w:w="108" w:type="dxa"/>
              <w:bottom w:w="0" w:type="dxa"/>
              <w:right w:w="108" w:type="dxa"/>
            </w:tcMar>
            <w:vAlign w:val="center"/>
            <w:hideMark/>
          </w:tcPr>
          <w:p w:rsidR="0065767C" w:rsidRPr="00A21B97" w:rsidRDefault="0065767C" w:rsidP="00646F01">
            <w:pPr>
              <w:jc w:val="left"/>
              <w:rPr>
                <w:rFonts w:eastAsia="Times New Roman" w:cs="Times New Roman"/>
                <w:b/>
                <w:sz w:val="20"/>
                <w:szCs w:val="20"/>
                <w:lang w:eastAsia="ru-RU"/>
              </w:rPr>
            </w:pPr>
            <w:r w:rsidRPr="00A21B97">
              <w:rPr>
                <w:rFonts w:eastAsia="Times New Roman" w:cs="Times New Roman"/>
                <w:b/>
                <w:sz w:val="20"/>
                <w:szCs w:val="20"/>
                <w:lang w:eastAsia="ru-RU"/>
              </w:rPr>
              <w:t>Требования к закупке</w:t>
            </w:r>
          </w:p>
        </w:tc>
      </w:tr>
      <w:tr w:rsidR="0065767C" w:rsidRPr="00A21B97" w:rsidTr="00C50F61">
        <w:trPr>
          <w:trHeight w:val="360"/>
          <w:jc w:val="center"/>
        </w:trPr>
        <w:tc>
          <w:tcPr>
            <w:tcW w:w="62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65767C" w:rsidRPr="00A21B97" w:rsidRDefault="0065767C" w:rsidP="00646F01">
            <w:pPr>
              <w:jc w:val="left"/>
              <w:rPr>
                <w:rFonts w:cs="Times New Roman"/>
                <w:b/>
                <w:bCs/>
                <w:color w:val="000000"/>
                <w:sz w:val="20"/>
                <w:szCs w:val="20"/>
                <w:lang w:eastAsia="ru-RU"/>
              </w:rPr>
            </w:pPr>
            <w:r w:rsidRPr="00A21B97">
              <w:rPr>
                <w:rFonts w:cs="Times New Roman"/>
                <w:b/>
                <w:bCs/>
                <w:color w:val="000000"/>
                <w:sz w:val="20"/>
                <w:szCs w:val="20"/>
                <w:lang w:eastAsia="ru-RU"/>
              </w:rPr>
              <w:t>2.1</w:t>
            </w:r>
          </w:p>
        </w:tc>
        <w:tc>
          <w:tcPr>
            <w:tcW w:w="221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65767C" w:rsidRPr="00A21B97" w:rsidRDefault="0065767C" w:rsidP="00646F01">
            <w:pPr>
              <w:jc w:val="left"/>
              <w:rPr>
                <w:rFonts w:cs="Times New Roman"/>
                <w:b/>
                <w:bCs/>
                <w:color w:val="000000"/>
                <w:sz w:val="20"/>
                <w:szCs w:val="20"/>
                <w:lang w:eastAsia="ru-RU"/>
              </w:rPr>
            </w:pPr>
            <w:r w:rsidRPr="00A21B97">
              <w:rPr>
                <w:rFonts w:cs="Times New Roman"/>
                <w:b/>
                <w:bCs/>
                <w:color w:val="000000"/>
                <w:sz w:val="20"/>
                <w:szCs w:val="20"/>
                <w:lang w:eastAsia="ru-RU"/>
              </w:rPr>
              <w:t xml:space="preserve">Объем работ </w:t>
            </w:r>
          </w:p>
        </w:tc>
        <w:tc>
          <w:tcPr>
            <w:tcW w:w="7778" w:type="dxa"/>
            <w:tcBorders>
              <w:top w:val="single" w:sz="4" w:space="0" w:color="auto"/>
              <w:left w:val="single" w:sz="4" w:space="0" w:color="auto"/>
              <w:bottom w:val="single" w:sz="4" w:space="0" w:color="auto"/>
              <w:right w:val="single" w:sz="4" w:space="0" w:color="auto"/>
            </w:tcBorders>
            <w:vAlign w:val="center"/>
            <w:hideMark/>
          </w:tcPr>
          <w:p w:rsidR="0065767C" w:rsidRPr="00A21B97" w:rsidRDefault="0065767C" w:rsidP="00AF416E">
            <w:pPr>
              <w:ind w:left="138"/>
              <w:jc w:val="left"/>
              <w:rPr>
                <w:rFonts w:eastAsia="Times New Roman" w:cs="Times New Roman"/>
                <w:sz w:val="20"/>
                <w:szCs w:val="20"/>
                <w:lang w:eastAsia="ru-RU"/>
              </w:rPr>
            </w:pPr>
            <w:r w:rsidRPr="00A21B97">
              <w:rPr>
                <w:rFonts w:eastAsia="Times New Roman" w:cs="Times New Roman"/>
                <w:sz w:val="20"/>
                <w:szCs w:val="20"/>
                <w:lang w:eastAsia="ru-RU"/>
              </w:rPr>
              <w:t xml:space="preserve">Объем работ указан в </w:t>
            </w:r>
            <w:r w:rsidR="00A21B97" w:rsidRPr="00A21B97">
              <w:rPr>
                <w:rFonts w:eastAsia="Times New Roman" w:cs="Times New Roman"/>
                <w:sz w:val="20"/>
                <w:szCs w:val="20"/>
                <w:lang w:eastAsia="ru-RU"/>
              </w:rPr>
              <w:t>В</w:t>
            </w:r>
            <w:r w:rsidRPr="00A21B97">
              <w:rPr>
                <w:rFonts w:eastAsia="Times New Roman" w:cs="Times New Roman"/>
                <w:sz w:val="20"/>
                <w:szCs w:val="20"/>
                <w:lang w:eastAsia="ru-RU"/>
              </w:rPr>
              <w:t xml:space="preserve">едомости объемов работ (Приложение </w:t>
            </w:r>
            <w:r w:rsidR="00AF416E">
              <w:rPr>
                <w:rFonts w:eastAsia="Times New Roman" w:cs="Times New Roman"/>
                <w:sz w:val="20"/>
                <w:szCs w:val="20"/>
                <w:lang w:eastAsia="ru-RU"/>
              </w:rPr>
              <w:t>2</w:t>
            </w:r>
            <w:r w:rsidRPr="00A21B97">
              <w:rPr>
                <w:rFonts w:eastAsia="Times New Roman" w:cs="Times New Roman"/>
                <w:sz w:val="20"/>
                <w:szCs w:val="20"/>
                <w:lang w:eastAsia="ru-RU"/>
              </w:rPr>
              <w:t>)</w:t>
            </w:r>
          </w:p>
        </w:tc>
      </w:tr>
      <w:tr w:rsidR="0065767C" w:rsidRPr="00A21B97" w:rsidTr="00C50F61">
        <w:trPr>
          <w:trHeight w:val="408"/>
          <w:jc w:val="center"/>
        </w:trPr>
        <w:tc>
          <w:tcPr>
            <w:tcW w:w="6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A21B97" w:rsidRDefault="0065767C" w:rsidP="00D85B7C">
            <w:pPr>
              <w:jc w:val="left"/>
              <w:rPr>
                <w:rFonts w:cs="Times New Roman"/>
                <w:b/>
                <w:bCs/>
                <w:color w:val="000000"/>
                <w:sz w:val="20"/>
                <w:szCs w:val="20"/>
                <w:lang w:eastAsia="ru-RU"/>
              </w:rPr>
            </w:pPr>
            <w:r w:rsidRPr="00A21B97">
              <w:rPr>
                <w:rFonts w:cs="Times New Roman"/>
                <w:b/>
                <w:bCs/>
                <w:color w:val="000000"/>
                <w:sz w:val="20"/>
                <w:szCs w:val="20"/>
                <w:lang w:eastAsia="ru-RU"/>
              </w:rPr>
              <w:t>2.2</w:t>
            </w:r>
          </w:p>
        </w:tc>
        <w:tc>
          <w:tcPr>
            <w:tcW w:w="221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A21B97" w:rsidRDefault="0065767C" w:rsidP="00646F01">
            <w:pPr>
              <w:jc w:val="left"/>
              <w:rPr>
                <w:rFonts w:cs="Times New Roman"/>
                <w:b/>
                <w:bCs/>
                <w:color w:val="000000"/>
                <w:sz w:val="20"/>
                <w:szCs w:val="20"/>
                <w:lang w:eastAsia="ru-RU"/>
              </w:rPr>
            </w:pPr>
            <w:r w:rsidRPr="00A21B97">
              <w:rPr>
                <w:rFonts w:cs="Times New Roman"/>
                <w:b/>
                <w:bCs/>
                <w:color w:val="000000"/>
                <w:sz w:val="20"/>
                <w:szCs w:val="20"/>
                <w:lang w:eastAsia="ru-RU"/>
              </w:rPr>
              <w:t>Этапы</w:t>
            </w:r>
          </w:p>
        </w:tc>
        <w:tc>
          <w:tcPr>
            <w:tcW w:w="7778" w:type="dxa"/>
            <w:tcBorders>
              <w:top w:val="single" w:sz="4" w:space="0" w:color="auto"/>
              <w:left w:val="single" w:sz="4" w:space="0" w:color="auto"/>
              <w:bottom w:val="single" w:sz="4" w:space="0" w:color="auto"/>
              <w:right w:val="single" w:sz="4" w:space="0" w:color="auto"/>
            </w:tcBorders>
            <w:vAlign w:val="center"/>
            <w:hideMark/>
          </w:tcPr>
          <w:p w:rsidR="0065767C" w:rsidRPr="00A21B97" w:rsidRDefault="0065767C" w:rsidP="00646F01">
            <w:pPr>
              <w:ind w:left="138"/>
              <w:jc w:val="left"/>
              <w:rPr>
                <w:rFonts w:eastAsia="Times New Roman" w:cs="Times New Roman"/>
                <w:sz w:val="20"/>
                <w:szCs w:val="20"/>
                <w:lang w:eastAsia="ru-RU"/>
              </w:rPr>
            </w:pPr>
            <w:r w:rsidRPr="00A21B97">
              <w:rPr>
                <w:rFonts w:eastAsia="Times New Roman" w:cs="Times New Roman"/>
                <w:sz w:val="20"/>
                <w:szCs w:val="20"/>
                <w:lang w:eastAsia="ru-RU"/>
              </w:rPr>
              <w:t>Разделение на этапы не предусмотрено</w:t>
            </w:r>
          </w:p>
        </w:tc>
      </w:tr>
      <w:tr w:rsidR="0065767C"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A21B97" w:rsidRDefault="0065767C" w:rsidP="00D85B7C">
            <w:pPr>
              <w:jc w:val="left"/>
              <w:rPr>
                <w:rFonts w:cs="Times New Roman"/>
                <w:b/>
                <w:bCs/>
                <w:color w:val="000000"/>
                <w:sz w:val="20"/>
                <w:szCs w:val="20"/>
                <w:lang w:eastAsia="ru-RU"/>
              </w:rPr>
            </w:pPr>
            <w:r w:rsidRPr="00A21B97">
              <w:rPr>
                <w:rFonts w:cs="Times New Roman"/>
                <w:b/>
                <w:bCs/>
                <w:color w:val="000000"/>
                <w:sz w:val="20"/>
                <w:szCs w:val="20"/>
                <w:lang w:eastAsia="ru-RU"/>
              </w:rPr>
              <w:t>2.3</w:t>
            </w:r>
          </w:p>
        </w:tc>
        <w:tc>
          <w:tcPr>
            <w:tcW w:w="221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A21B97" w:rsidRDefault="0065767C" w:rsidP="00646F01">
            <w:pPr>
              <w:jc w:val="left"/>
              <w:rPr>
                <w:rFonts w:cs="Times New Roman"/>
                <w:b/>
                <w:bCs/>
                <w:color w:val="000000"/>
                <w:sz w:val="20"/>
                <w:szCs w:val="20"/>
                <w:lang w:eastAsia="ru-RU"/>
              </w:rPr>
            </w:pPr>
            <w:r w:rsidRPr="00A21B97">
              <w:rPr>
                <w:rFonts w:cs="Times New Roman"/>
                <w:b/>
                <w:bCs/>
                <w:color w:val="000000"/>
                <w:sz w:val="20"/>
                <w:szCs w:val="20"/>
                <w:lang w:eastAsia="ru-RU"/>
              </w:rPr>
              <w:t>Разработка проекта производства работ</w:t>
            </w:r>
          </w:p>
        </w:tc>
        <w:tc>
          <w:tcPr>
            <w:tcW w:w="7778" w:type="dxa"/>
            <w:tcBorders>
              <w:top w:val="single" w:sz="4" w:space="0" w:color="auto"/>
              <w:left w:val="single" w:sz="4" w:space="0" w:color="auto"/>
              <w:bottom w:val="single" w:sz="4" w:space="0" w:color="auto"/>
              <w:right w:val="single" w:sz="4" w:space="0" w:color="auto"/>
            </w:tcBorders>
            <w:vAlign w:val="center"/>
            <w:hideMark/>
          </w:tcPr>
          <w:p w:rsidR="0065767C" w:rsidRPr="00A21B97" w:rsidRDefault="0065767C" w:rsidP="00634298">
            <w:pPr>
              <w:ind w:left="138"/>
              <w:jc w:val="left"/>
              <w:rPr>
                <w:rFonts w:eastAsia="Times New Roman" w:cs="Times New Roman"/>
                <w:sz w:val="20"/>
                <w:szCs w:val="20"/>
                <w:lang w:eastAsia="ru-RU"/>
              </w:rPr>
            </w:pPr>
            <w:r w:rsidRPr="00A21B97">
              <w:rPr>
                <w:rFonts w:eastAsia="Times New Roman" w:cs="Times New Roman"/>
                <w:sz w:val="20"/>
                <w:szCs w:val="20"/>
                <w:lang w:eastAsia="ru-RU"/>
              </w:rPr>
              <w:t xml:space="preserve">До начала выполнения работ </w:t>
            </w:r>
            <w:r w:rsidR="00135D62" w:rsidRPr="00A21B97">
              <w:rPr>
                <w:rFonts w:eastAsia="Times New Roman" w:cs="Times New Roman"/>
                <w:sz w:val="20"/>
                <w:szCs w:val="20"/>
                <w:lang w:eastAsia="ru-RU"/>
              </w:rPr>
              <w:t>П</w:t>
            </w:r>
            <w:r w:rsidRPr="00A21B97">
              <w:rPr>
                <w:rFonts w:eastAsia="Times New Roman" w:cs="Times New Roman"/>
                <w:sz w:val="20"/>
                <w:szCs w:val="20"/>
                <w:lang w:eastAsia="ru-RU"/>
              </w:rPr>
              <w:t xml:space="preserve">одрядчик обязан представить на согласование Заказчику </w:t>
            </w:r>
            <w:r w:rsidR="00634298">
              <w:rPr>
                <w:rFonts w:eastAsia="Times New Roman" w:cs="Times New Roman"/>
                <w:sz w:val="20"/>
                <w:szCs w:val="20"/>
                <w:lang w:eastAsia="ru-RU"/>
              </w:rPr>
              <w:t>план</w:t>
            </w:r>
            <w:r w:rsidR="00634298" w:rsidRPr="00A21B97">
              <w:rPr>
                <w:rFonts w:eastAsia="Times New Roman" w:cs="Times New Roman"/>
                <w:sz w:val="20"/>
                <w:szCs w:val="20"/>
                <w:lang w:eastAsia="ru-RU"/>
              </w:rPr>
              <w:t xml:space="preserve"> </w:t>
            </w:r>
            <w:r w:rsidRPr="00A21B97">
              <w:rPr>
                <w:rFonts w:eastAsia="Times New Roman" w:cs="Times New Roman"/>
                <w:sz w:val="20"/>
                <w:szCs w:val="20"/>
                <w:lang w:eastAsia="ru-RU"/>
              </w:rPr>
              <w:t xml:space="preserve">производства работ </w:t>
            </w:r>
          </w:p>
        </w:tc>
      </w:tr>
      <w:tr w:rsidR="0065767C"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A21B97" w:rsidRDefault="0065767C" w:rsidP="00D85B7C">
            <w:pPr>
              <w:jc w:val="left"/>
              <w:rPr>
                <w:rFonts w:cs="Times New Roman"/>
                <w:b/>
                <w:bCs/>
                <w:color w:val="000000"/>
                <w:sz w:val="20"/>
                <w:szCs w:val="20"/>
                <w:lang w:eastAsia="ru-RU"/>
              </w:rPr>
            </w:pPr>
            <w:r w:rsidRPr="00A21B97">
              <w:rPr>
                <w:rFonts w:cs="Times New Roman"/>
                <w:b/>
                <w:bCs/>
                <w:color w:val="000000"/>
                <w:sz w:val="20"/>
                <w:szCs w:val="20"/>
                <w:lang w:eastAsia="ru-RU"/>
              </w:rPr>
              <w:t>2.4</w:t>
            </w:r>
          </w:p>
        </w:tc>
        <w:tc>
          <w:tcPr>
            <w:tcW w:w="221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A21B97" w:rsidRDefault="0065767C" w:rsidP="00646F01">
            <w:pPr>
              <w:jc w:val="left"/>
              <w:rPr>
                <w:rFonts w:cs="Times New Roman"/>
                <w:b/>
                <w:bCs/>
                <w:color w:val="000000"/>
                <w:sz w:val="20"/>
                <w:szCs w:val="20"/>
                <w:lang w:eastAsia="ru-RU"/>
              </w:rPr>
            </w:pPr>
            <w:r w:rsidRPr="00A21B97">
              <w:rPr>
                <w:rFonts w:cs="Times New Roman"/>
                <w:b/>
                <w:bCs/>
                <w:color w:val="000000"/>
                <w:sz w:val="20"/>
                <w:szCs w:val="20"/>
                <w:lang w:eastAsia="ru-RU"/>
              </w:rPr>
              <w:t>Получение технических условий (разрешений)  от сторонних организаций</w:t>
            </w:r>
          </w:p>
        </w:tc>
        <w:tc>
          <w:tcPr>
            <w:tcW w:w="7778" w:type="dxa"/>
            <w:tcBorders>
              <w:top w:val="single" w:sz="4" w:space="0" w:color="auto"/>
              <w:left w:val="single" w:sz="4" w:space="0" w:color="auto"/>
              <w:bottom w:val="single" w:sz="4" w:space="0" w:color="auto"/>
              <w:right w:val="single" w:sz="4" w:space="0" w:color="auto"/>
            </w:tcBorders>
            <w:vAlign w:val="center"/>
            <w:hideMark/>
          </w:tcPr>
          <w:p w:rsidR="0065767C" w:rsidRPr="00A21B97" w:rsidRDefault="00135D62" w:rsidP="009A15F1">
            <w:pPr>
              <w:ind w:left="138"/>
              <w:jc w:val="left"/>
              <w:rPr>
                <w:rFonts w:eastAsia="Times New Roman" w:cs="Times New Roman"/>
                <w:sz w:val="20"/>
                <w:szCs w:val="20"/>
                <w:lang w:eastAsia="ru-RU"/>
              </w:rPr>
            </w:pPr>
            <w:r w:rsidRPr="00A21B97">
              <w:rPr>
                <w:rFonts w:eastAsia="Times New Roman" w:cs="Times New Roman"/>
                <w:sz w:val="20"/>
                <w:szCs w:val="20"/>
                <w:lang w:eastAsia="ru-RU"/>
              </w:rPr>
              <w:t>При необходимости ТУ получает Подрядчик</w:t>
            </w:r>
          </w:p>
        </w:tc>
      </w:tr>
      <w:tr w:rsidR="00A21B97"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A21B97" w:rsidRDefault="0065767C" w:rsidP="00C50F61">
            <w:pPr>
              <w:jc w:val="left"/>
              <w:rPr>
                <w:rFonts w:cs="Times New Roman"/>
                <w:b/>
                <w:bCs/>
                <w:sz w:val="20"/>
                <w:szCs w:val="20"/>
                <w:lang w:eastAsia="ru-RU"/>
              </w:rPr>
            </w:pPr>
            <w:r w:rsidRPr="00C50F61">
              <w:rPr>
                <w:rFonts w:cs="Times New Roman"/>
                <w:b/>
                <w:bCs/>
                <w:sz w:val="20"/>
                <w:szCs w:val="20"/>
                <w:lang w:eastAsia="ru-RU"/>
              </w:rPr>
              <w:t>2.</w:t>
            </w:r>
            <w:r w:rsidR="00C50F61">
              <w:rPr>
                <w:rFonts w:cs="Times New Roman"/>
                <w:b/>
                <w:bCs/>
                <w:sz w:val="20"/>
                <w:szCs w:val="20"/>
                <w:lang w:eastAsia="ru-RU"/>
              </w:rPr>
              <w:t>5</w:t>
            </w:r>
          </w:p>
        </w:tc>
        <w:tc>
          <w:tcPr>
            <w:tcW w:w="221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210FD2" w:rsidRDefault="00210FD2" w:rsidP="00C50F61">
            <w:pPr>
              <w:jc w:val="left"/>
              <w:rPr>
                <w:rFonts w:cs="Times New Roman"/>
                <w:b/>
                <w:bCs/>
                <w:color w:val="FF0000"/>
                <w:sz w:val="20"/>
                <w:szCs w:val="20"/>
                <w:lang w:val="en-US" w:eastAsia="ru-RU"/>
              </w:rPr>
            </w:pPr>
            <w:r>
              <w:rPr>
                <w:rFonts w:cs="Times New Roman"/>
                <w:b/>
                <w:bCs/>
                <w:sz w:val="20"/>
                <w:szCs w:val="20"/>
                <w:lang w:eastAsia="ru-RU"/>
              </w:rPr>
              <w:t xml:space="preserve">Техническая отчетность </w:t>
            </w:r>
          </w:p>
        </w:tc>
        <w:tc>
          <w:tcPr>
            <w:tcW w:w="7778" w:type="dxa"/>
            <w:tcBorders>
              <w:top w:val="single" w:sz="4" w:space="0" w:color="auto"/>
              <w:left w:val="single" w:sz="4" w:space="0" w:color="auto"/>
              <w:bottom w:val="single" w:sz="4" w:space="0" w:color="auto"/>
              <w:right w:val="single" w:sz="4" w:space="0" w:color="auto"/>
            </w:tcBorders>
            <w:vAlign w:val="center"/>
            <w:hideMark/>
          </w:tcPr>
          <w:p w:rsidR="0065767C" w:rsidRPr="00A21B97" w:rsidRDefault="0065767C" w:rsidP="00646F01">
            <w:pPr>
              <w:ind w:left="138"/>
              <w:jc w:val="left"/>
              <w:rPr>
                <w:rFonts w:eastAsia="Times New Roman" w:cs="Times New Roman"/>
                <w:sz w:val="20"/>
                <w:szCs w:val="20"/>
                <w:lang w:eastAsia="ru-RU"/>
              </w:rPr>
            </w:pPr>
            <w:r w:rsidRPr="00A21B97">
              <w:rPr>
                <w:rFonts w:eastAsia="Times New Roman" w:cs="Times New Roman"/>
                <w:sz w:val="20"/>
                <w:szCs w:val="20"/>
                <w:lang w:eastAsia="ru-RU"/>
              </w:rPr>
              <w:t xml:space="preserve">Подрядчик обязан: </w:t>
            </w:r>
          </w:p>
          <w:p w:rsidR="0065767C" w:rsidRPr="00A21B97" w:rsidRDefault="0065767C" w:rsidP="00646F01">
            <w:pPr>
              <w:ind w:left="138"/>
              <w:jc w:val="left"/>
              <w:rPr>
                <w:rFonts w:eastAsia="Times New Roman" w:cs="Times New Roman"/>
                <w:sz w:val="20"/>
                <w:szCs w:val="20"/>
                <w:lang w:eastAsia="ru-RU"/>
              </w:rPr>
            </w:pPr>
            <w:r w:rsidRPr="00A21B97">
              <w:rPr>
                <w:rFonts w:eastAsia="Times New Roman" w:cs="Times New Roman"/>
                <w:sz w:val="20"/>
                <w:szCs w:val="20"/>
                <w:lang w:eastAsia="ru-RU"/>
              </w:rPr>
              <w:t xml:space="preserve">a)  подготовить и передать Заказчику отчет о ходе работ, поставках материалов, трудовых ресурсах, машинах и оборудовании, </w:t>
            </w:r>
            <w:r w:rsidR="00A1113B" w:rsidRPr="00A21B97">
              <w:rPr>
                <w:rFonts w:eastAsia="Times New Roman" w:cs="Times New Roman"/>
                <w:sz w:val="20"/>
                <w:szCs w:val="20"/>
                <w:lang w:eastAsia="ru-RU"/>
              </w:rPr>
              <w:t xml:space="preserve">используемом </w:t>
            </w:r>
            <w:r w:rsidRPr="00A21B97">
              <w:rPr>
                <w:rFonts w:eastAsia="Times New Roman" w:cs="Times New Roman"/>
                <w:sz w:val="20"/>
                <w:szCs w:val="20"/>
                <w:lang w:eastAsia="ru-RU"/>
              </w:rPr>
              <w:t xml:space="preserve">при выполнении работ,  и </w:t>
            </w:r>
            <w:r w:rsidR="00A1113B" w:rsidRPr="00A21B97">
              <w:rPr>
                <w:rFonts w:eastAsia="Times New Roman" w:cs="Times New Roman"/>
                <w:sz w:val="20"/>
                <w:szCs w:val="20"/>
                <w:lang w:eastAsia="ru-RU"/>
              </w:rPr>
              <w:t xml:space="preserve">содержащий </w:t>
            </w:r>
            <w:r w:rsidRPr="00A21B97">
              <w:rPr>
                <w:rFonts w:eastAsia="Times New Roman" w:cs="Times New Roman"/>
                <w:sz w:val="20"/>
                <w:szCs w:val="20"/>
                <w:lang w:eastAsia="ru-RU"/>
              </w:rPr>
              <w:t xml:space="preserve">другую необходимую информацию, которая может потребоваться Заказчику. Отчет должен содержать оценку соответствия хода работ утвержденному  календарному плану работ и оценку соответствия качества работ требованиям Заказчика и согласованным ППР. </w:t>
            </w:r>
          </w:p>
          <w:p w:rsidR="0065767C" w:rsidRPr="00A21B97" w:rsidRDefault="0065767C" w:rsidP="00646F01">
            <w:pPr>
              <w:ind w:left="138"/>
              <w:jc w:val="left"/>
              <w:rPr>
                <w:rFonts w:eastAsia="Times New Roman" w:cs="Times New Roman"/>
                <w:sz w:val="20"/>
                <w:szCs w:val="20"/>
                <w:lang w:eastAsia="ru-RU"/>
              </w:rPr>
            </w:pPr>
            <w:r w:rsidRPr="00A21B97">
              <w:rPr>
                <w:rFonts w:eastAsia="Times New Roman" w:cs="Times New Roman"/>
                <w:sz w:val="20"/>
                <w:szCs w:val="20"/>
                <w:lang w:eastAsia="ru-RU"/>
              </w:rPr>
              <w:t>Отчет представляется</w:t>
            </w:r>
            <w:r w:rsidR="009A46F8" w:rsidRPr="00A21B97">
              <w:rPr>
                <w:rFonts w:eastAsia="Times New Roman" w:cs="Times New Roman"/>
                <w:sz w:val="20"/>
                <w:szCs w:val="20"/>
                <w:lang w:eastAsia="ru-RU"/>
              </w:rPr>
              <w:t xml:space="preserve"> в свободной форме</w:t>
            </w:r>
            <w:r w:rsidRPr="00A21B97">
              <w:rPr>
                <w:rFonts w:eastAsia="Times New Roman" w:cs="Times New Roman"/>
                <w:sz w:val="20"/>
                <w:szCs w:val="20"/>
                <w:lang w:eastAsia="ru-RU"/>
              </w:rPr>
              <w:t xml:space="preserve"> на бумажных носителях в четырех (4) экземплярах и на электронном носителе в формате PDF и документов MS </w:t>
            </w:r>
            <w:proofErr w:type="spellStart"/>
            <w:r w:rsidRPr="00A21B97">
              <w:rPr>
                <w:rFonts w:eastAsia="Times New Roman" w:cs="Times New Roman"/>
                <w:sz w:val="20"/>
                <w:szCs w:val="20"/>
                <w:lang w:eastAsia="ru-RU"/>
              </w:rPr>
              <w:t>Office</w:t>
            </w:r>
            <w:proofErr w:type="spellEnd"/>
            <w:r w:rsidRPr="00A21B97">
              <w:rPr>
                <w:rFonts w:eastAsia="Times New Roman" w:cs="Times New Roman"/>
                <w:sz w:val="20"/>
                <w:szCs w:val="20"/>
                <w:lang w:eastAsia="ru-RU"/>
              </w:rPr>
              <w:t xml:space="preserve"> и фотографий в формате *.JPG в 1 (одном) экземпляре. </w:t>
            </w:r>
          </w:p>
          <w:p w:rsidR="0065767C" w:rsidRPr="00A21B97" w:rsidRDefault="00A1113B" w:rsidP="00646F01">
            <w:pPr>
              <w:ind w:left="138"/>
              <w:jc w:val="left"/>
              <w:rPr>
                <w:rFonts w:eastAsia="Times New Roman" w:cs="Times New Roman"/>
                <w:sz w:val="20"/>
                <w:szCs w:val="20"/>
                <w:lang w:eastAsia="ru-RU"/>
              </w:rPr>
            </w:pPr>
            <w:r w:rsidRPr="00A21B97">
              <w:rPr>
                <w:rFonts w:eastAsia="Times New Roman" w:cs="Times New Roman"/>
                <w:sz w:val="20"/>
                <w:szCs w:val="20"/>
                <w:lang w:eastAsia="ru-RU"/>
              </w:rPr>
              <w:t>С</w:t>
            </w:r>
            <w:r w:rsidR="0065767C" w:rsidRPr="00A21B97">
              <w:rPr>
                <w:rFonts w:eastAsia="Times New Roman" w:cs="Times New Roman"/>
                <w:sz w:val="20"/>
                <w:szCs w:val="20"/>
                <w:lang w:eastAsia="ru-RU"/>
              </w:rPr>
              <w:t xml:space="preserve">остав отчета: Отчет должен полностью охватывать отчетный период времени и </w:t>
            </w:r>
            <w:r w:rsidR="00634298">
              <w:rPr>
                <w:rFonts w:eastAsia="Times New Roman" w:cs="Times New Roman"/>
                <w:sz w:val="20"/>
                <w:szCs w:val="20"/>
                <w:lang w:eastAsia="ru-RU"/>
              </w:rPr>
              <w:t xml:space="preserve">может </w:t>
            </w:r>
            <w:r w:rsidR="0065767C" w:rsidRPr="00A21B97">
              <w:rPr>
                <w:rFonts w:eastAsia="Times New Roman" w:cs="Times New Roman"/>
                <w:sz w:val="20"/>
                <w:szCs w:val="20"/>
                <w:lang w:eastAsia="ru-RU"/>
              </w:rPr>
              <w:t xml:space="preserve">включать: </w:t>
            </w:r>
          </w:p>
          <w:p w:rsidR="0065767C" w:rsidRPr="00A21B97" w:rsidRDefault="0065767C" w:rsidP="00646F01">
            <w:pPr>
              <w:ind w:left="138"/>
              <w:jc w:val="left"/>
              <w:rPr>
                <w:rFonts w:eastAsia="Times New Roman" w:cs="Times New Roman"/>
                <w:sz w:val="20"/>
                <w:szCs w:val="20"/>
                <w:lang w:eastAsia="ru-RU"/>
              </w:rPr>
            </w:pPr>
            <w:r w:rsidRPr="00A21B97">
              <w:rPr>
                <w:rFonts w:eastAsia="Times New Roman" w:cs="Times New Roman"/>
                <w:sz w:val="20"/>
                <w:szCs w:val="20"/>
                <w:lang w:eastAsia="ru-RU"/>
              </w:rPr>
              <w:t xml:space="preserve">1. Фотографии и подробные описания хода выполнения работ, включая проектирование, строительство, монтаж, испытания и пуско-наладочные работы. </w:t>
            </w:r>
          </w:p>
          <w:p w:rsidR="0065767C" w:rsidRPr="00A21B97" w:rsidRDefault="0065767C" w:rsidP="00646F01">
            <w:pPr>
              <w:ind w:left="138"/>
              <w:jc w:val="left"/>
              <w:rPr>
                <w:rFonts w:eastAsia="Times New Roman" w:cs="Times New Roman"/>
                <w:sz w:val="20"/>
                <w:szCs w:val="20"/>
                <w:lang w:eastAsia="ru-RU"/>
              </w:rPr>
            </w:pPr>
            <w:r w:rsidRPr="00A21B97">
              <w:rPr>
                <w:rFonts w:eastAsia="Times New Roman" w:cs="Times New Roman"/>
                <w:sz w:val="20"/>
                <w:szCs w:val="20"/>
                <w:lang w:eastAsia="ru-RU"/>
              </w:rPr>
              <w:t xml:space="preserve">2. Графики и таблицы, отражающие фактическое состояние выполнения строительных работ, заказов на материалы и оборудование, их изготовления и проведения испытаний инженерных систем и пуско-наладочных работ, и соответствия фактического выполнения </w:t>
            </w:r>
            <w:proofErr w:type="gramStart"/>
            <w:r w:rsidRPr="00A21B97">
              <w:rPr>
                <w:rFonts w:eastAsia="Times New Roman" w:cs="Times New Roman"/>
                <w:sz w:val="20"/>
                <w:szCs w:val="20"/>
                <w:lang w:eastAsia="ru-RU"/>
              </w:rPr>
              <w:t>запланированному</w:t>
            </w:r>
            <w:proofErr w:type="gramEnd"/>
            <w:r w:rsidRPr="00A21B97">
              <w:rPr>
                <w:rFonts w:eastAsia="Times New Roman" w:cs="Times New Roman"/>
                <w:sz w:val="20"/>
                <w:szCs w:val="20"/>
                <w:lang w:eastAsia="ru-RU"/>
              </w:rPr>
              <w:t xml:space="preserve">. </w:t>
            </w:r>
          </w:p>
          <w:p w:rsidR="0065767C" w:rsidRPr="00A21B97" w:rsidRDefault="0065767C" w:rsidP="00646F01">
            <w:pPr>
              <w:ind w:left="138"/>
              <w:jc w:val="left"/>
              <w:rPr>
                <w:rFonts w:eastAsia="Times New Roman" w:cs="Times New Roman"/>
                <w:sz w:val="20"/>
                <w:szCs w:val="20"/>
                <w:lang w:eastAsia="ru-RU"/>
              </w:rPr>
            </w:pPr>
            <w:r w:rsidRPr="00A21B97">
              <w:rPr>
                <w:rFonts w:eastAsia="Times New Roman" w:cs="Times New Roman"/>
                <w:sz w:val="20"/>
                <w:szCs w:val="20"/>
                <w:lang w:eastAsia="ru-RU"/>
              </w:rPr>
              <w:t xml:space="preserve">3. Для каждого основного вида работ - наименование производителя материалов и оборудования, место изготовления, степень готовности в процентах и фактические или предполагаемые даты начала производства, инспекций подрядчика, испытаний и поставок. </w:t>
            </w:r>
          </w:p>
          <w:p w:rsidR="0065767C" w:rsidRPr="00A21B97" w:rsidRDefault="0065767C" w:rsidP="00646F01">
            <w:pPr>
              <w:ind w:left="138"/>
              <w:jc w:val="left"/>
              <w:rPr>
                <w:rFonts w:eastAsia="Times New Roman" w:cs="Times New Roman"/>
                <w:sz w:val="20"/>
                <w:szCs w:val="20"/>
                <w:lang w:eastAsia="ru-RU"/>
              </w:rPr>
            </w:pPr>
            <w:r w:rsidRPr="00A21B97">
              <w:rPr>
                <w:rFonts w:eastAsia="Times New Roman" w:cs="Times New Roman"/>
                <w:sz w:val="20"/>
                <w:szCs w:val="20"/>
                <w:lang w:eastAsia="ru-RU"/>
              </w:rPr>
              <w:t>б) в течение срока выполнения работ обеспечивать  ежедневное внесение соответствующих данных и отметок в Журнал учета выполненных Работ.</w:t>
            </w:r>
          </w:p>
          <w:p w:rsidR="0065767C" w:rsidRDefault="00544D47" w:rsidP="00646F01">
            <w:pPr>
              <w:ind w:left="138"/>
              <w:jc w:val="left"/>
              <w:rPr>
                <w:rFonts w:eastAsia="Times New Roman" w:cs="Times New Roman"/>
                <w:sz w:val="20"/>
                <w:szCs w:val="20"/>
                <w:lang w:eastAsia="ru-RU"/>
              </w:rPr>
            </w:pPr>
            <w:r>
              <w:rPr>
                <w:rFonts w:eastAsia="Times New Roman" w:cs="Times New Roman"/>
                <w:sz w:val="20"/>
                <w:szCs w:val="20"/>
                <w:lang w:eastAsia="ru-RU"/>
              </w:rPr>
              <w:t>в</w:t>
            </w:r>
            <w:r w:rsidR="0065767C" w:rsidRPr="00A21B97">
              <w:rPr>
                <w:rFonts w:eastAsia="Times New Roman" w:cs="Times New Roman"/>
                <w:sz w:val="20"/>
                <w:szCs w:val="20"/>
                <w:lang w:eastAsia="ru-RU"/>
              </w:rPr>
              <w:t>) вести все необходимые специальные журналы отдельных видов работ и  журнал лабораторного контроля, которые должны быть оформлены при производстве работ на основании требований нормативных документов.</w:t>
            </w:r>
          </w:p>
          <w:p w:rsidR="00544D47" w:rsidRPr="00A21B97" w:rsidRDefault="00544D47" w:rsidP="00646F01">
            <w:pPr>
              <w:ind w:left="138"/>
              <w:jc w:val="left"/>
              <w:rPr>
                <w:rFonts w:eastAsia="Times New Roman" w:cs="Times New Roman"/>
                <w:sz w:val="20"/>
                <w:szCs w:val="20"/>
                <w:lang w:eastAsia="ru-RU"/>
              </w:rPr>
            </w:pPr>
            <w:r>
              <w:rPr>
                <w:rFonts w:eastAsia="Times New Roman" w:cs="Times New Roman"/>
                <w:sz w:val="20"/>
                <w:szCs w:val="20"/>
                <w:lang w:eastAsia="ru-RU"/>
              </w:rPr>
              <w:t xml:space="preserve">г) исполнительную документацию о выполненных работах, в том числе исполнительные </w:t>
            </w:r>
            <w:r>
              <w:rPr>
                <w:rFonts w:eastAsia="Times New Roman" w:cs="Times New Roman"/>
                <w:sz w:val="20"/>
                <w:szCs w:val="20"/>
                <w:lang w:eastAsia="ru-RU"/>
              </w:rPr>
              <w:lastRenderedPageBreak/>
              <w:t xml:space="preserve">схемы выполненных работ, акты освидетельствования скрытых работ, </w:t>
            </w:r>
            <w:r w:rsidR="00C50F61">
              <w:rPr>
                <w:rFonts w:eastAsia="Times New Roman" w:cs="Times New Roman"/>
                <w:sz w:val="20"/>
                <w:szCs w:val="20"/>
                <w:lang w:eastAsia="ru-RU"/>
              </w:rPr>
              <w:t>сертификаты на применяемые материалы, а также иные документы по требованию Заказчика</w:t>
            </w:r>
          </w:p>
        </w:tc>
      </w:tr>
      <w:tr w:rsidR="0065767C"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A21B97" w:rsidRDefault="0065767C" w:rsidP="00C50F61">
            <w:pPr>
              <w:jc w:val="left"/>
              <w:rPr>
                <w:rFonts w:cs="Times New Roman"/>
                <w:b/>
                <w:bCs/>
                <w:color w:val="000000"/>
                <w:sz w:val="20"/>
                <w:szCs w:val="20"/>
                <w:lang w:eastAsia="ru-RU"/>
              </w:rPr>
            </w:pPr>
            <w:r w:rsidRPr="00A21B97">
              <w:rPr>
                <w:rFonts w:cs="Times New Roman"/>
                <w:b/>
                <w:bCs/>
                <w:color w:val="000000"/>
                <w:sz w:val="20"/>
                <w:szCs w:val="20"/>
                <w:lang w:eastAsia="ru-RU"/>
              </w:rPr>
              <w:lastRenderedPageBreak/>
              <w:t>2.</w:t>
            </w:r>
            <w:r w:rsidR="00C50F61">
              <w:rPr>
                <w:rFonts w:cs="Times New Roman"/>
                <w:b/>
                <w:bCs/>
                <w:color w:val="000000"/>
                <w:sz w:val="20"/>
                <w:szCs w:val="20"/>
                <w:lang w:eastAsia="ru-RU"/>
              </w:rPr>
              <w:t>6</w:t>
            </w:r>
          </w:p>
        </w:tc>
        <w:tc>
          <w:tcPr>
            <w:tcW w:w="221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A21B97" w:rsidRDefault="0065767C" w:rsidP="00646F01">
            <w:pPr>
              <w:jc w:val="left"/>
              <w:rPr>
                <w:rFonts w:cs="Times New Roman"/>
                <w:b/>
                <w:bCs/>
                <w:color w:val="000000"/>
                <w:sz w:val="20"/>
                <w:szCs w:val="20"/>
                <w:lang w:eastAsia="ru-RU"/>
              </w:rPr>
            </w:pPr>
            <w:r w:rsidRPr="00A21B97">
              <w:rPr>
                <w:rFonts w:cs="Times New Roman"/>
                <w:b/>
                <w:bCs/>
                <w:color w:val="000000"/>
                <w:sz w:val="20"/>
                <w:szCs w:val="20"/>
                <w:lang w:eastAsia="ru-RU"/>
              </w:rPr>
              <w:t>Планирование работ</w:t>
            </w:r>
          </w:p>
        </w:tc>
        <w:tc>
          <w:tcPr>
            <w:tcW w:w="7778" w:type="dxa"/>
            <w:tcBorders>
              <w:top w:val="single" w:sz="4" w:space="0" w:color="auto"/>
              <w:left w:val="single" w:sz="4" w:space="0" w:color="auto"/>
              <w:bottom w:val="single" w:sz="4" w:space="0" w:color="auto"/>
              <w:right w:val="single" w:sz="4" w:space="0" w:color="auto"/>
            </w:tcBorders>
            <w:vAlign w:val="center"/>
          </w:tcPr>
          <w:p w:rsidR="0065767C" w:rsidRPr="00A21B97" w:rsidRDefault="0065767C" w:rsidP="00646F01">
            <w:pPr>
              <w:jc w:val="left"/>
              <w:rPr>
                <w:rFonts w:cs="Times New Roman"/>
                <w:sz w:val="20"/>
                <w:szCs w:val="20"/>
              </w:rPr>
            </w:pPr>
            <w:r w:rsidRPr="00A21B97">
              <w:rPr>
                <w:rFonts w:cs="Times New Roman"/>
                <w:sz w:val="20"/>
                <w:szCs w:val="20"/>
              </w:rPr>
              <w:t>Подрядчик обязан:</w:t>
            </w:r>
          </w:p>
          <w:p w:rsidR="0065767C" w:rsidRPr="00A21B97" w:rsidRDefault="0065767C" w:rsidP="00646F01">
            <w:pPr>
              <w:jc w:val="left"/>
              <w:rPr>
                <w:rFonts w:cs="Times New Roman"/>
                <w:sz w:val="20"/>
                <w:szCs w:val="20"/>
              </w:rPr>
            </w:pPr>
            <w:r w:rsidRPr="00A21B97">
              <w:rPr>
                <w:rFonts w:cs="Times New Roman"/>
                <w:sz w:val="20"/>
                <w:szCs w:val="20"/>
              </w:rPr>
              <w:t xml:space="preserve">а)  разработать и согласовать с Заказчиком детальный календарный план  работ на весь срок их выполнения. </w:t>
            </w:r>
          </w:p>
          <w:p w:rsidR="0065767C" w:rsidRPr="00A21B97" w:rsidRDefault="0065767C" w:rsidP="009A15F1">
            <w:pPr>
              <w:jc w:val="left"/>
              <w:rPr>
                <w:rFonts w:eastAsia="Times New Roman" w:cs="Times New Roman"/>
                <w:b/>
                <w:sz w:val="20"/>
                <w:szCs w:val="20"/>
                <w:lang w:eastAsia="ru-RU"/>
              </w:rPr>
            </w:pPr>
          </w:p>
        </w:tc>
      </w:tr>
      <w:tr w:rsidR="0065767C"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A21B97" w:rsidRDefault="0065767C" w:rsidP="00C50F61">
            <w:pPr>
              <w:jc w:val="left"/>
              <w:rPr>
                <w:rFonts w:cs="Times New Roman"/>
                <w:b/>
                <w:bCs/>
                <w:color w:val="000000"/>
                <w:sz w:val="20"/>
                <w:szCs w:val="20"/>
                <w:lang w:eastAsia="ru-RU"/>
              </w:rPr>
            </w:pPr>
            <w:r w:rsidRPr="00A21B97">
              <w:rPr>
                <w:rFonts w:cs="Times New Roman"/>
                <w:b/>
                <w:bCs/>
                <w:color w:val="000000"/>
                <w:sz w:val="20"/>
                <w:szCs w:val="20"/>
                <w:lang w:eastAsia="ru-RU"/>
              </w:rPr>
              <w:t>2.</w:t>
            </w:r>
            <w:r w:rsidR="00C50F61">
              <w:rPr>
                <w:rFonts w:cs="Times New Roman"/>
                <w:b/>
                <w:bCs/>
                <w:color w:val="000000"/>
                <w:sz w:val="20"/>
                <w:szCs w:val="20"/>
                <w:lang w:eastAsia="ru-RU"/>
              </w:rPr>
              <w:t>7</w:t>
            </w:r>
          </w:p>
        </w:tc>
        <w:tc>
          <w:tcPr>
            <w:tcW w:w="221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A21B97" w:rsidRDefault="0065767C" w:rsidP="00646F01">
            <w:pPr>
              <w:jc w:val="left"/>
              <w:rPr>
                <w:rFonts w:cs="Times New Roman"/>
                <w:b/>
                <w:bCs/>
                <w:color w:val="000000"/>
                <w:sz w:val="20"/>
                <w:szCs w:val="20"/>
                <w:lang w:eastAsia="ru-RU"/>
              </w:rPr>
            </w:pPr>
            <w:r w:rsidRPr="00A21B97">
              <w:rPr>
                <w:rFonts w:cs="Times New Roman"/>
                <w:b/>
                <w:bCs/>
                <w:color w:val="000000"/>
                <w:sz w:val="20"/>
                <w:szCs w:val="20"/>
                <w:lang w:eastAsia="ru-RU"/>
              </w:rPr>
              <w:t xml:space="preserve">Требования к поставке материалов  и оборудования </w:t>
            </w:r>
          </w:p>
        </w:tc>
        <w:tc>
          <w:tcPr>
            <w:tcW w:w="7778" w:type="dxa"/>
            <w:tcBorders>
              <w:top w:val="single" w:sz="4" w:space="0" w:color="auto"/>
              <w:left w:val="single" w:sz="4" w:space="0" w:color="auto"/>
              <w:bottom w:val="single" w:sz="4" w:space="0" w:color="auto"/>
              <w:right w:val="single" w:sz="4" w:space="0" w:color="auto"/>
            </w:tcBorders>
            <w:vAlign w:val="center"/>
          </w:tcPr>
          <w:p w:rsidR="0065767C" w:rsidRPr="00A21B97" w:rsidRDefault="0065767C" w:rsidP="009A15F1">
            <w:pPr>
              <w:ind w:left="138"/>
              <w:jc w:val="left"/>
              <w:rPr>
                <w:rFonts w:eastAsia="Times New Roman" w:cs="Times New Roman"/>
                <w:sz w:val="20"/>
                <w:szCs w:val="20"/>
                <w:lang w:eastAsia="ru-RU"/>
              </w:rPr>
            </w:pPr>
            <w:r w:rsidRPr="00A21B97">
              <w:rPr>
                <w:rFonts w:eastAsia="Times New Roman" w:cs="Times New Roman"/>
                <w:sz w:val="20"/>
                <w:szCs w:val="20"/>
                <w:lang w:eastAsia="ru-RU"/>
              </w:rPr>
              <w:t>Подрядчик полностью обеспечивает поставку Материалов и Оборудования, необходимых для производства Работ</w:t>
            </w:r>
          </w:p>
        </w:tc>
      </w:tr>
      <w:tr w:rsidR="0065767C"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A21B97" w:rsidRDefault="0065767C" w:rsidP="00C50F61">
            <w:pPr>
              <w:jc w:val="left"/>
              <w:rPr>
                <w:rFonts w:cs="Times New Roman"/>
                <w:b/>
                <w:bCs/>
                <w:color w:val="000000"/>
                <w:sz w:val="20"/>
                <w:szCs w:val="20"/>
                <w:lang w:eastAsia="ru-RU"/>
              </w:rPr>
            </w:pPr>
            <w:r w:rsidRPr="00A21B97">
              <w:rPr>
                <w:rFonts w:cs="Times New Roman"/>
                <w:b/>
                <w:bCs/>
                <w:color w:val="000000"/>
                <w:sz w:val="20"/>
                <w:szCs w:val="20"/>
                <w:lang w:eastAsia="ru-RU"/>
              </w:rPr>
              <w:t>2.</w:t>
            </w:r>
            <w:r w:rsidR="00C50F61">
              <w:rPr>
                <w:rFonts w:cs="Times New Roman"/>
                <w:b/>
                <w:bCs/>
                <w:color w:val="000000"/>
                <w:sz w:val="20"/>
                <w:szCs w:val="20"/>
                <w:lang w:eastAsia="ru-RU"/>
              </w:rPr>
              <w:t>8</w:t>
            </w:r>
          </w:p>
        </w:tc>
        <w:tc>
          <w:tcPr>
            <w:tcW w:w="221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A21B97" w:rsidRDefault="0065767C" w:rsidP="00646F01">
            <w:pPr>
              <w:jc w:val="left"/>
              <w:rPr>
                <w:rFonts w:cs="Times New Roman"/>
                <w:b/>
                <w:bCs/>
                <w:color w:val="000000"/>
                <w:sz w:val="20"/>
                <w:szCs w:val="20"/>
                <w:lang w:eastAsia="ru-RU"/>
              </w:rPr>
            </w:pPr>
            <w:r w:rsidRPr="00A21B97">
              <w:rPr>
                <w:rFonts w:cs="Times New Roman"/>
                <w:b/>
                <w:bCs/>
                <w:color w:val="000000"/>
                <w:sz w:val="20"/>
                <w:szCs w:val="20"/>
                <w:lang w:eastAsia="ru-RU"/>
              </w:rPr>
              <w:t xml:space="preserve">Места для производства работ и места складирования </w:t>
            </w:r>
          </w:p>
          <w:p w:rsidR="0065767C" w:rsidRPr="00A21B97" w:rsidRDefault="0065767C" w:rsidP="00646F01">
            <w:pPr>
              <w:jc w:val="left"/>
              <w:rPr>
                <w:rFonts w:cs="Times New Roman"/>
                <w:b/>
                <w:bCs/>
                <w:color w:val="000000"/>
                <w:sz w:val="20"/>
                <w:szCs w:val="20"/>
                <w:lang w:eastAsia="ru-RU"/>
              </w:rPr>
            </w:pPr>
          </w:p>
        </w:tc>
        <w:tc>
          <w:tcPr>
            <w:tcW w:w="7778" w:type="dxa"/>
            <w:tcBorders>
              <w:top w:val="single" w:sz="4" w:space="0" w:color="auto"/>
              <w:left w:val="single" w:sz="4" w:space="0" w:color="auto"/>
              <w:bottom w:val="single" w:sz="4" w:space="0" w:color="auto"/>
              <w:right w:val="single" w:sz="4" w:space="0" w:color="auto"/>
            </w:tcBorders>
            <w:vAlign w:val="center"/>
          </w:tcPr>
          <w:p w:rsidR="0065767C" w:rsidRPr="00A21B97" w:rsidRDefault="0065767C" w:rsidP="00634298">
            <w:pPr>
              <w:ind w:left="138"/>
              <w:jc w:val="left"/>
              <w:rPr>
                <w:rFonts w:eastAsia="Times New Roman" w:cs="Times New Roman"/>
                <w:sz w:val="20"/>
                <w:szCs w:val="20"/>
                <w:lang w:eastAsia="ru-RU"/>
              </w:rPr>
            </w:pPr>
            <w:r w:rsidRPr="00A21B97">
              <w:rPr>
                <w:rFonts w:eastAsia="Times New Roman" w:cs="Times New Roman"/>
                <w:sz w:val="20"/>
                <w:szCs w:val="20"/>
                <w:lang w:eastAsia="ru-RU"/>
              </w:rPr>
              <w:t xml:space="preserve">Подрядчик несет ответственность за обеспечение необходимых мест для ведения работ и зон хранения оборудования и материалов. Места ведения работ (захватки), а так же места хранения оборудования и материалов подрядчика, должны быть обозначены в </w:t>
            </w:r>
            <w:r w:rsidR="00634298" w:rsidRPr="00A21B97">
              <w:rPr>
                <w:rFonts w:eastAsia="Times New Roman" w:cs="Times New Roman"/>
                <w:sz w:val="20"/>
                <w:szCs w:val="20"/>
                <w:lang w:eastAsia="ru-RU"/>
              </w:rPr>
              <w:t>П</w:t>
            </w:r>
            <w:r w:rsidR="00634298">
              <w:rPr>
                <w:rFonts w:eastAsia="Times New Roman" w:cs="Times New Roman"/>
                <w:sz w:val="20"/>
                <w:szCs w:val="20"/>
                <w:lang w:eastAsia="ru-RU"/>
              </w:rPr>
              <w:t>лане</w:t>
            </w:r>
            <w:r w:rsidR="00634298" w:rsidRPr="00A21B97">
              <w:rPr>
                <w:rFonts w:eastAsia="Times New Roman" w:cs="Times New Roman"/>
                <w:sz w:val="20"/>
                <w:szCs w:val="20"/>
                <w:lang w:eastAsia="ru-RU"/>
              </w:rPr>
              <w:t xml:space="preserve"> </w:t>
            </w:r>
            <w:r w:rsidRPr="00A21B97">
              <w:rPr>
                <w:rFonts w:eastAsia="Times New Roman" w:cs="Times New Roman"/>
                <w:sz w:val="20"/>
                <w:szCs w:val="20"/>
                <w:lang w:eastAsia="ru-RU"/>
              </w:rPr>
              <w:t xml:space="preserve">Производства Работ. </w:t>
            </w:r>
          </w:p>
        </w:tc>
      </w:tr>
      <w:tr w:rsidR="0065767C"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A21B97" w:rsidRDefault="0065767C" w:rsidP="00C50F61">
            <w:pPr>
              <w:jc w:val="left"/>
              <w:rPr>
                <w:rFonts w:cs="Times New Roman"/>
                <w:b/>
                <w:bCs/>
                <w:color w:val="000000"/>
                <w:sz w:val="20"/>
                <w:szCs w:val="20"/>
                <w:lang w:eastAsia="ru-RU"/>
              </w:rPr>
            </w:pPr>
            <w:r w:rsidRPr="00A21B97">
              <w:rPr>
                <w:rFonts w:cs="Times New Roman"/>
                <w:b/>
                <w:bCs/>
                <w:color w:val="000000"/>
                <w:sz w:val="20"/>
                <w:szCs w:val="20"/>
                <w:lang w:eastAsia="ru-RU"/>
              </w:rPr>
              <w:t>2.</w:t>
            </w:r>
            <w:r w:rsidR="00C50F61">
              <w:rPr>
                <w:rFonts w:cs="Times New Roman"/>
                <w:b/>
                <w:bCs/>
                <w:color w:val="000000"/>
                <w:sz w:val="20"/>
                <w:szCs w:val="20"/>
                <w:lang w:eastAsia="ru-RU"/>
              </w:rPr>
              <w:t>9</w:t>
            </w:r>
          </w:p>
        </w:tc>
        <w:tc>
          <w:tcPr>
            <w:tcW w:w="221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A21B97" w:rsidRDefault="0065767C" w:rsidP="00646F01">
            <w:pPr>
              <w:jc w:val="left"/>
              <w:rPr>
                <w:rFonts w:cs="Times New Roman"/>
                <w:b/>
                <w:bCs/>
                <w:color w:val="000000"/>
                <w:sz w:val="20"/>
                <w:szCs w:val="20"/>
                <w:lang w:eastAsia="ru-RU"/>
              </w:rPr>
            </w:pPr>
            <w:r w:rsidRPr="00A21B97">
              <w:rPr>
                <w:rFonts w:cs="Times New Roman"/>
                <w:b/>
                <w:bCs/>
                <w:color w:val="000000"/>
                <w:sz w:val="20"/>
                <w:szCs w:val="20"/>
                <w:lang w:eastAsia="ru-RU"/>
              </w:rPr>
              <w:t>Очистка строительной площадки</w:t>
            </w:r>
          </w:p>
        </w:tc>
        <w:tc>
          <w:tcPr>
            <w:tcW w:w="7778" w:type="dxa"/>
            <w:tcBorders>
              <w:top w:val="single" w:sz="4" w:space="0" w:color="auto"/>
              <w:left w:val="single" w:sz="4" w:space="0" w:color="auto"/>
              <w:bottom w:val="single" w:sz="4" w:space="0" w:color="auto"/>
              <w:right w:val="single" w:sz="4" w:space="0" w:color="auto"/>
            </w:tcBorders>
            <w:vAlign w:val="center"/>
          </w:tcPr>
          <w:p w:rsidR="0065767C" w:rsidRPr="00A21B97" w:rsidRDefault="0065767C" w:rsidP="00646F01">
            <w:pPr>
              <w:ind w:left="138"/>
              <w:jc w:val="left"/>
              <w:rPr>
                <w:rFonts w:eastAsia="Times New Roman" w:cs="Times New Roman"/>
                <w:sz w:val="20"/>
                <w:szCs w:val="20"/>
                <w:lang w:eastAsia="ru-RU"/>
              </w:rPr>
            </w:pPr>
            <w:r w:rsidRPr="00A21B97">
              <w:rPr>
                <w:rFonts w:cs="Times New Roman"/>
                <w:sz w:val="20"/>
                <w:szCs w:val="20"/>
              </w:rPr>
              <w:t xml:space="preserve">В ходе производства работ подрядчик обязан не допускать хранения на строительной площадке неиспользуемого оборудования и материалов, и складирования отходов, препятствующих производству работ. Подрядчик обязан немедленно убрать/ удалить со строительной площадки все остатки материалов, мусор или временные здания и сооружения, которые больше не требуются для производства работ. </w:t>
            </w:r>
          </w:p>
        </w:tc>
      </w:tr>
      <w:tr w:rsidR="0065767C"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A21B97" w:rsidRDefault="0065767C" w:rsidP="00C50F61">
            <w:pPr>
              <w:jc w:val="left"/>
              <w:rPr>
                <w:rFonts w:cs="Times New Roman"/>
                <w:b/>
                <w:bCs/>
                <w:color w:val="000000"/>
                <w:sz w:val="20"/>
                <w:szCs w:val="20"/>
                <w:lang w:eastAsia="ru-RU"/>
              </w:rPr>
            </w:pPr>
            <w:r w:rsidRPr="00A21B97">
              <w:rPr>
                <w:rFonts w:cs="Times New Roman"/>
                <w:b/>
                <w:bCs/>
                <w:color w:val="000000"/>
                <w:sz w:val="20"/>
                <w:szCs w:val="20"/>
                <w:lang w:eastAsia="ru-RU"/>
              </w:rPr>
              <w:t>2.</w:t>
            </w:r>
            <w:r w:rsidR="00C50F61">
              <w:rPr>
                <w:rFonts w:cs="Times New Roman"/>
                <w:b/>
                <w:bCs/>
                <w:color w:val="000000"/>
                <w:sz w:val="20"/>
                <w:szCs w:val="20"/>
                <w:lang w:eastAsia="ru-RU"/>
              </w:rPr>
              <w:t>10</w:t>
            </w:r>
          </w:p>
        </w:tc>
        <w:tc>
          <w:tcPr>
            <w:tcW w:w="221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A21B97" w:rsidRDefault="0065767C" w:rsidP="00646F01">
            <w:pPr>
              <w:jc w:val="left"/>
              <w:rPr>
                <w:rFonts w:cs="Times New Roman"/>
                <w:b/>
                <w:bCs/>
                <w:color w:val="000000"/>
                <w:sz w:val="20"/>
                <w:szCs w:val="20"/>
                <w:lang w:eastAsia="ru-RU"/>
              </w:rPr>
            </w:pPr>
            <w:r w:rsidRPr="00A21B97">
              <w:rPr>
                <w:rFonts w:cs="Times New Roman"/>
                <w:b/>
                <w:bCs/>
                <w:color w:val="000000"/>
                <w:sz w:val="20"/>
                <w:szCs w:val="20"/>
                <w:lang w:eastAsia="ru-RU"/>
              </w:rPr>
              <w:t>Координация работ</w:t>
            </w:r>
          </w:p>
        </w:tc>
        <w:tc>
          <w:tcPr>
            <w:tcW w:w="7778" w:type="dxa"/>
            <w:tcBorders>
              <w:top w:val="single" w:sz="4" w:space="0" w:color="auto"/>
              <w:left w:val="single" w:sz="4" w:space="0" w:color="auto"/>
              <w:bottom w:val="single" w:sz="4" w:space="0" w:color="auto"/>
              <w:right w:val="single" w:sz="4" w:space="0" w:color="auto"/>
            </w:tcBorders>
            <w:vAlign w:val="center"/>
          </w:tcPr>
          <w:p w:rsidR="0065767C" w:rsidRPr="00A21B97" w:rsidRDefault="0065767C" w:rsidP="00646F01">
            <w:pPr>
              <w:ind w:left="138"/>
              <w:jc w:val="left"/>
              <w:rPr>
                <w:rFonts w:eastAsia="Times New Roman" w:cs="Times New Roman"/>
                <w:sz w:val="20"/>
                <w:szCs w:val="20"/>
                <w:lang w:eastAsia="ru-RU"/>
              </w:rPr>
            </w:pPr>
            <w:r w:rsidRPr="00A21B97">
              <w:rPr>
                <w:rFonts w:eastAsia="Times New Roman" w:cs="Times New Roman"/>
                <w:sz w:val="20"/>
                <w:szCs w:val="20"/>
                <w:lang w:eastAsia="ru-RU"/>
              </w:rPr>
              <w:t>Подрядчик обязан координировать производство работ с Заказчиком. При содействии Заказчика подрядчик обязан координировать производство работ с другими подрядчиками, работающими в интересах Заказчика</w:t>
            </w:r>
          </w:p>
        </w:tc>
      </w:tr>
      <w:tr w:rsidR="0065767C"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shd w:val="clear" w:color="auto" w:fill="FABF8F" w:themeFill="accent6" w:themeFillTint="99"/>
            <w:tcMar>
              <w:top w:w="0" w:type="dxa"/>
              <w:left w:w="108" w:type="dxa"/>
              <w:bottom w:w="0" w:type="dxa"/>
              <w:right w:w="108" w:type="dxa"/>
            </w:tcMar>
            <w:vAlign w:val="center"/>
            <w:hideMark/>
          </w:tcPr>
          <w:p w:rsidR="0065767C" w:rsidRPr="00A21B97" w:rsidRDefault="0065767C" w:rsidP="00646F01">
            <w:pPr>
              <w:jc w:val="left"/>
              <w:rPr>
                <w:rFonts w:eastAsia="Times New Roman" w:cs="Times New Roman"/>
                <w:sz w:val="20"/>
                <w:szCs w:val="20"/>
                <w:lang w:eastAsia="ru-RU"/>
              </w:rPr>
            </w:pPr>
            <w:r w:rsidRPr="00A21B97">
              <w:rPr>
                <w:rFonts w:cs="Times New Roman"/>
                <w:b/>
                <w:bCs/>
                <w:color w:val="000000"/>
                <w:sz w:val="20"/>
                <w:szCs w:val="20"/>
                <w:lang w:eastAsia="ru-RU"/>
              </w:rPr>
              <w:t>3</w:t>
            </w:r>
          </w:p>
        </w:tc>
        <w:tc>
          <w:tcPr>
            <w:tcW w:w="9993"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65767C" w:rsidRPr="00A21B97" w:rsidRDefault="0065767C" w:rsidP="00646F01">
            <w:pPr>
              <w:jc w:val="left"/>
              <w:rPr>
                <w:rFonts w:eastAsia="Times New Roman" w:cs="Times New Roman"/>
                <w:sz w:val="20"/>
                <w:szCs w:val="20"/>
                <w:lang w:eastAsia="ru-RU"/>
              </w:rPr>
            </w:pPr>
            <w:r w:rsidRPr="00A21B97">
              <w:rPr>
                <w:rFonts w:eastAsia="Times New Roman" w:cs="Times New Roman"/>
                <w:b/>
                <w:sz w:val="20"/>
                <w:szCs w:val="20"/>
                <w:lang w:eastAsia="ru-RU"/>
              </w:rPr>
              <w:t>Требования к Исполнителю</w:t>
            </w:r>
          </w:p>
        </w:tc>
      </w:tr>
      <w:tr w:rsidR="0065767C"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A21B97" w:rsidRDefault="0065767C" w:rsidP="00646F01">
            <w:pPr>
              <w:jc w:val="left"/>
              <w:rPr>
                <w:rFonts w:cs="Times New Roman"/>
                <w:b/>
                <w:bCs/>
                <w:color w:val="000000"/>
                <w:sz w:val="20"/>
                <w:szCs w:val="20"/>
                <w:lang w:eastAsia="ru-RU"/>
              </w:rPr>
            </w:pPr>
            <w:r w:rsidRPr="00A21B97">
              <w:rPr>
                <w:rFonts w:cs="Times New Roman"/>
                <w:b/>
                <w:bCs/>
                <w:color w:val="000000"/>
                <w:sz w:val="20"/>
                <w:szCs w:val="20"/>
                <w:lang w:eastAsia="ru-RU"/>
              </w:rPr>
              <w:t>3.1</w:t>
            </w:r>
          </w:p>
        </w:tc>
        <w:tc>
          <w:tcPr>
            <w:tcW w:w="21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A21B97" w:rsidRDefault="0065767C" w:rsidP="00646F01">
            <w:pPr>
              <w:jc w:val="left"/>
              <w:rPr>
                <w:rFonts w:eastAsia="Times New Roman" w:cs="Times New Roman"/>
                <w:b/>
                <w:sz w:val="20"/>
                <w:szCs w:val="20"/>
                <w:lang w:eastAsia="ru-RU"/>
              </w:rPr>
            </w:pPr>
            <w:r w:rsidRPr="00A21B97">
              <w:rPr>
                <w:rFonts w:cs="Times New Roman"/>
                <w:b/>
                <w:bCs/>
                <w:color w:val="000000"/>
                <w:sz w:val="20"/>
                <w:szCs w:val="20"/>
                <w:lang w:eastAsia="ru-RU"/>
              </w:rPr>
              <w:t xml:space="preserve">Наличие необходимых допусков и разрешений </w:t>
            </w:r>
          </w:p>
        </w:tc>
        <w:tc>
          <w:tcPr>
            <w:tcW w:w="7794" w:type="dxa"/>
            <w:gridSpan w:val="2"/>
            <w:tcBorders>
              <w:top w:val="single" w:sz="4" w:space="0" w:color="auto"/>
              <w:left w:val="single" w:sz="4" w:space="0" w:color="auto"/>
              <w:bottom w:val="single" w:sz="4" w:space="0" w:color="auto"/>
              <w:right w:val="single" w:sz="4" w:space="0" w:color="auto"/>
            </w:tcBorders>
            <w:vAlign w:val="center"/>
          </w:tcPr>
          <w:p w:rsidR="0065767C" w:rsidRPr="00A21B97" w:rsidRDefault="0065767C" w:rsidP="009A15F1">
            <w:pPr>
              <w:ind w:left="138"/>
              <w:jc w:val="left"/>
              <w:rPr>
                <w:rFonts w:ascii="Calibri" w:hAnsi="Calibri" w:cs="Times New Roman"/>
              </w:rPr>
            </w:pPr>
            <w:r w:rsidRPr="00A21B97">
              <w:rPr>
                <w:rFonts w:eastAsia="Times New Roman" w:cs="Times New Roman"/>
                <w:sz w:val="20"/>
                <w:szCs w:val="20"/>
                <w:lang w:eastAsia="ru-RU"/>
              </w:rPr>
              <w:t>В соответствии с Законодательством РФ</w:t>
            </w:r>
          </w:p>
        </w:tc>
      </w:tr>
      <w:tr w:rsidR="0065767C"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A21B97" w:rsidRDefault="0065767C" w:rsidP="00646F01">
            <w:pPr>
              <w:jc w:val="left"/>
              <w:rPr>
                <w:rFonts w:cs="Times New Roman"/>
                <w:b/>
                <w:bCs/>
                <w:color w:val="000000"/>
                <w:sz w:val="20"/>
                <w:szCs w:val="20"/>
                <w:lang w:eastAsia="ru-RU"/>
              </w:rPr>
            </w:pPr>
            <w:r w:rsidRPr="00A21B97">
              <w:rPr>
                <w:rFonts w:cs="Times New Roman"/>
                <w:b/>
                <w:bCs/>
                <w:color w:val="000000"/>
                <w:sz w:val="20"/>
                <w:szCs w:val="20"/>
                <w:lang w:eastAsia="ru-RU"/>
              </w:rPr>
              <w:t>3.2</w:t>
            </w:r>
          </w:p>
        </w:tc>
        <w:tc>
          <w:tcPr>
            <w:tcW w:w="221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A21B97" w:rsidRDefault="0065767C" w:rsidP="00646F01">
            <w:pPr>
              <w:jc w:val="left"/>
              <w:rPr>
                <w:rFonts w:cs="Times New Roman"/>
                <w:b/>
                <w:bCs/>
                <w:color w:val="000000"/>
                <w:sz w:val="20"/>
                <w:szCs w:val="20"/>
                <w:lang w:eastAsia="ru-RU"/>
              </w:rPr>
            </w:pPr>
            <w:r w:rsidRPr="00A21B97">
              <w:rPr>
                <w:rFonts w:cs="Times New Roman"/>
                <w:b/>
                <w:bCs/>
                <w:color w:val="000000"/>
                <w:sz w:val="20"/>
                <w:szCs w:val="20"/>
                <w:lang w:eastAsia="ru-RU"/>
              </w:rPr>
              <w:t xml:space="preserve">Характеристика подрядной организации </w:t>
            </w:r>
          </w:p>
        </w:tc>
        <w:tc>
          <w:tcPr>
            <w:tcW w:w="7778" w:type="dxa"/>
            <w:tcBorders>
              <w:top w:val="single" w:sz="4" w:space="0" w:color="auto"/>
              <w:left w:val="single" w:sz="4" w:space="0" w:color="auto"/>
              <w:bottom w:val="single" w:sz="4" w:space="0" w:color="auto"/>
              <w:right w:val="single" w:sz="4" w:space="0" w:color="auto"/>
            </w:tcBorders>
            <w:vAlign w:val="center"/>
            <w:hideMark/>
          </w:tcPr>
          <w:p w:rsidR="0065767C" w:rsidRPr="00A21B97" w:rsidRDefault="0065767C" w:rsidP="00634298">
            <w:pPr>
              <w:contextualSpacing/>
              <w:jc w:val="left"/>
              <w:rPr>
                <w:rFonts w:eastAsia="Calibri" w:cs="Times New Roman"/>
                <w:color w:val="000000"/>
                <w:sz w:val="20"/>
                <w:szCs w:val="20"/>
              </w:rPr>
            </w:pPr>
            <w:r w:rsidRPr="00A21B97">
              <w:rPr>
                <w:rFonts w:eastAsia="Calibri" w:cs="Times New Roman"/>
                <w:color w:val="000000"/>
                <w:sz w:val="20"/>
                <w:szCs w:val="20"/>
              </w:rPr>
              <w:t>Подрядчик обязан представить списки ИТР и рабочего персонала, при необходимости, с указанием его квалификации и численности под выполняемый объем работ</w:t>
            </w:r>
            <w:r w:rsidR="004D0C14">
              <w:rPr>
                <w:rFonts w:eastAsia="Calibri" w:cs="Times New Roman"/>
                <w:color w:val="000000"/>
                <w:sz w:val="20"/>
                <w:szCs w:val="20"/>
              </w:rPr>
              <w:t>.</w:t>
            </w:r>
            <w:r w:rsidRPr="00A21B97">
              <w:rPr>
                <w:rFonts w:eastAsia="Calibri" w:cs="Times New Roman"/>
                <w:color w:val="000000"/>
                <w:sz w:val="20"/>
                <w:szCs w:val="20"/>
              </w:rPr>
              <w:t xml:space="preserve"> </w:t>
            </w:r>
            <w:r w:rsidR="004D0C14">
              <w:rPr>
                <w:rFonts w:eastAsia="Calibri" w:cs="Times New Roman"/>
                <w:color w:val="000000"/>
                <w:sz w:val="20"/>
                <w:szCs w:val="20"/>
              </w:rPr>
              <w:t>Численность персонала подтверждается Штатным расписанием и Штатным замещением.</w:t>
            </w:r>
            <w:r w:rsidRPr="00A21B97">
              <w:rPr>
                <w:rFonts w:eastAsia="Calibri" w:cs="Times New Roman"/>
                <w:color w:val="000000"/>
                <w:sz w:val="20"/>
                <w:szCs w:val="20"/>
              </w:rPr>
              <w:t xml:space="preserve">                                                                              </w:t>
            </w:r>
          </w:p>
          <w:p w:rsidR="0065767C" w:rsidRDefault="0065767C" w:rsidP="000A421A">
            <w:pPr>
              <w:jc w:val="left"/>
              <w:rPr>
                <w:rFonts w:eastAsia="Calibri" w:cs="Times New Roman"/>
                <w:color w:val="000000"/>
                <w:sz w:val="20"/>
                <w:szCs w:val="20"/>
              </w:rPr>
            </w:pPr>
            <w:r w:rsidRPr="00A21B97">
              <w:rPr>
                <w:rFonts w:eastAsia="Calibri" w:cs="Times New Roman"/>
                <w:color w:val="000000"/>
                <w:sz w:val="20"/>
                <w:szCs w:val="20"/>
              </w:rPr>
              <w:t xml:space="preserve">Персонал Подрядчика, должен быть аттестован в соответствие с требованиями Правил и инструкций по технике безопасности, указанных в Приложении </w:t>
            </w:r>
            <w:r w:rsidR="00A1113B" w:rsidRPr="00A21B97">
              <w:rPr>
                <w:rFonts w:eastAsia="Calibri" w:cs="Times New Roman"/>
                <w:color w:val="000000"/>
                <w:sz w:val="20"/>
                <w:szCs w:val="20"/>
              </w:rPr>
              <w:t>3</w:t>
            </w:r>
            <w:r w:rsidRPr="00A21B97">
              <w:rPr>
                <w:rFonts w:eastAsia="Calibri" w:cs="Times New Roman"/>
                <w:color w:val="000000"/>
                <w:sz w:val="20"/>
                <w:szCs w:val="20"/>
              </w:rPr>
              <w:t xml:space="preserve"> </w:t>
            </w:r>
            <w:r w:rsidR="000A421A" w:rsidRPr="00A21B97">
              <w:rPr>
                <w:rFonts w:eastAsia="Calibri" w:cs="Times New Roman"/>
                <w:color w:val="000000"/>
                <w:sz w:val="20"/>
                <w:szCs w:val="20"/>
              </w:rPr>
              <w:t>«</w:t>
            </w:r>
            <w:r w:rsidR="000A421A" w:rsidRPr="00A21B97">
              <w:rPr>
                <w:rFonts w:cs="Times New Roman"/>
                <w:sz w:val="20"/>
                <w:szCs w:val="20"/>
              </w:rPr>
              <w:t>Требования по охране окружающей среды, охране труда и техники безопасности».</w:t>
            </w:r>
            <w:r w:rsidR="000A421A" w:rsidRPr="00A21B97" w:rsidDel="000A421A">
              <w:rPr>
                <w:rFonts w:eastAsia="Calibri" w:cs="Times New Roman"/>
                <w:color w:val="000000"/>
                <w:sz w:val="20"/>
                <w:szCs w:val="20"/>
              </w:rPr>
              <w:t xml:space="preserve"> </w:t>
            </w:r>
          </w:p>
          <w:p w:rsidR="001724F2" w:rsidRPr="00A21B97" w:rsidRDefault="001724F2" w:rsidP="000A421A">
            <w:pPr>
              <w:jc w:val="left"/>
              <w:rPr>
                <w:rFonts w:eastAsia="Times New Roman" w:cs="Times New Roman"/>
                <w:sz w:val="20"/>
                <w:szCs w:val="20"/>
                <w:lang w:eastAsia="ru-RU"/>
              </w:rPr>
            </w:pPr>
            <w:r>
              <w:rPr>
                <w:rFonts w:eastAsia="Times New Roman" w:cs="Times New Roman"/>
                <w:sz w:val="20"/>
                <w:szCs w:val="20"/>
                <w:lang w:eastAsia="ru-RU"/>
              </w:rPr>
              <w:t>Подрядчик должен иметь опыт</w:t>
            </w:r>
            <w:r w:rsidRPr="001724F2">
              <w:rPr>
                <w:rFonts w:eastAsia="Times New Roman" w:cs="Times New Roman"/>
                <w:sz w:val="20"/>
                <w:szCs w:val="20"/>
                <w:lang w:eastAsia="ru-RU"/>
              </w:rPr>
              <w:t xml:space="preserve"> выполнения комплекса работ,  аналогичных Предмету закупки (оцениваются только завершенные проекты, подтвержденные договорами и актами выполненных работ)</w:t>
            </w:r>
            <w:r>
              <w:rPr>
                <w:rFonts w:eastAsia="Times New Roman" w:cs="Times New Roman"/>
                <w:sz w:val="20"/>
                <w:szCs w:val="20"/>
                <w:lang w:eastAsia="ru-RU"/>
              </w:rPr>
              <w:t>.</w:t>
            </w:r>
          </w:p>
        </w:tc>
      </w:tr>
      <w:tr w:rsidR="0065767C"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shd w:val="clear" w:color="auto" w:fill="FABF8F" w:themeFill="accent6" w:themeFillTint="99"/>
            <w:tcMar>
              <w:top w:w="0" w:type="dxa"/>
              <w:left w:w="108" w:type="dxa"/>
              <w:bottom w:w="0" w:type="dxa"/>
              <w:right w:w="108" w:type="dxa"/>
            </w:tcMar>
            <w:vAlign w:val="center"/>
            <w:hideMark/>
          </w:tcPr>
          <w:p w:rsidR="0065767C" w:rsidRPr="00A21B97" w:rsidRDefault="0065767C" w:rsidP="00646F01">
            <w:pPr>
              <w:jc w:val="left"/>
              <w:rPr>
                <w:rFonts w:cs="Times New Roman"/>
                <w:b/>
                <w:bCs/>
                <w:color w:val="000000"/>
                <w:sz w:val="20"/>
                <w:szCs w:val="20"/>
                <w:lang w:eastAsia="ru-RU"/>
              </w:rPr>
            </w:pPr>
            <w:r w:rsidRPr="00A21B97">
              <w:rPr>
                <w:rFonts w:cs="Times New Roman"/>
                <w:b/>
                <w:bCs/>
                <w:color w:val="000000"/>
                <w:sz w:val="20"/>
                <w:szCs w:val="20"/>
                <w:lang w:eastAsia="ru-RU"/>
              </w:rPr>
              <w:t>4</w:t>
            </w:r>
          </w:p>
        </w:tc>
        <w:tc>
          <w:tcPr>
            <w:tcW w:w="9993"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tcMar>
              <w:top w:w="0" w:type="dxa"/>
              <w:left w:w="108" w:type="dxa"/>
              <w:bottom w:w="0" w:type="dxa"/>
              <w:right w:w="108" w:type="dxa"/>
            </w:tcMar>
            <w:vAlign w:val="center"/>
            <w:hideMark/>
          </w:tcPr>
          <w:p w:rsidR="0065767C" w:rsidRPr="00A21B97" w:rsidRDefault="0065767C" w:rsidP="00646F01">
            <w:pPr>
              <w:jc w:val="left"/>
              <w:rPr>
                <w:rFonts w:eastAsia="Times New Roman" w:cs="Times New Roman"/>
                <w:i/>
                <w:sz w:val="20"/>
                <w:szCs w:val="20"/>
                <w:lang w:eastAsia="ru-RU"/>
              </w:rPr>
            </w:pPr>
            <w:r w:rsidRPr="00A21B97">
              <w:rPr>
                <w:rFonts w:eastAsia="Times New Roman" w:cs="Times New Roman"/>
                <w:b/>
                <w:sz w:val="20"/>
                <w:szCs w:val="20"/>
                <w:lang w:eastAsia="ru-RU"/>
              </w:rPr>
              <w:t>Гарантийные обязательства</w:t>
            </w:r>
          </w:p>
        </w:tc>
      </w:tr>
      <w:tr w:rsidR="0065767C" w:rsidRPr="00A21B97" w:rsidTr="00C50F61">
        <w:trPr>
          <w:trHeight w:val="20"/>
          <w:jc w:val="center"/>
        </w:trPr>
        <w:tc>
          <w:tcPr>
            <w:tcW w:w="62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65767C" w:rsidRPr="00A21B97" w:rsidRDefault="0065767C" w:rsidP="00646F01">
            <w:pPr>
              <w:jc w:val="left"/>
              <w:rPr>
                <w:rFonts w:cs="Times New Roman"/>
                <w:b/>
                <w:bCs/>
                <w:color w:val="000000"/>
                <w:sz w:val="20"/>
                <w:szCs w:val="20"/>
                <w:lang w:eastAsia="ru-RU"/>
              </w:rPr>
            </w:pPr>
            <w:r w:rsidRPr="00A21B97">
              <w:rPr>
                <w:rFonts w:cs="Times New Roman"/>
                <w:b/>
                <w:bCs/>
                <w:color w:val="000000"/>
                <w:sz w:val="20"/>
                <w:szCs w:val="20"/>
                <w:lang w:eastAsia="ru-RU"/>
              </w:rPr>
              <w:t>4.1</w:t>
            </w:r>
          </w:p>
        </w:tc>
        <w:tc>
          <w:tcPr>
            <w:tcW w:w="2215"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65767C" w:rsidRPr="00A21B97" w:rsidRDefault="0065767C" w:rsidP="00646F01">
            <w:pPr>
              <w:jc w:val="left"/>
              <w:rPr>
                <w:rFonts w:cs="Times New Roman"/>
                <w:b/>
                <w:bCs/>
                <w:color w:val="000000"/>
                <w:sz w:val="20"/>
                <w:szCs w:val="20"/>
                <w:lang w:eastAsia="ru-RU"/>
              </w:rPr>
            </w:pPr>
            <w:r w:rsidRPr="00A21B97">
              <w:rPr>
                <w:rFonts w:cs="Times New Roman"/>
                <w:b/>
                <w:bCs/>
                <w:color w:val="000000"/>
                <w:sz w:val="20"/>
                <w:szCs w:val="20"/>
                <w:lang w:eastAsia="ru-RU"/>
              </w:rPr>
              <w:t>Гарантийный срок</w:t>
            </w:r>
          </w:p>
        </w:tc>
        <w:tc>
          <w:tcPr>
            <w:tcW w:w="7778" w:type="dxa"/>
            <w:tcBorders>
              <w:top w:val="single" w:sz="4" w:space="0" w:color="auto"/>
              <w:bottom w:val="single" w:sz="4" w:space="0" w:color="auto"/>
              <w:right w:val="single" w:sz="4" w:space="0" w:color="auto"/>
            </w:tcBorders>
          </w:tcPr>
          <w:p w:rsidR="0065767C" w:rsidRPr="00A21B97" w:rsidRDefault="0065767C" w:rsidP="009A15F1">
            <w:pPr>
              <w:ind w:left="138"/>
              <w:jc w:val="left"/>
              <w:rPr>
                <w:rFonts w:eastAsia="Times New Roman" w:cs="Times New Roman"/>
                <w:i/>
                <w:sz w:val="20"/>
                <w:szCs w:val="20"/>
                <w:lang w:eastAsia="ru-RU"/>
              </w:rPr>
            </w:pPr>
            <w:r w:rsidRPr="00A21B97">
              <w:rPr>
                <w:rFonts w:eastAsia="Times New Roman" w:cs="Times New Roman"/>
                <w:sz w:val="20"/>
                <w:szCs w:val="20"/>
                <w:lang w:eastAsia="ru-RU"/>
              </w:rPr>
              <w:t>Срок гарантии на результат выполненных работ и примен</w:t>
            </w:r>
            <w:r w:rsidR="003814AD" w:rsidRPr="00A21B97">
              <w:rPr>
                <w:rFonts w:eastAsia="Times New Roman" w:cs="Times New Roman"/>
                <w:sz w:val="20"/>
                <w:szCs w:val="20"/>
                <w:lang w:eastAsia="ru-RU"/>
              </w:rPr>
              <w:t xml:space="preserve">ённые  материалы устанавливается </w:t>
            </w:r>
            <w:r w:rsidRPr="00A21B97">
              <w:rPr>
                <w:rFonts w:eastAsia="Times New Roman" w:cs="Times New Roman"/>
                <w:sz w:val="20"/>
                <w:szCs w:val="20"/>
                <w:lang w:eastAsia="ru-RU"/>
              </w:rPr>
              <w:t xml:space="preserve"> – </w:t>
            </w:r>
            <w:r w:rsidR="004D0C14">
              <w:rPr>
                <w:rFonts w:eastAsia="Times New Roman" w:cs="Times New Roman"/>
                <w:sz w:val="20"/>
                <w:szCs w:val="20"/>
                <w:lang w:eastAsia="ru-RU"/>
              </w:rPr>
              <w:t xml:space="preserve">не менее </w:t>
            </w:r>
            <w:r w:rsidR="004D0C14" w:rsidRPr="004D0C14">
              <w:rPr>
                <w:rFonts w:eastAsia="Times New Roman" w:cs="Times New Roman"/>
                <w:sz w:val="20"/>
                <w:szCs w:val="20"/>
                <w:lang w:eastAsia="ru-RU"/>
              </w:rPr>
              <w:t xml:space="preserve">24 (Двадцати четырех) месяцев </w:t>
            </w:r>
            <w:proofErr w:type="gramStart"/>
            <w:r w:rsidR="004D0C14" w:rsidRPr="004D0C14">
              <w:rPr>
                <w:rFonts w:eastAsia="Times New Roman" w:cs="Times New Roman"/>
                <w:sz w:val="20"/>
                <w:szCs w:val="20"/>
                <w:lang w:eastAsia="ru-RU"/>
              </w:rPr>
              <w:t>с даты приемки</w:t>
            </w:r>
            <w:proofErr w:type="gramEnd"/>
            <w:r w:rsidR="004D0C14" w:rsidRPr="004D0C14">
              <w:rPr>
                <w:rFonts w:eastAsia="Times New Roman" w:cs="Times New Roman"/>
                <w:sz w:val="20"/>
                <w:szCs w:val="20"/>
                <w:lang w:eastAsia="ru-RU"/>
              </w:rPr>
              <w:t xml:space="preserve"> выполненных Работ</w:t>
            </w:r>
            <w:r w:rsidR="003814AD" w:rsidRPr="00A21B97">
              <w:rPr>
                <w:rFonts w:eastAsia="Times New Roman" w:cs="Times New Roman"/>
                <w:sz w:val="20"/>
                <w:szCs w:val="20"/>
                <w:lang w:eastAsia="ru-RU"/>
              </w:rPr>
              <w:t>.</w:t>
            </w:r>
          </w:p>
        </w:tc>
      </w:tr>
    </w:tbl>
    <w:p w:rsidR="00135D62" w:rsidRPr="00C50F61" w:rsidRDefault="00135D62" w:rsidP="00646F01">
      <w:pPr>
        <w:jc w:val="left"/>
        <w:rPr>
          <w:rFonts w:cs="Times New Roman"/>
        </w:rPr>
      </w:pPr>
      <w:r w:rsidRPr="00C50F61">
        <w:rPr>
          <w:rFonts w:cs="Times New Roman"/>
        </w:rPr>
        <w:t>Приложение 1. Схема места выполнения работ</w:t>
      </w:r>
    </w:p>
    <w:p w:rsidR="00646F01" w:rsidRPr="00C50F61" w:rsidRDefault="005D17E0" w:rsidP="00646F01">
      <w:pPr>
        <w:jc w:val="left"/>
        <w:rPr>
          <w:rFonts w:cs="Times New Roman"/>
        </w:rPr>
      </w:pPr>
      <w:r w:rsidRPr="00C50F61">
        <w:rPr>
          <w:rFonts w:cs="Times New Roman"/>
        </w:rPr>
        <w:t xml:space="preserve">Приложение 2. </w:t>
      </w:r>
      <w:r w:rsidR="003814AD" w:rsidRPr="00C50F61">
        <w:rPr>
          <w:rFonts w:cs="Times New Roman"/>
        </w:rPr>
        <w:t>Ведомость объемов работ</w:t>
      </w:r>
    </w:p>
    <w:p w:rsidR="006D55E1" w:rsidRDefault="00646F01" w:rsidP="00646F01">
      <w:pPr>
        <w:jc w:val="left"/>
        <w:rPr>
          <w:rFonts w:cs="Times New Roman"/>
        </w:rPr>
      </w:pPr>
      <w:r w:rsidRPr="00A21B97">
        <w:rPr>
          <w:rFonts w:cs="Times New Roman"/>
        </w:rPr>
        <w:t xml:space="preserve">Приложение </w:t>
      </w:r>
      <w:r w:rsidR="00AF416E">
        <w:rPr>
          <w:rFonts w:cs="Times New Roman"/>
        </w:rPr>
        <w:t>3</w:t>
      </w:r>
      <w:r w:rsidRPr="00A21B97">
        <w:rPr>
          <w:rFonts w:cs="Times New Roman"/>
        </w:rPr>
        <w:t>. Требования по охране окружающей среды, охране труда и техники безопасности.</w:t>
      </w:r>
    </w:p>
    <w:tbl>
      <w:tblPr>
        <w:tblStyle w:val="7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3260"/>
        <w:gridCol w:w="2092"/>
      </w:tblGrid>
      <w:tr w:rsidR="00C50F61" w:rsidRPr="00C50F61" w:rsidTr="00C42F50">
        <w:tc>
          <w:tcPr>
            <w:tcW w:w="4786" w:type="dxa"/>
          </w:tcPr>
          <w:p w:rsidR="00C50F61" w:rsidRPr="00C50F61" w:rsidRDefault="00C50F61" w:rsidP="00C50F61">
            <w:pPr>
              <w:autoSpaceDE w:val="0"/>
              <w:autoSpaceDN w:val="0"/>
              <w:adjustRightInd w:val="0"/>
              <w:spacing w:before="240"/>
              <w:jc w:val="left"/>
              <w:outlineLvl w:val="1"/>
              <w:rPr>
                <w:rFonts w:eastAsiaTheme="minorEastAsia"/>
                <w:sz w:val="22"/>
                <w:szCs w:val="22"/>
              </w:rPr>
            </w:pPr>
          </w:p>
        </w:tc>
        <w:tc>
          <w:tcPr>
            <w:tcW w:w="3260" w:type="dxa"/>
          </w:tcPr>
          <w:p w:rsidR="00C50F61" w:rsidRPr="00C50F61" w:rsidRDefault="00C50F61" w:rsidP="00C50F61">
            <w:pPr>
              <w:spacing w:before="240"/>
              <w:rPr>
                <w:iCs/>
                <w:sz w:val="22"/>
                <w:szCs w:val="22"/>
              </w:rPr>
            </w:pPr>
          </w:p>
        </w:tc>
        <w:tc>
          <w:tcPr>
            <w:tcW w:w="2092" w:type="dxa"/>
          </w:tcPr>
          <w:p w:rsidR="00C50F61" w:rsidRPr="00C50F61" w:rsidRDefault="00C50F61" w:rsidP="00C50F61">
            <w:pPr>
              <w:spacing w:before="240"/>
              <w:jc w:val="left"/>
              <w:rPr>
                <w:rFonts w:eastAsiaTheme="minorEastAsia"/>
                <w:sz w:val="22"/>
                <w:szCs w:val="22"/>
              </w:rPr>
            </w:pPr>
          </w:p>
        </w:tc>
      </w:tr>
      <w:tr w:rsidR="00C50F61" w:rsidRPr="00C50F61" w:rsidTr="00C42F50">
        <w:tc>
          <w:tcPr>
            <w:tcW w:w="4786" w:type="dxa"/>
          </w:tcPr>
          <w:p w:rsidR="00C50F61" w:rsidRPr="00C50F61" w:rsidRDefault="00C50F61" w:rsidP="00C50F61">
            <w:pPr>
              <w:autoSpaceDE w:val="0"/>
              <w:autoSpaceDN w:val="0"/>
              <w:adjustRightInd w:val="0"/>
              <w:spacing w:before="240"/>
              <w:jc w:val="left"/>
              <w:outlineLvl w:val="1"/>
              <w:rPr>
                <w:rFonts w:eastAsiaTheme="minorEastAsia"/>
                <w:sz w:val="22"/>
                <w:szCs w:val="22"/>
              </w:rPr>
            </w:pPr>
          </w:p>
        </w:tc>
        <w:tc>
          <w:tcPr>
            <w:tcW w:w="3260" w:type="dxa"/>
          </w:tcPr>
          <w:p w:rsidR="00C50F61" w:rsidRPr="00C50F61" w:rsidRDefault="00C50F61" w:rsidP="00C50F61">
            <w:pPr>
              <w:spacing w:before="240"/>
              <w:rPr>
                <w:iCs/>
                <w:sz w:val="22"/>
                <w:szCs w:val="22"/>
              </w:rPr>
            </w:pPr>
          </w:p>
        </w:tc>
        <w:tc>
          <w:tcPr>
            <w:tcW w:w="2092" w:type="dxa"/>
          </w:tcPr>
          <w:p w:rsidR="00C50F61" w:rsidRPr="00C50F61" w:rsidRDefault="00C50F61" w:rsidP="00C50F61">
            <w:pPr>
              <w:spacing w:before="240"/>
              <w:jc w:val="left"/>
              <w:rPr>
                <w:rFonts w:eastAsiaTheme="minorEastAsia"/>
                <w:sz w:val="22"/>
                <w:szCs w:val="22"/>
              </w:rPr>
            </w:pPr>
          </w:p>
        </w:tc>
      </w:tr>
      <w:tr w:rsidR="00C50F61" w:rsidRPr="00C50F61" w:rsidTr="00C42F50">
        <w:tc>
          <w:tcPr>
            <w:tcW w:w="4786" w:type="dxa"/>
          </w:tcPr>
          <w:p w:rsidR="00C50F61" w:rsidRPr="007A338A" w:rsidRDefault="00C50F61" w:rsidP="00C50F61">
            <w:pPr>
              <w:autoSpaceDE w:val="0"/>
              <w:autoSpaceDN w:val="0"/>
              <w:adjustRightInd w:val="0"/>
              <w:spacing w:before="240"/>
              <w:jc w:val="left"/>
              <w:outlineLvl w:val="1"/>
              <w:rPr>
                <w:rFonts w:eastAsiaTheme="minorEastAsia"/>
                <w:sz w:val="22"/>
                <w:szCs w:val="22"/>
              </w:rPr>
            </w:pPr>
          </w:p>
        </w:tc>
        <w:tc>
          <w:tcPr>
            <w:tcW w:w="3260" w:type="dxa"/>
          </w:tcPr>
          <w:p w:rsidR="00C50F61" w:rsidRPr="007A338A" w:rsidRDefault="00C50F61" w:rsidP="007A338A">
            <w:pPr>
              <w:autoSpaceDE w:val="0"/>
              <w:autoSpaceDN w:val="0"/>
              <w:adjustRightInd w:val="0"/>
              <w:spacing w:before="240"/>
              <w:jc w:val="left"/>
              <w:outlineLvl w:val="1"/>
              <w:rPr>
                <w:rFonts w:eastAsiaTheme="minorEastAsia"/>
                <w:sz w:val="22"/>
                <w:szCs w:val="22"/>
              </w:rPr>
            </w:pPr>
          </w:p>
        </w:tc>
        <w:tc>
          <w:tcPr>
            <w:tcW w:w="2092" w:type="dxa"/>
          </w:tcPr>
          <w:p w:rsidR="00C50F61" w:rsidRPr="007A338A" w:rsidRDefault="00C50F61" w:rsidP="007A338A">
            <w:pPr>
              <w:autoSpaceDE w:val="0"/>
              <w:autoSpaceDN w:val="0"/>
              <w:adjustRightInd w:val="0"/>
              <w:spacing w:before="240"/>
              <w:jc w:val="left"/>
              <w:outlineLvl w:val="1"/>
              <w:rPr>
                <w:rFonts w:eastAsiaTheme="minorEastAsia"/>
                <w:sz w:val="22"/>
                <w:szCs w:val="22"/>
              </w:rPr>
            </w:pPr>
          </w:p>
        </w:tc>
      </w:tr>
      <w:tr w:rsidR="00C50F61" w:rsidRPr="00C50F61" w:rsidTr="00C42F50">
        <w:tc>
          <w:tcPr>
            <w:tcW w:w="4786" w:type="dxa"/>
          </w:tcPr>
          <w:p w:rsidR="00C50F61" w:rsidRPr="00C50F61" w:rsidRDefault="00C50F61" w:rsidP="00C50F61">
            <w:pPr>
              <w:autoSpaceDE w:val="0"/>
              <w:autoSpaceDN w:val="0"/>
              <w:adjustRightInd w:val="0"/>
              <w:spacing w:before="240"/>
              <w:jc w:val="left"/>
              <w:outlineLvl w:val="1"/>
              <w:rPr>
                <w:rFonts w:eastAsiaTheme="minorEastAsia"/>
                <w:sz w:val="22"/>
                <w:szCs w:val="22"/>
              </w:rPr>
            </w:pPr>
          </w:p>
        </w:tc>
        <w:tc>
          <w:tcPr>
            <w:tcW w:w="3260" w:type="dxa"/>
          </w:tcPr>
          <w:p w:rsidR="00C50F61" w:rsidRPr="00C50F61" w:rsidRDefault="00C50F61" w:rsidP="00C50F61">
            <w:pPr>
              <w:spacing w:before="240"/>
              <w:rPr>
                <w:iCs/>
                <w:sz w:val="22"/>
                <w:szCs w:val="22"/>
              </w:rPr>
            </w:pPr>
          </w:p>
        </w:tc>
        <w:tc>
          <w:tcPr>
            <w:tcW w:w="2092" w:type="dxa"/>
          </w:tcPr>
          <w:p w:rsidR="00C50F61" w:rsidRPr="00C50F61" w:rsidRDefault="00C50F61" w:rsidP="00C50F61">
            <w:pPr>
              <w:spacing w:before="240"/>
              <w:jc w:val="left"/>
              <w:rPr>
                <w:rFonts w:eastAsiaTheme="minorEastAsia"/>
                <w:sz w:val="22"/>
                <w:szCs w:val="22"/>
              </w:rPr>
            </w:pPr>
          </w:p>
        </w:tc>
      </w:tr>
      <w:tr w:rsidR="00C50F61" w:rsidRPr="00C50F61" w:rsidTr="00C42F50">
        <w:tc>
          <w:tcPr>
            <w:tcW w:w="4786" w:type="dxa"/>
          </w:tcPr>
          <w:p w:rsidR="00C50F61" w:rsidRPr="00C50F61" w:rsidRDefault="00C50F61" w:rsidP="00C50F61">
            <w:pPr>
              <w:autoSpaceDE w:val="0"/>
              <w:autoSpaceDN w:val="0"/>
              <w:adjustRightInd w:val="0"/>
              <w:spacing w:before="240"/>
              <w:jc w:val="left"/>
              <w:outlineLvl w:val="1"/>
              <w:rPr>
                <w:rFonts w:eastAsiaTheme="minorEastAsia"/>
                <w:sz w:val="22"/>
                <w:szCs w:val="22"/>
              </w:rPr>
            </w:pPr>
          </w:p>
        </w:tc>
        <w:tc>
          <w:tcPr>
            <w:tcW w:w="3260" w:type="dxa"/>
          </w:tcPr>
          <w:p w:rsidR="00C50F61" w:rsidRPr="00C50F61" w:rsidRDefault="00C50F61" w:rsidP="00C50F61">
            <w:pPr>
              <w:spacing w:before="240"/>
              <w:rPr>
                <w:iCs/>
                <w:sz w:val="22"/>
                <w:szCs w:val="22"/>
              </w:rPr>
            </w:pPr>
          </w:p>
        </w:tc>
        <w:tc>
          <w:tcPr>
            <w:tcW w:w="2092" w:type="dxa"/>
          </w:tcPr>
          <w:p w:rsidR="00C50F61" w:rsidRPr="00C50F61" w:rsidRDefault="00C50F61" w:rsidP="00C50F61">
            <w:pPr>
              <w:spacing w:before="240"/>
              <w:jc w:val="left"/>
              <w:rPr>
                <w:rFonts w:eastAsiaTheme="minorEastAsia"/>
                <w:sz w:val="22"/>
                <w:szCs w:val="22"/>
              </w:rPr>
            </w:pPr>
          </w:p>
        </w:tc>
      </w:tr>
    </w:tbl>
    <w:p w:rsidR="00C50F61" w:rsidRDefault="00C50F61" w:rsidP="00A21B97">
      <w:pPr>
        <w:jc w:val="right"/>
        <w:rPr>
          <w:rFonts w:cs="Times New Roman"/>
          <w:sz w:val="20"/>
          <w:szCs w:val="20"/>
        </w:rPr>
      </w:pPr>
    </w:p>
    <w:p w:rsidR="00C50F61" w:rsidRDefault="00C50F61" w:rsidP="00A21B97">
      <w:pPr>
        <w:jc w:val="right"/>
        <w:rPr>
          <w:rFonts w:cs="Times New Roman"/>
          <w:sz w:val="20"/>
          <w:szCs w:val="20"/>
        </w:rPr>
      </w:pPr>
    </w:p>
    <w:p w:rsidR="00AF416E" w:rsidRDefault="00AF416E" w:rsidP="00A21B97">
      <w:pPr>
        <w:jc w:val="right"/>
        <w:rPr>
          <w:rFonts w:cs="Times New Roman"/>
          <w:sz w:val="20"/>
          <w:szCs w:val="20"/>
        </w:rPr>
      </w:pPr>
    </w:p>
    <w:p w:rsidR="00634298" w:rsidRDefault="00634298" w:rsidP="00A21B97">
      <w:pPr>
        <w:jc w:val="right"/>
        <w:rPr>
          <w:rFonts w:cs="Times New Roman"/>
          <w:sz w:val="20"/>
          <w:szCs w:val="20"/>
        </w:rPr>
      </w:pPr>
    </w:p>
    <w:p w:rsidR="00634298" w:rsidRDefault="00634298" w:rsidP="00A21B97">
      <w:pPr>
        <w:jc w:val="right"/>
        <w:rPr>
          <w:rFonts w:cs="Times New Roman"/>
          <w:sz w:val="20"/>
          <w:szCs w:val="20"/>
        </w:rPr>
      </w:pPr>
    </w:p>
    <w:p w:rsidR="00634298" w:rsidRDefault="00634298" w:rsidP="00A21B97">
      <w:pPr>
        <w:jc w:val="right"/>
        <w:rPr>
          <w:rFonts w:cs="Times New Roman"/>
          <w:sz w:val="20"/>
          <w:szCs w:val="20"/>
        </w:rPr>
      </w:pPr>
    </w:p>
    <w:p w:rsidR="00634298" w:rsidRDefault="00634298" w:rsidP="00A21B97">
      <w:pPr>
        <w:jc w:val="right"/>
        <w:rPr>
          <w:rFonts w:cs="Times New Roman"/>
          <w:sz w:val="20"/>
          <w:szCs w:val="20"/>
        </w:rPr>
      </w:pPr>
    </w:p>
    <w:p w:rsidR="00634298" w:rsidRDefault="00634298" w:rsidP="00A21B97">
      <w:pPr>
        <w:jc w:val="right"/>
        <w:rPr>
          <w:rFonts w:cs="Times New Roman"/>
          <w:sz w:val="20"/>
          <w:szCs w:val="20"/>
        </w:rPr>
      </w:pPr>
    </w:p>
    <w:p w:rsidR="00634298" w:rsidRDefault="00634298" w:rsidP="00A21B97">
      <w:pPr>
        <w:jc w:val="right"/>
        <w:rPr>
          <w:rFonts w:cs="Times New Roman"/>
          <w:sz w:val="20"/>
          <w:szCs w:val="20"/>
        </w:rPr>
      </w:pPr>
    </w:p>
    <w:p w:rsidR="00634298" w:rsidRDefault="00634298" w:rsidP="00A21B97">
      <w:pPr>
        <w:jc w:val="right"/>
        <w:rPr>
          <w:rFonts w:cs="Times New Roman"/>
          <w:sz w:val="20"/>
          <w:szCs w:val="20"/>
        </w:rPr>
      </w:pPr>
    </w:p>
    <w:p w:rsidR="00AF416E" w:rsidRDefault="00AF416E" w:rsidP="00A21B97">
      <w:pPr>
        <w:jc w:val="right"/>
        <w:rPr>
          <w:rFonts w:cs="Times New Roman"/>
          <w:sz w:val="20"/>
          <w:szCs w:val="20"/>
        </w:rPr>
      </w:pPr>
    </w:p>
    <w:p w:rsidR="009A46F8" w:rsidRPr="00A21B97" w:rsidRDefault="003814AD" w:rsidP="00A21B97">
      <w:pPr>
        <w:jc w:val="right"/>
        <w:rPr>
          <w:rFonts w:cs="Times New Roman"/>
          <w:sz w:val="20"/>
          <w:szCs w:val="20"/>
        </w:rPr>
      </w:pPr>
      <w:r w:rsidRPr="00A21B97">
        <w:rPr>
          <w:rFonts w:cs="Times New Roman"/>
          <w:sz w:val="20"/>
          <w:szCs w:val="20"/>
        </w:rPr>
        <w:lastRenderedPageBreak/>
        <w:t>П</w:t>
      </w:r>
      <w:r w:rsidR="00135D62" w:rsidRPr="00A21B97">
        <w:rPr>
          <w:rFonts w:cs="Times New Roman"/>
          <w:sz w:val="20"/>
          <w:szCs w:val="20"/>
        </w:rPr>
        <w:t>риложение</w:t>
      </w:r>
      <w:r w:rsidRPr="00A21B97">
        <w:rPr>
          <w:rFonts w:cs="Times New Roman"/>
          <w:sz w:val="20"/>
          <w:szCs w:val="20"/>
        </w:rPr>
        <w:t xml:space="preserve"> 1</w:t>
      </w:r>
    </w:p>
    <w:p w:rsidR="00135D62" w:rsidRPr="00A21B97" w:rsidRDefault="009A46F8" w:rsidP="00A21B97">
      <w:pPr>
        <w:jc w:val="right"/>
        <w:rPr>
          <w:rFonts w:cs="Times New Roman"/>
          <w:sz w:val="20"/>
          <w:szCs w:val="20"/>
        </w:rPr>
      </w:pPr>
      <w:r w:rsidRPr="00A21B97">
        <w:rPr>
          <w:rFonts w:cs="Times New Roman"/>
          <w:sz w:val="20"/>
          <w:szCs w:val="20"/>
        </w:rPr>
        <w:t>к Техническому заданию</w:t>
      </w:r>
      <w:r w:rsidR="00135D62" w:rsidRPr="00A21B97">
        <w:rPr>
          <w:rFonts w:cs="Times New Roman"/>
          <w:sz w:val="20"/>
          <w:szCs w:val="20"/>
        </w:rPr>
        <w:t xml:space="preserve"> </w:t>
      </w:r>
    </w:p>
    <w:p w:rsidR="00135D62" w:rsidRPr="00A21B97" w:rsidRDefault="000A421A" w:rsidP="00A21B97">
      <w:pPr>
        <w:jc w:val="center"/>
        <w:rPr>
          <w:rFonts w:cs="Times New Roman"/>
          <w:sz w:val="20"/>
          <w:szCs w:val="20"/>
        </w:rPr>
      </w:pPr>
      <w:r w:rsidRPr="00A21B97">
        <w:rPr>
          <w:rFonts w:cs="Times New Roman"/>
          <w:sz w:val="20"/>
          <w:szCs w:val="20"/>
        </w:rPr>
        <w:t>СХЕМА МЕСТА ВЫПОЛНЕНИЯ РАБОТ</w:t>
      </w:r>
    </w:p>
    <w:p w:rsidR="00135D62" w:rsidRPr="00A21B97" w:rsidRDefault="00AD2F69" w:rsidP="00135D62">
      <w:pPr>
        <w:jc w:val="left"/>
        <w:rPr>
          <w:rFonts w:cs="Times New Roman"/>
          <w:sz w:val="20"/>
          <w:szCs w:val="20"/>
        </w:rPr>
      </w:pPr>
      <w:r>
        <w:rPr>
          <w:rFonts w:cs="Times New Roman"/>
          <w:noProof/>
          <w:sz w:val="20"/>
          <w:szCs w:val="20"/>
          <w:lang w:eastAsia="ru-RU"/>
        </w:rPr>
        <w:drawing>
          <wp:inline distT="0" distB="0" distL="0" distR="0" wp14:anchorId="6BAAD23B" wp14:editId="13500EAF">
            <wp:extent cx="4797028" cy="7776058"/>
            <wp:effectExtent l="0" t="0" r="381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97857" cy="7777403"/>
                    </a:xfrm>
                    <a:prstGeom prst="rect">
                      <a:avLst/>
                    </a:prstGeom>
                    <a:noFill/>
                    <a:ln>
                      <a:noFill/>
                    </a:ln>
                  </pic:spPr>
                </pic:pic>
              </a:graphicData>
            </a:graphic>
          </wp:inline>
        </w:drawing>
      </w:r>
    </w:p>
    <w:p w:rsidR="00135D62" w:rsidRPr="00A21B97" w:rsidRDefault="00135D62" w:rsidP="00135D62">
      <w:pPr>
        <w:jc w:val="left"/>
        <w:rPr>
          <w:rFonts w:cs="Times New Roman"/>
          <w:sz w:val="20"/>
          <w:szCs w:val="20"/>
        </w:rPr>
      </w:pPr>
    </w:p>
    <w:p w:rsidR="0095012D" w:rsidRPr="00A21B97" w:rsidRDefault="0095012D" w:rsidP="00135D62">
      <w:pPr>
        <w:jc w:val="left"/>
        <w:rPr>
          <w:rFonts w:cs="Times New Roman"/>
          <w:sz w:val="20"/>
          <w:szCs w:val="20"/>
        </w:rPr>
      </w:pPr>
    </w:p>
    <w:p w:rsidR="007F1460" w:rsidRPr="00A21B97" w:rsidRDefault="00366CA2" w:rsidP="00135D62">
      <w:pPr>
        <w:jc w:val="left"/>
        <w:rPr>
          <w:rFonts w:cs="Times New Roman"/>
          <w:sz w:val="20"/>
          <w:szCs w:val="20"/>
        </w:rPr>
      </w:pPr>
      <w:r w:rsidRPr="00A21B97">
        <w:rPr>
          <w:rFonts w:cs="Times New Roman"/>
          <w:noProof/>
          <w:sz w:val="20"/>
          <w:szCs w:val="20"/>
          <w:lang w:eastAsia="ru-RU"/>
        </w:rPr>
        <w:lastRenderedPageBreak/>
        <w:drawing>
          <wp:inline distT="0" distB="0" distL="0" distR="0" wp14:anchorId="014FFCC3" wp14:editId="74A06641">
            <wp:extent cx="6381750" cy="38004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81750" cy="3800475"/>
                    </a:xfrm>
                    <a:prstGeom prst="rect">
                      <a:avLst/>
                    </a:prstGeom>
                    <a:noFill/>
                    <a:ln>
                      <a:noFill/>
                    </a:ln>
                  </pic:spPr>
                </pic:pic>
              </a:graphicData>
            </a:graphic>
          </wp:inline>
        </w:drawing>
      </w:r>
    </w:p>
    <w:p w:rsidR="007F1460" w:rsidRPr="00A21B97" w:rsidRDefault="007F1460" w:rsidP="00135D62">
      <w:pPr>
        <w:jc w:val="left"/>
        <w:rPr>
          <w:rFonts w:cs="Times New Roman"/>
          <w:sz w:val="20"/>
          <w:szCs w:val="20"/>
        </w:rPr>
      </w:pPr>
    </w:p>
    <w:p w:rsidR="00C50F61" w:rsidRDefault="00676C81" w:rsidP="00135D62">
      <w:pPr>
        <w:jc w:val="left"/>
        <w:rPr>
          <w:rFonts w:cs="Times New Roman"/>
          <w:sz w:val="20"/>
          <w:szCs w:val="20"/>
        </w:rPr>
        <w:sectPr w:rsidR="00C50F61" w:rsidSect="003352CC">
          <w:footerReference w:type="even" r:id="rId12"/>
          <w:footerReference w:type="default" r:id="rId13"/>
          <w:headerReference w:type="first" r:id="rId14"/>
          <w:pgSz w:w="11906" w:h="16838"/>
          <w:pgMar w:top="720" w:right="720" w:bottom="720" w:left="1134" w:header="737" w:footer="737" w:gutter="0"/>
          <w:cols w:space="708"/>
          <w:docGrid w:linePitch="360"/>
        </w:sectPr>
      </w:pPr>
      <w:r w:rsidRPr="00A21B97">
        <w:rPr>
          <w:noProof/>
          <w:lang w:eastAsia="ru-RU"/>
        </w:rPr>
        <w:drawing>
          <wp:inline distT="0" distB="0" distL="0" distR="0" wp14:anchorId="487FCC44" wp14:editId="69CC2D6F">
            <wp:extent cx="3981450" cy="52197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35485" t="14876" r="32129" b="9642"/>
                    <a:stretch/>
                  </pic:blipFill>
                  <pic:spPr bwMode="auto">
                    <a:xfrm>
                      <a:off x="0" y="0"/>
                      <a:ext cx="3985107" cy="5224494"/>
                    </a:xfrm>
                    <a:prstGeom prst="rect">
                      <a:avLst/>
                    </a:prstGeom>
                    <a:ln>
                      <a:noFill/>
                    </a:ln>
                    <a:extLst>
                      <a:ext uri="{53640926-AAD7-44D8-BBD7-CCE9431645EC}">
                        <a14:shadowObscured xmlns:a14="http://schemas.microsoft.com/office/drawing/2010/main"/>
                      </a:ext>
                    </a:extLst>
                  </pic:spPr>
                </pic:pic>
              </a:graphicData>
            </a:graphic>
          </wp:inline>
        </w:drawing>
      </w:r>
    </w:p>
    <w:p w:rsidR="00135D62" w:rsidRPr="00A21B97" w:rsidRDefault="00F94356" w:rsidP="00A21B97">
      <w:pPr>
        <w:jc w:val="right"/>
        <w:rPr>
          <w:rFonts w:cs="Times New Roman"/>
          <w:sz w:val="20"/>
          <w:szCs w:val="20"/>
        </w:rPr>
      </w:pPr>
      <w:r>
        <w:rPr>
          <w:rFonts w:cs="Times New Roman"/>
          <w:sz w:val="20"/>
          <w:szCs w:val="20"/>
        </w:rPr>
        <w:lastRenderedPageBreak/>
        <w:t>Приложение №</w:t>
      </w:r>
      <w:r w:rsidR="00AF416E">
        <w:rPr>
          <w:rFonts w:cs="Times New Roman"/>
          <w:sz w:val="20"/>
          <w:szCs w:val="20"/>
        </w:rPr>
        <w:t>2</w:t>
      </w:r>
    </w:p>
    <w:p w:rsidR="009A46F8" w:rsidRPr="00A21B97" w:rsidRDefault="009A46F8" w:rsidP="00A21B97">
      <w:pPr>
        <w:jc w:val="right"/>
        <w:rPr>
          <w:rFonts w:cs="Times New Roman"/>
          <w:sz w:val="20"/>
          <w:szCs w:val="20"/>
        </w:rPr>
      </w:pPr>
      <w:r w:rsidRPr="00A21B97">
        <w:rPr>
          <w:rFonts w:cs="Times New Roman"/>
          <w:sz w:val="20"/>
          <w:szCs w:val="20"/>
        </w:rPr>
        <w:t>к Техническому заданию</w:t>
      </w:r>
    </w:p>
    <w:p w:rsidR="003814AD" w:rsidRPr="00190FFB" w:rsidRDefault="000A421A" w:rsidP="00A21B97">
      <w:pPr>
        <w:spacing w:after="200" w:line="276" w:lineRule="auto"/>
        <w:jc w:val="center"/>
        <w:rPr>
          <w:rFonts w:cs="Times New Roman"/>
          <w:b/>
        </w:rPr>
      </w:pPr>
      <w:r w:rsidRPr="00190FFB">
        <w:rPr>
          <w:rFonts w:cs="Times New Roman"/>
          <w:b/>
        </w:rPr>
        <w:t>ВЕДОМОСТЬ ОБЪЕМОВ РАБОТ</w:t>
      </w:r>
    </w:p>
    <w:tbl>
      <w:tblPr>
        <w:tblW w:w="10739" w:type="dxa"/>
        <w:tblInd w:w="-471" w:type="dxa"/>
        <w:tblLook w:val="04A0" w:firstRow="1" w:lastRow="0" w:firstColumn="1" w:lastColumn="0" w:noHBand="0" w:noVBand="1"/>
      </w:tblPr>
      <w:tblGrid>
        <w:gridCol w:w="595"/>
        <w:gridCol w:w="5053"/>
        <w:gridCol w:w="1478"/>
        <w:gridCol w:w="1238"/>
        <w:gridCol w:w="2375"/>
      </w:tblGrid>
      <w:tr w:rsidR="00403583" w:rsidRPr="00A21B97" w:rsidTr="00286365">
        <w:trPr>
          <w:trHeight w:val="920"/>
        </w:trPr>
        <w:tc>
          <w:tcPr>
            <w:tcW w:w="595" w:type="dxa"/>
            <w:tcBorders>
              <w:top w:val="single" w:sz="4" w:space="0" w:color="auto"/>
              <w:left w:val="single" w:sz="4" w:space="0" w:color="auto"/>
              <w:bottom w:val="nil"/>
              <w:right w:val="single" w:sz="4" w:space="0" w:color="auto"/>
            </w:tcBorders>
            <w:shd w:val="clear" w:color="auto" w:fill="auto"/>
            <w:vAlign w:val="center"/>
            <w:hideMark/>
          </w:tcPr>
          <w:p w:rsidR="00403583" w:rsidRDefault="00403583">
            <w:pPr>
              <w:spacing w:line="276" w:lineRule="auto"/>
              <w:jc w:val="center"/>
              <w:rPr>
                <w:rFonts w:eastAsia="Times New Roman" w:cs="Times New Roman"/>
                <w:lang w:eastAsia="ru-RU"/>
              </w:rPr>
            </w:pPr>
            <w:r>
              <w:rPr>
                <w:rFonts w:eastAsia="Times New Roman" w:cs="Times New Roman"/>
                <w:lang w:eastAsia="ru-RU"/>
              </w:rPr>
              <w:t xml:space="preserve">№ </w:t>
            </w:r>
            <w:proofErr w:type="gramStart"/>
            <w:r>
              <w:rPr>
                <w:rFonts w:eastAsia="Times New Roman" w:cs="Times New Roman"/>
                <w:lang w:eastAsia="ru-RU"/>
              </w:rPr>
              <w:t>п</w:t>
            </w:r>
            <w:proofErr w:type="gramEnd"/>
            <w:r>
              <w:rPr>
                <w:rFonts w:eastAsia="Times New Roman" w:cs="Times New Roman"/>
                <w:lang w:eastAsia="ru-RU"/>
              </w:rPr>
              <w:t>/п</w:t>
            </w:r>
          </w:p>
        </w:tc>
        <w:tc>
          <w:tcPr>
            <w:tcW w:w="5053" w:type="dxa"/>
            <w:tcBorders>
              <w:top w:val="single" w:sz="4" w:space="0" w:color="auto"/>
              <w:left w:val="single" w:sz="4" w:space="0" w:color="auto"/>
              <w:bottom w:val="nil"/>
              <w:right w:val="single" w:sz="4" w:space="0" w:color="auto"/>
            </w:tcBorders>
            <w:shd w:val="clear" w:color="auto" w:fill="auto"/>
            <w:vAlign w:val="center"/>
            <w:hideMark/>
          </w:tcPr>
          <w:p w:rsidR="00403583" w:rsidRDefault="00403583">
            <w:pPr>
              <w:spacing w:line="276" w:lineRule="auto"/>
              <w:jc w:val="center"/>
              <w:rPr>
                <w:rFonts w:eastAsia="Times New Roman" w:cs="Times New Roman"/>
                <w:lang w:eastAsia="ru-RU"/>
              </w:rPr>
            </w:pPr>
            <w:r>
              <w:rPr>
                <w:rFonts w:eastAsia="Times New Roman" w:cs="Times New Roman"/>
                <w:lang w:eastAsia="ru-RU"/>
              </w:rPr>
              <w:t xml:space="preserve">Наименование работ </w:t>
            </w:r>
          </w:p>
        </w:tc>
        <w:tc>
          <w:tcPr>
            <w:tcW w:w="1478" w:type="dxa"/>
            <w:tcBorders>
              <w:top w:val="single" w:sz="4" w:space="0" w:color="auto"/>
              <w:left w:val="single" w:sz="4" w:space="0" w:color="auto"/>
              <w:bottom w:val="nil"/>
              <w:right w:val="single" w:sz="4" w:space="0" w:color="auto"/>
            </w:tcBorders>
            <w:shd w:val="clear" w:color="auto" w:fill="auto"/>
            <w:vAlign w:val="center"/>
            <w:hideMark/>
          </w:tcPr>
          <w:p w:rsidR="00403583" w:rsidRDefault="00403583">
            <w:pPr>
              <w:spacing w:line="276" w:lineRule="auto"/>
              <w:jc w:val="center"/>
              <w:rPr>
                <w:rFonts w:eastAsia="Times New Roman" w:cs="Times New Roman"/>
                <w:lang w:eastAsia="ru-RU"/>
              </w:rPr>
            </w:pPr>
            <w:r>
              <w:rPr>
                <w:rFonts w:eastAsia="Times New Roman" w:cs="Times New Roman"/>
                <w:lang w:eastAsia="ru-RU"/>
              </w:rPr>
              <w:t>Единица измерения</w:t>
            </w:r>
          </w:p>
        </w:tc>
        <w:tc>
          <w:tcPr>
            <w:tcW w:w="1238" w:type="dxa"/>
            <w:tcBorders>
              <w:top w:val="single" w:sz="4" w:space="0" w:color="auto"/>
              <w:left w:val="single" w:sz="4" w:space="0" w:color="auto"/>
              <w:bottom w:val="nil"/>
              <w:right w:val="single" w:sz="4" w:space="0" w:color="auto"/>
            </w:tcBorders>
            <w:shd w:val="clear" w:color="auto" w:fill="auto"/>
            <w:vAlign w:val="center"/>
            <w:hideMark/>
          </w:tcPr>
          <w:p w:rsidR="00403583" w:rsidRDefault="00403583">
            <w:pPr>
              <w:spacing w:line="276" w:lineRule="auto"/>
              <w:jc w:val="center"/>
              <w:rPr>
                <w:rFonts w:eastAsia="Times New Roman" w:cs="Times New Roman"/>
                <w:lang w:eastAsia="ru-RU"/>
              </w:rPr>
            </w:pPr>
            <w:r>
              <w:rPr>
                <w:rFonts w:eastAsia="Times New Roman" w:cs="Times New Roman"/>
                <w:lang w:eastAsia="ru-RU"/>
              </w:rPr>
              <w:t>Кол-во единиц</w:t>
            </w:r>
          </w:p>
        </w:tc>
        <w:tc>
          <w:tcPr>
            <w:tcW w:w="2375" w:type="dxa"/>
            <w:tcBorders>
              <w:top w:val="single" w:sz="4" w:space="0" w:color="auto"/>
              <w:left w:val="single" w:sz="4" w:space="0" w:color="auto"/>
              <w:right w:val="single" w:sz="4" w:space="0" w:color="auto"/>
            </w:tcBorders>
          </w:tcPr>
          <w:p w:rsidR="00403583" w:rsidRDefault="00403583">
            <w:pPr>
              <w:spacing w:line="276" w:lineRule="auto"/>
              <w:jc w:val="center"/>
              <w:rPr>
                <w:rFonts w:eastAsia="Times New Roman" w:cs="Times New Roman"/>
                <w:lang w:eastAsia="ru-RU"/>
              </w:rPr>
            </w:pPr>
          </w:p>
          <w:p w:rsidR="00403583" w:rsidRDefault="00403583">
            <w:pPr>
              <w:spacing w:line="276" w:lineRule="auto"/>
              <w:jc w:val="center"/>
              <w:rPr>
                <w:rFonts w:eastAsia="Times New Roman" w:cs="Times New Roman"/>
                <w:lang w:eastAsia="ru-RU"/>
              </w:rPr>
            </w:pPr>
            <w:r>
              <w:rPr>
                <w:rFonts w:eastAsia="Times New Roman" w:cs="Times New Roman"/>
                <w:lang w:eastAsia="ru-RU"/>
              </w:rPr>
              <w:t>Примечание</w:t>
            </w:r>
          </w:p>
        </w:tc>
      </w:tr>
      <w:tr w:rsidR="00403583" w:rsidRPr="00A21B97" w:rsidTr="00286365">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eastAsia="Times New Roman" w:cs="Times New Roman"/>
                <w:b/>
                <w:lang w:eastAsia="ru-RU"/>
              </w:rPr>
            </w:pPr>
            <w:r>
              <w:rPr>
                <w:rFonts w:eastAsia="Times New Roman" w:cs="Times New Roman"/>
                <w:b/>
                <w:lang w:eastAsia="ru-RU"/>
              </w:rPr>
              <w:t>Земляные работы</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p>
        </w:tc>
        <w:tc>
          <w:tcPr>
            <w:tcW w:w="2375" w:type="dxa"/>
            <w:tcBorders>
              <w:top w:val="single" w:sz="4" w:space="0" w:color="auto"/>
              <w:left w:val="nil"/>
              <w:bottom w:val="single" w:sz="4" w:space="0" w:color="auto"/>
              <w:right w:val="single" w:sz="4" w:space="0" w:color="auto"/>
            </w:tcBorders>
          </w:tcPr>
          <w:p w:rsidR="00403583" w:rsidRDefault="00403583">
            <w:pPr>
              <w:spacing w:line="276" w:lineRule="auto"/>
              <w:jc w:val="left"/>
              <w:rPr>
                <w:rFonts w:eastAsia="Times New Roman" w:cs="Times New Roman"/>
                <w:lang w:eastAsia="ru-RU"/>
              </w:rPr>
            </w:pPr>
          </w:p>
        </w:tc>
      </w:tr>
      <w:tr w:rsidR="00403583" w:rsidRPr="00A21B97" w:rsidTr="00286365">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1</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eastAsia="Times New Roman" w:cs="Times New Roman"/>
                <w:lang w:eastAsia="ru-RU"/>
              </w:rPr>
            </w:pPr>
            <w:r>
              <w:rPr>
                <w:rFonts w:eastAsia="Times New Roman" w:cs="Times New Roman"/>
                <w:lang w:eastAsia="ru-RU"/>
              </w:rPr>
              <w:t>Вертикальная планировка участка (940м2)  на ширину 6м механизированным способом (типа универсального экскаватор</w:t>
            </w:r>
            <w:proofErr w:type="gramStart"/>
            <w:r>
              <w:rPr>
                <w:rFonts w:eastAsia="Times New Roman" w:cs="Times New Roman"/>
                <w:lang w:eastAsia="ru-RU"/>
              </w:rPr>
              <w:t>а-</w:t>
            </w:r>
            <w:proofErr w:type="gramEnd"/>
            <w:r>
              <w:rPr>
                <w:rFonts w:eastAsia="Times New Roman" w:cs="Times New Roman"/>
                <w:lang w:eastAsia="ru-RU"/>
              </w:rPr>
              <w:t xml:space="preserve"> бульдозера) с формированием откосов и обочин дороги.</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roofErr w:type="spellStart"/>
            <w:r>
              <w:rPr>
                <w:rFonts w:eastAsia="Times New Roman" w:cs="Times New Roman"/>
                <w:iCs/>
                <w:lang w:eastAsia="ru-RU"/>
              </w:rPr>
              <w:t>куб</w:t>
            </w:r>
            <w:proofErr w:type="gramStart"/>
            <w:r>
              <w:rPr>
                <w:rFonts w:eastAsia="Times New Roman" w:cs="Times New Roman"/>
                <w:iCs/>
                <w:lang w:eastAsia="ru-RU"/>
              </w:rPr>
              <w:t>.м</w:t>
            </w:r>
            <w:proofErr w:type="spellEnd"/>
            <w:proofErr w:type="gramEnd"/>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174</w:t>
            </w:r>
          </w:p>
        </w:tc>
        <w:tc>
          <w:tcPr>
            <w:tcW w:w="2375" w:type="dxa"/>
            <w:tcBorders>
              <w:top w:val="single" w:sz="4" w:space="0" w:color="auto"/>
              <w:left w:val="nil"/>
              <w:bottom w:val="single" w:sz="4" w:space="0" w:color="auto"/>
              <w:right w:val="single" w:sz="4" w:space="0" w:color="auto"/>
            </w:tcBorders>
          </w:tcPr>
          <w:p w:rsidR="00403583" w:rsidRDefault="00403583">
            <w:pPr>
              <w:spacing w:line="276" w:lineRule="auto"/>
              <w:jc w:val="left"/>
              <w:rPr>
                <w:rFonts w:eastAsia="Times New Roman" w:cs="Times New Roman"/>
                <w:lang w:eastAsia="ru-RU"/>
              </w:rPr>
            </w:pPr>
            <w:r>
              <w:rPr>
                <w:rFonts w:eastAsia="Times New Roman" w:cs="Times New Roman"/>
                <w:lang w:eastAsia="ru-RU"/>
              </w:rPr>
              <w:t>Излишний грунт перемещать в близлежащие овраги и низменности по указанию Заказчика. Среднее расстояние 50м.</w:t>
            </w:r>
          </w:p>
        </w:tc>
      </w:tr>
      <w:tr w:rsidR="00403583" w:rsidRPr="00A21B97" w:rsidTr="00BF4B0C">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2</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eastAsia="Times New Roman" w:cs="Times New Roman"/>
                <w:lang w:eastAsia="ru-RU"/>
              </w:rPr>
            </w:pPr>
            <w:r>
              <w:rPr>
                <w:rFonts w:eastAsia="Times New Roman" w:cs="Times New Roman"/>
                <w:lang w:eastAsia="ru-RU"/>
              </w:rPr>
              <w:t>Уплотнение грунта в насыпи пневматическими трамбовками</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roofErr w:type="spellStart"/>
            <w:r>
              <w:rPr>
                <w:rFonts w:eastAsia="Times New Roman" w:cs="Times New Roman"/>
                <w:iCs/>
                <w:lang w:eastAsia="ru-RU"/>
              </w:rPr>
              <w:t>куб</w:t>
            </w:r>
            <w:proofErr w:type="gramStart"/>
            <w:r>
              <w:rPr>
                <w:rFonts w:eastAsia="Times New Roman" w:cs="Times New Roman"/>
                <w:iCs/>
                <w:lang w:eastAsia="ru-RU"/>
              </w:rPr>
              <w:t>.м</w:t>
            </w:r>
            <w:proofErr w:type="spellEnd"/>
            <w:proofErr w:type="gramEnd"/>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62</w:t>
            </w:r>
          </w:p>
        </w:tc>
        <w:tc>
          <w:tcPr>
            <w:tcW w:w="2375" w:type="dxa"/>
            <w:tcBorders>
              <w:top w:val="single" w:sz="4" w:space="0" w:color="auto"/>
              <w:left w:val="nil"/>
              <w:bottom w:val="single" w:sz="4" w:space="0" w:color="auto"/>
              <w:right w:val="single" w:sz="4" w:space="0" w:color="auto"/>
            </w:tcBorders>
          </w:tcPr>
          <w:p w:rsidR="00403583" w:rsidRDefault="00403583">
            <w:pPr>
              <w:spacing w:line="276" w:lineRule="auto"/>
              <w:jc w:val="center"/>
              <w:rPr>
                <w:rFonts w:eastAsia="Times New Roman" w:cs="Times New Roman"/>
                <w:lang w:eastAsia="ru-RU"/>
              </w:rPr>
            </w:pPr>
          </w:p>
        </w:tc>
      </w:tr>
      <w:tr w:rsidR="00403583" w:rsidRPr="00A21B97" w:rsidTr="00286365">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3</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eastAsia="Times New Roman" w:cs="Times New Roman"/>
                <w:lang w:eastAsia="ru-RU"/>
              </w:rPr>
            </w:pPr>
            <w:r>
              <w:rPr>
                <w:rFonts w:eastAsia="Times New Roman" w:cs="Times New Roman"/>
                <w:lang w:eastAsia="ru-RU"/>
              </w:rPr>
              <w:t>Устройство корыта под дорожное полотно механизированным способом (типа универсального экскаватора - бульдозера)</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roofErr w:type="spellStart"/>
            <w:r>
              <w:rPr>
                <w:rFonts w:eastAsia="Times New Roman" w:cs="Times New Roman"/>
                <w:iCs/>
                <w:lang w:eastAsia="ru-RU"/>
              </w:rPr>
              <w:t>куб</w:t>
            </w:r>
            <w:proofErr w:type="gramStart"/>
            <w:r>
              <w:rPr>
                <w:rFonts w:eastAsia="Times New Roman" w:cs="Times New Roman"/>
                <w:iCs/>
                <w:lang w:eastAsia="ru-RU"/>
              </w:rPr>
              <w:t>.м</w:t>
            </w:r>
            <w:proofErr w:type="spellEnd"/>
            <w:proofErr w:type="gramEnd"/>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275</w:t>
            </w:r>
          </w:p>
        </w:tc>
        <w:tc>
          <w:tcPr>
            <w:tcW w:w="2375" w:type="dxa"/>
            <w:tcBorders>
              <w:top w:val="single" w:sz="4" w:space="0" w:color="auto"/>
              <w:left w:val="nil"/>
              <w:bottom w:val="single" w:sz="4" w:space="0" w:color="auto"/>
              <w:right w:val="single" w:sz="4" w:space="0" w:color="auto"/>
            </w:tcBorders>
          </w:tcPr>
          <w:p w:rsidR="00403583" w:rsidRDefault="00403583">
            <w:pPr>
              <w:spacing w:line="276" w:lineRule="auto"/>
              <w:jc w:val="left"/>
              <w:rPr>
                <w:rFonts w:eastAsia="Times New Roman" w:cs="Times New Roman"/>
                <w:lang w:eastAsia="ru-RU"/>
              </w:rPr>
            </w:pPr>
            <w:r>
              <w:rPr>
                <w:rFonts w:eastAsia="Times New Roman" w:cs="Times New Roman"/>
                <w:lang w:eastAsia="ru-RU"/>
              </w:rPr>
              <w:t>Грунт перемещать в близлежащие овраги и низменности по указанию Заказчика. Среднее расстояние 100м.</w:t>
            </w:r>
          </w:p>
        </w:tc>
      </w:tr>
      <w:tr w:rsidR="00403583" w:rsidRPr="00A21B97" w:rsidTr="00286365">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b/>
                <w:lang w:eastAsia="ru-RU"/>
              </w:rPr>
            </w:pP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eastAsia="Times New Roman" w:cs="Times New Roman"/>
                <w:b/>
                <w:lang w:eastAsia="ru-RU"/>
              </w:rPr>
            </w:pPr>
            <w:r>
              <w:rPr>
                <w:rFonts w:eastAsia="Times New Roman" w:cs="Times New Roman"/>
                <w:b/>
                <w:lang w:eastAsia="ru-RU"/>
              </w:rPr>
              <w:t>Устройство дороги</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p>
        </w:tc>
        <w:tc>
          <w:tcPr>
            <w:tcW w:w="2375" w:type="dxa"/>
            <w:tcBorders>
              <w:top w:val="single" w:sz="4" w:space="0" w:color="auto"/>
              <w:left w:val="nil"/>
              <w:bottom w:val="single" w:sz="4" w:space="0" w:color="auto"/>
              <w:right w:val="single" w:sz="4" w:space="0" w:color="auto"/>
            </w:tcBorders>
          </w:tcPr>
          <w:p w:rsidR="00403583" w:rsidRDefault="00403583">
            <w:pPr>
              <w:spacing w:line="276" w:lineRule="auto"/>
              <w:jc w:val="left"/>
              <w:rPr>
                <w:rFonts w:eastAsia="Times New Roman" w:cs="Times New Roman"/>
                <w:lang w:eastAsia="ru-RU"/>
              </w:rPr>
            </w:pPr>
          </w:p>
        </w:tc>
      </w:tr>
      <w:tr w:rsidR="00403583" w:rsidRPr="00A21B97" w:rsidTr="00286365">
        <w:trPr>
          <w:trHeight w:val="300"/>
        </w:trPr>
        <w:tc>
          <w:tcPr>
            <w:tcW w:w="595" w:type="dxa"/>
            <w:tcBorders>
              <w:top w:val="nil"/>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4</w:t>
            </w:r>
          </w:p>
        </w:tc>
        <w:tc>
          <w:tcPr>
            <w:tcW w:w="5053" w:type="dxa"/>
            <w:tcBorders>
              <w:top w:val="nil"/>
              <w:left w:val="nil"/>
              <w:bottom w:val="single" w:sz="4" w:space="0" w:color="auto"/>
              <w:right w:val="single" w:sz="4" w:space="0" w:color="auto"/>
            </w:tcBorders>
            <w:shd w:val="clear" w:color="auto" w:fill="auto"/>
            <w:vAlign w:val="center"/>
          </w:tcPr>
          <w:p w:rsidR="00403583" w:rsidRDefault="00403583">
            <w:pPr>
              <w:spacing w:line="276" w:lineRule="auto"/>
              <w:jc w:val="left"/>
              <w:rPr>
                <w:rFonts w:eastAsia="Times New Roman" w:cs="Times New Roman"/>
                <w:lang w:eastAsia="ru-RU"/>
              </w:rPr>
            </w:pPr>
            <w:r>
              <w:rPr>
                <w:rFonts w:eastAsia="Times New Roman" w:cs="Times New Roman"/>
                <w:lang w:eastAsia="ru-RU"/>
              </w:rPr>
              <w:t xml:space="preserve">Устройство прослойки из нетканого материала </w:t>
            </w:r>
          </w:p>
          <w:p w:rsidR="00403583" w:rsidRDefault="00403583">
            <w:pPr>
              <w:spacing w:line="276" w:lineRule="auto"/>
              <w:jc w:val="left"/>
              <w:rPr>
                <w:rFonts w:eastAsia="Times New Roman" w:cs="Times New Roman"/>
                <w:lang w:eastAsia="ru-RU"/>
              </w:rPr>
            </w:pPr>
            <w:proofErr w:type="spellStart"/>
            <w:r>
              <w:rPr>
                <w:rFonts w:eastAsia="Times New Roman" w:cs="Times New Roman"/>
                <w:lang w:eastAsia="ru-RU"/>
              </w:rPr>
              <w:t>Дорнит</w:t>
            </w:r>
            <w:proofErr w:type="spellEnd"/>
            <w:r>
              <w:rPr>
                <w:rFonts w:eastAsia="Times New Roman" w:cs="Times New Roman"/>
                <w:lang w:eastAsia="ru-RU"/>
              </w:rPr>
              <w:t xml:space="preserve"> 400 </w:t>
            </w:r>
            <w:proofErr w:type="spellStart"/>
            <w:r>
              <w:rPr>
                <w:rFonts w:eastAsia="Times New Roman" w:cs="Times New Roman"/>
                <w:lang w:eastAsia="ru-RU"/>
              </w:rPr>
              <w:t>гр</w:t>
            </w:r>
            <w:proofErr w:type="spellEnd"/>
            <w:r>
              <w:rPr>
                <w:rFonts w:eastAsia="Times New Roman" w:cs="Times New Roman"/>
                <w:lang w:eastAsia="ru-RU"/>
              </w:rPr>
              <w:t>/</w:t>
            </w:r>
            <w:proofErr w:type="spellStart"/>
            <w:r>
              <w:rPr>
                <w:rFonts w:eastAsia="Times New Roman" w:cs="Times New Roman"/>
                <w:lang w:eastAsia="ru-RU"/>
              </w:rPr>
              <w:t>кв</w:t>
            </w:r>
            <w:proofErr w:type="gramStart"/>
            <w:r>
              <w:rPr>
                <w:rFonts w:eastAsia="Times New Roman" w:cs="Times New Roman"/>
                <w:lang w:eastAsia="ru-RU"/>
              </w:rPr>
              <w:t>.м</w:t>
            </w:r>
            <w:proofErr w:type="spellEnd"/>
            <w:proofErr w:type="gramEnd"/>
          </w:p>
        </w:tc>
        <w:tc>
          <w:tcPr>
            <w:tcW w:w="1478" w:type="dxa"/>
            <w:tcBorders>
              <w:top w:val="nil"/>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roofErr w:type="spellStart"/>
            <w:r>
              <w:rPr>
                <w:rFonts w:eastAsia="Times New Roman" w:cs="Times New Roman"/>
                <w:iCs/>
                <w:lang w:eastAsia="ru-RU"/>
              </w:rPr>
              <w:t>кв</w:t>
            </w:r>
            <w:proofErr w:type="gramStart"/>
            <w:r>
              <w:rPr>
                <w:rFonts w:eastAsia="Times New Roman" w:cs="Times New Roman"/>
                <w:iCs/>
                <w:lang w:eastAsia="ru-RU"/>
              </w:rPr>
              <w:t>.м</w:t>
            </w:r>
            <w:proofErr w:type="spellEnd"/>
            <w:proofErr w:type="gramEnd"/>
          </w:p>
        </w:tc>
        <w:tc>
          <w:tcPr>
            <w:tcW w:w="1238" w:type="dxa"/>
            <w:tcBorders>
              <w:top w:val="nil"/>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590</w:t>
            </w:r>
          </w:p>
        </w:tc>
        <w:tc>
          <w:tcPr>
            <w:tcW w:w="2375" w:type="dxa"/>
            <w:tcBorders>
              <w:top w:val="nil"/>
              <w:left w:val="nil"/>
              <w:bottom w:val="single" w:sz="4" w:space="0" w:color="auto"/>
              <w:right w:val="single" w:sz="4" w:space="0" w:color="auto"/>
            </w:tcBorders>
          </w:tcPr>
          <w:p w:rsidR="00403583" w:rsidRDefault="00403583">
            <w:pPr>
              <w:spacing w:line="276" w:lineRule="auto"/>
              <w:jc w:val="center"/>
              <w:rPr>
                <w:rFonts w:eastAsia="Times New Roman" w:cs="Times New Roman"/>
                <w:lang w:eastAsia="ru-RU"/>
              </w:rPr>
            </w:pPr>
          </w:p>
        </w:tc>
      </w:tr>
      <w:tr w:rsidR="00403583" w:rsidRPr="00A21B97" w:rsidTr="00286365">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5</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eastAsia="Times New Roman" w:cs="Times New Roman"/>
                <w:lang w:eastAsia="ru-RU"/>
              </w:rPr>
            </w:pPr>
            <w:r>
              <w:rPr>
                <w:rFonts w:eastAsia="Times New Roman" w:cs="Times New Roman"/>
                <w:lang w:eastAsia="ru-RU"/>
              </w:rPr>
              <w:t>Установка бортового камня БР 100.30.18</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roofErr w:type="spellStart"/>
            <w:r>
              <w:rPr>
                <w:rFonts w:eastAsia="Times New Roman" w:cs="Times New Roman"/>
                <w:iCs/>
                <w:lang w:eastAsia="ru-RU"/>
              </w:rPr>
              <w:t>пог</w:t>
            </w:r>
            <w:proofErr w:type="gramStart"/>
            <w:r>
              <w:rPr>
                <w:rFonts w:eastAsia="Times New Roman" w:cs="Times New Roman"/>
                <w:iCs/>
                <w:lang w:eastAsia="ru-RU"/>
              </w:rPr>
              <w:t>.м</w:t>
            </w:r>
            <w:proofErr w:type="spellEnd"/>
            <w:proofErr w:type="gramEnd"/>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296</w:t>
            </w:r>
          </w:p>
        </w:tc>
        <w:tc>
          <w:tcPr>
            <w:tcW w:w="2375" w:type="dxa"/>
            <w:tcBorders>
              <w:top w:val="single" w:sz="4" w:space="0" w:color="auto"/>
              <w:left w:val="nil"/>
              <w:bottom w:val="single" w:sz="4" w:space="0" w:color="auto"/>
              <w:right w:val="single" w:sz="4" w:space="0" w:color="auto"/>
            </w:tcBorders>
          </w:tcPr>
          <w:p w:rsidR="00403583" w:rsidRDefault="00403583">
            <w:pPr>
              <w:spacing w:line="276" w:lineRule="auto"/>
              <w:jc w:val="center"/>
              <w:rPr>
                <w:rFonts w:eastAsia="Times New Roman" w:cs="Times New Roman"/>
                <w:lang w:eastAsia="ru-RU"/>
              </w:rPr>
            </w:pPr>
          </w:p>
        </w:tc>
      </w:tr>
      <w:tr w:rsidR="00403583" w:rsidRPr="00A21B97" w:rsidTr="00F94356">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6</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eastAsia="Times New Roman" w:cs="Times New Roman"/>
                <w:lang w:eastAsia="ru-RU"/>
              </w:rPr>
            </w:pPr>
            <w:r>
              <w:rPr>
                <w:rFonts w:eastAsia="Times New Roman" w:cs="Times New Roman"/>
                <w:lang w:eastAsia="ru-RU"/>
              </w:rPr>
              <w:t>Устройство основания из песка толщиной 150 мм</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roofErr w:type="spellStart"/>
            <w:r>
              <w:rPr>
                <w:rFonts w:eastAsia="Times New Roman" w:cs="Times New Roman"/>
                <w:iCs/>
                <w:lang w:eastAsia="ru-RU"/>
              </w:rPr>
              <w:t>кв</w:t>
            </w:r>
            <w:proofErr w:type="gramStart"/>
            <w:r>
              <w:rPr>
                <w:rFonts w:eastAsia="Times New Roman" w:cs="Times New Roman"/>
                <w:iCs/>
                <w:lang w:eastAsia="ru-RU"/>
              </w:rPr>
              <w:t>.м</w:t>
            </w:r>
            <w:proofErr w:type="spellEnd"/>
            <w:proofErr w:type="gramEnd"/>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590</w:t>
            </w:r>
          </w:p>
        </w:tc>
        <w:tc>
          <w:tcPr>
            <w:tcW w:w="2375" w:type="dxa"/>
            <w:tcBorders>
              <w:top w:val="single" w:sz="4" w:space="0" w:color="auto"/>
              <w:left w:val="nil"/>
              <w:bottom w:val="single" w:sz="4" w:space="0" w:color="auto"/>
              <w:right w:val="single" w:sz="4" w:space="0" w:color="auto"/>
            </w:tcBorders>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88,5м3</w:t>
            </w:r>
          </w:p>
        </w:tc>
      </w:tr>
      <w:tr w:rsidR="00403583" w:rsidRPr="00A21B97" w:rsidTr="00F94356">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7</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eastAsia="Times New Roman" w:cs="Times New Roman"/>
                <w:lang w:eastAsia="ru-RU"/>
              </w:rPr>
            </w:pPr>
            <w:r>
              <w:rPr>
                <w:rFonts w:eastAsia="Times New Roman" w:cs="Times New Roman"/>
                <w:lang w:eastAsia="ru-RU"/>
              </w:rPr>
              <w:t xml:space="preserve">Устройство основания из щебня марки 600, 20-40мм толщиной 100 мм </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roofErr w:type="spellStart"/>
            <w:r>
              <w:rPr>
                <w:rFonts w:eastAsia="Times New Roman" w:cs="Times New Roman"/>
                <w:iCs/>
                <w:lang w:eastAsia="ru-RU"/>
              </w:rPr>
              <w:t>кв</w:t>
            </w:r>
            <w:proofErr w:type="gramStart"/>
            <w:r>
              <w:rPr>
                <w:rFonts w:eastAsia="Times New Roman" w:cs="Times New Roman"/>
                <w:iCs/>
                <w:lang w:eastAsia="ru-RU"/>
              </w:rPr>
              <w:t>.м</w:t>
            </w:r>
            <w:proofErr w:type="spellEnd"/>
            <w:proofErr w:type="gramEnd"/>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590</w:t>
            </w:r>
          </w:p>
        </w:tc>
        <w:tc>
          <w:tcPr>
            <w:tcW w:w="2375" w:type="dxa"/>
            <w:tcBorders>
              <w:top w:val="single" w:sz="4" w:space="0" w:color="auto"/>
              <w:left w:val="nil"/>
              <w:bottom w:val="single" w:sz="4" w:space="0" w:color="auto"/>
              <w:right w:val="single" w:sz="4" w:space="0" w:color="auto"/>
            </w:tcBorders>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Щебень с расходом 1,26 – 74,34м3</w:t>
            </w:r>
          </w:p>
        </w:tc>
      </w:tr>
      <w:tr w:rsidR="00403583" w:rsidRPr="00A21B97" w:rsidTr="00F94356">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8</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eastAsia="Times New Roman" w:cs="Times New Roman"/>
                <w:lang w:eastAsia="ru-RU"/>
              </w:rPr>
            </w:pPr>
            <w:r>
              <w:rPr>
                <w:rFonts w:eastAsia="Times New Roman" w:cs="Times New Roman"/>
                <w:lang w:eastAsia="ru-RU"/>
              </w:rPr>
              <w:t>Устройство основания из бетона В15 армированного металлической сеткой 100х100х5 мм толщиной 100 мм</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roofErr w:type="spellStart"/>
            <w:r>
              <w:rPr>
                <w:rFonts w:eastAsia="Times New Roman" w:cs="Times New Roman"/>
                <w:iCs/>
                <w:lang w:eastAsia="ru-RU"/>
              </w:rPr>
              <w:t>кв</w:t>
            </w:r>
            <w:proofErr w:type="gramStart"/>
            <w:r>
              <w:rPr>
                <w:rFonts w:eastAsia="Times New Roman" w:cs="Times New Roman"/>
                <w:iCs/>
                <w:lang w:eastAsia="ru-RU"/>
              </w:rPr>
              <w:t>.м</w:t>
            </w:r>
            <w:proofErr w:type="spellEnd"/>
            <w:proofErr w:type="gramEnd"/>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590</w:t>
            </w:r>
          </w:p>
        </w:tc>
        <w:tc>
          <w:tcPr>
            <w:tcW w:w="2375" w:type="dxa"/>
            <w:tcBorders>
              <w:top w:val="single" w:sz="4" w:space="0" w:color="auto"/>
              <w:left w:val="nil"/>
              <w:bottom w:val="single" w:sz="4" w:space="0" w:color="auto"/>
              <w:right w:val="single" w:sz="4" w:space="0" w:color="auto"/>
            </w:tcBorders>
            <w:vAlign w:val="center"/>
          </w:tcPr>
          <w:p w:rsidR="00403583" w:rsidRDefault="00403583">
            <w:pPr>
              <w:spacing w:line="276" w:lineRule="auto"/>
              <w:jc w:val="center"/>
              <w:rPr>
                <w:rFonts w:eastAsia="Times New Roman" w:cs="Times New Roman"/>
                <w:lang w:eastAsia="ru-RU"/>
              </w:rPr>
            </w:pPr>
          </w:p>
        </w:tc>
      </w:tr>
      <w:tr w:rsidR="00403583" w:rsidRPr="00A21B97" w:rsidTr="00F94356">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9</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eastAsia="Times New Roman" w:cs="Times New Roman"/>
                <w:lang w:eastAsia="ru-RU"/>
              </w:rPr>
            </w:pPr>
            <w:r>
              <w:rPr>
                <w:rFonts w:eastAsia="Times New Roman" w:cs="Times New Roman"/>
                <w:lang w:eastAsia="ru-RU"/>
              </w:rPr>
              <w:t>Устройство покрытия из брусчатки марка 500 размером 200х100х70 мм на цементно-песчаную смесь М-200 толщиной 50 мм</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roofErr w:type="spellStart"/>
            <w:r>
              <w:rPr>
                <w:rFonts w:eastAsia="Times New Roman" w:cs="Times New Roman"/>
                <w:iCs/>
                <w:lang w:eastAsia="ru-RU"/>
              </w:rPr>
              <w:t>кв</w:t>
            </w:r>
            <w:proofErr w:type="gramStart"/>
            <w:r>
              <w:rPr>
                <w:rFonts w:eastAsia="Times New Roman" w:cs="Times New Roman"/>
                <w:iCs/>
                <w:lang w:eastAsia="ru-RU"/>
              </w:rPr>
              <w:t>.м</w:t>
            </w:r>
            <w:proofErr w:type="spellEnd"/>
            <w:proofErr w:type="gramEnd"/>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590</w:t>
            </w:r>
          </w:p>
        </w:tc>
        <w:tc>
          <w:tcPr>
            <w:tcW w:w="2375" w:type="dxa"/>
            <w:tcBorders>
              <w:top w:val="single" w:sz="4" w:space="0" w:color="auto"/>
              <w:left w:val="nil"/>
              <w:bottom w:val="single" w:sz="4" w:space="0" w:color="auto"/>
              <w:right w:val="single" w:sz="4" w:space="0" w:color="auto"/>
            </w:tcBorders>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Объемный вес смеси 1,5тн/м3</w:t>
            </w:r>
          </w:p>
        </w:tc>
      </w:tr>
      <w:tr w:rsidR="00403583" w:rsidRPr="00A21B97" w:rsidTr="00F94356">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10</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eastAsia="Times New Roman" w:cs="Times New Roman"/>
                <w:lang w:eastAsia="ru-RU"/>
              </w:rPr>
            </w:pPr>
            <w:r>
              <w:rPr>
                <w:rFonts w:eastAsia="Times New Roman" w:cs="Times New Roman"/>
                <w:lang w:eastAsia="ru-RU"/>
              </w:rPr>
              <w:t xml:space="preserve">Восстановление озеленения. Посев обыкновенных газонов вручную с подготовкой почвы внесением ранее </w:t>
            </w:r>
            <w:proofErr w:type="gramStart"/>
            <w:r>
              <w:rPr>
                <w:rFonts w:eastAsia="Times New Roman" w:cs="Times New Roman"/>
                <w:lang w:eastAsia="ru-RU"/>
              </w:rPr>
              <w:t>снятого</w:t>
            </w:r>
            <w:proofErr w:type="gramEnd"/>
            <w:r>
              <w:rPr>
                <w:rFonts w:eastAsia="Times New Roman" w:cs="Times New Roman"/>
                <w:lang w:eastAsia="ru-RU"/>
              </w:rPr>
              <w:t xml:space="preserve"> ПРС слоем 15см по обочинам и откосам дороги шириной 1м</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roofErr w:type="spellStart"/>
            <w:r>
              <w:rPr>
                <w:rFonts w:eastAsia="Times New Roman" w:cs="Times New Roman"/>
                <w:iCs/>
                <w:lang w:eastAsia="ru-RU"/>
              </w:rPr>
              <w:t>кв</w:t>
            </w:r>
            <w:proofErr w:type="gramStart"/>
            <w:r>
              <w:rPr>
                <w:rFonts w:eastAsia="Times New Roman" w:cs="Times New Roman"/>
                <w:iCs/>
                <w:lang w:eastAsia="ru-RU"/>
              </w:rPr>
              <w:t>.м</w:t>
            </w:r>
            <w:proofErr w:type="spellEnd"/>
            <w:proofErr w:type="gramEnd"/>
            <w:r>
              <w:rPr>
                <w:rFonts w:eastAsia="Times New Roman" w:cs="Times New Roman"/>
                <w:iCs/>
                <w:lang w:eastAsia="ru-RU"/>
              </w:rPr>
              <w:t xml:space="preserve"> </w:t>
            </w:r>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300</w:t>
            </w:r>
          </w:p>
        </w:tc>
        <w:tc>
          <w:tcPr>
            <w:tcW w:w="2375" w:type="dxa"/>
            <w:tcBorders>
              <w:top w:val="single" w:sz="4" w:space="0" w:color="auto"/>
              <w:left w:val="nil"/>
              <w:bottom w:val="single" w:sz="4" w:space="0" w:color="auto"/>
              <w:right w:val="single" w:sz="4" w:space="0" w:color="auto"/>
            </w:tcBorders>
            <w:vAlign w:val="center"/>
          </w:tcPr>
          <w:p w:rsidR="00403583" w:rsidRDefault="00403583">
            <w:pPr>
              <w:spacing w:line="276" w:lineRule="auto"/>
              <w:jc w:val="center"/>
              <w:rPr>
                <w:rFonts w:eastAsia="Times New Roman" w:cs="Times New Roman"/>
                <w:lang w:eastAsia="ru-RU"/>
              </w:rPr>
            </w:pPr>
          </w:p>
        </w:tc>
      </w:tr>
      <w:tr w:rsidR="00403583" w:rsidRPr="00A21B97" w:rsidTr="00F94356">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eastAsia="Times New Roman" w:cs="Times New Roman"/>
                <w:b/>
                <w:lang w:eastAsia="ru-RU"/>
              </w:rPr>
            </w:pPr>
            <w:r>
              <w:rPr>
                <w:rFonts w:eastAsia="Times New Roman" w:cs="Times New Roman"/>
                <w:b/>
                <w:lang w:eastAsia="ru-RU"/>
              </w:rPr>
              <w:t>Устройство освещения (питание от ближайшей опоры освещения парковки «Таможенный пост»)</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p>
        </w:tc>
        <w:tc>
          <w:tcPr>
            <w:tcW w:w="2375" w:type="dxa"/>
            <w:tcBorders>
              <w:top w:val="single" w:sz="4" w:space="0" w:color="auto"/>
              <w:left w:val="nil"/>
              <w:bottom w:val="single" w:sz="4" w:space="0" w:color="auto"/>
              <w:right w:val="single" w:sz="4" w:space="0" w:color="auto"/>
            </w:tcBorders>
            <w:vAlign w:val="center"/>
          </w:tcPr>
          <w:p w:rsidR="00403583" w:rsidRDefault="00403583">
            <w:pPr>
              <w:spacing w:line="276" w:lineRule="auto"/>
              <w:jc w:val="center"/>
              <w:rPr>
                <w:rFonts w:eastAsia="Times New Roman" w:cs="Times New Roman"/>
                <w:lang w:eastAsia="ru-RU"/>
              </w:rPr>
            </w:pPr>
          </w:p>
        </w:tc>
      </w:tr>
      <w:tr w:rsidR="00403583" w:rsidRPr="00A21B97" w:rsidTr="00267FA0">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11</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eastAsia="Times New Roman" w:cs="Times New Roman"/>
                <w:lang w:eastAsia="ru-RU"/>
              </w:rPr>
            </w:pPr>
            <w:r>
              <w:rPr>
                <w:rFonts w:eastAsia="Times New Roman" w:cs="Times New Roman"/>
                <w:lang w:eastAsia="ru-RU"/>
              </w:rPr>
              <w:t>Устройство траншеи под прокладку кабеля глубиной 80 см, шириной 40см</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roofErr w:type="spellStart"/>
            <w:r>
              <w:rPr>
                <w:rFonts w:eastAsia="Times New Roman" w:cs="Times New Roman"/>
                <w:iCs/>
                <w:lang w:eastAsia="ru-RU"/>
              </w:rPr>
              <w:t>пог</w:t>
            </w:r>
            <w:proofErr w:type="gramStart"/>
            <w:r>
              <w:rPr>
                <w:rFonts w:eastAsia="Times New Roman" w:cs="Times New Roman"/>
                <w:iCs/>
                <w:lang w:eastAsia="ru-RU"/>
              </w:rPr>
              <w:t>.м</w:t>
            </w:r>
            <w:proofErr w:type="spellEnd"/>
            <w:proofErr w:type="gramEnd"/>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p>
          <w:p w:rsidR="00403583" w:rsidRDefault="00403583">
            <w:pPr>
              <w:spacing w:line="276" w:lineRule="auto"/>
              <w:jc w:val="center"/>
              <w:rPr>
                <w:rFonts w:eastAsia="Times New Roman" w:cs="Times New Roman"/>
                <w:lang w:eastAsia="ru-RU"/>
              </w:rPr>
            </w:pPr>
            <w:r>
              <w:rPr>
                <w:rFonts w:eastAsia="Times New Roman" w:cs="Times New Roman"/>
                <w:lang w:eastAsia="ru-RU"/>
              </w:rPr>
              <w:t>160</w:t>
            </w:r>
          </w:p>
          <w:p w:rsidR="00403583" w:rsidRDefault="00403583">
            <w:pPr>
              <w:spacing w:line="276" w:lineRule="auto"/>
              <w:jc w:val="center"/>
              <w:rPr>
                <w:rFonts w:eastAsia="Times New Roman" w:cs="Times New Roman"/>
                <w:lang w:eastAsia="ru-RU"/>
              </w:rPr>
            </w:pPr>
          </w:p>
        </w:tc>
        <w:tc>
          <w:tcPr>
            <w:tcW w:w="2375" w:type="dxa"/>
            <w:tcBorders>
              <w:top w:val="single" w:sz="4" w:space="0" w:color="auto"/>
              <w:left w:val="nil"/>
              <w:bottom w:val="single" w:sz="4" w:space="0" w:color="auto"/>
              <w:right w:val="single" w:sz="4" w:space="0" w:color="auto"/>
            </w:tcBorders>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51,2м3</w:t>
            </w:r>
          </w:p>
        </w:tc>
      </w:tr>
      <w:tr w:rsidR="00403583" w:rsidRPr="00A21B97" w:rsidTr="00267FA0">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12</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eastAsia="Times New Roman" w:cs="Times New Roman"/>
                <w:lang w:eastAsia="ru-RU"/>
              </w:rPr>
            </w:pPr>
            <w:r>
              <w:rPr>
                <w:rFonts w:eastAsia="Times New Roman" w:cs="Times New Roman"/>
                <w:lang w:eastAsia="ru-RU"/>
              </w:rPr>
              <w:t>Устройство постели из песка при одном кабеле в траншее (10 см)</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roofErr w:type="spellStart"/>
            <w:r>
              <w:rPr>
                <w:rFonts w:eastAsia="Times New Roman" w:cs="Times New Roman"/>
                <w:iCs/>
                <w:lang w:eastAsia="ru-RU"/>
              </w:rPr>
              <w:t>пог</w:t>
            </w:r>
            <w:proofErr w:type="gramStart"/>
            <w:r>
              <w:rPr>
                <w:rFonts w:eastAsia="Times New Roman" w:cs="Times New Roman"/>
                <w:iCs/>
                <w:lang w:eastAsia="ru-RU"/>
              </w:rPr>
              <w:t>.м</w:t>
            </w:r>
            <w:proofErr w:type="spellEnd"/>
            <w:proofErr w:type="gramEnd"/>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val="en-US" w:eastAsia="ru-RU"/>
              </w:rPr>
            </w:pPr>
            <w:r>
              <w:rPr>
                <w:rFonts w:eastAsia="Times New Roman" w:cs="Times New Roman"/>
                <w:lang w:val="en-US" w:eastAsia="ru-RU"/>
              </w:rPr>
              <w:t>160</w:t>
            </w:r>
          </w:p>
        </w:tc>
        <w:tc>
          <w:tcPr>
            <w:tcW w:w="2375" w:type="dxa"/>
            <w:tcBorders>
              <w:top w:val="single" w:sz="4" w:space="0" w:color="auto"/>
              <w:left w:val="nil"/>
              <w:bottom w:val="single" w:sz="4" w:space="0" w:color="auto"/>
              <w:right w:val="single" w:sz="4" w:space="0" w:color="auto"/>
            </w:tcBorders>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Песок с расходом 1,1 – 7,04м3</w:t>
            </w:r>
          </w:p>
        </w:tc>
      </w:tr>
      <w:tr w:rsidR="00403583" w:rsidRPr="00A21B97" w:rsidTr="00267FA0">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13</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eastAsia="Times New Roman" w:cs="Times New Roman"/>
                <w:lang w:eastAsia="ru-RU"/>
              </w:rPr>
            </w:pPr>
            <w:r>
              <w:rPr>
                <w:rFonts w:cs="Times New Roman"/>
                <w:sz w:val="20"/>
                <w:szCs w:val="20"/>
              </w:rPr>
              <w:t xml:space="preserve">Прокладка кабеля </w:t>
            </w:r>
            <w:proofErr w:type="spellStart"/>
            <w:r>
              <w:rPr>
                <w:rFonts w:cs="Times New Roman"/>
                <w:sz w:val="20"/>
                <w:szCs w:val="20"/>
              </w:rPr>
              <w:t>АВБбШв</w:t>
            </w:r>
            <w:proofErr w:type="spellEnd"/>
            <w:r>
              <w:rPr>
                <w:rFonts w:cs="Times New Roman"/>
                <w:sz w:val="20"/>
                <w:szCs w:val="20"/>
              </w:rPr>
              <w:t xml:space="preserve"> 5х10 в траншее с подключением к существующей опоре.</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roofErr w:type="spellStart"/>
            <w:r>
              <w:rPr>
                <w:rFonts w:eastAsia="Times New Roman" w:cs="Times New Roman"/>
                <w:iCs/>
                <w:lang w:eastAsia="ru-RU"/>
              </w:rPr>
              <w:t>пог</w:t>
            </w:r>
            <w:proofErr w:type="gramStart"/>
            <w:r>
              <w:rPr>
                <w:rFonts w:eastAsia="Times New Roman" w:cs="Times New Roman"/>
                <w:iCs/>
                <w:lang w:eastAsia="ru-RU"/>
              </w:rPr>
              <w:t>.м</w:t>
            </w:r>
            <w:proofErr w:type="spellEnd"/>
            <w:proofErr w:type="gramEnd"/>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160</w:t>
            </w:r>
          </w:p>
        </w:tc>
        <w:tc>
          <w:tcPr>
            <w:tcW w:w="2375" w:type="dxa"/>
            <w:tcBorders>
              <w:top w:val="single" w:sz="4" w:space="0" w:color="auto"/>
              <w:left w:val="nil"/>
              <w:bottom w:val="single" w:sz="4" w:space="0" w:color="auto"/>
              <w:right w:val="single" w:sz="4" w:space="0" w:color="auto"/>
            </w:tcBorders>
            <w:vAlign w:val="center"/>
          </w:tcPr>
          <w:p w:rsidR="00403583" w:rsidRDefault="00403583">
            <w:pPr>
              <w:spacing w:line="276" w:lineRule="auto"/>
              <w:jc w:val="center"/>
              <w:rPr>
                <w:rFonts w:eastAsia="Times New Roman" w:cs="Times New Roman"/>
                <w:lang w:eastAsia="ru-RU"/>
              </w:rPr>
            </w:pPr>
          </w:p>
        </w:tc>
      </w:tr>
      <w:tr w:rsidR="00403583" w:rsidRPr="00A21B97" w:rsidTr="00267FA0">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14</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cs="Times New Roman"/>
                <w:sz w:val="20"/>
                <w:szCs w:val="20"/>
              </w:rPr>
            </w:pPr>
            <w:r>
              <w:rPr>
                <w:rFonts w:cs="Times New Roman"/>
                <w:sz w:val="20"/>
                <w:szCs w:val="20"/>
              </w:rPr>
              <w:t>Засыпка траншеи песком</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roofErr w:type="spellStart"/>
            <w:r>
              <w:rPr>
                <w:rFonts w:eastAsia="Times New Roman" w:cs="Times New Roman"/>
                <w:iCs/>
                <w:lang w:eastAsia="ru-RU"/>
              </w:rPr>
              <w:t>пог</w:t>
            </w:r>
            <w:proofErr w:type="gramStart"/>
            <w:r>
              <w:rPr>
                <w:rFonts w:eastAsia="Times New Roman" w:cs="Times New Roman"/>
                <w:iCs/>
                <w:lang w:eastAsia="ru-RU"/>
              </w:rPr>
              <w:t>.м</w:t>
            </w:r>
            <w:proofErr w:type="spellEnd"/>
            <w:proofErr w:type="gramEnd"/>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160</w:t>
            </w:r>
          </w:p>
        </w:tc>
        <w:tc>
          <w:tcPr>
            <w:tcW w:w="2375" w:type="dxa"/>
            <w:tcBorders>
              <w:top w:val="single" w:sz="4" w:space="0" w:color="auto"/>
              <w:left w:val="nil"/>
              <w:bottom w:val="single" w:sz="4" w:space="0" w:color="auto"/>
              <w:right w:val="single" w:sz="4" w:space="0" w:color="auto"/>
            </w:tcBorders>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51,2-6,4=44,8м3</w:t>
            </w:r>
          </w:p>
        </w:tc>
      </w:tr>
      <w:tr w:rsidR="00403583" w:rsidRPr="00A21B97" w:rsidTr="00267FA0">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lastRenderedPageBreak/>
              <w:t>15</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cs="Times New Roman"/>
                <w:sz w:val="20"/>
                <w:szCs w:val="20"/>
              </w:rPr>
            </w:pPr>
            <w:r>
              <w:rPr>
                <w:rFonts w:cs="Times New Roman"/>
                <w:sz w:val="20"/>
                <w:szCs w:val="20"/>
              </w:rPr>
              <w:t>Бурение ям глубиной 1,6м диаметром 50см под опоры освещения</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roofErr w:type="spellStart"/>
            <w:proofErr w:type="gramStart"/>
            <w:r>
              <w:rPr>
                <w:rFonts w:eastAsia="Times New Roman" w:cs="Times New Roman"/>
                <w:iCs/>
                <w:lang w:eastAsia="ru-RU"/>
              </w:rPr>
              <w:t>шт</w:t>
            </w:r>
            <w:proofErr w:type="spellEnd"/>
            <w:proofErr w:type="gramEnd"/>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7</w:t>
            </w:r>
          </w:p>
        </w:tc>
        <w:tc>
          <w:tcPr>
            <w:tcW w:w="2375" w:type="dxa"/>
            <w:tcBorders>
              <w:top w:val="single" w:sz="4" w:space="0" w:color="auto"/>
              <w:left w:val="nil"/>
              <w:bottom w:val="single" w:sz="4" w:space="0" w:color="auto"/>
              <w:right w:val="single" w:sz="4" w:space="0" w:color="auto"/>
            </w:tcBorders>
            <w:vAlign w:val="center"/>
          </w:tcPr>
          <w:p w:rsidR="00403583" w:rsidRDefault="00403583">
            <w:pPr>
              <w:spacing w:line="276" w:lineRule="auto"/>
              <w:jc w:val="center"/>
              <w:rPr>
                <w:rFonts w:eastAsia="Times New Roman" w:cs="Times New Roman"/>
                <w:lang w:eastAsia="ru-RU"/>
              </w:rPr>
            </w:pPr>
          </w:p>
          <w:p w:rsidR="00403583" w:rsidRDefault="00403583">
            <w:pPr>
              <w:spacing w:line="276" w:lineRule="auto"/>
              <w:jc w:val="center"/>
              <w:rPr>
                <w:rFonts w:eastAsia="Times New Roman" w:cs="Times New Roman"/>
                <w:lang w:eastAsia="ru-RU"/>
              </w:rPr>
            </w:pPr>
          </w:p>
        </w:tc>
      </w:tr>
      <w:tr w:rsidR="00403583" w:rsidRPr="00A21B97" w:rsidTr="00267FA0">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16</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cs="Times New Roman"/>
                <w:sz w:val="20"/>
                <w:szCs w:val="20"/>
              </w:rPr>
            </w:pPr>
            <w:r>
              <w:rPr>
                <w:rFonts w:cs="Times New Roman"/>
                <w:sz w:val="20"/>
                <w:szCs w:val="20"/>
              </w:rPr>
              <w:t>Установка фундаментной части опоры типа 3Ф-20/8/Д270-1,5-б в готовые ямы с выводом кабеля</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roofErr w:type="spellStart"/>
            <w:proofErr w:type="gramStart"/>
            <w:r>
              <w:rPr>
                <w:rFonts w:eastAsia="Times New Roman" w:cs="Times New Roman"/>
                <w:iCs/>
                <w:lang w:eastAsia="ru-RU"/>
              </w:rPr>
              <w:t>шт</w:t>
            </w:r>
            <w:proofErr w:type="spellEnd"/>
            <w:proofErr w:type="gramEnd"/>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7</w:t>
            </w:r>
          </w:p>
        </w:tc>
        <w:tc>
          <w:tcPr>
            <w:tcW w:w="2375" w:type="dxa"/>
            <w:tcBorders>
              <w:top w:val="single" w:sz="4" w:space="0" w:color="auto"/>
              <w:left w:val="nil"/>
              <w:bottom w:val="single" w:sz="4" w:space="0" w:color="auto"/>
              <w:right w:val="single" w:sz="4" w:space="0" w:color="auto"/>
            </w:tcBorders>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27,7кг/</w:t>
            </w:r>
            <w:proofErr w:type="spellStart"/>
            <w:proofErr w:type="gramStart"/>
            <w:r>
              <w:rPr>
                <w:rFonts w:eastAsia="Times New Roman" w:cs="Times New Roman"/>
                <w:lang w:eastAsia="ru-RU"/>
              </w:rPr>
              <w:t>шт</w:t>
            </w:r>
            <w:proofErr w:type="spellEnd"/>
            <w:proofErr w:type="gramEnd"/>
          </w:p>
        </w:tc>
      </w:tr>
      <w:tr w:rsidR="00403583" w:rsidRPr="00A21B97" w:rsidTr="00267FA0">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17</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cs="Times New Roman"/>
                <w:sz w:val="20"/>
                <w:szCs w:val="20"/>
              </w:rPr>
            </w:pPr>
            <w:r>
              <w:rPr>
                <w:rFonts w:cs="Times New Roman"/>
                <w:sz w:val="20"/>
                <w:szCs w:val="20"/>
              </w:rPr>
              <w:t>Заливка бетоном В22,5(М300) ям с установленными фундаментными частями</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roofErr w:type="spellStart"/>
            <w:proofErr w:type="gramStart"/>
            <w:r>
              <w:rPr>
                <w:rFonts w:eastAsia="Times New Roman" w:cs="Times New Roman"/>
                <w:iCs/>
                <w:lang w:eastAsia="ru-RU"/>
              </w:rPr>
              <w:t>шт</w:t>
            </w:r>
            <w:proofErr w:type="spellEnd"/>
            <w:proofErr w:type="gramEnd"/>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7</w:t>
            </w:r>
          </w:p>
        </w:tc>
        <w:tc>
          <w:tcPr>
            <w:tcW w:w="2375" w:type="dxa"/>
            <w:tcBorders>
              <w:top w:val="single" w:sz="4" w:space="0" w:color="auto"/>
              <w:left w:val="nil"/>
              <w:bottom w:val="single" w:sz="4" w:space="0" w:color="auto"/>
              <w:right w:val="single" w:sz="4" w:space="0" w:color="auto"/>
            </w:tcBorders>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0,314м3/</w:t>
            </w:r>
            <w:proofErr w:type="spellStart"/>
            <w:proofErr w:type="gramStart"/>
            <w:r>
              <w:rPr>
                <w:rFonts w:eastAsia="Times New Roman" w:cs="Times New Roman"/>
                <w:lang w:eastAsia="ru-RU"/>
              </w:rPr>
              <w:t>шт</w:t>
            </w:r>
            <w:proofErr w:type="spellEnd"/>
            <w:proofErr w:type="gramEnd"/>
          </w:p>
        </w:tc>
      </w:tr>
      <w:tr w:rsidR="00403583" w:rsidRPr="00A21B97" w:rsidTr="00F94356">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18</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eastAsia="Times New Roman" w:cs="Times New Roman"/>
                <w:lang w:eastAsia="ru-RU"/>
              </w:rPr>
            </w:pPr>
            <w:r>
              <w:rPr>
                <w:rFonts w:eastAsia="Times New Roman" w:cs="Times New Roman"/>
                <w:lang w:eastAsia="ru-RU"/>
              </w:rPr>
              <w:t>Установка фланцевых опор освещения типа НФГ-5,0-02-ц креплением анкерными болтами  20х110мм (8шт на опору)</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r>
              <w:rPr>
                <w:rFonts w:eastAsia="Times New Roman" w:cs="Times New Roman"/>
                <w:iCs/>
                <w:lang w:eastAsia="ru-RU"/>
              </w:rPr>
              <w:t>шт.</w:t>
            </w:r>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val="en-US" w:eastAsia="ru-RU"/>
              </w:rPr>
            </w:pPr>
            <w:r>
              <w:rPr>
                <w:rFonts w:eastAsia="Times New Roman" w:cs="Times New Roman"/>
                <w:lang w:val="en-US" w:eastAsia="ru-RU"/>
              </w:rPr>
              <w:t>7</w:t>
            </w:r>
          </w:p>
        </w:tc>
        <w:tc>
          <w:tcPr>
            <w:tcW w:w="2375" w:type="dxa"/>
            <w:tcBorders>
              <w:top w:val="single" w:sz="4" w:space="0" w:color="auto"/>
              <w:left w:val="nil"/>
              <w:bottom w:val="single" w:sz="4" w:space="0" w:color="auto"/>
              <w:right w:val="single" w:sz="4" w:space="0" w:color="auto"/>
            </w:tcBorders>
            <w:vAlign w:val="center"/>
          </w:tcPr>
          <w:p w:rsidR="00403583" w:rsidRDefault="00403583">
            <w:pPr>
              <w:spacing w:line="276" w:lineRule="auto"/>
              <w:jc w:val="center"/>
              <w:rPr>
                <w:rFonts w:eastAsia="Times New Roman" w:cs="Times New Roman"/>
                <w:lang w:val="en-US" w:eastAsia="ru-RU"/>
              </w:rPr>
            </w:pPr>
          </w:p>
        </w:tc>
      </w:tr>
      <w:tr w:rsidR="00403583" w:rsidRPr="00A21B97" w:rsidTr="00F94356">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19</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eastAsia="Times New Roman" w:cs="Times New Roman"/>
                <w:lang w:eastAsia="ru-RU"/>
              </w:rPr>
            </w:pPr>
            <w:r>
              <w:rPr>
                <w:rFonts w:eastAsia="Times New Roman" w:cs="Times New Roman"/>
                <w:lang w:eastAsia="ru-RU"/>
              </w:rPr>
              <w:t xml:space="preserve">Монтаж </w:t>
            </w:r>
            <w:proofErr w:type="spellStart"/>
            <w:r>
              <w:rPr>
                <w:sz w:val="20"/>
                <w:szCs w:val="20"/>
              </w:rPr>
              <w:t>клемной</w:t>
            </w:r>
            <w:proofErr w:type="spellEnd"/>
            <w:r>
              <w:rPr>
                <w:sz w:val="20"/>
                <w:szCs w:val="20"/>
              </w:rPr>
              <w:t xml:space="preserve"> колодки GURO EKM-2045 в установленные опоры освещения</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roofErr w:type="spellStart"/>
            <w:proofErr w:type="gramStart"/>
            <w:r>
              <w:rPr>
                <w:rFonts w:eastAsia="Times New Roman" w:cs="Times New Roman"/>
                <w:iCs/>
                <w:lang w:eastAsia="ru-RU"/>
              </w:rPr>
              <w:t>шт</w:t>
            </w:r>
            <w:proofErr w:type="spellEnd"/>
            <w:proofErr w:type="gramEnd"/>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7</w:t>
            </w:r>
          </w:p>
        </w:tc>
        <w:tc>
          <w:tcPr>
            <w:tcW w:w="2375" w:type="dxa"/>
            <w:tcBorders>
              <w:top w:val="single" w:sz="4" w:space="0" w:color="auto"/>
              <w:left w:val="nil"/>
              <w:bottom w:val="single" w:sz="4" w:space="0" w:color="auto"/>
              <w:right w:val="single" w:sz="4" w:space="0" w:color="auto"/>
            </w:tcBorders>
            <w:vAlign w:val="center"/>
          </w:tcPr>
          <w:p w:rsidR="00403583" w:rsidRDefault="00403583">
            <w:pPr>
              <w:spacing w:line="276" w:lineRule="auto"/>
              <w:jc w:val="center"/>
              <w:rPr>
                <w:rFonts w:eastAsia="Times New Roman" w:cs="Times New Roman"/>
                <w:lang w:eastAsia="ru-RU"/>
              </w:rPr>
            </w:pPr>
          </w:p>
        </w:tc>
      </w:tr>
      <w:tr w:rsidR="00403583" w:rsidRPr="00A21B97" w:rsidTr="00F94356">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20</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eastAsia="Times New Roman" w:cs="Times New Roman"/>
                <w:lang w:eastAsia="ru-RU"/>
              </w:rPr>
            </w:pPr>
            <w:r>
              <w:rPr>
                <w:rFonts w:eastAsia="Times New Roman" w:cs="Times New Roman"/>
                <w:lang w:eastAsia="ru-RU"/>
              </w:rPr>
              <w:t xml:space="preserve">Затягивание кабеля </w:t>
            </w:r>
            <w:proofErr w:type="spellStart"/>
            <w:r>
              <w:rPr>
                <w:sz w:val="20"/>
                <w:szCs w:val="20"/>
              </w:rPr>
              <w:t>ВБбШв</w:t>
            </w:r>
            <w:proofErr w:type="spellEnd"/>
            <w:r>
              <w:rPr>
                <w:sz w:val="20"/>
                <w:szCs w:val="20"/>
              </w:rPr>
              <w:t xml:space="preserve"> 3х2.5 в опоры освещения</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roofErr w:type="spellStart"/>
            <w:r>
              <w:rPr>
                <w:rFonts w:eastAsia="Times New Roman" w:cs="Times New Roman"/>
                <w:iCs/>
                <w:lang w:eastAsia="ru-RU"/>
              </w:rPr>
              <w:t>пог</w:t>
            </w:r>
            <w:proofErr w:type="gramStart"/>
            <w:r>
              <w:rPr>
                <w:rFonts w:eastAsia="Times New Roman" w:cs="Times New Roman"/>
                <w:iCs/>
                <w:lang w:eastAsia="ru-RU"/>
              </w:rPr>
              <w:t>.м</w:t>
            </w:r>
            <w:proofErr w:type="spellEnd"/>
            <w:proofErr w:type="gramEnd"/>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42</w:t>
            </w:r>
          </w:p>
        </w:tc>
        <w:tc>
          <w:tcPr>
            <w:tcW w:w="2375" w:type="dxa"/>
            <w:tcBorders>
              <w:top w:val="single" w:sz="4" w:space="0" w:color="auto"/>
              <w:left w:val="nil"/>
              <w:bottom w:val="single" w:sz="4" w:space="0" w:color="auto"/>
              <w:right w:val="single" w:sz="4" w:space="0" w:color="auto"/>
            </w:tcBorders>
            <w:vAlign w:val="center"/>
          </w:tcPr>
          <w:p w:rsidR="00403583" w:rsidRDefault="00403583">
            <w:pPr>
              <w:spacing w:line="276" w:lineRule="auto"/>
              <w:jc w:val="center"/>
              <w:rPr>
                <w:rFonts w:eastAsia="Times New Roman" w:cs="Times New Roman"/>
                <w:lang w:eastAsia="ru-RU"/>
              </w:rPr>
            </w:pPr>
          </w:p>
        </w:tc>
      </w:tr>
      <w:tr w:rsidR="00403583" w:rsidRPr="00A21B97" w:rsidTr="00F94356">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21</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left"/>
              <w:rPr>
                <w:rFonts w:eastAsia="Times New Roman" w:cs="Times New Roman"/>
                <w:lang w:eastAsia="ru-RU"/>
              </w:rPr>
            </w:pPr>
            <w:r>
              <w:rPr>
                <w:rFonts w:eastAsia="Times New Roman" w:cs="Times New Roman"/>
                <w:lang w:eastAsia="ru-RU"/>
              </w:rPr>
              <w:t>Присоединение к зажимам ЕКМ-2045 жил кабелей</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proofErr w:type="spellStart"/>
            <w:proofErr w:type="gramStart"/>
            <w:r>
              <w:rPr>
                <w:rFonts w:eastAsia="Times New Roman" w:cs="Times New Roman"/>
                <w:iCs/>
                <w:lang w:eastAsia="ru-RU"/>
              </w:rPr>
              <w:t>шт</w:t>
            </w:r>
            <w:proofErr w:type="spellEnd"/>
            <w:proofErr w:type="gramEnd"/>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56</w:t>
            </w:r>
          </w:p>
        </w:tc>
        <w:tc>
          <w:tcPr>
            <w:tcW w:w="2375" w:type="dxa"/>
            <w:tcBorders>
              <w:top w:val="single" w:sz="4" w:space="0" w:color="auto"/>
              <w:left w:val="nil"/>
              <w:bottom w:val="single" w:sz="4" w:space="0" w:color="auto"/>
              <w:right w:val="single" w:sz="4" w:space="0" w:color="auto"/>
            </w:tcBorders>
            <w:vAlign w:val="center"/>
          </w:tcPr>
          <w:p w:rsidR="00403583" w:rsidRDefault="00403583">
            <w:pPr>
              <w:spacing w:line="276" w:lineRule="auto"/>
              <w:jc w:val="center"/>
              <w:rPr>
                <w:rFonts w:eastAsia="Times New Roman" w:cs="Times New Roman"/>
                <w:lang w:eastAsia="ru-RU"/>
              </w:rPr>
            </w:pPr>
          </w:p>
        </w:tc>
      </w:tr>
      <w:tr w:rsidR="00403583" w:rsidRPr="00A21B97" w:rsidTr="00F94356">
        <w:trPr>
          <w:trHeight w:val="300"/>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22</w:t>
            </w:r>
          </w:p>
        </w:tc>
        <w:tc>
          <w:tcPr>
            <w:tcW w:w="5053"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rPr>
                <w:rFonts w:eastAsia="Times New Roman" w:cs="Times New Roman"/>
                <w:lang w:eastAsia="ru-RU"/>
              </w:rPr>
            </w:pPr>
            <w:r>
              <w:rPr>
                <w:rFonts w:eastAsia="Times New Roman" w:cs="Times New Roman"/>
                <w:lang w:eastAsia="ru-RU"/>
              </w:rPr>
              <w:t>Монтаж светильников</w:t>
            </w:r>
            <w:r>
              <w:t xml:space="preserve"> </w:t>
            </w:r>
            <w:r>
              <w:rPr>
                <w:sz w:val="20"/>
                <w:szCs w:val="20"/>
              </w:rPr>
              <w:t xml:space="preserve">ДКУ-50 Вт, IP65, 6500K 4950Lm с установкой </w:t>
            </w:r>
            <w:proofErr w:type="spellStart"/>
            <w:r>
              <w:rPr>
                <w:sz w:val="20"/>
                <w:szCs w:val="20"/>
              </w:rPr>
              <w:t>однорожковых</w:t>
            </w:r>
            <w:proofErr w:type="spellEnd"/>
            <w:r>
              <w:rPr>
                <w:sz w:val="20"/>
                <w:szCs w:val="20"/>
              </w:rPr>
              <w:t xml:space="preserve"> кронштейнов типа 1.К1-1,0-1,0-Ф1-ц</w:t>
            </w:r>
          </w:p>
        </w:tc>
        <w:tc>
          <w:tcPr>
            <w:tcW w:w="147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iCs/>
                <w:lang w:eastAsia="ru-RU"/>
              </w:rPr>
            </w:pPr>
            <w:r>
              <w:rPr>
                <w:rFonts w:eastAsia="Times New Roman" w:cs="Times New Roman"/>
                <w:iCs/>
                <w:lang w:eastAsia="ru-RU"/>
              </w:rPr>
              <w:t>шт.</w:t>
            </w:r>
          </w:p>
        </w:tc>
        <w:tc>
          <w:tcPr>
            <w:tcW w:w="1238" w:type="dxa"/>
            <w:tcBorders>
              <w:top w:val="single" w:sz="4" w:space="0" w:color="auto"/>
              <w:left w:val="nil"/>
              <w:bottom w:val="single" w:sz="4" w:space="0" w:color="auto"/>
              <w:right w:val="single" w:sz="4" w:space="0" w:color="auto"/>
            </w:tcBorders>
            <w:shd w:val="clear" w:color="auto" w:fill="auto"/>
            <w:vAlign w:val="center"/>
          </w:tcPr>
          <w:p w:rsidR="00403583" w:rsidRDefault="00403583">
            <w:pPr>
              <w:spacing w:line="276" w:lineRule="auto"/>
              <w:jc w:val="center"/>
              <w:rPr>
                <w:rFonts w:eastAsia="Times New Roman" w:cs="Times New Roman"/>
                <w:lang w:eastAsia="ru-RU"/>
              </w:rPr>
            </w:pPr>
            <w:r>
              <w:rPr>
                <w:rFonts w:eastAsia="Times New Roman" w:cs="Times New Roman"/>
                <w:lang w:eastAsia="ru-RU"/>
              </w:rPr>
              <w:t>7</w:t>
            </w:r>
          </w:p>
        </w:tc>
        <w:tc>
          <w:tcPr>
            <w:tcW w:w="2375" w:type="dxa"/>
            <w:tcBorders>
              <w:top w:val="single" w:sz="4" w:space="0" w:color="auto"/>
              <w:left w:val="nil"/>
              <w:bottom w:val="single" w:sz="4" w:space="0" w:color="auto"/>
              <w:right w:val="single" w:sz="4" w:space="0" w:color="auto"/>
            </w:tcBorders>
            <w:vAlign w:val="center"/>
          </w:tcPr>
          <w:p w:rsidR="00403583" w:rsidRDefault="00403583">
            <w:pPr>
              <w:spacing w:line="276" w:lineRule="auto"/>
              <w:jc w:val="center"/>
              <w:rPr>
                <w:rFonts w:eastAsia="Times New Roman" w:cs="Times New Roman"/>
                <w:lang w:eastAsia="ru-RU"/>
              </w:rPr>
            </w:pPr>
          </w:p>
        </w:tc>
      </w:tr>
    </w:tbl>
    <w:p w:rsidR="007A338A" w:rsidRDefault="007A338A">
      <w:pPr>
        <w:spacing w:after="200" w:line="276" w:lineRule="auto"/>
        <w:jc w:val="left"/>
        <w:rPr>
          <w:rFonts w:cs="Times New Roman"/>
          <w:sz w:val="20"/>
          <w:szCs w:val="20"/>
        </w:rPr>
      </w:pPr>
    </w:p>
    <w:tbl>
      <w:tblPr>
        <w:tblStyle w:val="7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3260"/>
        <w:gridCol w:w="2092"/>
      </w:tblGrid>
      <w:tr w:rsidR="007A338A" w:rsidRPr="00C50F61" w:rsidTr="00C42F50">
        <w:tc>
          <w:tcPr>
            <w:tcW w:w="4786" w:type="dxa"/>
          </w:tcPr>
          <w:p w:rsidR="007A338A" w:rsidRPr="00C50F61" w:rsidRDefault="007A338A" w:rsidP="00C42F50">
            <w:pPr>
              <w:autoSpaceDE w:val="0"/>
              <w:autoSpaceDN w:val="0"/>
              <w:adjustRightInd w:val="0"/>
              <w:spacing w:before="240"/>
              <w:jc w:val="left"/>
              <w:outlineLvl w:val="1"/>
              <w:rPr>
                <w:rFonts w:eastAsiaTheme="minorEastAsia"/>
                <w:sz w:val="22"/>
                <w:szCs w:val="22"/>
              </w:rPr>
            </w:pPr>
          </w:p>
        </w:tc>
        <w:tc>
          <w:tcPr>
            <w:tcW w:w="3260" w:type="dxa"/>
          </w:tcPr>
          <w:p w:rsidR="007A338A" w:rsidRPr="00C50F61" w:rsidRDefault="007A338A" w:rsidP="00C42F50">
            <w:pPr>
              <w:spacing w:before="240"/>
              <w:rPr>
                <w:iCs/>
                <w:sz w:val="22"/>
                <w:szCs w:val="22"/>
              </w:rPr>
            </w:pPr>
          </w:p>
        </w:tc>
        <w:tc>
          <w:tcPr>
            <w:tcW w:w="2092" w:type="dxa"/>
          </w:tcPr>
          <w:p w:rsidR="007A338A" w:rsidRPr="00C50F61" w:rsidRDefault="007A338A" w:rsidP="00C42F50">
            <w:pPr>
              <w:spacing w:before="240"/>
              <w:jc w:val="left"/>
              <w:rPr>
                <w:rFonts w:eastAsiaTheme="minorEastAsia"/>
                <w:sz w:val="22"/>
                <w:szCs w:val="22"/>
              </w:rPr>
            </w:pPr>
          </w:p>
        </w:tc>
      </w:tr>
      <w:tr w:rsidR="007A338A" w:rsidRPr="00C50F61" w:rsidTr="00C42F50">
        <w:tc>
          <w:tcPr>
            <w:tcW w:w="4786" w:type="dxa"/>
          </w:tcPr>
          <w:p w:rsidR="007A338A" w:rsidRPr="007A338A" w:rsidRDefault="007A338A" w:rsidP="00C42F50">
            <w:pPr>
              <w:autoSpaceDE w:val="0"/>
              <w:autoSpaceDN w:val="0"/>
              <w:adjustRightInd w:val="0"/>
              <w:spacing w:before="240"/>
              <w:jc w:val="left"/>
              <w:outlineLvl w:val="1"/>
              <w:rPr>
                <w:rFonts w:eastAsiaTheme="minorEastAsia"/>
                <w:sz w:val="22"/>
                <w:szCs w:val="22"/>
              </w:rPr>
            </w:pPr>
          </w:p>
        </w:tc>
        <w:tc>
          <w:tcPr>
            <w:tcW w:w="3260" w:type="dxa"/>
          </w:tcPr>
          <w:p w:rsidR="007A338A" w:rsidRPr="007A338A" w:rsidRDefault="007A338A" w:rsidP="00C42F50">
            <w:pPr>
              <w:autoSpaceDE w:val="0"/>
              <w:autoSpaceDN w:val="0"/>
              <w:adjustRightInd w:val="0"/>
              <w:spacing w:before="240"/>
              <w:jc w:val="left"/>
              <w:outlineLvl w:val="1"/>
              <w:rPr>
                <w:rFonts w:eastAsiaTheme="minorEastAsia"/>
                <w:sz w:val="22"/>
                <w:szCs w:val="22"/>
              </w:rPr>
            </w:pPr>
          </w:p>
        </w:tc>
        <w:tc>
          <w:tcPr>
            <w:tcW w:w="2092" w:type="dxa"/>
          </w:tcPr>
          <w:p w:rsidR="007A338A" w:rsidRPr="007A338A" w:rsidRDefault="007A338A" w:rsidP="00C42F50">
            <w:pPr>
              <w:autoSpaceDE w:val="0"/>
              <w:autoSpaceDN w:val="0"/>
              <w:adjustRightInd w:val="0"/>
              <w:spacing w:before="240"/>
              <w:jc w:val="left"/>
              <w:outlineLvl w:val="1"/>
              <w:rPr>
                <w:rFonts w:eastAsiaTheme="minorEastAsia"/>
                <w:sz w:val="22"/>
                <w:szCs w:val="22"/>
              </w:rPr>
            </w:pPr>
          </w:p>
        </w:tc>
      </w:tr>
      <w:tr w:rsidR="007A338A" w:rsidRPr="00C50F61" w:rsidTr="00C42F50">
        <w:tc>
          <w:tcPr>
            <w:tcW w:w="4786" w:type="dxa"/>
          </w:tcPr>
          <w:p w:rsidR="007A338A" w:rsidRPr="00C50F61" w:rsidRDefault="007A338A" w:rsidP="00C42F50">
            <w:pPr>
              <w:autoSpaceDE w:val="0"/>
              <w:autoSpaceDN w:val="0"/>
              <w:adjustRightInd w:val="0"/>
              <w:spacing w:before="240"/>
              <w:jc w:val="left"/>
              <w:outlineLvl w:val="1"/>
              <w:rPr>
                <w:rFonts w:eastAsiaTheme="minorEastAsia"/>
                <w:sz w:val="22"/>
                <w:szCs w:val="22"/>
              </w:rPr>
            </w:pPr>
          </w:p>
        </w:tc>
        <w:tc>
          <w:tcPr>
            <w:tcW w:w="3260" w:type="dxa"/>
          </w:tcPr>
          <w:p w:rsidR="007A338A" w:rsidRPr="00C50F61" w:rsidRDefault="007A338A" w:rsidP="00C42F50">
            <w:pPr>
              <w:spacing w:before="240"/>
              <w:rPr>
                <w:iCs/>
                <w:sz w:val="22"/>
                <w:szCs w:val="22"/>
              </w:rPr>
            </w:pPr>
          </w:p>
        </w:tc>
        <w:tc>
          <w:tcPr>
            <w:tcW w:w="2092" w:type="dxa"/>
          </w:tcPr>
          <w:p w:rsidR="007A338A" w:rsidRPr="00C50F61" w:rsidRDefault="007A338A" w:rsidP="00C42F50">
            <w:pPr>
              <w:spacing w:before="240"/>
              <w:jc w:val="left"/>
              <w:rPr>
                <w:rFonts w:eastAsiaTheme="minorEastAsia"/>
                <w:sz w:val="22"/>
                <w:szCs w:val="22"/>
              </w:rPr>
            </w:pPr>
          </w:p>
        </w:tc>
      </w:tr>
    </w:tbl>
    <w:p w:rsidR="00544D47" w:rsidRDefault="00544D47">
      <w:pPr>
        <w:spacing w:after="200" w:line="276" w:lineRule="auto"/>
        <w:jc w:val="left"/>
        <w:rPr>
          <w:rFonts w:cs="Times New Roman"/>
          <w:sz w:val="20"/>
          <w:szCs w:val="20"/>
        </w:rPr>
      </w:pPr>
    </w:p>
    <w:p w:rsidR="003814AD" w:rsidRDefault="003814AD">
      <w:pPr>
        <w:spacing w:after="200" w:line="276" w:lineRule="auto"/>
        <w:jc w:val="left"/>
        <w:rPr>
          <w:rFonts w:cs="Times New Roman"/>
          <w:sz w:val="20"/>
          <w:szCs w:val="20"/>
        </w:rPr>
      </w:pPr>
    </w:p>
    <w:p w:rsidR="007A338A" w:rsidRDefault="007A338A">
      <w:pPr>
        <w:spacing w:after="200" w:line="276" w:lineRule="auto"/>
        <w:jc w:val="left"/>
        <w:rPr>
          <w:rFonts w:cs="Times New Roman"/>
          <w:sz w:val="20"/>
          <w:szCs w:val="20"/>
        </w:rPr>
      </w:pPr>
    </w:p>
    <w:p w:rsidR="007A338A" w:rsidRDefault="007A338A">
      <w:pPr>
        <w:spacing w:after="200" w:line="276" w:lineRule="auto"/>
        <w:jc w:val="left"/>
        <w:rPr>
          <w:rFonts w:cs="Times New Roman"/>
          <w:sz w:val="20"/>
          <w:szCs w:val="20"/>
        </w:rPr>
      </w:pPr>
    </w:p>
    <w:p w:rsidR="007A338A" w:rsidRDefault="007A338A">
      <w:pPr>
        <w:spacing w:after="200" w:line="276" w:lineRule="auto"/>
        <w:jc w:val="left"/>
        <w:rPr>
          <w:rFonts w:cs="Times New Roman"/>
          <w:sz w:val="20"/>
          <w:szCs w:val="20"/>
        </w:rPr>
      </w:pPr>
    </w:p>
    <w:p w:rsidR="007A338A" w:rsidRDefault="007A338A">
      <w:pPr>
        <w:spacing w:after="200" w:line="276" w:lineRule="auto"/>
        <w:jc w:val="left"/>
        <w:rPr>
          <w:rFonts w:cs="Times New Roman"/>
          <w:sz w:val="20"/>
          <w:szCs w:val="20"/>
        </w:rPr>
      </w:pPr>
    </w:p>
    <w:p w:rsidR="007A338A" w:rsidRDefault="007A338A">
      <w:pPr>
        <w:spacing w:after="200" w:line="276" w:lineRule="auto"/>
        <w:jc w:val="left"/>
        <w:rPr>
          <w:rFonts w:cs="Times New Roman"/>
          <w:sz w:val="20"/>
          <w:szCs w:val="20"/>
        </w:rPr>
      </w:pPr>
    </w:p>
    <w:p w:rsidR="007A338A" w:rsidRDefault="007A338A">
      <w:pPr>
        <w:spacing w:after="200" w:line="276" w:lineRule="auto"/>
        <w:jc w:val="left"/>
        <w:rPr>
          <w:rFonts w:cs="Times New Roman"/>
          <w:sz w:val="20"/>
          <w:szCs w:val="20"/>
        </w:rPr>
      </w:pPr>
    </w:p>
    <w:p w:rsidR="007A338A" w:rsidRDefault="007A338A">
      <w:pPr>
        <w:spacing w:after="200" w:line="276" w:lineRule="auto"/>
        <w:jc w:val="left"/>
        <w:rPr>
          <w:rFonts w:cs="Times New Roman"/>
          <w:sz w:val="20"/>
          <w:szCs w:val="20"/>
        </w:rPr>
      </w:pPr>
    </w:p>
    <w:p w:rsidR="007A338A" w:rsidRDefault="007A338A">
      <w:pPr>
        <w:spacing w:after="200" w:line="276" w:lineRule="auto"/>
        <w:jc w:val="left"/>
        <w:rPr>
          <w:rFonts w:cs="Times New Roman"/>
          <w:sz w:val="20"/>
          <w:szCs w:val="20"/>
        </w:rPr>
      </w:pPr>
    </w:p>
    <w:p w:rsidR="007A338A" w:rsidRDefault="007A338A">
      <w:pPr>
        <w:spacing w:after="200" w:line="276" w:lineRule="auto"/>
        <w:jc w:val="left"/>
        <w:rPr>
          <w:rFonts w:cs="Times New Roman"/>
          <w:sz w:val="20"/>
          <w:szCs w:val="20"/>
        </w:rPr>
      </w:pPr>
    </w:p>
    <w:p w:rsidR="007A338A" w:rsidRDefault="007A338A">
      <w:pPr>
        <w:spacing w:after="200" w:line="276" w:lineRule="auto"/>
        <w:jc w:val="left"/>
        <w:rPr>
          <w:rFonts w:cs="Times New Roman"/>
          <w:sz w:val="20"/>
          <w:szCs w:val="20"/>
        </w:rPr>
      </w:pPr>
    </w:p>
    <w:p w:rsidR="007A338A" w:rsidRDefault="007A338A">
      <w:pPr>
        <w:spacing w:after="200" w:line="276" w:lineRule="auto"/>
        <w:jc w:val="left"/>
        <w:rPr>
          <w:rFonts w:cs="Times New Roman"/>
          <w:sz w:val="20"/>
          <w:szCs w:val="20"/>
        </w:rPr>
      </w:pPr>
    </w:p>
    <w:p w:rsidR="007A338A" w:rsidRDefault="007A338A">
      <w:pPr>
        <w:spacing w:after="200" w:line="276" w:lineRule="auto"/>
        <w:jc w:val="left"/>
        <w:rPr>
          <w:rFonts w:cs="Times New Roman"/>
          <w:sz w:val="20"/>
          <w:szCs w:val="20"/>
        </w:rPr>
      </w:pPr>
    </w:p>
    <w:p w:rsidR="007A338A" w:rsidRDefault="007A338A">
      <w:pPr>
        <w:spacing w:after="200" w:line="276" w:lineRule="auto"/>
        <w:jc w:val="left"/>
        <w:rPr>
          <w:rFonts w:cs="Times New Roman"/>
          <w:sz w:val="20"/>
          <w:szCs w:val="20"/>
        </w:rPr>
      </w:pPr>
    </w:p>
    <w:p w:rsidR="007A338A" w:rsidRDefault="007A338A">
      <w:pPr>
        <w:spacing w:after="200" w:line="276" w:lineRule="auto"/>
        <w:jc w:val="left"/>
        <w:rPr>
          <w:rFonts w:cs="Times New Roman"/>
          <w:sz w:val="20"/>
          <w:szCs w:val="20"/>
        </w:rPr>
      </w:pPr>
    </w:p>
    <w:p w:rsidR="007A338A" w:rsidRDefault="007A338A">
      <w:pPr>
        <w:spacing w:after="200" w:line="276" w:lineRule="auto"/>
        <w:jc w:val="left"/>
        <w:rPr>
          <w:rFonts w:cs="Times New Roman"/>
          <w:sz w:val="20"/>
          <w:szCs w:val="20"/>
        </w:rPr>
      </w:pPr>
    </w:p>
    <w:p w:rsidR="007A338A" w:rsidRDefault="007A338A">
      <w:pPr>
        <w:spacing w:after="200" w:line="276" w:lineRule="auto"/>
        <w:jc w:val="left"/>
        <w:rPr>
          <w:rFonts w:cs="Times New Roman"/>
          <w:sz w:val="20"/>
          <w:szCs w:val="20"/>
        </w:rPr>
      </w:pPr>
    </w:p>
    <w:p w:rsidR="00646F01" w:rsidRPr="00A21B97" w:rsidRDefault="00646F01" w:rsidP="00A21B97">
      <w:pPr>
        <w:jc w:val="right"/>
        <w:rPr>
          <w:rFonts w:cs="Times New Roman"/>
          <w:sz w:val="20"/>
          <w:szCs w:val="20"/>
        </w:rPr>
      </w:pPr>
      <w:r w:rsidRPr="00A21B97">
        <w:rPr>
          <w:rFonts w:cs="Times New Roman"/>
          <w:sz w:val="20"/>
          <w:szCs w:val="20"/>
        </w:rPr>
        <w:lastRenderedPageBreak/>
        <w:t>П</w:t>
      </w:r>
      <w:r w:rsidR="000E6F04" w:rsidRPr="00A21B97">
        <w:rPr>
          <w:rFonts w:cs="Times New Roman"/>
          <w:sz w:val="20"/>
          <w:szCs w:val="20"/>
        </w:rPr>
        <w:t>риложение</w:t>
      </w:r>
      <w:r w:rsidRPr="00A21B97">
        <w:rPr>
          <w:rFonts w:cs="Times New Roman"/>
          <w:sz w:val="20"/>
          <w:szCs w:val="20"/>
        </w:rPr>
        <w:t xml:space="preserve"> </w:t>
      </w:r>
      <w:r w:rsidR="00AF416E">
        <w:rPr>
          <w:rFonts w:cs="Times New Roman"/>
          <w:sz w:val="20"/>
          <w:szCs w:val="20"/>
        </w:rPr>
        <w:t>3</w:t>
      </w:r>
    </w:p>
    <w:p w:rsidR="000A421A" w:rsidRPr="00A21B97" w:rsidRDefault="000A421A" w:rsidP="00A21B97">
      <w:pPr>
        <w:jc w:val="right"/>
        <w:rPr>
          <w:rFonts w:cs="Times New Roman"/>
          <w:sz w:val="20"/>
          <w:szCs w:val="20"/>
        </w:rPr>
      </w:pPr>
      <w:r w:rsidRPr="00A21B97">
        <w:rPr>
          <w:rFonts w:cs="Times New Roman"/>
          <w:sz w:val="20"/>
          <w:szCs w:val="20"/>
        </w:rPr>
        <w:t>к Техническому заданию</w:t>
      </w:r>
    </w:p>
    <w:p w:rsidR="000A421A" w:rsidRPr="00A21B97" w:rsidRDefault="000A421A" w:rsidP="00646F01">
      <w:pPr>
        <w:jc w:val="left"/>
        <w:rPr>
          <w:rFonts w:cs="Times New Roman"/>
          <w:sz w:val="20"/>
          <w:szCs w:val="20"/>
        </w:rPr>
      </w:pPr>
    </w:p>
    <w:p w:rsidR="00646F01" w:rsidRPr="00A21B97" w:rsidRDefault="00646F01" w:rsidP="00A21B97">
      <w:pPr>
        <w:jc w:val="center"/>
        <w:rPr>
          <w:rFonts w:cs="Times New Roman"/>
          <w:sz w:val="20"/>
          <w:szCs w:val="20"/>
        </w:rPr>
      </w:pPr>
      <w:r w:rsidRPr="00A21B97">
        <w:rPr>
          <w:rFonts w:cs="Times New Roman"/>
          <w:sz w:val="20"/>
          <w:szCs w:val="20"/>
        </w:rPr>
        <w:t>ТРЕБОВАНИЯ ПО ОХРАНЕ ОКРУЖАЮЩЕЙ СРЕДЫ, ОХРАНЕ ТРУДА И ТЕХНИКИ БЕЗОПАСНОСТИ</w:t>
      </w:r>
    </w:p>
    <w:p w:rsidR="00646F01" w:rsidRPr="00A21B97" w:rsidRDefault="00646F01" w:rsidP="00646F01">
      <w:pPr>
        <w:jc w:val="left"/>
        <w:rPr>
          <w:rFonts w:cs="Times New Roman"/>
          <w:sz w:val="20"/>
          <w:szCs w:val="20"/>
        </w:rPr>
      </w:pPr>
    </w:p>
    <w:p w:rsidR="00646F01" w:rsidRPr="00A21B97" w:rsidRDefault="00646F01" w:rsidP="00646F01">
      <w:pPr>
        <w:jc w:val="left"/>
        <w:rPr>
          <w:rFonts w:cs="Times New Roman"/>
          <w:sz w:val="20"/>
          <w:szCs w:val="20"/>
        </w:rPr>
      </w:pPr>
      <w:r w:rsidRPr="00A21B97">
        <w:rPr>
          <w:rFonts w:cs="Times New Roman"/>
          <w:sz w:val="20"/>
          <w:szCs w:val="20"/>
        </w:rPr>
        <w:t xml:space="preserve">РАБОТЫ ПО ДОГОВОРУ ПОДЛЕЖАТ ВЫПОЛНЕНИЮ В СООТВЕТСТВИИ СО СЛЕДУЮЩИМИ ТРЕБОВАНИЯМИ: </w:t>
      </w:r>
    </w:p>
    <w:p w:rsidR="00646F01" w:rsidRPr="00A21B97" w:rsidRDefault="00646F01" w:rsidP="00646F01">
      <w:pPr>
        <w:jc w:val="left"/>
        <w:rPr>
          <w:rFonts w:cs="Times New Roman"/>
          <w:sz w:val="20"/>
          <w:szCs w:val="20"/>
        </w:rPr>
      </w:pPr>
    </w:p>
    <w:p w:rsidR="00646F01" w:rsidRPr="00A21B97" w:rsidRDefault="00646F01" w:rsidP="00646F01">
      <w:pPr>
        <w:jc w:val="left"/>
        <w:rPr>
          <w:rFonts w:cs="Times New Roman"/>
          <w:sz w:val="20"/>
          <w:szCs w:val="20"/>
        </w:rPr>
      </w:pPr>
      <w:r w:rsidRPr="00A21B97">
        <w:rPr>
          <w:rFonts w:cs="Times New Roman"/>
          <w:sz w:val="20"/>
          <w:szCs w:val="20"/>
        </w:rPr>
        <w:t xml:space="preserve">ОБЩАЯ ЧАСТЬ </w:t>
      </w:r>
    </w:p>
    <w:p w:rsidR="00646F01" w:rsidRPr="00A21B97" w:rsidRDefault="00646F01" w:rsidP="00646F01">
      <w:pPr>
        <w:jc w:val="left"/>
        <w:rPr>
          <w:rFonts w:cs="Times New Roman"/>
          <w:sz w:val="20"/>
          <w:szCs w:val="20"/>
        </w:rPr>
      </w:pPr>
      <w:r w:rsidRPr="00A21B97">
        <w:rPr>
          <w:rFonts w:cs="Times New Roman"/>
          <w:sz w:val="20"/>
          <w:szCs w:val="20"/>
        </w:rPr>
        <w:t xml:space="preserve">Все подрядчики и поставщики должны изучить нормы и правила и предусмотреть производство работ в рамках соответствующих положений следующих документов: </w:t>
      </w:r>
    </w:p>
    <w:p w:rsidR="00646F01" w:rsidRPr="00A21B97" w:rsidRDefault="00646F01" w:rsidP="00646F01">
      <w:pPr>
        <w:numPr>
          <w:ilvl w:val="0"/>
          <w:numId w:val="27"/>
        </w:numPr>
        <w:contextualSpacing/>
        <w:jc w:val="left"/>
        <w:rPr>
          <w:rFonts w:cs="Times New Roman"/>
          <w:sz w:val="20"/>
          <w:szCs w:val="20"/>
        </w:rPr>
      </w:pPr>
      <w:r w:rsidRPr="00A21B97">
        <w:rPr>
          <w:rFonts w:cs="Times New Roman"/>
          <w:sz w:val="20"/>
          <w:szCs w:val="20"/>
        </w:rPr>
        <w:t xml:space="preserve">СНиП 3.01.01-85. Организация строительного производства. </w:t>
      </w:r>
    </w:p>
    <w:p w:rsidR="00646F01" w:rsidRPr="00A21B97" w:rsidRDefault="00646F01" w:rsidP="00646F01">
      <w:pPr>
        <w:numPr>
          <w:ilvl w:val="0"/>
          <w:numId w:val="27"/>
        </w:numPr>
        <w:contextualSpacing/>
        <w:jc w:val="left"/>
        <w:rPr>
          <w:rFonts w:cs="Times New Roman"/>
          <w:sz w:val="20"/>
          <w:szCs w:val="20"/>
        </w:rPr>
      </w:pPr>
      <w:r w:rsidRPr="00A21B97">
        <w:rPr>
          <w:rFonts w:cs="Times New Roman"/>
          <w:sz w:val="20"/>
          <w:szCs w:val="20"/>
        </w:rPr>
        <w:t xml:space="preserve">СНиП 12-03-2001 «Безопасность труда в строительстве. Часть 1. Общие требования. </w:t>
      </w:r>
    </w:p>
    <w:p w:rsidR="00646F01" w:rsidRPr="00A21B97" w:rsidRDefault="00646F01" w:rsidP="00646F01">
      <w:pPr>
        <w:numPr>
          <w:ilvl w:val="0"/>
          <w:numId w:val="27"/>
        </w:numPr>
        <w:contextualSpacing/>
        <w:jc w:val="left"/>
        <w:rPr>
          <w:rFonts w:cs="Times New Roman"/>
          <w:sz w:val="20"/>
          <w:szCs w:val="20"/>
        </w:rPr>
      </w:pPr>
      <w:r w:rsidRPr="00A21B97">
        <w:rPr>
          <w:rFonts w:cs="Times New Roman"/>
          <w:sz w:val="20"/>
          <w:szCs w:val="20"/>
        </w:rPr>
        <w:t xml:space="preserve">СНиП 12-04-2002 Безопасность труда в строительстве. Часть 2. Строительное производство. </w:t>
      </w:r>
    </w:p>
    <w:p w:rsidR="00646F01" w:rsidRPr="00A21B97" w:rsidRDefault="00646F01" w:rsidP="00646F01">
      <w:pPr>
        <w:numPr>
          <w:ilvl w:val="0"/>
          <w:numId w:val="27"/>
        </w:numPr>
        <w:contextualSpacing/>
        <w:jc w:val="left"/>
        <w:rPr>
          <w:rFonts w:cs="Times New Roman"/>
          <w:sz w:val="20"/>
          <w:szCs w:val="20"/>
        </w:rPr>
      </w:pPr>
      <w:r w:rsidRPr="00A21B97">
        <w:rPr>
          <w:rFonts w:cs="Times New Roman"/>
          <w:sz w:val="20"/>
          <w:szCs w:val="20"/>
        </w:rPr>
        <w:t xml:space="preserve">Трудовой кодекс Российской Федерации </w:t>
      </w:r>
    </w:p>
    <w:p w:rsidR="00646F01" w:rsidRPr="00A21B97" w:rsidRDefault="00646F01" w:rsidP="00646F01">
      <w:pPr>
        <w:numPr>
          <w:ilvl w:val="0"/>
          <w:numId w:val="27"/>
        </w:numPr>
        <w:contextualSpacing/>
        <w:jc w:val="left"/>
        <w:rPr>
          <w:rFonts w:cs="Times New Roman"/>
          <w:sz w:val="20"/>
          <w:szCs w:val="20"/>
        </w:rPr>
      </w:pPr>
      <w:r w:rsidRPr="00A21B97">
        <w:rPr>
          <w:rFonts w:cs="Times New Roman"/>
          <w:sz w:val="20"/>
          <w:szCs w:val="20"/>
        </w:rPr>
        <w:t xml:space="preserve">Положение об особенностях расследования несчастных случаев на производстве в отдельных отраслях и организациях, 2002. </w:t>
      </w:r>
    </w:p>
    <w:p w:rsidR="00646F01" w:rsidRPr="00A21B97" w:rsidRDefault="00646F01" w:rsidP="00646F01">
      <w:pPr>
        <w:numPr>
          <w:ilvl w:val="0"/>
          <w:numId w:val="27"/>
        </w:numPr>
        <w:contextualSpacing/>
        <w:jc w:val="left"/>
        <w:rPr>
          <w:rFonts w:cs="Times New Roman"/>
          <w:sz w:val="20"/>
          <w:szCs w:val="20"/>
        </w:rPr>
      </w:pPr>
      <w:r w:rsidRPr="00A21B97">
        <w:rPr>
          <w:rFonts w:cs="Times New Roman"/>
          <w:sz w:val="20"/>
          <w:szCs w:val="20"/>
        </w:rPr>
        <w:t xml:space="preserve">Правила пожарной безопасности. (ППБ 01-03) </w:t>
      </w:r>
    </w:p>
    <w:p w:rsidR="00646F01" w:rsidRPr="00A21B97" w:rsidRDefault="00646F01" w:rsidP="00646F01">
      <w:pPr>
        <w:numPr>
          <w:ilvl w:val="0"/>
          <w:numId w:val="27"/>
        </w:numPr>
        <w:contextualSpacing/>
        <w:jc w:val="left"/>
        <w:rPr>
          <w:rFonts w:cs="Times New Roman"/>
          <w:sz w:val="20"/>
          <w:szCs w:val="20"/>
        </w:rPr>
      </w:pPr>
      <w:r w:rsidRPr="00A21B97">
        <w:rPr>
          <w:rFonts w:cs="Times New Roman"/>
          <w:sz w:val="20"/>
          <w:szCs w:val="20"/>
        </w:rPr>
        <w:t xml:space="preserve">ГОСТ 12.0.004 – 90 Организация обучения безопасности труда. Общие положения. </w:t>
      </w:r>
    </w:p>
    <w:p w:rsidR="00646F01" w:rsidRPr="00A21B97" w:rsidRDefault="00646F01" w:rsidP="00646F01">
      <w:pPr>
        <w:numPr>
          <w:ilvl w:val="0"/>
          <w:numId w:val="27"/>
        </w:numPr>
        <w:contextualSpacing/>
        <w:jc w:val="left"/>
        <w:rPr>
          <w:rFonts w:cs="Times New Roman"/>
          <w:sz w:val="20"/>
          <w:szCs w:val="20"/>
        </w:rPr>
      </w:pPr>
      <w:r w:rsidRPr="00A21B97">
        <w:rPr>
          <w:rFonts w:cs="Times New Roman"/>
          <w:sz w:val="20"/>
          <w:szCs w:val="20"/>
        </w:rPr>
        <w:t xml:space="preserve">Типовое положение о порядке обучения и проверки знаний по охране труда руководителей и специалистов </w:t>
      </w:r>
    </w:p>
    <w:p w:rsidR="00646F01" w:rsidRPr="00A21B97" w:rsidRDefault="00646F01" w:rsidP="00646F01">
      <w:pPr>
        <w:numPr>
          <w:ilvl w:val="0"/>
          <w:numId w:val="27"/>
        </w:numPr>
        <w:contextualSpacing/>
        <w:jc w:val="left"/>
        <w:rPr>
          <w:rFonts w:cs="Times New Roman"/>
          <w:sz w:val="20"/>
          <w:szCs w:val="20"/>
        </w:rPr>
      </w:pPr>
      <w:r w:rsidRPr="00A21B97">
        <w:rPr>
          <w:rFonts w:cs="Times New Roman"/>
          <w:sz w:val="20"/>
          <w:szCs w:val="20"/>
        </w:rPr>
        <w:t xml:space="preserve">Другие соответствующие российские нормативные документы (СНиПы и ГОСТы). </w:t>
      </w:r>
    </w:p>
    <w:p w:rsidR="00646F01" w:rsidRPr="00A21B97" w:rsidRDefault="00646F01" w:rsidP="00646F01">
      <w:pPr>
        <w:jc w:val="left"/>
        <w:rPr>
          <w:rFonts w:cs="Times New Roman"/>
          <w:sz w:val="20"/>
          <w:szCs w:val="20"/>
        </w:rPr>
      </w:pPr>
    </w:p>
    <w:p w:rsidR="00646F01" w:rsidRPr="00A21B97" w:rsidRDefault="00646F01" w:rsidP="00646F01">
      <w:pPr>
        <w:jc w:val="left"/>
        <w:rPr>
          <w:rFonts w:cs="Times New Roman"/>
          <w:sz w:val="20"/>
          <w:szCs w:val="20"/>
        </w:rPr>
      </w:pPr>
    </w:p>
    <w:p w:rsidR="00646F01" w:rsidRPr="00A21B97" w:rsidRDefault="00646F01" w:rsidP="00646F01">
      <w:pPr>
        <w:jc w:val="left"/>
        <w:rPr>
          <w:rFonts w:cs="Times New Roman"/>
          <w:sz w:val="20"/>
          <w:szCs w:val="20"/>
        </w:rPr>
      </w:pPr>
      <w:r w:rsidRPr="00A21B97">
        <w:rPr>
          <w:rFonts w:cs="Times New Roman"/>
          <w:sz w:val="20"/>
          <w:szCs w:val="20"/>
        </w:rPr>
        <w:t xml:space="preserve">ИНСТРУМЕНТЫ И ОБОРУДОВАНИЕ </w:t>
      </w:r>
    </w:p>
    <w:p w:rsidR="00646F01" w:rsidRPr="00A21B97" w:rsidRDefault="00646F01" w:rsidP="00646F01">
      <w:pPr>
        <w:jc w:val="left"/>
        <w:rPr>
          <w:rFonts w:cs="Times New Roman"/>
          <w:sz w:val="20"/>
          <w:szCs w:val="20"/>
        </w:rPr>
      </w:pPr>
      <w:r w:rsidRPr="00A21B97">
        <w:rPr>
          <w:rFonts w:cs="Times New Roman"/>
          <w:sz w:val="20"/>
          <w:szCs w:val="20"/>
        </w:rPr>
        <w:t xml:space="preserve">1. Все электроинструменты, электрооборудование должно иметь бирки, на которых указывается дата следующей проверки. </w:t>
      </w:r>
    </w:p>
    <w:p w:rsidR="00646F01" w:rsidRPr="00A21B97" w:rsidRDefault="00646F01" w:rsidP="00646F01">
      <w:pPr>
        <w:jc w:val="left"/>
        <w:rPr>
          <w:rFonts w:cs="Times New Roman"/>
          <w:sz w:val="20"/>
          <w:szCs w:val="20"/>
        </w:rPr>
      </w:pPr>
      <w:r w:rsidRPr="00A21B97">
        <w:rPr>
          <w:rFonts w:cs="Times New Roman"/>
          <w:sz w:val="20"/>
          <w:szCs w:val="20"/>
        </w:rPr>
        <w:t xml:space="preserve">2. Все электрические цепи должны быть защищены Устройствами защитного отключения (УЗО) и предохранительными устройствами от сверхтоков согласно СНиП 12-03-01 п.6.4.7 и 6.4.11. </w:t>
      </w:r>
    </w:p>
    <w:p w:rsidR="00646F01" w:rsidRPr="00A21B97" w:rsidRDefault="00646F01" w:rsidP="00646F01">
      <w:pPr>
        <w:jc w:val="left"/>
        <w:rPr>
          <w:rFonts w:cs="Times New Roman"/>
          <w:sz w:val="20"/>
          <w:szCs w:val="20"/>
        </w:rPr>
      </w:pPr>
      <w:r w:rsidRPr="00A21B97">
        <w:rPr>
          <w:rFonts w:cs="Times New Roman"/>
          <w:sz w:val="20"/>
          <w:szCs w:val="20"/>
        </w:rPr>
        <w:t xml:space="preserve">3. Использование отбойных молотков допускается только при условии наличия средств защиты от шума и пыли. </w:t>
      </w:r>
    </w:p>
    <w:p w:rsidR="00646F01" w:rsidRPr="00A21B97" w:rsidRDefault="00646F01" w:rsidP="00646F01">
      <w:pPr>
        <w:jc w:val="left"/>
        <w:rPr>
          <w:rFonts w:cs="Times New Roman"/>
          <w:sz w:val="20"/>
          <w:szCs w:val="20"/>
        </w:rPr>
      </w:pPr>
      <w:r w:rsidRPr="00A21B97">
        <w:rPr>
          <w:rFonts w:cs="Times New Roman"/>
          <w:sz w:val="20"/>
          <w:szCs w:val="20"/>
        </w:rPr>
        <w:t xml:space="preserve">4. Работы с тяжелыми отбойными молотками в горизонтальном направлении выполнять вдвоем. </w:t>
      </w:r>
    </w:p>
    <w:p w:rsidR="00646F01" w:rsidRPr="00A21B97" w:rsidRDefault="00646F01" w:rsidP="00646F01">
      <w:pPr>
        <w:jc w:val="left"/>
        <w:rPr>
          <w:rFonts w:cs="Times New Roman"/>
          <w:sz w:val="20"/>
          <w:szCs w:val="20"/>
        </w:rPr>
      </w:pPr>
      <w:r w:rsidRPr="00A21B97">
        <w:rPr>
          <w:rFonts w:cs="Times New Roman"/>
          <w:sz w:val="20"/>
          <w:szCs w:val="20"/>
        </w:rPr>
        <w:t xml:space="preserve">5. Газовые баллоны надлежит хранить и использовать в соответствии с требованиями СНиП 12-03-2001, раздел 9 и Правилами устройства и безопасной эксплуатации сосудов работающих под давлением (ПБ 10-115-96). </w:t>
      </w:r>
    </w:p>
    <w:p w:rsidR="00646F01" w:rsidRPr="00A21B97" w:rsidRDefault="00646F01" w:rsidP="00646F01">
      <w:pPr>
        <w:jc w:val="left"/>
        <w:rPr>
          <w:rFonts w:cs="Times New Roman"/>
          <w:sz w:val="20"/>
          <w:szCs w:val="20"/>
        </w:rPr>
      </w:pPr>
      <w:r w:rsidRPr="00A21B97">
        <w:rPr>
          <w:rFonts w:cs="Times New Roman"/>
          <w:sz w:val="20"/>
          <w:szCs w:val="20"/>
        </w:rPr>
        <w:t xml:space="preserve">6. Баллоны с ацетиленом и кислородом должны перевозиться на специальных тележках. В рабочем положении баллоны должны быть зафиксированы от падения. Посты сварки и резки должны быть оборудованы первичными средствами пожаротушения. </w:t>
      </w:r>
    </w:p>
    <w:p w:rsidR="00646F01" w:rsidRPr="00A21B97" w:rsidRDefault="00646F01" w:rsidP="00646F01">
      <w:pPr>
        <w:jc w:val="left"/>
        <w:rPr>
          <w:rFonts w:cs="Times New Roman"/>
          <w:sz w:val="20"/>
          <w:szCs w:val="20"/>
        </w:rPr>
      </w:pPr>
      <w:r w:rsidRPr="00A21B97">
        <w:rPr>
          <w:rFonts w:cs="Times New Roman"/>
          <w:sz w:val="20"/>
          <w:szCs w:val="20"/>
        </w:rPr>
        <w:t xml:space="preserve">7. Все баллоны с горючими газами и с кислородом должны быть оснащены исправными редукторами, манометрами и предохранительными клапанами. </w:t>
      </w:r>
    </w:p>
    <w:p w:rsidR="00646F01" w:rsidRPr="00A21B97" w:rsidRDefault="00646F01" w:rsidP="00646F01">
      <w:pPr>
        <w:jc w:val="left"/>
        <w:rPr>
          <w:rFonts w:cs="Times New Roman"/>
          <w:sz w:val="20"/>
          <w:szCs w:val="20"/>
        </w:rPr>
      </w:pPr>
      <w:r w:rsidRPr="00A21B97">
        <w:rPr>
          <w:rFonts w:cs="Times New Roman"/>
          <w:sz w:val="20"/>
          <w:szCs w:val="20"/>
        </w:rPr>
        <w:t xml:space="preserve">8. Все гибкие газовые шланги должны отвечать требованиям российского стандарта и крепиться с помощью хомутов. </w:t>
      </w:r>
    </w:p>
    <w:p w:rsidR="00646F01" w:rsidRPr="00A21B97" w:rsidRDefault="00646F01" w:rsidP="00646F01">
      <w:pPr>
        <w:jc w:val="left"/>
        <w:rPr>
          <w:rFonts w:cs="Times New Roman"/>
          <w:sz w:val="20"/>
          <w:szCs w:val="20"/>
        </w:rPr>
      </w:pPr>
      <w:r w:rsidRPr="00A21B97">
        <w:rPr>
          <w:rFonts w:cs="Times New Roman"/>
          <w:sz w:val="20"/>
          <w:szCs w:val="20"/>
        </w:rPr>
        <w:t xml:space="preserve">9. Зоны проведения сварочных работ при отсутствии возможности ограничения доступа необходимо закрывать экранами. </w:t>
      </w:r>
    </w:p>
    <w:p w:rsidR="00646F01" w:rsidRPr="00A21B97" w:rsidRDefault="00646F01" w:rsidP="00646F01">
      <w:pPr>
        <w:jc w:val="left"/>
        <w:rPr>
          <w:rFonts w:cs="Times New Roman"/>
          <w:sz w:val="20"/>
          <w:szCs w:val="20"/>
        </w:rPr>
      </w:pPr>
      <w:r w:rsidRPr="00A21B97">
        <w:rPr>
          <w:rFonts w:cs="Times New Roman"/>
          <w:sz w:val="20"/>
          <w:szCs w:val="20"/>
        </w:rPr>
        <w:t xml:space="preserve">10. Устройства для нарезки резьбы, установленные на верстаках, </w:t>
      </w:r>
      <w:proofErr w:type="gramStart"/>
      <w:r w:rsidRPr="00A21B97">
        <w:rPr>
          <w:rFonts w:cs="Times New Roman"/>
          <w:sz w:val="20"/>
          <w:szCs w:val="20"/>
        </w:rPr>
        <w:t>дерево-и</w:t>
      </w:r>
      <w:proofErr w:type="gramEnd"/>
      <w:r w:rsidRPr="00A21B97">
        <w:rPr>
          <w:rFonts w:cs="Times New Roman"/>
          <w:sz w:val="20"/>
          <w:szCs w:val="20"/>
        </w:rPr>
        <w:t xml:space="preserve"> металлообрабатывающие станки и циркулярные пилы должны иметь заводские защитные кожухи, а зона станков необходимое ограждение. </w:t>
      </w:r>
    </w:p>
    <w:p w:rsidR="00646F01" w:rsidRPr="00A21B97" w:rsidRDefault="00646F01" w:rsidP="00646F01">
      <w:pPr>
        <w:jc w:val="left"/>
        <w:rPr>
          <w:rFonts w:cs="Times New Roman"/>
          <w:sz w:val="20"/>
          <w:szCs w:val="20"/>
        </w:rPr>
      </w:pPr>
      <w:r w:rsidRPr="00A21B97">
        <w:rPr>
          <w:rFonts w:cs="Times New Roman"/>
          <w:sz w:val="20"/>
          <w:szCs w:val="20"/>
        </w:rPr>
        <w:t xml:space="preserve">11. Курение разрешено только в специально отведенных местах вне зданий. </w:t>
      </w:r>
    </w:p>
    <w:p w:rsidR="00646F01" w:rsidRPr="00A21B97" w:rsidRDefault="00646F01" w:rsidP="00646F01">
      <w:pPr>
        <w:jc w:val="left"/>
        <w:rPr>
          <w:rFonts w:cs="Times New Roman"/>
          <w:sz w:val="20"/>
          <w:szCs w:val="20"/>
        </w:rPr>
      </w:pPr>
      <w:r w:rsidRPr="00A21B97">
        <w:rPr>
          <w:rFonts w:cs="Times New Roman"/>
          <w:sz w:val="20"/>
          <w:szCs w:val="20"/>
        </w:rPr>
        <w:t xml:space="preserve">12. Все профессиональные ножи должны быть оснащены механизмом автоматического возврата лезвия, либо специальными защитными ножнами. </w:t>
      </w:r>
    </w:p>
    <w:p w:rsidR="00646F01" w:rsidRPr="00A21B97" w:rsidRDefault="00646F01" w:rsidP="00646F01">
      <w:pPr>
        <w:jc w:val="left"/>
        <w:rPr>
          <w:rFonts w:cs="Times New Roman"/>
          <w:sz w:val="20"/>
          <w:szCs w:val="20"/>
        </w:rPr>
      </w:pPr>
      <w:r w:rsidRPr="00A21B97">
        <w:rPr>
          <w:rFonts w:cs="Times New Roman"/>
          <w:sz w:val="20"/>
          <w:szCs w:val="20"/>
        </w:rPr>
        <w:t xml:space="preserve">13. Для временного освещения применять светодиодные и энергосберегающие светильники. </w:t>
      </w:r>
    </w:p>
    <w:p w:rsidR="00646F01" w:rsidRPr="00A21B97" w:rsidRDefault="00646F01" w:rsidP="00646F01">
      <w:pPr>
        <w:jc w:val="left"/>
        <w:rPr>
          <w:rFonts w:cs="Times New Roman"/>
          <w:sz w:val="20"/>
          <w:szCs w:val="20"/>
        </w:rPr>
      </w:pPr>
      <w:r w:rsidRPr="00A21B97">
        <w:rPr>
          <w:rFonts w:cs="Times New Roman"/>
          <w:sz w:val="20"/>
          <w:szCs w:val="20"/>
        </w:rPr>
        <w:t xml:space="preserve">14. Запрещено использование газовых горелок и незащищенных электрических спиралей в бытовых помещениях. </w:t>
      </w:r>
    </w:p>
    <w:p w:rsidR="00646F01" w:rsidRPr="00A21B97" w:rsidRDefault="00646F01" w:rsidP="00646F01">
      <w:pPr>
        <w:jc w:val="left"/>
        <w:rPr>
          <w:rFonts w:cs="Times New Roman"/>
          <w:sz w:val="20"/>
          <w:szCs w:val="20"/>
        </w:rPr>
      </w:pPr>
    </w:p>
    <w:p w:rsidR="00646F01" w:rsidRPr="00A21B97" w:rsidRDefault="00646F01" w:rsidP="00646F01">
      <w:pPr>
        <w:jc w:val="left"/>
        <w:rPr>
          <w:rFonts w:cs="Times New Roman"/>
          <w:sz w:val="20"/>
          <w:szCs w:val="20"/>
        </w:rPr>
      </w:pPr>
      <w:r w:rsidRPr="00A21B97">
        <w:rPr>
          <w:rFonts w:cs="Times New Roman"/>
          <w:sz w:val="20"/>
          <w:szCs w:val="20"/>
        </w:rPr>
        <w:t xml:space="preserve">ОКРУЖАЮЩАЯ СРЕДА </w:t>
      </w:r>
    </w:p>
    <w:p w:rsidR="00646F01" w:rsidRPr="00A21B97" w:rsidRDefault="00646F01" w:rsidP="00646F01">
      <w:pPr>
        <w:jc w:val="left"/>
        <w:rPr>
          <w:rFonts w:cs="Times New Roman"/>
          <w:sz w:val="20"/>
          <w:szCs w:val="20"/>
        </w:rPr>
      </w:pPr>
      <w:r w:rsidRPr="00A21B97">
        <w:rPr>
          <w:rFonts w:cs="Times New Roman"/>
          <w:sz w:val="20"/>
          <w:szCs w:val="20"/>
        </w:rPr>
        <w:t>1. Соблюдение правил работ на строительной площадке должно отслеживаться руководителями работ со стороны подрядчиков. Не допускается неорганизованное передвижение персонала и техники вне строительной площадки.</w:t>
      </w:r>
    </w:p>
    <w:p w:rsidR="00646F01" w:rsidRPr="00A21B97" w:rsidRDefault="00646F01" w:rsidP="00646F01">
      <w:pPr>
        <w:jc w:val="left"/>
        <w:rPr>
          <w:rFonts w:cs="Times New Roman"/>
          <w:sz w:val="20"/>
          <w:szCs w:val="20"/>
        </w:rPr>
      </w:pPr>
      <w:r w:rsidRPr="00A21B97">
        <w:rPr>
          <w:rFonts w:cs="Times New Roman"/>
          <w:sz w:val="20"/>
          <w:szCs w:val="20"/>
        </w:rPr>
        <w:t xml:space="preserve">2. Требования, установленные ГОСТами и Санитарными нормами по ограничению уровня шума должны строго соблюдаться. </w:t>
      </w:r>
    </w:p>
    <w:p w:rsidR="00646F01" w:rsidRPr="00A21B97" w:rsidRDefault="00646F01" w:rsidP="00646F01">
      <w:pPr>
        <w:jc w:val="left"/>
        <w:rPr>
          <w:rFonts w:cs="Times New Roman"/>
          <w:sz w:val="20"/>
          <w:szCs w:val="20"/>
        </w:rPr>
      </w:pPr>
      <w:r w:rsidRPr="00A21B97">
        <w:rPr>
          <w:rFonts w:cs="Times New Roman"/>
          <w:sz w:val="20"/>
          <w:szCs w:val="20"/>
        </w:rPr>
        <w:t xml:space="preserve">3. Цементную смесь и другие отходы запрещается сливать в канализационную систему или водостоки. </w:t>
      </w:r>
    </w:p>
    <w:p w:rsidR="00646F01" w:rsidRPr="00A21B97" w:rsidRDefault="00646F01" w:rsidP="00646F01">
      <w:pPr>
        <w:jc w:val="left"/>
        <w:rPr>
          <w:rFonts w:cs="Times New Roman"/>
          <w:sz w:val="20"/>
          <w:szCs w:val="20"/>
        </w:rPr>
      </w:pPr>
      <w:r w:rsidRPr="00A21B97">
        <w:rPr>
          <w:rFonts w:cs="Times New Roman"/>
          <w:sz w:val="20"/>
          <w:szCs w:val="20"/>
        </w:rPr>
        <w:t xml:space="preserve">4. Все топливные баки и бочки должны быть установлены в закрытые от дождя и загрязнения поддоны, способные вмещать полное содержимое бака + 10% емкости. </w:t>
      </w:r>
    </w:p>
    <w:p w:rsidR="00646F01" w:rsidRPr="00A21B97" w:rsidRDefault="00646F01" w:rsidP="00646F01">
      <w:pPr>
        <w:jc w:val="left"/>
        <w:rPr>
          <w:rFonts w:cs="Times New Roman"/>
          <w:sz w:val="20"/>
          <w:szCs w:val="20"/>
        </w:rPr>
      </w:pPr>
      <w:r w:rsidRPr="00A21B97">
        <w:rPr>
          <w:rFonts w:cs="Times New Roman"/>
          <w:sz w:val="20"/>
          <w:szCs w:val="20"/>
        </w:rPr>
        <w:t xml:space="preserve">5. Не выбрасывать опасные, токсичные отходы, либо контейнеры с такими отходами, а также тару из-под токсичных материалов в общие открытые свалки. Вывоз такого мусора осуществляется подрядчиком в согласованном порядке на лицензированную свалку соответствующего токсичного или строительного мусора. </w:t>
      </w:r>
    </w:p>
    <w:p w:rsidR="00646F01" w:rsidRPr="00A21B97" w:rsidRDefault="00646F01" w:rsidP="00646F01">
      <w:pPr>
        <w:jc w:val="left"/>
        <w:rPr>
          <w:rFonts w:cs="Times New Roman"/>
          <w:sz w:val="20"/>
          <w:szCs w:val="20"/>
        </w:rPr>
      </w:pPr>
      <w:r w:rsidRPr="00A21B97">
        <w:rPr>
          <w:rFonts w:cs="Times New Roman"/>
          <w:sz w:val="20"/>
          <w:szCs w:val="20"/>
        </w:rPr>
        <w:t xml:space="preserve">6. Не использовать тропические породы древесины, включая фанеру, если это не предусмотрено проектом. Все лесоматериалы и фанера должна поставляться из установленных источников. </w:t>
      </w:r>
    </w:p>
    <w:p w:rsidR="00646F01" w:rsidRPr="00A21B97" w:rsidRDefault="00646F01" w:rsidP="00646F01">
      <w:pPr>
        <w:jc w:val="left"/>
        <w:rPr>
          <w:rFonts w:cs="Times New Roman"/>
          <w:sz w:val="20"/>
          <w:szCs w:val="20"/>
        </w:rPr>
      </w:pPr>
      <w:r w:rsidRPr="00A21B97">
        <w:rPr>
          <w:rFonts w:cs="Times New Roman"/>
          <w:sz w:val="20"/>
          <w:szCs w:val="20"/>
        </w:rPr>
        <w:t xml:space="preserve">7. Используемое оборудование должно быть исправно и надежно закреплено в целях снижения шума, экономии топлива и снижения вредных выбросов в атмосферу. </w:t>
      </w:r>
    </w:p>
    <w:p w:rsidR="00646F01" w:rsidRPr="00A21B97" w:rsidRDefault="00646F01" w:rsidP="00646F01">
      <w:pPr>
        <w:jc w:val="left"/>
        <w:rPr>
          <w:rFonts w:cs="Times New Roman"/>
          <w:sz w:val="20"/>
          <w:szCs w:val="20"/>
        </w:rPr>
      </w:pPr>
      <w:r w:rsidRPr="00A21B97">
        <w:rPr>
          <w:rFonts w:cs="Times New Roman"/>
          <w:sz w:val="20"/>
          <w:szCs w:val="20"/>
        </w:rPr>
        <w:lastRenderedPageBreak/>
        <w:t>8. Не разрешается использование открытого огня без предварительного согласования и оформления наряд</w:t>
      </w:r>
      <w:proofErr w:type="gramStart"/>
      <w:r w:rsidRPr="00A21B97">
        <w:rPr>
          <w:rFonts w:cs="Times New Roman"/>
          <w:sz w:val="20"/>
          <w:szCs w:val="20"/>
        </w:rPr>
        <w:t>а-</w:t>
      </w:r>
      <w:proofErr w:type="gramEnd"/>
      <w:r w:rsidRPr="00A21B97">
        <w:rPr>
          <w:rFonts w:cs="Times New Roman"/>
          <w:sz w:val="20"/>
          <w:szCs w:val="20"/>
        </w:rPr>
        <w:t xml:space="preserve"> допуска. </w:t>
      </w:r>
    </w:p>
    <w:p w:rsidR="00646F01" w:rsidRPr="00A21B97" w:rsidRDefault="00646F01" w:rsidP="00646F01">
      <w:pPr>
        <w:jc w:val="left"/>
        <w:rPr>
          <w:rFonts w:cs="Times New Roman"/>
          <w:sz w:val="20"/>
          <w:szCs w:val="20"/>
        </w:rPr>
      </w:pPr>
      <w:r w:rsidRPr="00A21B97">
        <w:rPr>
          <w:rFonts w:cs="Times New Roman"/>
          <w:sz w:val="20"/>
          <w:szCs w:val="20"/>
        </w:rPr>
        <w:t xml:space="preserve">9. Не оставлять включенными осветительные и отопительные приборы на всю ночь без согласования с Заказчиком. </w:t>
      </w:r>
    </w:p>
    <w:p w:rsidR="00646F01" w:rsidRPr="00A21B97" w:rsidRDefault="00646F01" w:rsidP="00646F01">
      <w:pPr>
        <w:jc w:val="left"/>
        <w:rPr>
          <w:rFonts w:cs="Times New Roman"/>
          <w:sz w:val="20"/>
          <w:szCs w:val="20"/>
        </w:rPr>
      </w:pPr>
      <w:r w:rsidRPr="00A21B97">
        <w:rPr>
          <w:rFonts w:cs="Times New Roman"/>
          <w:sz w:val="20"/>
          <w:szCs w:val="20"/>
        </w:rPr>
        <w:t xml:space="preserve">10. Особое внимание подрядчика обращается </w:t>
      </w:r>
      <w:proofErr w:type="gramStart"/>
      <w:r w:rsidRPr="00A21B97">
        <w:rPr>
          <w:rFonts w:cs="Times New Roman"/>
          <w:sz w:val="20"/>
          <w:szCs w:val="20"/>
        </w:rPr>
        <w:t>на</w:t>
      </w:r>
      <w:proofErr w:type="gramEnd"/>
      <w:r w:rsidRPr="00A21B97">
        <w:rPr>
          <w:rFonts w:cs="Times New Roman"/>
          <w:sz w:val="20"/>
          <w:szCs w:val="20"/>
        </w:rPr>
        <w:t xml:space="preserve">: </w:t>
      </w:r>
    </w:p>
    <w:p w:rsidR="00646F01" w:rsidRPr="00A21B97" w:rsidRDefault="00646F01" w:rsidP="00646F01">
      <w:pPr>
        <w:jc w:val="left"/>
        <w:rPr>
          <w:rFonts w:cs="Times New Roman"/>
          <w:sz w:val="20"/>
          <w:szCs w:val="20"/>
        </w:rPr>
      </w:pPr>
      <w:r w:rsidRPr="00A21B97">
        <w:rPr>
          <w:rFonts w:cs="Times New Roman"/>
          <w:sz w:val="20"/>
          <w:szCs w:val="20"/>
        </w:rPr>
        <w:t>o</w:t>
      </w:r>
      <w:r w:rsidRPr="00A21B97">
        <w:rPr>
          <w:rFonts w:cs="Times New Roman"/>
          <w:sz w:val="20"/>
          <w:szCs w:val="20"/>
        </w:rPr>
        <w:tab/>
        <w:t xml:space="preserve">Повторное использование строительных материалов, строительного лома и бумаги. </w:t>
      </w:r>
    </w:p>
    <w:p w:rsidR="00646F01" w:rsidRPr="00A21B97" w:rsidRDefault="00646F01" w:rsidP="00646F01">
      <w:pPr>
        <w:jc w:val="left"/>
        <w:rPr>
          <w:rFonts w:cs="Times New Roman"/>
          <w:sz w:val="20"/>
          <w:szCs w:val="20"/>
        </w:rPr>
      </w:pPr>
      <w:r w:rsidRPr="00A21B97">
        <w:rPr>
          <w:rFonts w:cs="Times New Roman"/>
          <w:sz w:val="20"/>
          <w:szCs w:val="20"/>
        </w:rPr>
        <w:t>o</w:t>
      </w:r>
      <w:r w:rsidRPr="00A21B97">
        <w:rPr>
          <w:rFonts w:cs="Times New Roman"/>
          <w:sz w:val="20"/>
          <w:szCs w:val="20"/>
        </w:rPr>
        <w:tab/>
        <w:t xml:space="preserve">Минимизация упаковочного материала </w:t>
      </w:r>
    </w:p>
    <w:p w:rsidR="00646F01" w:rsidRPr="00A21B97" w:rsidRDefault="00646F01" w:rsidP="00646F01">
      <w:pPr>
        <w:jc w:val="left"/>
        <w:rPr>
          <w:rFonts w:cs="Times New Roman"/>
          <w:sz w:val="20"/>
          <w:szCs w:val="20"/>
        </w:rPr>
      </w:pPr>
      <w:r w:rsidRPr="00A21B97">
        <w:rPr>
          <w:rFonts w:cs="Times New Roman"/>
          <w:sz w:val="20"/>
          <w:szCs w:val="20"/>
        </w:rPr>
        <w:t>o</w:t>
      </w:r>
      <w:r w:rsidRPr="00A21B97">
        <w:rPr>
          <w:rFonts w:cs="Times New Roman"/>
          <w:sz w:val="20"/>
          <w:szCs w:val="20"/>
        </w:rPr>
        <w:tab/>
        <w:t xml:space="preserve">Минимизация отходов строительных материалов </w:t>
      </w:r>
    </w:p>
    <w:p w:rsidR="00646F01" w:rsidRPr="00A21B97" w:rsidRDefault="00646F01" w:rsidP="00646F01">
      <w:pPr>
        <w:jc w:val="left"/>
        <w:rPr>
          <w:rFonts w:cs="Times New Roman"/>
          <w:sz w:val="20"/>
          <w:szCs w:val="20"/>
        </w:rPr>
      </w:pPr>
      <w:r w:rsidRPr="00A21B97">
        <w:rPr>
          <w:rFonts w:cs="Times New Roman"/>
          <w:sz w:val="20"/>
          <w:szCs w:val="20"/>
        </w:rPr>
        <w:t>o</w:t>
      </w:r>
      <w:r w:rsidRPr="00A21B97">
        <w:rPr>
          <w:rFonts w:cs="Times New Roman"/>
          <w:sz w:val="20"/>
          <w:szCs w:val="20"/>
        </w:rPr>
        <w:tab/>
        <w:t xml:space="preserve">Минимизация потребления электроэнергии и воды </w:t>
      </w:r>
    </w:p>
    <w:p w:rsidR="00646F01" w:rsidRPr="00A21B97" w:rsidRDefault="00646F01" w:rsidP="00646F01">
      <w:pPr>
        <w:jc w:val="left"/>
        <w:rPr>
          <w:rFonts w:cs="Times New Roman"/>
          <w:sz w:val="20"/>
          <w:szCs w:val="20"/>
        </w:rPr>
      </w:pPr>
      <w:r w:rsidRPr="00A21B97">
        <w:rPr>
          <w:rFonts w:cs="Times New Roman"/>
          <w:sz w:val="20"/>
          <w:szCs w:val="20"/>
        </w:rPr>
        <w:t>o</w:t>
      </w:r>
      <w:r w:rsidRPr="00A21B97">
        <w:rPr>
          <w:rFonts w:cs="Times New Roman"/>
          <w:sz w:val="20"/>
          <w:szCs w:val="20"/>
        </w:rPr>
        <w:tab/>
        <w:t xml:space="preserve">Предотвращение загрязнения окружающей среды </w:t>
      </w:r>
    </w:p>
    <w:p w:rsidR="00646F01" w:rsidRPr="00A21B97" w:rsidRDefault="00646F01" w:rsidP="00646F01">
      <w:pPr>
        <w:jc w:val="left"/>
        <w:rPr>
          <w:rFonts w:cs="Times New Roman"/>
          <w:sz w:val="20"/>
          <w:szCs w:val="20"/>
        </w:rPr>
      </w:pPr>
    </w:p>
    <w:p w:rsidR="00646F01" w:rsidRPr="00A21B97" w:rsidRDefault="00646F01" w:rsidP="00646F01">
      <w:pPr>
        <w:jc w:val="left"/>
        <w:rPr>
          <w:rFonts w:cs="Times New Roman"/>
          <w:sz w:val="20"/>
          <w:szCs w:val="20"/>
        </w:rPr>
      </w:pPr>
      <w:r w:rsidRPr="00A21B97">
        <w:rPr>
          <w:rFonts w:cs="Times New Roman"/>
          <w:sz w:val="20"/>
          <w:szCs w:val="20"/>
        </w:rPr>
        <w:t xml:space="preserve">ОГАНИЗАЦИОННЫЕ МЕРОПРИЯТИЯ </w:t>
      </w:r>
    </w:p>
    <w:p w:rsidR="00646F01" w:rsidRPr="00A21B97" w:rsidRDefault="00646F01" w:rsidP="00646F01">
      <w:pPr>
        <w:jc w:val="left"/>
        <w:rPr>
          <w:rFonts w:cs="Times New Roman"/>
          <w:sz w:val="20"/>
          <w:szCs w:val="20"/>
        </w:rPr>
      </w:pPr>
      <w:r w:rsidRPr="00A21B97">
        <w:rPr>
          <w:rFonts w:cs="Times New Roman"/>
          <w:sz w:val="20"/>
          <w:szCs w:val="20"/>
        </w:rPr>
        <w:t xml:space="preserve">1. Каждый подрядчик официальным приказом должен назначить аттестованного специалиста, ответственного за соблюдение правил техники безопасности на строительной площадке. </w:t>
      </w:r>
    </w:p>
    <w:p w:rsidR="00646F01" w:rsidRPr="00A21B97" w:rsidRDefault="00646F01" w:rsidP="00646F01">
      <w:pPr>
        <w:jc w:val="left"/>
        <w:rPr>
          <w:rFonts w:cs="Times New Roman"/>
          <w:sz w:val="20"/>
          <w:szCs w:val="20"/>
        </w:rPr>
      </w:pPr>
      <w:r w:rsidRPr="00A21B97">
        <w:rPr>
          <w:rFonts w:cs="Times New Roman"/>
          <w:sz w:val="20"/>
          <w:szCs w:val="20"/>
        </w:rPr>
        <w:t xml:space="preserve">2. Каждый подрядчик официальным приказом должен назначить обученного специалиста, ответственным за пожарную безопасность и электробезопасность </w:t>
      </w:r>
    </w:p>
    <w:p w:rsidR="00646F01" w:rsidRPr="00A21B97" w:rsidRDefault="00646F01" w:rsidP="00646F01">
      <w:pPr>
        <w:jc w:val="left"/>
        <w:rPr>
          <w:rFonts w:cs="Times New Roman"/>
          <w:sz w:val="20"/>
          <w:szCs w:val="20"/>
        </w:rPr>
      </w:pPr>
      <w:r w:rsidRPr="00A21B97">
        <w:rPr>
          <w:rFonts w:cs="Times New Roman"/>
          <w:sz w:val="20"/>
          <w:szCs w:val="20"/>
        </w:rPr>
        <w:t xml:space="preserve">3. Все работники должны пройти профессиональный медосмотр. </w:t>
      </w:r>
    </w:p>
    <w:p w:rsidR="00646F01" w:rsidRPr="00A21B97" w:rsidRDefault="00646F01" w:rsidP="00646F01">
      <w:pPr>
        <w:jc w:val="left"/>
        <w:rPr>
          <w:rFonts w:cs="Times New Roman"/>
          <w:sz w:val="20"/>
          <w:szCs w:val="20"/>
        </w:rPr>
      </w:pPr>
      <w:r w:rsidRPr="00A21B97">
        <w:rPr>
          <w:rFonts w:cs="Times New Roman"/>
          <w:sz w:val="20"/>
          <w:szCs w:val="20"/>
        </w:rPr>
        <w:t xml:space="preserve">4. Каждый подрядчик предусматривает проведение для своих работников вводного, первичного инструктажа на рабочем месте, а также повторных, целевых и внеплановых. </w:t>
      </w:r>
    </w:p>
    <w:p w:rsidR="00646F01" w:rsidRPr="00A21B97" w:rsidRDefault="00646F01" w:rsidP="00646F01">
      <w:pPr>
        <w:jc w:val="left"/>
        <w:rPr>
          <w:rFonts w:cs="Times New Roman"/>
          <w:sz w:val="20"/>
          <w:szCs w:val="20"/>
        </w:rPr>
      </w:pPr>
      <w:r w:rsidRPr="00A21B97">
        <w:rPr>
          <w:rFonts w:cs="Times New Roman"/>
          <w:sz w:val="20"/>
          <w:szCs w:val="20"/>
        </w:rPr>
        <w:t xml:space="preserve">5. Подрядчик должен иметь программу проведения первичного инструктажа на рабочем месте и тексты инструкций по профессиям и видам работ. </w:t>
      </w:r>
    </w:p>
    <w:p w:rsidR="00646F01" w:rsidRPr="00A21B97" w:rsidRDefault="00646F01" w:rsidP="00646F01">
      <w:pPr>
        <w:jc w:val="left"/>
        <w:rPr>
          <w:rFonts w:cs="Times New Roman"/>
          <w:sz w:val="20"/>
          <w:szCs w:val="20"/>
        </w:rPr>
      </w:pPr>
      <w:r w:rsidRPr="00A21B97">
        <w:rPr>
          <w:rFonts w:cs="Times New Roman"/>
          <w:sz w:val="20"/>
          <w:szCs w:val="20"/>
        </w:rPr>
        <w:t xml:space="preserve">6. Все прорабы (руководители работ) перед началом работы должны проводить ежедневные планерки со своими работниками по вопросам выполнения поставленных задач, ознакомления с ППР (проектами производства работ), использования оборудования и материалов, индивидуальных средств защиты и техники безопасности. </w:t>
      </w:r>
    </w:p>
    <w:p w:rsidR="00646F01" w:rsidRPr="00A21B97" w:rsidRDefault="00646F01" w:rsidP="00646F01">
      <w:pPr>
        <w:jc w:val="left"/>
        <w:rPr>
          <w:rFonts w:cs="Times New Roman"/>
          <w:sz w:val="20"/>
          <w:szCs w:val="20"/>
        </w:rPr>
      </w:pPr>
      <w:r w:rsidRPr="00A21B97">
        <w:rPr>
          <w:rFonts w:cs="Times New Roman"/>
          <w:sz w:val="20"/>
          <w:szCs w:val="20"/>
        </w:rPr>
        <w:t xml:space="preserve">7. Каждый подрядчик должен организовать, как минимум, еженедельное проведение </w:t>
      </w:r>
      <w:proofErr w:type="gramStart"/>
      <w:r w:rsidRPr="00A21B97">
        <w:rPr>
          <w:rFonts w:cs="Times New Roman"/>
          <w:sz w:val="20"/>
          <w:szCs w:val="20"/>
        </w:rPr>
        <w:t>проверок состояния вопросов охраны труда</w:t>
      </w:r>
      <w:proofErr w:type="gramEnd"/>
      <w:r w:rsidRPr="00A21B97">
        <w:rPr>
          <w:rFonts w:cs="Times New Roman"/>
          <w:sz w:val="20"/>
          <w:szCs w:val="20"/>
        </w:rPr>
        <w:t xml:space="preserve"> и техники безопасности с письменным оформлением результатов проверки. </w:t>
      </w:r>
    </w:p>
    <w:p w:rsidR="00646F01" w:rsidRPr="00A21B97" w:rsidRDefault="00646F01" w:rsidP="00646F01">
      <w:pPr>
        <w:jc w:val="left"/>
        <w:rPr>
          <w:rFonts w:cs="Times New Roman"/>
          <w:sz w:val="20"/>
          <w:szCs w:val="20"/>
        </w:rPr>
      </w:pPr>
      <w:r w:rsidRPr="00A21B97">
        <w:rPr>
          <w:rFonts w:cs="Times New Roman"/>
          <w:sz w:val="20"/>
          <w:szCs w:val="20"/>
        </w:rPr>
        <w:t xml:space="preserve">8. Заказчик будет производить проверку состояния стройплощадки в присутствие ответственных руководителей подрядчика. </w:t>
      </w:r>
    </w:p>
    <w:p w:rsidR="00646F01" w:rsidRPr="00A21B97" w:rsidRDefault="00646F01" w:rsidP="00646F01">
      <w:pPr>
        <w:jc w:val="left"/>
        <w:rPr>
          <w:rFonts w:cs="Times New Roman"/>
          <w:sz w:val="20"/>
          <w:szCs w:val="20"/>
        </w:rPr>
      </w:pPr>
      <w:r w:rsidRPr="00A21B97">
        <w:rPr>
          <w:rFonts w:cs="Times New Roman"/>
          <w:sz w:val="20"/>
          <w:szCs w:val="20"/>
        </w:rPr>
        <w:t xml:space="preserve">9. Подрядчик должен обеспечить постоянное присутствие на стройплощадке своего представителя, готового принять и довести до сведения работников требований Заказчика на протяжении всего времени проведения работ подрядчиком. </w:t>
      </w:r>
    </w:p>
    <w:p w:rsidR="00646F01" w:rsidRPr="00A21B97" w:rsidRDefault="00646F01" w:rsidP="00646F01">
      <w:pPr>
        <w:jc w:val="left"/>
        <w:rPr>
          <w:rFonts w:cs="Times New Roman"/>
          <w:sz w:val="20"/>
          <w:szCs w:val="20"/>
        </w:rPr>
      </w:pPr>
      <w:r w:rsidRPr="00A21B97">
        <w:rPr>
          <w:rFonts w:cs="Times New Roman"/>
          <w:sz w:val="20"/>
          <w:szCs w:val="20"/>
        </w:rPr>
        <w:t xml:space="preserve">10. Обслуживание огнетушителей должно производиться не реже раза в год, визуальное проверка должна производиться еженедельно. </w:t>
      </w:r>
    </w:p>
    <w:p w:rsidR="00646F01" w:rsidRPr="00A21B97" w:rsidRDefault="00646F01" w:rsidP="00646F01">
      <w:pPr>
        <w:jc w:val="left"/>
        <w:rPr>
          <w:rFonts w:cs="Times New Roman"/>
          <w:sz w:val="20"/>
          <w:szCs w:val="20"/>
        </w:rPr>
      </w:pPr>
      <w:r w:rsidRPr="00A21B97">
        <w:rPr>
          <w:rFonts w:cs="Times New Roman"/>
          <w:sz w:val="20"/>
          <w:szCs w:val="20"/>
        </w:rPr>
        <w:t xml:space="preserve">11. По возможности, максимальный вес расфасованного в мешки цемента или аналогичного продукта, не должен превышать 25 кг. </w:t>
      </w:r>
    </w:p>
    <w:p w:rsidR="00646F01" w:rsidRPr="00A21B97" w:rsidRDefault="00646F01" w:rsidP="00646F01">
      <w:pPr>
        <w:jc w:val="left"/>
        <w:rPr>
          <w:rFonts w:cs="Times New Roman"/>
          <w:sz w:val="20"/>
          <w:szCs w:val="20"/>
        </w:rPr>
      </w:pPr>
      <w:r w:rsidRPr="00A21B97">
        <w:rPr>
          <w:rFonts w:cs="Times New Roman"/>
          <w:sz w:val="20"/>
          <w:szCs w:val="20"/>
        </w:rPr>
        <w:t xml:space="preserve">12. Подрядчик несет ответственность за вывоз и безопасную утилизацию строительного мусора и остатков строительных материалов из здания, а также за поддержание чистоты и порядка на рабочей территории. Подрядчик должен подготовить письменный план, отображающий организацию вывоза строительных и бытовых отходов. План должен указывать место утилизации и представить детали компании, проводящей данную работу. </w:t>
      </w:r>
    </w:p>
    <w:p w:rsidR="00646F01" w:rsidRPr="00A21B97" w:rsidRDefault="00646F01" w:rsidP="00646F01">
      <w:pPr>
        <w:jc w:val="left"/>
        <w:rPr>
          <w:rFonts w:cs="Times New Roman"/>
          <w:sz w:val="20"/>
          <w:szCs w:val="20"/>
        </w:rPr>
      </w:pPr>
      <w:r w:rsidRPr="00A21B97">
        <w:rPr>
          <w:rFonts w:cs="Times New Roman"/>
          <w:sz w:val="20"/>
          <w:szCs w:val="20"/>
        </w:rPr>
        <w:t xml:space="preserve">13. Заказчик имеет право остановить работы подрядчика в том случае, если обнаруживаются нарушения правил техники безопасности и охраны окружающей среды. В случае </w:t>
      </w:r>
      <w:proofErr w:type="spellStart"/>
      <w:r w:rsidRPr="00A21B97">
        <w:rPr>
          <w:rFonts w:cs="Times New Roman"/>
          <w:sz w:val="20"/>
          <w:szCs w:val="20"/>
        </w:rPr>
        <w:t>неустранения</w:t>
      </w:r>
      <w:proofErr w:type="spellEnd"/>
      <w:r w:rsidRPr="00A21B97">
        <w:rPr>
          <w:rFonts w:cs="Times New Roman"/>
          <w:sz w:val="20"/>
          <w:szCs w:val="20"/>
        </w:rPr>
        <w:t xml:space="preserve"> подрядчиком нарушений в течени</w:t>
      </w:r>
      <w:proofErr w:type="gramStart"/>
      <w:r w:rsidRPr="00A21B97">
        <w:rPr>
          <w:rFonts w:cs="Times New Roman"/>
          <w:sz w:val="20"/>
          <w:szCs w:val="20"/>
        </w:rPr>
        <w:t>и</w:t>
      </w:r>
      <w:proofErr w:type="gramEnd"/>
      <w:r w:rsidRPr="00A21B97">
        <w:rPr>
          <w:rFonts w:cs="Times New Roman"/>
          <w:sz w:val="20"/>
          <w:szCs w:val="20"/>
        </w:rPr>
        <w:t xml:space="preserve"> 48 часов Заказчик  вправе привлечь другого подрядчика для устранения недостатков. Оплата этих работ будет производиться за счет подрядчика, допустившего эти нарушения. Никакие претензии как финансовые, так и по продлению сроков работ в случае такой остановки приниматься не будут. </w:t>
      </w:r>
    </w:p>
    <w:p w:rsidR="00646F01" w:rsidRPr="00A21B97" w:rsidRDefault="00646F01" w:rsidP="00646F01">
      <w:pPr>
        <w:jc w:val="left"/>
        <w:rPr>
          <w:rFonts w:cs="Times New Roman"/>
          <w:sz w:val="20"/>
          <w:szCs w:val="20"/>
        </w:rPr>
      </w:pPr>
      <w:r w:rsidRPr="00A21B97">
        <w:rPr>
          <w:rFonts w:cs="Times New Roman"/>
          <w:sz w:val="20"/>
          <w:szCs w:val="20"/>
        </w:rPr>
        <w:t xml:space="preserve">15. Чертежи и расчеты по временным креплениям, опорам и т.п., включая установку строительных лесов, должны быть выполнены подрядчиком до начала работ по их установке. </w:t>
      </w:r>
    </w:p>
    <w:p w:rsidR="00646F01" w:rsidRPr="00A21B97" w:rsidRDefault="00646F01" w:rsidP="00646F01">
      <w:pPr>
        <w:jc w:val="left"/>
        <w:rPr>
          <w:rFonts w:cs="Times New Roman"/>
          <w:sz w:val="20"/>
          <w:szCs w:val="20"/>
        </w:rPr>
      </w:pPr>
    </w:p>
    <w:p w:rsidR="00646F01" w:rsidRPr="00A21B97" w:rsidRDefault="00646F01" w:rsidP="00646F01">
      <w:pPr>
        <w:jc w:val="left"/>
        <w:rPr>
          <w:rFonts w:cs="Times New Roman"/>
          <w:sz w:val="20"/>
          <w:szCs w:val="20"/>
        </w:rPr>
      </w:pPr>
      <w:r w:rsidRPr="00A21B97">
        <w:rPr>
          <w:rFonts w:cs="Times New Roman"/>
          <w:sz w:val="20"/>
          <w:szCs w:val="20"/>
        </w:rPr>
        <w:t xml:space="preserve">КВАЛИФИКАЦИЯ И ОБУЧЕНИЕ МЕТОДАМ БЕЗОПАСНОГО ВЕДЕНИЯ РАБОТ </w:t>
      </w:r>
    </w:p>
    <w:p w:rsidR="00646F01" w:rsidRPr="00A21B97" w:rsidRDefault="00646F01" w:rsidP="00646F01">
      <w:pPr>
        <w:jc w:val="left"/>
        <w:rPr>
          <w:rFonts w:cs="Times New Roman"/>
          <w:sz w:val="20"/>
          <w:szCs w:val="20"/>
        </w:rPr>
      </w:pPr>
      <w:r w:rsidRPr="00A21B97">
        <w:rPr>
          <w:rFonts w:cs="Times New Roman"/>
          <w:sz w:val="20"/>
          <w:szCs w:val="20"/>
        </w:rPr>
        <w:t xml:space="preserve">1. Положения СНИП 12-03-2001, ГОСТ 12.0.004 и «Типовое положение о порядке обучения и проверки знаний по охране труда руководителей и специалистов» (Указ Министра Труда РФ, 1996) налагают обязательства на работодателей по проверке нанимаемых подрядчиков на предмет их компетентности в вопросах охраны труда. Контроль квалифицированности подрядчика и </w:t>
      </w:r>
      <w:proofErr w:type="spellStart"/>
      <w:r w:rsidRPr="00A21B97">
        <w:rPr>
          <w:rFonts w:cs="Times New Roman"/>
          <w:sz w:val="20"/>
          <w:szCs w:val="20"/>
        </w:rPr>
        <w:t>обученности</w:t>
      </w:r>
      <w:proofErr w:type="spellEnd"/>
      <w:r w:rsidRPr="00A21B97">
        <w:rPr>
          <w:rFonts w:cs="Times New Roman"/>
          <w:sz w:val="20"/>
          <w:szCs w:val="20"/>
        </w:rPr>
        <w:t xml:space="preserve"> рабочих методам безопасного ведения работ проводится путем проверки, предоставляемых по запросу Представителя Заказчика удостоверений и др. документов подтверждающих, что работники прошли полное обучение, обладают соответствующими умениями и допущены к самостоятельному проведению работ. </w:t>
      </w:r>
    </w:p>
    <w:p w:rsidR="00646F01" w:rsidRPr="00A21B97" w:rsidRDefault="00646F01" w:rsidP="00646F01">
      <w:pPr>
        <w:jc w:val="left"/>
        <w:rPr>
          <w:rFonts w:cs="Times New Roman"/>
          <w:sz w:val="20"/>
          <w:szCs w:val="20"/>
        </w:rPr>
      </w:pPr>
      <w:r w:rsidRPr="00A21B97">
        <w:rPr>
          <w:rFonts w:cs="Times New Roman"/>
          <w:sz w:val="20"/>
          <w:szCs w:val="20"/>
        </w:rPr>
        <w:t xml:space="preserve">2. К рабочим некоторых профессий и видов работ повышенной опасности, предъявляются дополнительные требования: </w:t>
      </w:r>
    </w:p>
    <w:p w:rsidR="00646F01" w:rsidRPr="00A21B97" w:rsidRDefault="00646F01" w:rsidP="00646F01">
      <w:pPr>
        <w:jc w:val="left"/>
        <w:rPr>
          <w:rFonts w:cs="Times New Roman"/>
          <w:sz w:val="20"/>
          <w:szCs w:val="20"/>
        </w:rPr>
      </w:pPr>
      <w:r w:rsidRPr="00A21B97">
        <w:rPr>
          <w:rFonts w:cs="Times New Roman"/>
          <w:sz w:val="20"/>
          <w:szCs w:val="20"/>
        </w:rPr>
        <w:t>o</w:t>
      </w:r>
      <w:r w:rsidRPr="00A21B97">
        <w:rPr>
          <w:rFonts w:cs="Times New Roman"/>
          <w:sz w:val="20"/>
          <w:szCs w:val="20"/>
        </w:rPr>
        <w:tab/>
        <w:t xml:space="preserve">возраст работника - не моложе 18 лет, </w:t>
      </w:r>
    </w:p>
    <w:p w:rsidR="00646F01" w:rsidRPr="00A21B97" w:rsidRDefault="00646F01" w:rsidP="00646F01">
      <w:pPr>
        <w:jc w:val="left"/>
        <w:rPr>
          <w:rFonts w:cs="Times New Roman"/>
          <w:sz w:val="20"/>
          <w:szCs w:val="20"/>
        </w:rPr>
      </w:pPr>
      <w:r w:rsidRPr="00A21B97">
        <w:rPr>
          <w:rFonts w:cs="Times New Roman"/>
          <w:sz w:val="20"/>
          <w:szCs w:val="20"/>
        </w:rPr>
        <w:t>o</w:t>
      </w:r>
      <w:r w:rsidRPr="00A21B97">
        <w:rPr>
          <w:rFonts w:cs="Times New Roman"/>
          <w:sz w:val="20"/>
          <w:szCs w:val="20"/>
        </w:rPr>
        <w:tab/>
        <w:t xml:space="preserve">работник должен пройти обучение и проверку знаний, </w:t>
      </w:r>
    </w:p>
    <w:p w:rsidR="00646F01" w:rsidRPr="00A21B97" w:rsidRDefault="00646F01" w:rsidP="00646F01">
      <w:pPr>
        <w:jc w:val="left"/>
        <w:rPr>
          <w:rFonts w:cs="Times New Roman"/>
          <w:sz w:val="20"/>
          <w:szCs w:val="20"/>
        </w:rPr>
      </w:pPr>
      <w:r w:rsidRPr="00A21B97">
        <w:rPr>
          <w:rFonts w:cs="Times New Roman"/>
          <w:sz w:val="20"/>
          <w:szCs w:val="20"/>
        </w:rPr>
        <w:t>o</w:t>
      </w:r>
      <w:r w:rsidRPr="00A21B97">
        <w:rPr>
          <w:rFonts w:cs="Times New Roman"/>
          <w:sz w:val="20"/>
          <w:szCs w:val="20"/>
        </w:rPr>
        <w:tab/>
        <w:t xml:space="preserve">работник должен иметь на рабочем месте соответствующее свидетельство или удостоверение. </w:t>
      </w:r>
    </w:p>
    <w:p w:rsidR="00646F01" w:rsidRPr="00A21B97" w:rsidRDefault="00646F01" w:rsidP="00646F01">
      <w:pPr>
        <w:jc w:val="left"/>
        <w:rPr>
          <w:rFonts w:cs="Times New Roman"/>
          <w:sz w:val="20"/>
          <w:szCs w:val="20"/>
        </w:rPr>
      </w:pPr>
      <w:r w:rsidRPr="00A21B97">
        <w:rPr>
          <w:rFonts w:cs="Times New Roman"/>
          <w:sz w:val="20"/>
          <w:szCs w:val="20"/>
        </w:rPr>
        <w:t xml:space="preserve">3. В соответствии с ГОСТ 12.0.004-90 и СНиП 12-03-2001 обучение должны пройти все служащие, вовлеченные в проект. Данное обучение должно быть проведено до начала этими служащими своих работ. </w:t>
      </w:r>
    </w:p>
    <w:p w:rsidR="00646F01" w:rsidRPr="00A21B97" w:rsidRDefault="00646F01" w:rsidP="00646F01">
      <w:pPr>
        <w:jc w:val="left"/>
        <w:rPr>
          <w:rFonts w:cs="Times New Roman"/>
          <w:sz w:val="20"/>
          <w:szCs w:val="20"/>
        </w:rPr>
      </w:pPr>
    </w:p>
    <w:p w:rsidR="003814AD" w:rsidRPr="00A21B97" w:rsidRDefault="003814AD" w:rsidP="00646F01">
      <w:pPr>
        <w:jc w:val="left"/>
        <w:rPr>
          <w:rFonts w:cs="Times New Roman"/>
          <w:sz w:val="20"/>
          <w:szCs w:val="20"/>
        </w:rPr>
      </w:pPr>
    </w:p>
    <w:p w:rsidR="003814AD" w:rsidRPr="00A21B97" w:rsidRDefault="003814AD" w:rsidP="00646F01">
      <w:pPr>
        <w:jc w:val="left"/>
        <w:rPr>
          <w:rFonts w:cs="Times New Roman"/>
          <w:sz w:val="20"/>
          <w:szCs w:val="20"/>
        </w:rPr>
      </w:pPr>
    </w:p>
    <w:p w:rsidR="00646F01" w:rsidRPr="00A21B97" w:rsidRDefault="00646F01" w:rsidP="00646F01">
      <w:pPr>
        <w:jc w:val="left"/>
        <w:rPr>
          <w:rFonts w:cs="Times New Roman"/>
          <w:sz w:val="20"/>
          <w:szCs w:val="20"/>
        </w:rPr>
      </w:pPr>
      <w:r w:rsidRPr="00A21B97">
        <w:rPr>
          <w:rFonts w:cs="Times New Roman"/>
          <w:sz w:val="20"/>
          <w:szCs w:val="20"/>
        </w:rPr>
        <w:lastRenderedPageBreak/>
        <w:t xml:space="preserve">РАССЛЕДОВАНИЕ И СООБЩЕНИЕ НЕСЧАСТНЫХ СЛУЧАЕВ </w:t>
      </w:r>
    </w:p>
    <w:p w:rsidR="00646F01" w:rsidRPr="00A21B97" w:rsidRDefault="00646F01" w:rsidP="00646F01">
      <w:pPr>
        <w:jc w:val="left"/>
        <w:rPr>
          <w:rFonts w:cs="Times New Roman"/>
          <w:sz w:val="20"/>
          <w:szCs w:val="20"/>
        </w:rPr>
      </w:pPr>
      <w:r w:rsidRPr="00A21B97">
        <w:rPr>
          <w:rFonts w:cs="Times New Roman"/>
          <w:sz w:val="20"/>
          <w:szCs w:val="20"/>
        </w:rPr>
        <w:t>1</w:t>
      </w:r>
      <w:r w:rsidR="003814AD" w:rsidRPr="00A21B97">
        <w:rPr>
          <w:rFonts w:cs="Times New Roman"/>
          <w:sz w:val="20"/>
          <w:szCs w:val="20"/>
        </w:rPr>
        <w:t xml:space="preserve">. </w:t>
      </w:r>
      <w:r w:rsidRPr="00A21B97">
        <w:rPr>
          <w:rFonts w:cs="Times New Roman"/>
          <w:sz w:val="20"/>
          <w:szCs w:val="20"/>
        </w:rPr>
        <w:tab/>
        <w:t xml:space="preserve">Все несчастные случаи на производстве должны расследоваться и сообщаться в соответствии с Разделом X Трудового Кодекса РФ и Положением об особенностях расследования несчастных случаев на производстве в отдельных отраслях и организациях, утвержденным Постановлением Минтруда РФ от 24.10.2002 № 73. </w:t>
      </w:r>
    </w:p>
    <w:p w:rsidR="00646F01" w:rsidRPr="00A21B97" w:rsidRDefault="00646F01" w:rsidP="00646F01">
      <w:pPr>
        <w:jc w:val="left"/>
        <w:rPr>
          <w:rFonts w:cs="Times New Roman"/>
          <w:sz w:val="20"/>
          <w:szCs w:val="20"/>
        </w:rPr>
      </w:pPr>
      <w:r w:rsidRPr="00A21B97">
        <w:rPr>
          <w:rFonts w:cs="Times New Roman"/>
          <w:sz w:val="20"/>
          <w:szCs w:val="20"/>
        </w:rPr>
        <w:t>2</w:t>
      </w:r>
      <w:r w:rsidR="003814AD" w:rsidRPr="00A21B97">
        <w:rPr>
          <w:rFonts w:cs="Times New Roman"/>
          <w:sz w:val="20"/>
          <w:szCs w:val="20"/>
        </w:rPr>
        <w:t xml:space="preserve">. </w:t>
      </w:r>
      <w:r w:rsidRPr="00A21B97">
        <w:rPr>
          <w:rFonts w:cs="Times New Roman"/>
          <w:sz w:val="20"/>
          <w:szCs w:val="20"/>
        </w:rPr>
        <w:tab/>
        <w:t xml:space="preserve">Все результаты и документы по расследованию должны быть сообщены и переданы Заказчику. </w:t>
      </w:r>
    </w:p>
    <w:p w:rsidR="00646F01" w:rsidRPr="00A21B97" w:rsidRDefault="00646F01" w:rsidP="00646F01">
      <w:pPr>
        <w:jc w:val="left"/>
        <w:rPr>
          <w:rFonts w:cs="Times New Roman"/>
          <w:sz w:val="20"/>
          <w:szCs w:val="20"/>
        </w:rPr>
      </w:pPr>
    </w:p>
    <w:p w:rsidR="00646F01" w:rsidRPr="00A21B97" w:rsidRDefault="00646F01" w:rsidP="00646F01">
      <w:pPr>
        <w:jc w:val="left"/>
        <w:rPr>
          <w:rFonts w:cs="Times New Roman"/>
          <w:sz w:val="20"/>
          <w:szCs w:val="20"/>
        </w:rPr>
      </w:pPr>
      <w:r w:rsidRPr="00A21B97">
        <w:rPr>
          <w:rFonts w:cs="Times New Roman"/>
          <w:sz w:val="20"/>
          <w:szCs w:val="20"/>
        </w:rPr>
        <w:t xml:space="preserve">ЗАПРЕЩЕННЫЕ К ИСПОЛЬЗОВАНИЮ МАТЕРИАЛЫ </w:t>
      </w:r>
    </w:p>
    <w:p w:rsidR="00646F01" w:rsidRPr="00A21B97" w:rsidRDefault="00646F01" w:rsidP="00646F01">
      <w:pPr>
        <w:jc w:val="left"/>
        <w:rPr>
          <w:rFonts w:cs="Times New Roman"/>
          <w:sz w:val="20"/>
          <w:szCs w:val="20"/>
        </w:rPr>
      </w:pPr>
      <w:r w:rsidRPr="00A21B97">
        <w:rPr>
          <w:rFonts w:cs="Times New Roman"/>
          <w:sz w:val="20"/>
          <w:szCs w:val="20"/>
        </w:rPr>
        <w:t xml:space="preserve">Перечисленные ниже материалы не могут быть использованы без письменного согласования с Заказчиком: </w:t>
      </w:r>
    </w:p>
    <w:p w:rsidR="00646F01" w:rsidRPr="00A21B97" w:rsidRDefault="00646F01" w:rsidP="00646F01">
      <w:pPr>
        <w:jc w:val="left"/>
        <w:rPr>
          <w:rFonts w:cs="Times New Roman"/>
          <w:sz w:val="20"/>
          <w:szCs w:val="20"/>
        </w:rPr>
      </w:pPr>
      <w:r w:rsidRPr="00A21B97">
        <w:rPr>
          <w:rFonts w:cs="Times New Roman"/>
          <w:sz w:val="20"/>
          <w:szCs w:val="20"/>
        </w:rPr>
        <w:t>1</w:t>
      </w:r>
      <w:r w:rsidR="003814AD" w:rsidRPr="00A21B97">
        <w:rPr>
          <w:rFonts w:cs="Times New Roman"/>
          <w:sz w:val="20"/>
          <w:szCs w:val="20"/>
        </w:rPr>
        <w:t xml:space="preserve">. </w:t>
      </w:r>
      <w:r w:rsidRPr="00A21B97">
        <w:rPr>
          <w:rFonts w:cs="Times New Roman"/>
          <w:sz w:val="20"/>
          <w:szCs w:val="20"/>
        </w:rPr>
        <w:tab/>
        <w:t xml:space="preserve">Асбест или изделия на основе асбеста. </w:t>
      </w:r>
    </w:p>
    <w:p w:rsidR="00646F01" w:rsidRPr="00A21B97" w:rsidRDefault="00646F01" w:rsidP="00646F01">
      <w:pPr>
        <w:jc w:val="left"/>
        <w:rPr>
          <w:rFonts w:cs="Times New Roman"/>
          <w:sz w:val="20"/>
          <w:szCs w:val="20"/>
        </w:rPr>
      </w:pPr>
      <w:r w:rsidRPr="00A21B97">
        <w:rPr>
          <w:rFonts w:cs="Times New Roman"/>
          <w:sz w:val="20"/>
          <w:szCs w:val="20"/>
        </w:rPr>
        <w:t>2</w:t>
      </w:r>
      <w:r w:rsidRPr="00A21B97">
        <w:rPr>
          <w:rFonts w:cs="Times New Roman"/>
          <w:sz w:val="20"/>
          <w:szCs w:val="20"/>
        </w:rPr>
        <w:tab/>
      </w:r>
      <w:r w:rsidR="003814AD" w:rsidRPr="00A21B97">
        <w:rPr>
          <w:rFonts w:cs="Times New Roman"/>
          <w:sz w:val="20"/>
          <w:szCs w:val="20"/>
        </w:rPr>
        <w:t xml:space="preserve">. </w:t>
      </w:r>
      <w:r w:rsidRPr="00A21B97">
        <w:rPr>
          <w:rFonts w:cs="Times New Roman"/>
          <w:sz w:val="20"/>
          <w:szCs w:val="20"/>
        </w:rPr>
        <w:t xml:space="preserve">Стекловату, минеральные волокна или вермикулит толщиной 3 микрона и тоньше, и длиной 200 микрон и менее, в случае отсутствия защиты от смещения волокон. </w:t>
      </w:r>
    </w:p>
    <w:p w:rsidR="00646F01" w:rsidRPr="00A21B97" w:rsidRDefault="00646F01" w:rsidP="00646F01">
      <w:pPr>
        <w:jc w:val="left"/>
        <w:rPr>
          <w:rFonts w:cs="Times New Roman"/>
          <w:sz w:val="20"/>
          <w:szCs w:val="20"/>
        </w:rPr>
      </w:pPr>
      <w:r w:rsidRPr="00A21B97">
        <w:rPr>
          <w:rFonts w:cs="Times New Roman"/>
          <w:sz w:val="20"/>
          <w:szCs w:val="20"/>
        </w:rPr>
        <w:t>3</w:t>
      </w:r>
      <w:r w:rsidRPr="00A21B97">
        <w:rPr>
          <w:rFonts w:cs="Times New Roman"/>
          <w:sz w:val="20"/>
          <w:szCs w:val="20"/>
        </w:rPr>
        <w:tab/>
      </w:r>
      <w:r w:rsidR="003814AD" w:rsidRPr="00A21B97">
        <w:rPr>
          <w:rFonts w:cs="Times New Roman"/>
          <w:sz w:val="20"/>
          <w:szCs w:val="20"/>
        </w:rPr>
        <w:t xml:space="preserve">. </w:t>
      </w:r>
      <w:r w:rsidRPr="00A21B97">
        <w:rPr>
          <w:rFonts w:cs="Times New Roman"/>
          <w:sz w:val="20"/>
          <w:szCs w:val="20"/>
        </w:rPr>
        <w:t xml:space="preserve">Формальдегидные пены, либо материалы, способствующие выделению формальдегидов в количествах превышающих, установленные санитарными нормами. </w:t>
      </w:r>
    </w:p>
    <w:p w:rsidR="00646F01" w:rsidRPr="00A21B97" w:rsidRDefault="00646F01" w:rsidP="00646F01">
      <w:pPr>
        <w:jc w:val="left"/>
        <w:rPr>
          <w:rFonts w:cs="Times New Roman"/>
          <w:sz w:val="20"/>
          <w:szCs w:val="20"/>
        </w:rPr>
      </w:pPr>
      <w:r w:rsidRPr="00A21B97">
        <w:rPr>
          <w:rFonts w:cs="Times New Roman"/>
          <w:sz w:val="20"/>
          <w:szCs w:val="20"/>
        </w:rPr>
        <w:t>4</w:t>
      </w:r>
      <w:r w:rsidRPr="00A21B97">
        <w:rPr>
          <w:rFonts w:cs="Times New Roman"/>
          <w:sz w:val="20"/>
          <w:szCs w:val="20"/>
        </w:rPr>
        <w:tab/>
      </w:r>
      <w:r w:rsidR="003814AD" w:rsidRPr="00A21B97">
        <w:rPr>
          <w:rFonts w:cs="Times New Roman"/>
          <w:sz w:val="20"/>
          <w:szCs w:val="20"/>
        </w:rPr>
        <w:t xml:space="preserve">. </w:t>
      </w:r>
      <w:r w:rsidRPr="00A21B97">
        <w:rPr>
          <w:rFonts w:cs="Times New Roman"/>
          <w:sz w:val="20"/>
          <w:szCs w:val="20"/>
        </w:rPr>
        <w:t xml:space="preserve">Радиоактивные материалы. </w:t>
      </w:r>
    </w:p>
    <w:p w:rsidR="00646F01" w:rsidRPr="00A21B97" w:rsidRDefault="00646F01" w:rsidP="00646F01">
      <w:pPr>
        <w:jc w:val="left"/>
        <w:rPr>
          <w:rFonts w:cs="Times New Roman"/>
          <w:sz w:val="20"/>
          <w:szCs w:val="20"/>
        </w:rPr>
      </w:pPr>
      <w:r w:rsidRPr="00A21B97">
        <w:rPr>
          <w:rFonts w:cs="Times New Roman"/>
          <w:sz w:val="20"/>
          <w:szCs w:val="20"/>
        </w:rPr>
        <w:t>5</w:t>
      </w:r>
      <w:r w:rsidRPr="00A21B97">
        <w:rPr>
          <w:rFonts w:cs="Times New Roman"/>
          <w:sz w:val="20"/>
          <w:szCs w:val="20"/>
        </w:rPr>
        <w:tab/>
      </w:r>
      <w:r w:rsidR="003814AD" w:rsidRPr="00A21B97">
        <w:rPr>
          <w:rFonts w:cs="Times New Roman"/>
          <w:sz w:val="20"/>
          <w:szCs w:val="20"/>
        </w:rPr>
        <w:t xml:space="preserve">. </w:t>
      </w:r>
      <w:r w:rsidRPr="00A21B97">
        <w:rPr>
          <w:rFonts w:cs="Times New Roman"/>
          <w:sz w:val="20"/>
          <w:szCs w:val="20"/>
        </w:rPr>
        <w:t>Кадмий, ртуть, свинец.</w:t>
      </w:r>
    </w:p>
    <w:p w:rsidR="00646F01" w:rsidRPr="00A21B97" w:rsidRDefault="00646F01" w:rsidP="00646F01">
      <w:pPr>
        <w:jc w:val="left"/>
        <w:rPr>
          <w:rFonts w:cs="Times New Roman"/>
          <w:sz w:val="20"/>
          <w:szCs w:val="20"/>
        </w:rPr>
      </w:pPr>
      <w:r w:rsidRPr="00A21B97">
        <w:rPr>
          <w:rFonts w:cs="Times New Roman"/>
          <w:sz w:val="20"/>
          <w:szCs w:val="20"/>
        </w:rPr>
        <w:t>6</w:t>
      </w:r>
      <w:r w:rsidRPr="00A21B97">
        <w:rPr>
          <w:rFonts w:cs="Times New Roman"/>
          <w:sz w:val="20"/>
          <w:szCs w:val="20"/>
        </w:rPr>
        <w:tab/>
      </w:r>
      <w:r w:rsidR="003814AD" w:rsidRPr="00A21B97">
        <w:rPr>
          <w:rFonts w:cs="Times New Roman"/>
          <w:sz w:val="20"/>
          <w:szCs w:val="20"/>
        </w:rPr>
        <w:t xml:space="preserve">. </w:t>
      </w:r>
      <w:r w:rsidRPr="00A21B97">
        <w:rPr>
          <w:rFonts w:cs="Times New Roman"/>
          <w:sz w:val="20"/>
          <w:szCs w:val="20"/>
        </w:rPr>
        <w:t xml:space="preserve">Древесина, обработанная </w:t>
      </w:r>
      <w:proofErr w:type="spellStart"/>
      <w:r w:rsidRPr="00A21B97">
        <w:rPr>
          <w:rFonts w:cs="Times New Roman"/>
          <w:sz w:val="20"/>
          <w:szCs w:val="20"/>
        </w:rPr>
        <w:t>пентахлорофенолом</w:t>
      </w:r>
      <w:proofErr w:type="spellEnd"/>
      <w:r w:rsidRPr="00A21B97">
        <w:rPr>
          <w:rFonts w:cs="Times New Roman"/>
          <w:sz w:val="20"/>
          <w:szCs w:val="20"/>
        </w:rPr>
        <w:t>.</w:t>
      </w:r>
    </w:p>
    <w:p w:rsidR="00646F01" w:rsidRPr="00646F01" w:rsidRDefault="00646F01" w:rsidP="00646F01">
      <w:pPr>
        <w:jc w:val="left"/>
        <w:rPr>
          <w:rFonts w:cs="Times New Roman"/>
        </w:rPr>
      </w:pPr>
      <w:r w:rsidRPr="00A21B97">
        <w:rPr>
          <w:rFonts w:cs="Times New Roman"/>
          <w:sz w:val="20"/>
          <w:szCs w:val="20"/>
        </w:rPr>
        <w:t>7</w:t>
      </w:r>
      <w:r w:rsidRPr="00A21B97">
        <w:rPr>
          <w:rFonts w:cs="Times New Roman"/>
          <w:sz w:val="20"/>
          <w:szCs w:val="20"/>
        </w:rPr>
        <w:tab/>
      </w:r>
      <w:r w:rsidR="003814AD" w:rsidRPr="00A21B97">
        <w:rPr>
          <w:rFonts w:cs="Times New Roman"/>
          <w:sz w:val="20"/>
          <w:szCs w:val="20"/>
        </w:rPr>
        <w:t xml:space="preserve">. </w:t>
      </w:r>
      <w:r w:rsidRPr="00A21B97">
        <w:rPr>
          <w:rFonts w:cs="Times New Roman"/>
          <w:sz w:val="20"/>
          <w:szCs w:val="20"/>
        </w:rPr>
        <w:t>Тропические породы дерева из не установленных источников</w:t>
      </w:r>
      <w:r w:rsidRPr="00A21B97">
        <w:rPr>
          <w:rFonts w:cs="Times New Roman"/>
        </w:rPr>
        <w:t>.</w:t>
      </w:r>
    </w:p>
    <w:p w:rsidR="00646F01" w:rsidRDefault="00646F01" w:rsidP="00B605CF">
      <w:pPr>
        <w:jc w:val="center"/>
        <w:rPr>
          <w:sz w:val="28"/>
          <w:szCs w:val="28"/>
        </w:rPr>
      </w:pPr>
    </w:p>
    <w:sectPr w:rsidR="00646F01" w:rsidSect="003352CC">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27FF" w:rsidRDefault="007E27FF" w:rsidP="00877513">
      <w:r>
        <w:separator/>
      </w:r>
    </w:p>
  </w:endnote>
  <w:endnote w:type="continuationSeparator" w:id="0">
    <w:p w:rsidR="007E27FF" w:rsidRDefault="007E27FF" w:rsidP="00877513">
      <w:r>
        <w:continuationSeparator/>
      </w:r>
    </w:p>
  </w:endnote>
  <w:endnote w:type="continuationNotice" w:id="1">
    <w:p w:rsidR="007E27FF" w:rsidRDefault="007E27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Trebuchet MS">
    <w:panose1 w:val="020B0603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5912115"/>
      <w:docPartObj>
        <w:docPartGallery w:val="Page Numbers (Bottom of Page)"/>
        <w:docPartUnique/>
      </w:docPartObj>
    </w:sdtPr>
    <w:sdtEndPr/>
    <w:sdtContent>
      <w:p w:rsidR="00C42F50" w:rsidRDefault="00C42F50">
        <w:pPr>
          <w:pStyle w:val="a5"/>
          <w:jc w:val="center"/>
        </w:pPr>
        <w:r>
          <w:fldChar w:fldCharType="begin"/>
        </w:r>
        <w:r>
          <w:instrText>PAGE   \* MERGEFORMAT</w:instrText>
        </w:r>
        <w:r>
          <w:fldChar w:fldCharType="separate"/>
        </w:r>
        <w:r w:rsidR="00634298">
          <w:rPr>
            <w:noProof/>
          </w:rPr>
          <w:t>2</w:t>
        </w:r>
        <w:r>
          <w:fldChar w:fldCharType="end"/>
        </w:r>
      </w:p>
    </w:sdtContent>
  </w:sdt>
  <w:p w:rsidR="00C42F50" w:rsidRDefault="00C42F5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2681062"/>
      <w:docPartObj>
        <w:docPartGallery w:val="Page Numbers (Bottom of Page)"/>
        <w:docPartUnique/>
      </w:docPartObj>
    </w:sdtPr>
    <w:sdtEndPr/>
    <w:sdtContent>
      <w:p w:rsidR="00C42F50" w:rsidRDefault="00C42F50">
        <w:pPr>
          <w:pStyle w:val="a5"/>
          <w:jc w:val="center"/>
        </w:pPr>
        <w:r>
          <w:fldChar w:fldCharType="begin"/>
        </w:r>
        <w:r>
          <w:instrText>PAGE   \* MERGEFORMAT</w:instrText>
        </w:r>
        <w:r>
          <w:fldChar w:fldCharType="separate"/>
        </w:r>
        <w:r w:rsidR="00634298">
          <w:rPr>
            <w:noProof/>
          </w:rPr>
          <w:t>1</w:t>
        </w:r>
        <w:r>
          <w:fldChar w:fldCharType="end"/>
        </w:r>
      </w:p>
    </w:sdtContent>
  </w:sdt>
  <w:p w:rsidR="00C42F50" w:rsidRDefault="00C42F5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27FF" w:rsidRDefault="007E27FF" w:rsidP="00877513">
      <w:r>
        <w:separator/>
      </w:r>
    </w:p>
  </w:footnote>
  <w:footnote w:type="continuationSeparator" w:id="0">
    <w:p w:rsidR="007E27FF" w:rsidRDefault="007E27FF" w:rsidP="00877513">
      <w:r>
        <w:continuationSeparator/>
      </w:r>
    </w:p>
  </w:footnote>
  <w:footnote w:type="continuationNotice" w:id="1">
    <w:p w:rsidR="007E27FF" w:rsidRDefault="007E27F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2F50" w:rsidRPr="00FC134A" w:rsidRDefault="00C42F50">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3B030E4"/>
    <w:multiLevelType w:val="hybridMultilevel"/>
    <w:tmpl w:val="1AA81A48"/>
    <w:lvl w:ilvl="0" w:tplc="BF00DFD8">
      <w:start w:val="1"/>
      <w:numFmt w:val="upperRoman"/>
      <w:lvlText w:val="%1."/>
      <w:lvlJc w:val="left"/>
      <w:pPr>
        <w:ind w:left="858" w:hanging="720"/>
      </w:pPr>
      <w:rPr>
        <w:rFonts w:hint="default"/>
      </w:rPr>
    </w:lvl>
    <w:lvl w:ilvl="1" w:tplc="04190019" w:tentative="1">
      <w:start w:val="1"/>
      <w:numFmt w:val="lowerLetter"/>
      <w:lvlText w:val="%2."/>
      <w:lvlJc w:val="left"/>
      <w:pPr>
        <w:ind w:left="1218" w:hanging="360"/>
      </w:pPr>
    </w:lvl>
    <w:lvl w:ilvl="2" w:tplc="0419001B" w:tentative="1">
      <w:start w:val="1"/>
      <w:numFmt w:val="lowerRoman"/>
      <w:lvlText w:val="%3."/>
      <w:lvlJc w:val="right"/>
      <w:pPr>
        <w:ind w:left="1938" w:hanging="180"/>
      </w:pPr>
    </w:lvl>
    <w:lvl w:ilvl="3" w:tplc="0419000F" w:tentative="1">
      <w:start w:val="1"/>
      <w:numFmt w:val="decimal"/>
      <w:lvlText w:val="%4."/>
      <w:lvlJc w:val="left"/>
      <w:pPr>
        <w:ind w:left="2658" w:hanging="360"/>
      </w:pPr>
    </w:lvl>
    <w:lvl w:ilvl="4" w:tplc="04190019" w:tentative="1">
      <w:start w:val="1"/>
      <w:numFmt w:val="lowerLetter"/>
      <w:lvlText w:val="%5."/>
      <w:lvlJc w:val="left"/>
      <w:pPr>
        <w:ind w:left="3378" w:hanging="360"/>
      </w:pPr>
    </w:lvl>
    <w:lvl w:ilvl="5" w:tplc="0419001B" w:tentative="1">
      <w:start w:val="1"/>
      <w:numFmt w:val="lowerRoman"/>
      <w:lvlText w:val="%6."/>
      <w:lvlJc w:val="right"/>
      <w:pPr>
        <w:ind w:left="4098" w:hanging="180"/>
      </w:pPr>
    </w:lvl>
    <w:lvl w:ilvl="6" w:tplc="0419000F" w:tentative="1">
      <w:start w:val="1"/>
      <w:numFmt w:val="decimal"/>
      <w:lvlText w:val="%7."/>
      <w:lvlJc w:val="left"/>
      <w:pPr>
        <w:ind w:left="4818" w:hanging="360"/>
      </w:pPr>
    </w:lvl>
    <w:lvl w:ilvl="7" w:tplc="04190019" w:tentative="1">
      <w:start w:val="1"/>
      <w:numFmt w:val="lowerLetter"/>
      <w:lvlText w:val="%8."/>
      <w:lvlJc w:val="left"/>
      <w:pPr>
        <w:ind w:left="5538" w:hanging="360"/>
      </w:pPr>
    </w:lvl>
    <w:lvl w:ilvl="8" w:tplc="0419001B" w:tentative="1">
      <w:start w:val="1"/>
      <w:numFmt w:val="lowerRoman"/>
      <w:lvlText w:val="%9."/>
      <w:lvlJc w:val="right"/>
      <w:pPr>
        <w:ind w:left="6258" w:hanging="180"/>
      </w:pPr>
    </w:lvl>
  </w:abstractNum>
  <w:abstractNum w:abstractNumId="2">
    <w:nsid w:val="0BDF15AB"/>
    <w:multiLevelType w:val="multilevel"/>
    <w:tmpl w:val="684A6988"/>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2836" w:hanging="709"/>
      </w:pPr>
      <w:rPr>
        <w:rFonts w:ascii="Times New Roman" w:hAnsi="Times New Roman" w:cs="Times New Roman" w:hint="default"/>
        <w:b/>
        <w:color w:val="000000"/>
        <w:sz w:val="24"/>
        <w:szCs w:val="24"/>
      </w:rPr>
    </w:lvl>
    <w:lvl w:ilvl="2">
      <w:start w:val="1"/>
      <w:numFmt w:val="decimal"/>
      <w:lvlText w:val="%1.%2.%3."/>
      <w:lvlJc w:val="left"/>
      <w:pPr>
        <w:ind w:left="783" w:hanging="357"/>
      </w:pPr>
      <w:rPr>
        <w:rFonts w:hint="default"/>
        <w:b/>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3">
    <w:nsid w:val="0D982838"/>
    <w:multiLevelType w:val="hybridMultilevel"/>
    <w:tmpl w:val="32B2252C"/>
    <w:lvl w:ilvl="0" w:tplc="04190001">
      <w:start w:val="1"/>
      <w:numFmt w:val="bullet"/>
      <w:lvlText w:val=""/>
      <w:lvlJc w:val="left"/>
      <w:pPr>
        <w:ind w:left="896" w:hanging="360"/>
      </w:pPr>
      <w:rPr>
        <w:rFonts w:ascii="Symbol" w:hAnsi="Symbol"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4">
    <w:nsid w:val="0F427817"/>
    <w:multiLevelType w:val="hybridMultilevel"/>
    <w:tmpl w:val="AB927E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8541199"/>
    <w:multiLevelType w:val="hybridMultilevel"/>
    <w:tmpl w:val="98069C5C"/>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nsid w:val="2B3554DF"/>
    <w:multiLevelType w:val="multilevel"/>
    <w:tmpl w:val="DF349016"/>
    <w:lvl w:ilvl="0">
      <w:start w:val="3"/>
      <w:numFmt w:val="decimal"/>
      <w:pStyle w:val="3"/>
      <w:lvlText w:val="%1."/>
      <w:lvlJc w:val="left"/>
      <w:pPr>
        <w:ind w:left="360" w:hanging="360"/>
      </w:pPr>
      <w:rPr>
        <w:rFonts w:ascii="Times New Roman" w:eastAsia="Times New Roman" w:hAnsi="Times New Roman" w:cs="Times New Roman" w:hint="default"/>
        <w:sz w:val="24"/>
      </w:rPr>
    </w:lvl>
    <w:lvl w:ilvl="1">
      <w:start w:val="1"/>
      <w:numFmt w:val="decimal"/>
      <w:lvlText w:val="%1.%2."/>
      <w:lvlJc w:val="left"/>
      <w:pPr>
        <w:ind w:left="1211" w:hanging="360"/>
      </w:pPr>
      <w:rPr>
        <w:rFonts w:ascii="Times New Roman" w:eastAsia="Times New Roman" w:hAnsi="Times New Roman" w:cs="Times New Roman" w:hint="default"/>
        <w:b/>
        <w:sz w:val="24"/>
      </w:rPr>
    </w:lvl>
    <w:lvl w:ilvl="2">
      <w:start w:val="1"/>
      <w:numFmt w:val="decimal"/>
      <w:lvlText w:val="%1.%2.%3."/>
      <w:lvlJc w:val="left"/>
      <w:pPr>
        <w:ind w:left="2160" w:hanging="720"/>
      </w:pPr>
      <w:rPr>
        <w:rFonts w:ascii="Times New Roman" w:eastAsia="Times New Roman" w:hAnsi="Times New Roman" w:cs="Times New Roman" w:hint="default"/>
        <w:sz w:val="24"/>
      </w:rPr>
    </w:lvl>
    <w:lvl w:ilvl="3">
      <w:start w:val="1"/>
      <w:numFmt w:val="decimal"/>
      <w:lvlText w:val="%1.%2.%3.%4."/>
      <w:lvlJc w:val="left"/>
      <w:pPr>
        <w:ind w:left="2880" w:hanging="720"/>
      </w:pPr>
      <w:rPr>
        <w:rFonts w:ascii="Times New Roman" w:eastAsia="Times New Roman" w:hAnsi="Times New Roman" w:cs="Times New Roman" w:hint="default"/>
        <w:sz w:val="24"/>
      </w:rPr>
    </w:lvl>
    <w:lvl w:ilvl="4">
      <w:start w:val="1"/>
      <w:numFmt w:val="decimal"/>
      <w:lvlText w:val="%1.%2.%3.%4.%5."/>
      <w:lvlJc w:val="left"/>
      <w:pPr>
        <w:ind w:left="3960" w:hanging="1080"/>
      </w:pPr>
      <w:rPr>
        <w:rFonts w:ascii="Times New Roman" w:eastAsia="Times New Roman" w:hAnsi="Times New Roman" w:cs="Times New Roman" w:hint="default"/>
        <w:sz w:val="24"/>
      </w:rPr>
    </w:lvl>
    <w:lvl w:ilvl="5">
      <w:start w:val="1"/>
      <w:numFmt w:val="decimal"/>
      <w:lvlText w:val="%1.%2.%3.%4.%5.%6."/>
      <w:lvlJc w:val="left"/>
      <w:pPr>
        <w:ind w:left="4680" w:hanging="1080"/>
      </w:pPr>
      <w:rPr>
        <w:rFonts w:ascii="Times New Roman" w:eastAsia="Times New Roman" w:hAnsi="Times New Roman" w:cs="Times New Roman" w:hint="default"/>
        <w:sz w:val="24"/>
      </w:rPr>
    </w:lvl>
    <w:lvl w:ilvl="6">
      <w:start w:val="1"/>
      <w:numFmt w:val="decimal"/>
      <w:lvlText w:val="%1.%2.%3.%4.%5.%6.%7."/>
      <w:lvlJc w:val="left"/>
      <w:pPr>
        <w:ind w:left="5760" w:hanging="1440"/>
      </w:pPr>
      <w:rPr>
        <w:rFonts w:ascii="Times New Roman" w:eastAsia="Times New Roman" w:hAnsi="Times New Roman" w:cs="Times New Roman" w:hint="default"/>
        <w:sz w:val="24"/>
      </w:rPr>
    </w:lvl>
    <w:lvl w:ilvl="7">
      <w:start w:val="1"/>
      <w:numFmt w:val="decimal"/>
      <w:lvlText w:val="%1.%2.%3.%4.%5.%6.%7.%8."/>
      <w:lvlJc w:val="left"/>
      <w:pPr>
        <w:ind w:left="6480" w:hanging="1440"/>
      </w:pPr>
      <w:rPr>
        <w:rFonts w:ascii="Times New Roman" w:eastAsia="Times New Roman" w:hAnsi="Times New Roman" w:cs="Times New Roman" w:hint="default"/>
        <w:sz w:val="24"/>
      </w:rPr>
    </w:lvl>
    <w:lvl w:ilvl="8">
      <w:start w:val="1"/>
      <w:numFmt w:val="decimal"/>
      <w:lvlText w:val="%1.%2.%3.%4.%5.%6.%7.%8.%9."/>
      <w:lvlJc w:val="left"/>
      <w:pPr>
        <w:ind w:left="7560" w:hanging="1800"/>
      </w:pPr>
      <w:rPr>
        <w:rFonts w:ascii="Times New Roman" w:eastAsia="Times New Roman" w:hAnsi="Times New Roman" w:cs="Times New Roman" w:hint="default"/>
        <w:sz w:val="24"/>
      </w:rPr>
    </w:lvl>
  </w:abstractNum>
  <w:abstractNum w:abstractNumId="8">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9">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0">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1">
    <w:nsid w:val="3A5474A7"/>
    <w:multiLevelType w:val="multilevel"/>
    <w:tmpl w:val="CCD493CC"/>
    <w:styleLink w:val="2"/>
    <w:lvl w:ilvl="0">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0"/>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2">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3">
    <w:nsid w:val="401D687C"/>
    <w:multiLevelType w:val="hybridMultilevel"/>
    <w:tmpl w:val="362A3168"/>
    <w:lvl w:ilvl="0" w:tplc="04190001">
      <w:start w:val="1"/>
      <w:numFmt w:val="bullet"/>
      <w:lvlText w:val=""/>
      <w:lvlJc w:val="left"/>
      <w:pPr>
        <w:ind w:left="972" w:hanging="360"/>
      </w:pPr>
      <w:rPr>
        <w:rFonts w:ascii="Symbol" w:hAnsi="Symbol" w:hint="default"/>
      </w:rPr>
    </w:lvl>
    <w:lvl w:ilvl="1" w:tplc="04190003" w:tentative="1">
      <w:start w:val="1"/>
      <w:numFmt w:val="bullet"/>
      <w:lvlText w:val="o"/>
      <w:lvlJc w:val="left"/>
      <w:pPr>
        <w:ind w:left="1692" w:hanging="360"/>
      </w:pPr>
      <w:rPr>
        <w:rFonts w:ascii="Courier New" w:hAnsi="Courier New" w:cs="Courier New" w:hint="default"/>
      </w:rPr>
    </w:lvl>
    <w:lvl w:ilvl="2" w:tplc="04190005" w:tentative="1">
      <w:start w:val="1"/>
      <w:numFmt w:val="bullet"/>
      <w:lvlText w:val=""/>
      <w:lvlJc w:val="left"/>
      <w:pPr>
        <w:ind w:left="2412" w:hanging="360"/>
      </w:pPr>
      <w:rPr>
        <w:rFonts w:ascii="Wingdings" w:hAnsi="Wingdings" w:hint="default"/>
      </w:rPr>
    </w:lvl>
    <w:lvl w:ilvl="3" w:tplc="04190001" w:tentative="1">
      <w:start w:val="1"/>
      <w:numFmt w:val="bullet"/>
      <w:lvlText w:val=""/>
      <w:lvlJc w:val="left"/>
      <w:pPr>
        <w:ind w:left="3132" w:hanging="360"/>
      </w:pPr>
      <w:rPr>
        <w:rFonts w:ascii="Symbol" w:hAnsi="Symbol" w:hint="default"/>
      </w:rPr>
    </w:lvl>
    <w:lvl w:ilvl="4" w:tplc="04190003" w:tentative="1">
      <w:start w:val="1"/>
      <w:numFmt w:val="bullet"/>
      <w:lvlText w:val="o"/>
      <w:lvlJc w:val="left"/>
      <w:pPr>
        <w:ind w:left="3852" w:hanging="360"/>
      </w:pPr>
      <w:rPr>
        <w:rFonts w:ascii="Courier New" w:hAnsi="Courier New" w:cs="Courier New" w:hint="default"/>
      </w:rPr>
    </w:lvl>
    <w:lvl w:ilvl="5" w:tplc="04190005" w:tentative="1">
      <w:start w:val="1"/>
      <w:numFmt w:val="bullet"/>
      <w:lvlText w:val=""/>
      <w:lvlJc w:val="left"/>
      <w:pPr>
        <w:ind w:left="4572" w:hanging="360"/>
      </w:pPr>
      <w:rPr>
        <w:rFonts w:ascii="Wingdings" w:hAnsi="Wingdings" w:hint="default"/>
      </w:rPr>
    </w:lvl>
    <w:lvl w:ilvl="6" w:tplc="04190001" w:tentative="1">
      <w:start w:val="1"/>
      <w:numFmt w:val="bullet"/>
      <w:lvlText w:val=""/>
      <w:lvlJc w:val="left"/>
      <w:pPr>
        <w:ind w:left="5292" w:hanging="360"/>
      </w:pPr>
      <w:rPr>
        <w:rFonts w:ascii="Symbol" w:hAnsi="Symbol" w:hint="default"/>
      </w:rPr>
    </w:lvl>
    <w:lvl w:ilvl="7" w:tplc="04190003" w:tentative="1">
      <w:start w:val="1"/>
      <w:numFmt w:val="bullet"/>
      <w:lvlText w:val="o"/>
      <w:lvlJc w:val="left"/>
      <w:pPr>
        <w:ind w:left="6012" w:hanging="360"/>
      </w:pPr>
      <w:rPr>
        <w:rFonts w:ascii="Courier New" w:hAnsi="Courier New" w:cs="Courier New" w:hint="default"/>
      </w:rPr>
    </w:lvl>
    <w:lvl w:ilvl="8" w:tplc="04190005" w:tentative="1">
      <w:start w:val="1"/>
      <w:numFmt w:val="bullet"/>
      <w:lvlText w:val=""/>
      <w:lvlJc w:val="left"/>
      <w:pPr>
        <w:ind w:left="6732" w:hanging="360"/>
      </w:pPr>
      <w:rPr>
        <w:rFonts w:ascii="Wingdings" w:hAnsi="Wingdings" w:hint="default"/>
      </w:rPr>
    </w:lvl>
  </w:abstractNum>
  <w:abstractNum w:abstractNumId="14">
    <w:nsid w:val="42AA3C98"/>
    <w:multiLevelType w:val="hybridMultilevel"/>
    <w:tmpl w:val="FF085D44"/>
    <w:lvl w:ilvl="0" w:tplc="53B843AE">
      <w:start w:val="1"/>
      <w:numFmt w:val="decimal"/>
      <w:lvlText w:val="%1."/>
      <w:lvlJc w:val="left"/>
      <w:pPr>
        <w:ind w:left="498" w:hanging="360"/>
      </w:pPr>
      <w:rPr>
        <w:rFonts w:hint="default"/>
      </w:rPr>
    </w:lvl>
    <w:lvl w:ilvl="1" w:tplc="04190019" w:tentative="1">
      <w:start w:val="1"/>
      <w:numFmt w:val="lowerLetter"/>
      <w:lvlText w:val="%2."/>
      <w:lvlJc w:val="left"/>
      <w:pPr>
        <w:ind w:left="1218" w:hanging="360"/>
      </w:pPr>
    </w:lvl>
    <w:lvl w:ilvl="2" w:tplc="0419001B" w:tentative="1">
      <w:start w:val="1"/>
      <w:numFmt w:val="lowerRoman"/>
      <w:lvlText w:val="%3."/>
      <w:lvlJc w:val="right"/>
      <w:pPr>
        <w:ind w:left="1938" w:hanging="180"/>
      </w:pPr>
    </w:lvl>
    <w:lvl w:ilvl="3" w:tplc="0419000F" w:tentative="1">
      <w:start w:val="1"/>
      <w:numFmt w:val="decimal"/>
      <w:lvlText w:val="%4."/>
      <w:lvlJc w:val="left"/>
      <w:pPr>
        <w:ind w:left="2658" w:hanging="360"/>
      </w:pPr>
    </w:lvl>
    <w:lvl w:ilvl="4" w:tplc="04190019" w:tentative="1">
      <w:start w:val="1"/>
      <w:numFmt w:val="lowerLetter"/>
      <w:lvlText w:val="%5."/>
      <w:lvlJc w:val="left"/>
      <w:pPr>
        <w:ind w:left="3378" w:hanging="360"/>
      </w:pPr>
    </w:lvl>
    <w:lvl w:ilvl="5" w:tplc="0419001B" w:tentative="1">
      <w:start w:val="1"/>
      <w:numFmt w:val="lowerRoman"/>
      <w:lvlText w:val="%6."/>
      <w:lvlJc w:val="right"/>
      <w:pPr>
        <w:ind w:left="4098" w:hanging="180"/>
      </w:pPr>
    </w:lvl>
    <w:lvl w:ilvl="6" w:tplc="0419000F" w:tentative="1">
      <w:start w:val="1"/>
      <w:numFmt w:val="decimal"/>
      <w:lvlText w:val="%7."/>
      <w:lvlJc w:val="left"/>
      <w:pPr>
        <w:ind w:left="4818" w:hanging="360"/>
      </w:pPr>
    </w:lvl>
    <w:lvl w:ilvl="7" w:tplc="04190019" w:tentative="1">
      <w:start w:val="1"/>
      <w:numFmt w:val="lowerLetter"/>
      <w:lvlText w:val="%8."/>
      <w:lvlJc w:val="left"/>
      <w:pPr>
        <w:ind w:left="5538" w:hanging="360"/>
      </w:pPr>
    </w:lvl>
    <w:lvl w:ilvl="8" w:tplc="0419001B" w:tentative="1">
      <w:start w:val="1"/>
      <w:numFmt w:val="lowerRoman"/>
      <w:lvlText w:val="%9."/>
      <w:lvlJc w:val="right"/>
      <w:pPr>
        <w:ind w:left="6258" w:hanging="180"/>
      </w:pPr>
    </w:lvl>
  </w:abstractNum>
  <w:abstractNum w:abstractNumId="15">
    <w:nsid w:val="499E05DF"/>
    <w:multiLevelType w:val="hybridMultilevel"/>
    <w:tmpl w:val="B3D442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7">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nsid w:val="6066779B"/>
    <w:multiLevelType w:val="hybridMultilevel"/>
    <w:tmpl w:val="53B2463C"/>
    <w:lvl w:ilvl="0" w:tplc="D506D444">
      <w:start w:val="1"/>
      <w:numFmt w:val="decimal"/>
      <w:lvlText w:val="%1."/>
      <w:lvlJc w:val="left"/>
      <w:pPr>
        <w:ind w:left="786" w:hanging="360"/>
      </w:pPr>
      <w:rPr>
        <w:rFonts w:hint="default"/>
        <w:b/>
        <w:i/>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1">
    <w:nsid w:val="62F054C3"/>
    <w:multiLevelType w:val="hybridMultilevel"/>
    <w:tmpl w:val="C5CA76BC"/>
    <w:lvl w:ilvl="0" w:tplc="97E24C62">
      <w:start w:val="7"/>
      <w:numFmt w:val="decimal"/>
      <w:lvlText w:val="%1"/>
      <w:lvlJc w:val="left"/>
      <w:pPr>
        <w:ind w:left="501"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3">
    <w:nsid w:val="64C243A5"/>
    <w:multiLevelType w:val="hybridMultilevel"/>
    <w:tmpl w:val="7160F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5">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6">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27">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8"/>
  </w:num>
  <w:num w:numId="2">
    <w:abstractNumId w:val="6"/>
  </w:num>
  <w:num w:numId="3">
    <w:abstractNumId w:val="17"/>
  </w:num>
  <w:num w:numId="4">
    <w:abstractNumId w:val="1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0"/>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2"/>
  </w:num>
  <w:num w:numId="6">
    <w:abstractNumId w:val="10"/>
  </w:num>
  <w:num w:numId="7">
    <w:abstractNumId w:val="19"/>
  </w:num>
  <w:num w:numId="8">
    <w:abstractNumId w:val="26"/>
  </w:num>
  <w:num w:numId="9">
    <w:abstractNumId w:val="25"/>
  </w:num>
  <w:num w:numId="10">
    <w:abstractNumId w:val="27"/>
  </w:num>
  <w:num w:numId="11">
    <w:abstractNumId w:val="8"/>
  </w:num>
  <w:num w:numId="12">
    <w:abstractNumId w:val="16"/>
  </w:num>
  <w:num w:numId="13">
    <w:abstractNumId w:val="24"/>
  </w:num>
  <w:num w:numId="14">
    <w:abstractNumId w:val="9"/>
  </w:num>
  <w:num w:numId="15">
    <w:abstractNumId w:val="12"/>
  </w:num>
  <w:num w:numId="16">
    <w:abstractNumId w:val="0"/>
  </w:num>
  <w:num w:numId="17">
    <w:abstractNumId w:val="11"/>
  </w:num>
  <w:num w:numId="18">
    <w:abstractNumId w:val="20"/>
  </w:num>
  <w:num w:numId="19">
    <w:abstractNumId w:val="15"/>
  </w:num>
  <w:num w:numId="20">
    <w:abstractNumId w:val="3"/>
  </w:num>
  <w:num w:numId="21">
    <w:abstractNumId w:val="2"/>
  </w:num>
  <w:num w:numId="22">
    <w:abstractNumId w:val="7"/>
  </w:num>
  <w:num w:numId="23">
    <w:abstractNumId w:val="2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num>
  <w:num w:numId="25">
    <w:abstractNumId w:val="23"/>
  </w:num>
  <w:num w:numId="26">
    <w:abstractNumId w:val="5"/>
  </w:num>
  <w:num w:numId="27">
    <w:abstractNumId w:val="4"/>
  </w:num>
  <w:num w:numId="28">
    <w:abstractNumId w:val="14"/>
  </w:num>
  <w:num w:numId="29">
    <w:abstractNumId w:val="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0"/>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2095"/>
    <w:rsid w:val="000051A8"/>
    <w:rsid w:val="000075D5"/>
    <w:rsid w:val="000161AC"/>
    <w:rsid w:val="00016DEE"/>
    <w:rsid w:val="00023366"/>
    <w:rsid w:val="000300F5"/>
    <w:rsid w:val="0003062D"/>
    <w:rsid w:val="000319EA"/>
    <w:rsid w:val="0003347C"/>
    <w:rsid w:val="00035D90"/>
    <w:rsid w:val="000366B6"/>
    <w:rsid w:val="000377C5"/>
    <w:rsid w:val="00040CD9"/>
    <w:rsid w:val="000415E7"/>
    <w:rsid w:val="00041717"/>
    <w:rsid w:val="00042042"/>
    <w:rsid w:val="0004446D"/>
    <w:rsid w:val="00044E2B"/>
    <w:rsid w:val="0004618E"/>
    <w:rsid w:val="0004667E"/>
    <w:rsid w:val="00046791"/>
    <w:rsid w:val="000475A7"/>
    <w:rsid w:val="00052643"/>
    <w:rsid w:val="0005473E"/>
    <w:rsid w:val="000576A7"/>
    <w:rsid w:val="00057BE0"/>
    <w:rsid w:val="0006070C"/>
    <w:rsid w:val="00060C9A"/>
    <w:rsid w:val="00063969"/>
    <w:rsid w:val="00064094"/>
    <w:rsid w:val="00066581"/>
    <w:rsid w:val="000723C2"/>
    <w:rsid w:val="00073109"/>
    <w:rsid w:val="0007444D"/>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421A"/>
    <w:rsid w:val="000A5892"/>
    <w:rsid w:val="000A6092"/>
    <w:rsid w:val="000B0D1A"/>
    <w:rsid w:val="000B14ED"/>
    <w:rsid w:val="000B1E9D"/>
    <w:rsid w:val="000B2D64"/>
    <w:rsid w:val="000B3460"/>
    <w:rsid w:val="000B474D"/>
    <w:rsid w:val="000B6689"/>
    <w:rsid w:val="000B73FB"/>
    <w:rsid w:val="000C0EB4"/>
    <w:rsid w:val="000C239A"/>
    <w:rsid w:val="000C381B"/>
    <w:rsid w:val="000C3B6E"/>
    <w:rsid w:val="000C4D6A"/>
    <w:rsid w:val="000C5AED"/>
    <w:rsid w:val="000C6C7D"/>
    <w:rsid w:val="000D158C"/>
    <w:rsid w:val="000D1D6C"/>
    <w:rsid w:val="000D2744"/>
    <w:rsid w:val="000D2812"/>
    <w:rsid w:val="000D6B17"/>
    <w:rsid w:val="000D753B"/>
    <w:rsid w:val="000E0DF6"/>
    <w:rsid w:val="000E25E4"/>
    <w:rsid w:val="000E355E"/>
    <w:rsid w:val="000E4093"/>
    <w:rsid w:val="000E51E3"/>
    <w:rsid w:val="000E5705"/>
    <w:rsid w:val="000E6808"/>
    <w:rsid w:val="000E6F04"/>
    <w:rsid w:val="000F181B"/>
    <w:rsid w:val="000F18E4"/>
    <w:rsid w:val="000F443E"/>
    <w:rsid w:val="000F55C8"/>
    <w:rsid w:val="000F6F15"/>
    <w:rsid w:val="0010075B"/>
    <w:rsid w:val="0010076C"/>
    <w:rsid w:val="00103C99"/>
    <w:rsid w:val="001053E5"/>
    <w:rsid w:val="001055AC"/>
    <w:rsid w:val="00106E06"/>
    <w:rsid w:val="0010734B"/>
    <w:rsid w:val="001100CA"/>
    <w:rsid w:val="0011025E"/>
    <w:rsid w:val="00110DDC"/>
    <w:rsid w:val="001145E1"/>
    <w:rsid w:val="001147C5"/>
    <w:rsid w:val="00114A80"/>
    <w:rsid w:val="00121216"/>
    <w:rsid w:val="00123BE4"/>
    <w:rsid w:val="00124FF5"/>
    <w:rsid w:val="001261BA"/>
    <w:rsid w:val="00130359"/>
    <w:rsid w:val="00130EA3"/>
    <w:rsid w:val="00131A18"/>
    <w:rsid w:val="0013223B"/>
    <w:rsid w:val="00132317"/>
    <w:rsid w:val="00133190"/>
    <w:rsid w:val="00134793"/>
    <w:rsid w:val="00135ADE"/>
    <w:rsid w:val="00135D62"/>
    <w:rsid w:val="00137951"/>
    <w:rsid w:val="001407AA"/>
    <w:rsid w:val="00141B72"/>
    <w:rsid w:val="001443C1"/>
    <w:rsid w:val="00144E95"/>
    <w:rsid w:val="00146288"/>
    <w:rsid w:val="001466B0"/>
    <w:rsid w:val="00147E3D"/>
    <w:rsid w:val="00150AFA"/>
    <w:rsid w:val="00151E86"/>
    <w:rsid w:val="0015360E"/>
    <w:rsid w:val="00153C3F"/>
    <w:rsid w:val="001603DC"/>
    <w:rsid w:val="001606B2"/>
    <w:rsid w:val="00160D0A"/>
    <w:rsid w:val="00166B26"/>
    <w:rsid w:val="00167396"/>
    <w:rsid w:val="0017086E"/>
    <w:rsid w:val="00170F1B"/>
    <w:rsid w:val="001724F2"/>
    <w:rsid w:val="00174597"/>
    <w:rsid w:val="001746E6"/>
    <w:rsid w:val="00174E50"/>
    <w:rsid w:val="00175D36"/>
    <w:rsid w:val="00177A66"/>
    <w:rsid w:val="001801D9"/>
    <w:rsid w:val="00180B42"/>
    <w:rsid w:val="00180E9B"/>
    <w:rsid w:val="00182542"/>
    <w:rsid w:val="00183200"/>
    <w:rsid w:val="0018407A"/>
    <w:rsid w:val="00186C44"/>
    <w:rsid w:val="00186F44"/>
    <w:rsid w:val="00187A9E"/>
    <w:rsid w:val="00190498"/>
    <w:rsid w:val="00190AC7"/>
    <w:rsid w:val="00190FFB"/>
    <w:rsid w:val="001930F1"/>
    <w:rsid w:val="0019675C"/>
    <w:rsid w:val="00196E87"/>
    <w:rsid w:val="00196FFF"/>
    <w:rsid w:val="00197117"/>
    <w:rsid w:val="00197B41"/>
    <w:rsid w:val="001A16B6"/>
    <w:rsid w:val="001A1EC2"/>
    <w:rsid w:val="001A23EC"/>
    <w:rsid w:val="001A4606"/>
    <w:rsid w:val="001A4C4E"/>
    <w:rsid w:val="001A5197"/>
    <w:rsid w:val="001A6B81"/>
    <w:rsid w:val="001B02C2"/>
    <w:rsid w:val="001B0FA4"/>
    <w:rsid w:val="001B1390"/>
    <w:rsid w:val="001C332C"/>
    <w:rsid w:val="001C3A33"/>
    <w:rsid w:val="001C6F4E"/>
    <w:rsid w:val="001D07B2"/>
    <w:rsid w:val="001D14C8"/>
    <w:rsid w:val="001D29A4"/>
    <w:rsid w:val="001D5343"/>
    <w:rsid w:val="001D649E"/>
    <w:rsid w:val="001D6DEA"/>
    <w:rsid w:val="001E1B4E"/>
    <w:rsid w:val="001E1F65"/>
    <w:rsid w:val="001E2B4E"/>
    <w:rsid w:val="001E32CF"/>
    <w:rsid w:val="001E4169"/>
    <w:rsid w:val="001E666A"/>
    <w:rsid w:val="001F7C79"/>
    <w:rsid w:val="00201CAE"/>
    <w:rsid w:val="00202230"/>
    <w:rsid w:val="002023CE"/>
    <w:rsid w:val="00204396"/>
    <w:rsid w:val="00204D66"/>
    <w:rsid w:val="00210FD2"/>
    <w:rsid w:val="00211571"/>
    <w:rsid w:val="00213E60"/>
    <w:rsid w:val="00213F44"/>
    <w:rsid w:val="002147EC"/>
    <w:rsid w:val="00215A0A"/>
    <w:rsid w:val="00220713"/>
    <w:rsid w:val="0022193E"/>
    <w:rsid w:val="00223832"/>
    <w:rsid w:val="00224FE2"/>
    <w:rsid w:val="00225D54"/>
    <w:rsid w:val="00230335"/>
    <w:rsid w:val="00232E07"/>
    <w:rsid w:val="00234378"/>
    <w:rsid w:val="00234397"/>
    <w:rsid w:val="00235933"/>
    <w:rsid w:val="00236D00"/>
    <w:rsid w:val="00236F28"/>
    <w:rsid w:val="00241250"/>
    <w:rsid w:val="00242260"/>
    <w:rsid w:val="00242F82"/>
    <w:rsid w:val="00243885"/>
    <w:rsid w:val="00254858"/>
    <w:rsid w:val="00254871"/>
    <w:rsid w:val="00254CF7"/>
    <w:rsid w:val="0025507F"/>
    <w:rsid w:val="00256DFE"/>
    <w:rsid w:val="002627F7"/>
    <w:rsid w:val="002678CC"/>
    <w:rsid w:val="00267D55"/>
    <w:rsid w:val="00267FA0"/>
    <w:rsid w:val="00270C80"/>
    <w:rsid w:val="002733FD"/>
    <w:rsid w:val="00273EC4"/>
    <w:rsid w:val="00274264"/>
    <w:rsid w:val="002746D7"/>
    <w:rsid w:val="0028415C"/>
    <w:rsid w:val="0028478C"/>
    <w:rsid w:val="00285A0E"/>
    <w:rsid w:val="00286365"/>
    <w:rsid w:val="00286B20"/>
    <w:rsid w:val="00287F65"/>
    <w:rsid w:val="002912DC"/>
    <w:rsid w:val="00292304"/>
    <w:rsid w:val="0029236E"/>
    <w:rsid w:val="00292684"/>
    <w:rsid w:val="0029454D"/>
    <w:rsid w:val="00294DAF"/>
    <w:rsid w:val="00295297"/>
    <w:rsid w:val="00295745"/>
    <w:rsid w:val="002960E8"/>
    <w:rsid w:val="00296665"/>
    <w:rsid w:val="00297EA7"/>
    <w:rsid w:val="002A16D0"/>
    <w:rsid w:val="002A17CC"/>
    <w:rsid w:val="002A2382"/>
    <w:rsid w:val="002A26D9"/>
    <w:rsid w:val="002A4EAC"/>
    <w:rsid w:val="002A5052"/>
    <w:rsid w:val="002A660F"/>
    <w:rsid w:val="002B0561"/>
    <w:rsid w:val="002B49D5"/>
    <w:rsid w:val="002B4C93"/>
    <w:rsid w:val="002B50BC"/>
    <w:rsid w:val="002C1930"/>
    <w:rsid w:val="002C2A04"/>
    <w:rsid w:val="002C3D63"/>
    <w:rsid w:val="002C4573"/>
    <w:rsid w:val="002C4CA4"/>
    <w:rsid w:val="002C5944"/>
    <w:rsid w:val="002C645F"/>
    <w:rsid w:val="002D03C0"/>
    <w:rsid w:val="002D160C"/>
    <w:rsid w:val="002D2743"/>
    <w:rsid w:val="002D4202"/>
    <w:rsid w:val="002D49E4"/>
    <w:rsid w:val="002D6178"/>
    <w:rsid w:val="002D6A11"/>
    <w:rsid w:val="002D73A0"/>
    <w:rsid w:val="002E05DD"/>
    <w:rsid w:val="002E0AEA"/>
    <w:rsid w:val="002E2436"/>
    <w:rsid w:val="002E3057"/>
    <w:rsid w:val="002E36C4"/>
    <w:rsid w:val="002E3CB6"/>
    <w:rsid w:val="002E4E0D"/>
    <w:rsid w:val="002E53C1"/>
    <w:rsid w:val="002F3164"/>
    <w:rsid w:val="002F376F"/>
    <w:rsid w:val="002F5079"/>
    <w:rsid w:val="0030064F"/>
    <w:rsid w:val="00304A85"/>
    <w:rsid w:val="00306777"/>
    <w:rsid w:val="00306EE3"/>
    <w:rsid w:val="00307532"/>
    <w:rsid w:val="003075CD"/>
    <w:rsid w:val="00311CA2"/>
    <w:rsid w:val="003122D2"/>
    <w:rsid w:val="00312F8E"/>
    <w:rsid w:val="00313953"/>
    <w:rsid w:val="003168BA"/>
    <w:rsid w:val="00323974"/>
    <w:rsid w:val="00324600"/>
    <w:rsid w:val="00326F48"/>
    <w:rsid w:val="00326FB5"/>
    <w:rsid w:val="0032740A"/>
    <w:rsid w:val="00327D81"/>
    <w:rsid w:val="003319EE"/>
    <w:rsid w:val="00332101"/>
    <w:rsid w:val="00332C1F"/>
    <w:rsid w:val="003332FA"/>
    <w:rsid w:val="00333B68"/>
    <w:rsid w:val="003352CC"/>
    <w:rsid w:val="00341887"/>
    <w:rsid w:val="00341EB5"/>
    <w:rsid w:val="00345E7C"/>
    <w:rsid w:val="00347FF6"/>
    <w:rsid w:val="00350695"/>
    <w:rsid w:val="003520A1"/>
    <w:rsid w:val="00353765"/>
    <w:rsid w:val="00353BBF"/>
    <w:rsid w:val="003544AE"/>
    <w:rsid w:val="00355917"/>
    <w:rsid w:val="003646D8"/>
    <w:rsid w:val="00366CA2"/>
    <w:rsid w:val="00366DA3"/>
    <w:rsid w:val="00367F5E"/>
    <w:rsid w:val="003706B4"/>
    <w:rsid w:val="00371B7C"/>
    <w:rsid w:val="003733D6"/>
    <w:rsid w:val="00374519"/>
    <w:rsid w:val="00380184"/>
    <w:rsid w:val="003814AD"/>
    <w:rsid w:val="00381FF1"/>
    <w:rsid w:val="003837BD"/>
    <w:rsid w:val="00386CFA"/>
    <w:rsid w:val="00396346"/>
    <w:rsid w:val="003A00F2"/>
    <w:rsid w:val="003A3591"/>
    <w:rsid w:val="003A6EB1"/>
    <w:rsid w:val="003A7FA6"/>
    <w:rsid w:val="003B20B9"/>
    <w:rsid w:val="003B28C1"/>
    <w:rsid w:val="003B5162"/>
    <w:rsid w:val="003B69A8"/>
    <w:rsid w:val="003B6D98"/>
    <w:rsid w:val="003C0F69"/>
    <w:rsid w:val="003C101E"/>
    <w:rsid w:val="003C168E"/>
    <w:rsid w:val="003C2230"/>
    <w:rsid w:val="003C6AA2"/>
    <w:rsid w:val="003C7DB5"/>
    <w:rsid w:val="003D3168"/>
    <w:rsid w:val="003D3F66"/>
    <w:rsid w:val="003D4729"/>
    <w:rsid w:val="003D4B46"/>
    <w:rsid w:val="003E1819"/>
    <w:rsid w:val="003E5169"/>
    <w:rsid w:val="003E5A8E"/>
    <w:rsid w:val="003E6E28"/>
    <w:rsid w:val="003E7D60"/>
    <w:rsid w:val="003F30B2"/>
    <w:rsid w:val="003F3C52"/>
    <w:rsid w:val="003F4BD8"/>
    <w:rsid w:val="003F7C33"/>
    <w:rsid w:val="004028F0"/>
    <w:rsid w:val="00403583"/>
    <w:rsid w:val="004052CC"/>
    <w:rsid w:val="004072BF"/>
    <w:rsid w:val="00407D00"/>
    <w:rsid w:val="00411111"/>
    <w:rsid w:val="004149EE"/>
    <w:rsid w:val="00415970"/>
    <w:rsid w:val="0041620E"/>
    <w:rsid w:val="00416EC3"/>
    <w:rsid w:val="00417246"/>
    <w:rsid w:val="00417EBC"/>
    <w:rsid w:val="004204C6"/>
    <w:rsid w:val="0042085D"/>
    <w:rsid w:val="0042112D"/>
    <w:rsid w:val="00423811"/>
    <w:rsid w:val="0042390E"/>
    <w:rsid w:val="00423A17"/>
    <w:rsid w:val="00423B5A"/>
    <w:rsid w:val="00426166"/>
    <w:rsid w:val="00426814"/>
    <w:rsid w:val="00427924"/>
    <w:rsid w:val="004304ED"/>
    <w:rsid w:val="00433007"/>
    <w:rsid w:val="004341C5"/>
    <w:rsid w:val="00436C75"/>
    <w:rsid w:val="00436CB7"/>
    <w:rsid w:val="00436D98"/>
    <w:rsid w:val="00437ADD"/>
    <w:rsid w:val="0044491F"/>
    <w:rsid w:val="00445EAC"/>
    <w:rsid w:val="004464C4"/>
    <w:rsid w:val="004524A6"/>
    <w:rsid w:val="00454A61"/>
    <w:rsid w:val="00455444"/>
    <w:rsid w:val="004577F2"/>
    <w:rsid w:val="00461CE0"/>
    <w:rsid w:val="00462F49"/>
    <w:rsid w:val="00465292"/>
    <w:rsid w:val="004667F2"/>
    <w:rsid w:val="00473230"/>
    <w:rsid w:val="00475161"/>
    <w:rsid w:val="0047609D"/>
    <w:rsid w:val="00476934"/>
    <w:rsid w:val="00477810"/>
    <w:rsid w:val="00481904"/>
    <w:rsid w:val="00483631"/>
    <w:rsid w:val="004864A5"/>
    <w:rsid w:val="004876DB"/>
    <w:rsid w:val="004910C3"/>
    <w:rsid w:val="00491264"/>
    <w:rsid w:val="00492A20"/>
    <w:rsid w:val="00492B09"/>
    <w:rsid w:val="00492D9F"/>
    <w:rsid w:val="0049307C"/>
    <w:rsid w:val="004935EF"/>
    <w:rsid w:val="00496CD5"/>
    <w:rsid w:val="00497D7D"/>
    <w:rsid w:val="004A2776"/>
    <w:rsid w:val="004A2B65"/>
    <w:rsid w:val="004A32FF"/>
    <w:rsid w:val="004A4251"/>
    <w:rsid w:val="004A446E"/>
    <w:rsid w:val="004A45DB"/>
    <w:rsid w:val="004A4666"/>
    <w:rsid w:val="004A4B66"/>
    <w:rsid w:val="004A6C3B"/>
    <w:rsid w:val="004A6DF7"/>
    <w:rsid w:val="004B0146"/>
    <w:rsid w:val="004B057E"/>
    <w:rsid w:val="004B40BF"/>
    <w:rsid w:val="004C0AE9"/>
    <w:rsid w:val="004C1732"/>
    <w:rsid w:val="004C1BD5"/>
    <w:rsid w:val="004C24A6"/>
    <w:rsid w:val="004C6222"/>
    <w:rsid w:val="004C6F68"/>
    <w:rsid w:val="004C7063"/>
    <w:rsid w:val="004D07E5"/>
    <w:rsid w:val="004D0C14"/>
    <w:rsid w:val="004D112B"/>
    <w:rsid w:val="004D1BAA"/>
    <w:rsid w:val="004D3EDC"/>
    <w:rsid w:val="004D4D17"/>
    <w:rsid w:val="004D5403"/>
    <w:rsid w:val="004E0411"/>
    <w:rsid w:val="004E0E35"/>
    <w:rsid w:val="004E1948"/>
    <w:rsid w:val="004E2ACB"/>
    <w:rsid w:val="004E3450"/>
    <w:rsid w:val="004E3520"/>
    <w:rsid w:val="004E527F"/>
    <w:rsid w:val="004E67D8"/>
    <w:rsid w:val="004E6FBE"/>
    <w:rsid w:val="004E7B05"/>
    <w:rsid w:val="004E7B13"/>
    <w:rsid w:val="004F2C78"/>
    <w:rsid w:val="004F367B"/>
    <w:rsid w:val="004F514D"/>
    <w:rsid w:val="004F58C0"/>
    <w:rsid w:val="00500426"/>
    <w:rsid w:val="005018D6"/>
    <w:rsid w:val="00503DDF"/>
    <w:rsid w:val="005043CF"/>
    <w:rsid w:val="0050685D"/>
    <w:rsid w:val="00511172"/>
    <w:rsid w:val="005114CB"/>
    <w:rsid w:val="00513AAE"/>
    <w:rsid w:val="00513D9E"/>
    <w:rsid w:val="00520C8D"/>
    <w:rsid w:val="005238B6"/>
    <w:rsid w:val="00524050"/>
    <w:rsid w:val="0052592E"/>
    <w:rsid w:val="005265E3"/>
    <w:rsid w:val="00527DEF"/>
    <w:rsid w:val="00530C14"/>
    <w:rsid w:val="00531117"/>
    <w:rsid w:val="00532C82"/>
    <w:rsid w:val="0053493E"/>
    <w:rsid w:val="005354F4"/>
    <w:rsid w:val="005412F6"/>
    <w:rsid w:val="00541B56"/>
    <w:rsid w:val="00541E9E"/>
    <w:rsid w:val="0054251B"/>
    <w:rsid w:val="0054336D"/>
    <w:rsid w:val="005433A5"/>
    <w:rsid w:val="00544D47"/>
    <w:rsid w:val="00545273"/>
    <w:rsid w:val="0055458A"/>
    <w:rsid w:val="005560DF"/>
    <w:rsid w:val="00560C3A"/>
    <w:rsid w:val="005673A4"/>
    <w:rsid w:val="00574A1F"/>
    <w:rsid w:val="00576669"/>
    <w:rsid w:val="00577325"/>
    <w:rsid w:val="00577333"/>
    <w:rsid w:val="00581020"/>
    <w:rsid w:val="0058269A"/>
    <w:rsid w:val="00583351"/>
    <w:rsid w:val="00583529"/>
    <w:rsid w:val="00584DFF"/>
    <w:rsid w:val="00584E1C"/>
    <w:rsid w:val="00587FB3"/>
    <w:rsid w:val="00592909"/>
    <w:rsid w:val="00592D7B"/>
    <w:rsid w:val="00594476"/>
    <w:rsid w:val="0059533D"/>
    <w:rsid w:val="005A1A3E"/>
    <w:rsid w:val="005A21C4"/>
    <w:rsid w:val="005A2215"/>
    <w:rsid w:val="005A2B27"/>
    <w:rsid w:val="005A5CA5"/>
    <w:rsid w:val="005B0FDC"/>
    <w:rsid w:val="005B2993"/>
    <w:rsid w:val="005B4636"/>
    <w:rsid w:val="005B5456"/>
    <w:rsid w:val="005B6A32"/>
    <w:rsid w:val="005B798A"/>
    <w:rsid w:val="005C1F20"/>
    <w:rsid w:val="005C38C2"/>
    <w:rsid w:val="005C3C0D"/>
    <w:rsid w:val="005C3E93"/>
    <w:rsid w:val="005C6C55"/>
    <w:rsid w:val="005D095F"/>
    <w:rsid w:val="005D17E0"/>
    <w:rsid w:val="005D3DC3"/>
    <w:rsid w:val="005D44C8"/>
    <w:rsid w:val="005D7AF1"/>
    <w:rsid w:val="005E0359"/>
    <w:rsid w:val="005E0CDB"/>
    <w:rsid w:val="005E1BD9"/>
    <w:rsid w:val="005E5059"/>
    <w:rsid w:val="005E6982"/>
    <w:rsid w:val="005E776F"/>
    <w:rsid w:val="005F0071"/>
    <w:rsid w:val="005F16D6"/>
    <w:rsid w:val="005F6B09"/>
    <w:rsid w:val="005F7536"/>
    <w:rsid w:val="00600FCF"/>
    <w:rsid w:val="0060331E"/>
    <w:rsid w:val="00603C0A"/>
    <w:rsid w:val="00604A72"/>
    <w:rsid w:val="0060534D"/>
    <w:rsid w:val="00605DCF"/>
    <w:rsid w:val="00607483"/>
    <w:rsid w:val="00607EE1"/>
    <w:rsid w:val="006102E3"/>
    <w:rsid w:val="00613383"/>
    <w:rsid w:val="00613641"/>
    <w:rsid w:val="00616873"/>
    <w:rsid w:val="0062183E"/>
    <w:rsid w:val="00621B50"/>
    <w:rsid w:val="00632322"/>
    <w:rsid w:val="00634298"/>
    <w:rsid w:val="00635ED0"/>
    <w:rsid w:val="00636B8A"/>
    <w:rsid w:val="00637831"/>
    <w:rsid w:val="00640D0B"/>
    <w:rsid w:val="0064174B"/>
    <w:rsid w:val="00641EB7"/>
    <w:rsid w:val="00645A67"/>
    <w:rsid w:val="00646F01"/>
    <w:rsid w:val="006512D8"/>
    <w:rsid w:val="00651675"/>
    <w:rsid w:val="00653F25"/>
    <w:rsid w:val="00654618"/>
    <w:rsid w:val="00654AF7"/>
    <w:rsid w:val="00655393"/>
    <w:rsid w:val="0065767C"/>
    <w:rsid w:val="00662F19"/>
    <w:rsid w:val="006657A3"/>
    <w:rsid w:val="00665E67"/>
    <w:rsid w:val="00666763"/>
    <w:rsid w:val="006714DF"/>
    <w:rsid w:val="00671688"/>
    <w:rsid w:val="0067199C"/>
    <w:rsid w:val="006735CA"/>
    <w:rsid w:val="0067450E"/>
    <w:rsid w:val="00675CE5"/>
    <w:rsid w:val="00676C81"/>
    <w:rsid w:val="00681816"/>
    <w:rsid w:val="00681A08"/>
    <w:rsid w:val="00682738"/>
    <w:rsid w:val="00684541"/>
    <w:rsid w:val="00685F77"/>
    <w:rsid w:val="006935C1"/>
    <w:rsid w:val="00695C0D"/>
    <w:rsid w:val="0069778C"/>
    <w:rsid w:val="006A4CE1"/>
    <w:rsid w:val="006A5648"/>
    <w:rsid w:val="006A6239"/>
    <w:rsid w:val="006B0DF4"/>
    <w:rsid w:val="006B4D9D"/>
    <w:rsid w:val="006B5EE6"/>
    <w:rsid w:val="006B6B9C"/>
    <w:rsid w:val="006B7672"/>
    <w:rsid w:val="006C2495"/>
    <w:rsid w:val="006C25CC"/>
    <w:rsid w:val="006C37EE"/>
    <w:rsid w:val="006C4121"/>
    <w:rsid w:val="006C47DA"/>
    <w:rsid w:val="006C4C32"/>
    <w:rsid w:val="006C5901"/>
    <w:rsid w:val="006C7004"/>
    <w:rsid w:val="006D55E1"/>
    <w:rsid w:val="006D59A7"/>
    <w:rsid w:val="006D6017"/>
    <w:rsid w:val="006D74EA"/>
    <w:rsid w:val="006E127C"/>
    <w:rsid w:val="006E26B0"/>
    <w:rsid w:val="006E2F2D"/>
    <w:rsid w:val="006E41A2"/>
    <w:rsid w:val="006E6030"/>
    <w:rsid w:val="006E6466"/>
    <w:rsid w:val="006E661B"/>
    <w:rsid w:val="006E7617"/>
    <w:rsid w:val="006F00DD"/>
    <w:rsid w:val="006F23C4"/>
    <w:rsid w:val="006F3E23"/>
    <w:rsid w:val="006F478C"/>
    <w:rsid w:val="006F578E"/>
    <w:rsid w:val="0070212D"/>
    <w:rsid w:val="0070213E"/>
    <w:rsid w:val="00704013"/>
    <w:rsid w:val="007064BA"/>
    <w:rsid w:val="00706C6E"/>
    <w:rsid w:val="00710D19"/>
    <w:rsid w:val="00711AC5"/>
    <w:rsid w:val="00713DC5"/>
    <w:rsid w:val="00714219"/>
    <w:rsid w:val="00714DF2"/>
    <w:rsid w:val="007166F5"/>
    <w:rsid w:val="007173CA"/>
    <w:rsid w:val="00720E43"/>
    <w:rsid w:val="0072145B"/>
    <w:rsid w:val="00721835"/>
    <w:rsid w:val="00722D91"/>
    <w:rsid w:val="00723481"/>
    <w:rsid w:val="00727744"/>
    <w:rsid w:val="007305ED"/>
    <w:rsid w:val="00730C77"/>
    <w:rsid w:val="00731E4A"/>
    <w:rsid w:val="00733979"/>
    <w:rsid w:val="00733F96"/>
    <w:rsid w:val="00735D66"/>
    <w:rsid w:val="0074034F"/>
    <w:rsid w:val="00742E55"/>
    <w:rsid w:val="00743EF1"/>
    <w:rsid w:val="00750B63"/>
    <w:rsid w:val="00750C13"/>
    <w:rsid w:val="00750C7F"/>
    <w:rsid w:val="00751F71"/>
    <w:rsid w:val="00753465"/>
    <w:rsid w:val="0075398A"/>
    <w:rsid w:val="0075793C"/>
    <w:rsid w:val="007626DE"/>
    <w:rsid w:val="0076385E"/>
    <w:rsid w:val="00763A4C"/>
    <w:rsid w:val="00766F27"/>
    <w:rsid w:val="00771FAA"/>
    <w:rsid w:val="00772974"/>
    <w:rsid w:val="007745E1"/>
    <w:rsid w:val="0078066F"/>
    <w:rsid w:val="00784E3F"/>
    <w:rsid w:val="007858F0"/>
    <w:rsid w:val="00785BDC"/>
    <w:rsid w:val="00786C4B"/>
    <w:rsid w:val="00787E64"/>
    <w:rsid w:val="00794097"/>
    <w:rsid w:val="00796BD0"/>
    <w:rsid w:val="007A17FF"/>
    <w:rsid w:val="007A1CFC"/>
    <w:rsid w:val="007A23B4"/>
    <w:rsid w:val="007A338A"/>
    <w:rsid w:val="007A3716"/>
    <w:rsid w:val="007A654E"/>
    <w:rsid w:val="007A69DD"/>
    <w:rsid w:val="007A7013"/>
    <w:rsid w:val="007B1635"/>
    <w:rsid w:val="007B270A"/>
    <w:rsid w:val="007B2BFB"/>
    <w:rsid w:val="007B3121"/>
    <w:rsid w:val="007B4366"/>
    <w:rsid w:val="007B477B"/>
    <w:rsid w:val="007C23C8"/>
    <w:rsid w:val="007C2D27"/>
    <w:rsid w:val="007C3FF2"/>
    <w:rsid w:val="007C488E"/>
    <w:rsid w:val="007C651E"/>
    <w:rsid w:val="007C6E00"/>
    <w:rsid w:val="007C77A8"/>
    <w:rsid w:val="007D1693"/>
    <w:rsid w:val="007D610B"/>
    <w:rsid w:val="007D704B"/>
    <w:rsid w:val="007E09F6"/>
    <w:rsid w:val="007E27FF"/>
    <w:rsid w:val="007E3131"/>
    <w:rsid w:val="007E55CF"/>
    <w:rsid w:val="007F13E9"/>
    <w:rsid w:val="007F1460"/>
    <w:rsid w:val="007F19A9"/>
    <w:rsid w:val="007F38D1"/>
    <w:rsid w:val="007F6D52"/>
    <w:rsid w:val="007F751A"/>
    <w:rsid w:val="00801266"/>
    <w:rsid w:val="00801929"/>
    <w:rsid w:val="00801B14"/>
    <w:rsid w:val="008022C2"/>
    <w:rsid w:val="00803C5A"/>
    <w:rsid w:val="00803E67"/>
    <w:rsid w:val="008042A0"/>
    <w:rsid w:val="00804DC5"/>
    <w:rsid w:val="00806857"/>
    <w:rsid w:val="008071AF"/>
    <w:rsid w:val="00811F02"/>
    <w:rsid w:val="00812E5E"/>
    <w:rsid w:val="00814153"/>
    <w:rsid w:val="00817E0E"/>
    <w:rsid w:val="008207A6"/>
    <w:rsid w:val="00821FEE"/>
    <w:rsid w:val="0082289A"/>
    <w:rsid w:val="00825E8F"/>
    <w:rsid w:val="00827694"/>
    <w:rsid w:val="00830243"/>
    <w:rsid w:val="0083035C"/>
    <w:rsid w:val="00831FD0"/>
    <w:rsid w:val="008321F6"/>
    <w:rsid w:val="00834465"/>
    <w:rsid w:val="00837294"/>
    <w:rsid w:val="00840C05"/>
    <w:rsid w:val="00841515"/>
    <w:rsid w:val="008466D6"/>
    <w:rsid w:val="00851AE8"/>
    <w:rsid w:val="0085581F"/>
    <w:rsid w:val="00860871"/>
    <w:rsid w:val="008609B8"/>
    <w:rsid w:val="008629E2"/>
    <w:rsid w:val="00862D8F"/>
    <w:rsid w:val="008636FD"/>
    <w:rsid w:val="00863EDA"/>
    <w:rsid w:val="00865804"/>
    <w:rsid w:val="00865F28"/>
    <w:rsid w:val="00867487"/>
    <w:rsid w:val="00870D00"/>
    <w:rsid w:val="008714B5"/>
    <w:rsid w:val="008729BE"/>
    <w:rsid w:val="00873A11"/>
    <w:rsid w:val="00874A3C"/>
    <w:rsid w:val="008768B3"/>
    <w:rsid w:val="00877513"/>
    <w:rsid w:val="00877973"/>
    <w:rsid w:val="00880A1B"/>
    <w:rsid w:val="0088281F"/>
    <w:rsid w:val="0088315C"/>
    <w:rsid w:val="008862C6"/>
    <w:rsid w:val="00893973"/>
    <w:rsid w:val="00893A88"/>
    <w:rsid w:val="008A1221"/>
    <w:rsid w:val="008A12FD"/>
    <w:rsid w:val="008A26A9"/>
    <w:rsid w:val="008A303B"/>
    <w:rsid w:val="008A3EC4"/>
    <w:rsid w:val="008A3FF0"/>
    <w:rsid w:val="008A4352"/>
    <w:rsid w:val="008A5E3B"/>
    <w:rsid w:val="008A626F"/>
    <w:rsid w:val="008A6B64"/>
    <w:rsid w:val="008A7059"/>
    <w:rsid w:val="008A75ED"/>
    <w:rsid w:val="008B2E86"/>
    <w:rsid w:val="008B6F16"/>
    <w:rsid w:val="008B7628"/>
    <w:rsid w:val="008C1390"/>
    <w:rsid w:val="008C2ECE"/>
    <w:rsid w:val="008C3086"/>
    <w:rsid w:val="008C64AE"/>
    <w:rsid w:val="008C6D76"/>
    <w:rsid w:val="008C7B89"/>
    <w:rsid w:val="008D1CDF"/>
    <w:rsid w:val="008D22B9"/>
    <w:rsid w:val="008D2744"/>
    <w:rsid w:val="008D29C5"/>
    <w:rsid w:val="008D4455"/>
    <w:rsid w:val="008D6D4D"/>
    <w:rsid w:val="008D7313"/>
    <w:rsid w:val="008D751D"/>
    <w:rsid w:val="008E149A"/>
    <w:rsid w:val="008E1D58"/>
    <w:rsid w:val="008E3840"/>
    <w:rsid w:val="008E4B98"/>
    <w:rsid w:val="008E53D5"/>
    <w:rsid w:val="008E77FB"/>
    <w:rsid w:val="008F1335"/>
    <w:rsid w:val="008F13CF"/>
    <w:rsid w:val="008F683E"/>
    <w:rsid w:val="008F7D47"/>
    <w:rsid w:val="00900637"/>
    <w:rsid w:val="0090416D"/>
    <w:rsid w:val="0090448C"/>
    <w:rsid w:val="00905318"/>
    <w:rsid w:val="009060C6"/>
    <w:rsid w:val="009060F5"/>
    <w:rsid w:val="00907D8B"/>
    <w:rsid w:val="0091233A"/>
    <w:rsid w:val="009127E3"/>
    <w:rsid w:val="009129E5"/>
    <w:rsid w:val="0091420F"/>
    <w:rsid w:val="00916A59"/>
    <w:rsid w:val="00916B69"/>
    <w:rsid w:val="0091716A"/>
    <w:rsid w:val="009216F0"/>
    <w:rsid w:val="009225A5"/>
    <w:rsid w:val="009267A1"/>
    <w:rsid w:val="0093335C"/>
    <w:rsid w:val="0093452F"/>
    <w:rsid w:val="0093569F"/>
    <w:rsid w:val="0093684E"/>
    <w:rsid w:val="0094266E"/>
    <w:rsid w:val="00944AD1"/>
    <w:rsid w:val="00945658"/>
    <w:rsid w:val="00946299"/>
    <w:rsid w:val="00946702"/>
    <w:rsid w:val="00947671"/>
    <w:rsid w:val="00947B2A"/>
    <w:rsid w:val="0095012D"/>
    <w:rsid w:val="00952783"/>
    <w:rsid w:val="0095323F"/>
    <w:rsid w:val="00954076"/>
    <w:rsid w:val="0095544D"/>
    <w:rsid w:val="00956467"/>
    <w:rsid w:val="0095657E"/>
    <w:rsid w:val="00957A2E"/>
    <w:rsid w:val="00957ACE"/>
    <w:rsid w:val="00960496"/>
    <w:rsid w:val="00961FF4"/>
    <w:rsid w:val="009633ED"/>
    <w:rsid w:val="009638D1"/>
    <w:rsid w:val="009647EE"/>
    <w:rsid w:val="00965FB6"/>
    <w:rsid w:val="00967B19"/>
    <w:rsid w:val="00970003"/>
    <w:rsid w:val="0097083C"/>
    <w:rsid w:val="00972C0E"/>
    <w:rsid w:val="00973468"/>
    <w:rsid w:val="009766DC"/>
    <w:rsid w:val="009807D1"/>
    <w:rsid w:val="00981C06"/>
    <w:rsid w:val="00982319"/>
    <w:rsid w:val="00982A8B"/>
    <w:rsid w:val="00983175"/>
    <w:rsid w:val="00984B71"/>
    <w:rsid w:val="00992E64"/>
    <w:rsid w:val="00993456"/>
    <w:rsid w:val="009A15F1"/>
    <w:rsid w:val="009A2A8C"/>
    <w:rsid w:val="009A46F8"/>
    <w:rsid w:val="009A4944"/>
    <w:rsid w:val="009A49DF"/>
    <w:rsid w:val="009A4D32"/>
    <w:rsid w:val="009A5391"/>
    <w:rsid w:val="009A5D0E"/>
    <w:rsid w:val="009A7A83"/>
    <w:rsid w:val="009B4719"/>
    <w:rsid w:val="009B59C6"/>
    <w:rsid w:val="009B7B79"/>
    <w:rsid w:val="009B7BFF"/>
    <w:rsid w:val="009C0BF4"/>
    <w:rsid w:val="009C1093"/>
    <w:rsid w:val="009C178F"/>
    <w:rsid w:val="009C1D9D"/>
    <w:rsid w:val="009C3F8E"/>
    <w:rsid w:val="009C3FBE"/>
    <w:rsid w:val="009C58AF"/>
    <w:rsid w:val="009C71ED"/>
    <w:rsid w:val="009D0242"/>
    <w:rsid w:val="009D1166"/>
    <w:rsid w:val="009D4AC9"/>
    <w:rsid w:val="009D7760"/>
    <w:rsid w:val="009E1183"/>
    <w:rsid w:val="009E5424"/>
    <w:rsid w:val="009E5F0B"/>
    <w:rsid w:val="009F22C2"/>
    <w:rsid w:val="009F5235"/>
    <w:rsid w:val="009F5E62"/>
    <w:rsid w:val="009F63B9"/>
    <w:rsid w:val="009F6472"/>
    <w:rsid w:val="009F7663"/>
    <w:rsid w:val="00A00128"/>
    <w:rsid w:val="00A012AD"/>
    <w:rsid w:val="00A01684"/>
    <w:rsid w:val="00A03028"/>
    <w:rsid w:val="00A03063"/>
    <w:rsid w:val="00A03F5F"/>
    <w:rsid w:val="00A041A2"/>
    <w:rsid w:val="00A05D7D"/>
    <w:rsid w:val="00A0639A"/>
    <w:rsid w:val="00A06D4D"/>
    <w:rsid w:val="00A1113B"/>
    <w:rsid w:val="00A11914"/>
    <w:rsid w:val="00A1262A"/>
    <w:rsid w:val="00A12BBE"/>
    <w:rsid w:val="00A13755"/>
    <w:rsid w:val="00A13B04"/>
    <w:rsid w:val="00A1495D"/>
    <w:rsid w:val="00A15C73"/>
    <w:rsid w:val="00A165E9"/>
    <w:rsid w:val="00A17339"/>
    <w:rsid w:val="00A205CA"/>
    <w:rsid w:val="00A20D22"/>
    <w:rsid w:val="00A21204"/>
    <w:rsid w:val="00A21B97"/>
    <w:rsid w:val="00A25363"/>
    <w:rsid w:val="00A261C4"/>
    <w:rsid w:val="00A26ACD"/>
    <w:rsid w:val="00A275D2"/>
    <w:rsid w:val="00A276C9"/>
    <w:rsid w:val="00A27709"/>
    <w:rsid w:val="00A303C5"/>
    <w:rsid w:val="00A30F9B"/>
    <w:rsid w:val="00A32E9C"/>
    <w:rsid w:val="00A33E09"/>
    <w:rsid w:val="00A36C4F"/>
    <w:rsid w:val="00A4483C"/>
    <w:rsid w:val="00A45F06"/>
    <w:rsid w:val="00A50930"/>
    <w:rsid w:val="00A50F34"/>
    <w:rsid w:val="00A50F6D"/>
    <w:rsid w:val="00A51B67"/>
    <w:rsid w:val="00A525A8"/>
    <w:rsid w:val="00A53D3D"/>
    <w:rsid w:val="00A54E26"/>
    <w:rsid w:val="00A550E8"/>
    <w:rsid w:val="00A55E5A"/>
    <w:rsid w:val="00A628EF"/>
    <w:rsid w:val="00A63036"/>
    <w:rsid w:val="00A6355A"/>
    <w:rsid w:val="00A6467E"/>
    <w:rsid w:val="00A6594D"/>
    <w:rsid w:val="00A70BA7"/>
    <w:rsid w:val="00A71460"/>
    <w:rsid w:val="00A7167F"/>
    <w:rsid w:val="00A72EA2"/>
    <w:rsid w:val="00A744AF"/>
    <w:rsid w:val="00A7648B"/>
    <w:rsid w:val="00A777C8"/>
    <w:rsid w:val="00A80F5C"/>
    <w:rsid w:val="00A847E1"/>
    <w:rsid w:val="00A8555E"/>
    <w:rsid w:val="00A86C53"/>
    <w:rsid w:val="00A9140D"/>
    <w:rsid w:val="00A92AAA"/>
    <w:rsid w:val="00A94354"/>
    <w:rsid w:val="00A94763"/>
    <w:rsid w:val="00A95C4E"/>
    <w:rsid w:val="00A960D4"/>
    <w:rsid w:val="00A97C2F"/>
    <w:rsid w:val="00AA108C"/>
    <w:rsid w:val="00AA1447"/>
    <w:rsid w:val="00AA4454"/>
    <w:rsid w:val="00AA6145"/>
    <w:rsid w:val="00AA6CA2"/>
    <w:rsid w:val="00AA7E94"/>
    <w:rsid w:val="00AB432F"/>
    <w:rsid w:val="00AB4EEC"/>
    <w:rsid w:val="00AB55DE"/>
    <w:rsid w:val="00AB5E8B"/>
    <w:rsid w:val="00AB69F0"/>
    <w:rsid w:val="00AB70E6"/>
    <w:rsid w:val="00AC0391"/>
    <w:rsid w:val="00AC0B8D"/>
    <w:rsid w:val="00AC117F"/>
    <w:rsid w:val="00AC1FEB"/>
    <w:rsid w:val="00AC3212"/>
    <w:rsid w:val="00AC604A"/>
    <w:rsid w:val="00AC707A"/>
    <w:rsid w:val="00AC7397"/>
    <w:rsid w:val="00AD07B0"/>
    <w:rsid w:val="00AD2815"/>
    <w:rsid w:val="00AD2F69"/>
    <w:rsid w:val="00AD416D"/>
    <w:rsid w:val="00AD7926"/>
    <w:rsid w:val="00AE18F2"/>
    <w:rsid w:val="00AE1AAF"/>
    <w:rsid w:val="00AE2EEA"/>
    <w:rsid w:val="00AE4B2B"/>
    <w:rsid w:val="00AE525E"/>
    <w:rsid w:val="00AE5289"/>
    <w:rsid w:val="00AE6C33"/>
    <w:rsid w:val="00AF0C9B"/>
    <w:rsid w:val="00AF0CF8"/>
    <w:rsid w:val="00AF1129"/>
    <w:rsid w:val="00AF29A9"/>
    <w:rsid w:val="00AF416E"/>
    <w:rsid w:val="00AF585B"/>
    <w:rsid w:val="00AF6957"/>
    <w:rsid w:val="00B01C9C"/>
    <w:rsid w:val="00B0275F"/>
    <w:rsid w:val="00B035DA"/>
    <w:rsid w:val="00B03D8D"/>
    <w:rsid w:val="00B049AE"/>
    <w:rsid w:val="00B049DD"/>
    <w:rsid w:val="00B04B7D"/>
    <w:rsid w:val="00B05530"/>
    <w:rsid w:val="00B1142C"/>
    <w:rsid w:val="00B14C84"/>
    <w:rsid w:val="00B15312"/>
    <w:rsid w:val="00B16431"/>
    <w:rsid w:val="00B17B88"/>
    <w:rsid w:val="00B17DE2"/>
    <w:rsid w:val="00B21F0F"/>
    <w:rsid w:val="00B221EB"/>
    <w:rsid w:val="00B22726"/>
    <w:rsid w:val="00B231F3"/>
    <w:rsid w:val="00B233A2"/>
    <w:rsid w:val="00B23483"/>
    <w:rsid w:val="00B247E2"/>
    <w:rsid w:val="00B25D4E"/>
    <w:rsid w:val="00B27EF7"/>
    <w:rsid w:val="00B32F5E"/>
    <w:rsid w:val="00B34A59"/>
    <w:rsid w:val="00B35AFF"/>
    <w:rsid w:val="00B36E4F"/>
    <w:rsid w:val="00B37671"/>
    <w:rsid w:val="00B4296B"/>
    <w:rsid w:val="00B45304"/>
    <w:rsid w:val="00B47002"/>
    <w:rsid w:val="00B472E4"/>
    <w:rsid w:val="00B50D83"/>
    <w:rsid w:val="00B51351"/>
    <w:rsid w:val="00B52A4A"/>
    <w:rsid w:val="00B54589"/>
    <w:rsid w:val="00B56BC7"/>
    <w:rsid w:val="00B605CF"/>
    <w:rsid w:val="00B60660"/>
    <w:rsid w:val="00B62FCD"/>
    <w:rsid w:val="00B646FF"/>
    <w:rsid w:val="00B65974"/>
    <w:rsid w:val="00B65E6A"/>
    <w:rsid w:val="00B67300"/>
    <w:rsid w:val="00B703F6"/>
    <w:rsid w:val="00B70A90"/>
    <w:rsid w:val="00B71722"/>
    <w:rsid w:val="00B7205B"/>
    <w:rsid w:val="00B720F8"/>
    <w:rsid w:val="00B72643"/>
    <w:rsid w:val="00B735E7"/>
    <w:rsid w:val="00B76410"/>
    <w:rsid w:val="00B81564"/>
    <w:rsid w:val="00B82402"/>
    <w:rsid w:val="00B82CDB"/>
    <w:rsid w:val="00B831D9"/>
    <w:rsid w:val="00B83DB6"/>
    <w:rsid w:val="00B86A75"/>
    <w:rsid w:val="00B8731D"/>
    <w:rsid w:val="00B90E10"/>
    <w:rsid w:val="00B90F41"/>
    <w:rsid w:val="00B9343F"/>
    <w:rsid w:val="00B95EFA"/>
    <w:rsid w:val="00BA0E9F"/>
    <w:rsid w:val="00BA1474"/>
    <w:rsid w:val="00BA1740"/>
    <w:rsid w:val="00BA1F87"/>
    <w:rsid w:val="00BA33CB"/>
    <w:rsid w:val="00BA3C2C"/>
    <w:rsid w:val="00BA4D25"/>
    <w:rsid w:val="00BA5D24"/>
    <w:rsid w:val="00BA6FD3"/>
    <w:rsid w:val="00BA79EE"/>
    <w:rsid w:val="00BA7C28"/>
    <w:rsid w:val="00BB29B2"/>
    <w:rsid w:val="00BB4A8B"/>
    <w:rsid w:val="00BB6F48"/>
    <w:rsid w:val="00BB7028"/>
    <w:rsid w:val="00BB7E40"/>
    <w:rsid w:val="00BC12BD"/>
    <w:rsid w:val="00BC17C5"/>
    <w:rsid w:val="00BC1E33"/>
    <w:rsid w:val="00BC28C5"/>
    <w:rsid w:val="00BC36DD"/>
    <w:rsid w:val="00BC548A"/>
    <w:rsid w:val="00BC587B"/>
    <w:rsid w:val="00BC642E"/>
    <w:rsid w:val="00BC75F6"/>
    <w:rsid w:val="00BD10D7"/>
    <w:rsid w:val="00BD26C3"/>
    <w:rsid w:val="00BD2CAD"/>
    <w:rsid w:val="00BD2F0C"/>
    <w:rsid w:val="00BD3B6E"/>
    <w:rsid w:val="00BD6AFE"/>
    <w:rsid w:val="00BE2305"/>
    <w:rsid w:val="00BE464D"/>
    <w:rsid w:val="00BE51BC"/>
    <w:rsid w:val="00BE627B"/>
    <w:rsid w:val="00BE6590"/>
    <w:rsid w:val="00BF36AF"/>
    <w:rsid w:val="00BF393D"/>
    <w:rsid w:val="00BF3B6B"/>
    <w:rsid w:val="00BF43E6"/>
    <w:rsid w:val="00BF43F6"/>
    <w:rsid w:val="00BF47C6"/>
    <w:rsid w:val="00BF4B0C"/>
    <w:rsid w:val="00BF5F5A"/>
    <w:rsid w:val="00C008C9"/>
    <w:rsid w:val="00C01F94"/>
    <w:rsid w:val="00C03857"/>
    <w:rsid w:val="00C0421C"/>
    <w:rsid w:val="00C06240"/>
    <w:rsid w:val="00C0685A"/>
    <w:rsid w:val="00C07D62"/>
    <w:rsid w:val="00C103EC"/>
    <w:rsid w:val="00C115EE"/>
    <w:rsid w:val="00C11763"/>
    <w:rsid w:val="00C12A35"/>
    <w:rsid w:val="00C14E8C"/>
    <w:rsid w:val="00C152E7"/>
    <w:rsid w:val="00C15385"/>
    <w:rsid w:val="00C170BE"/>
    <w:rsid w:val="00C201C9"/>
    <w:rsid w:val="00C23AD9"/>
    <w:rsid w:val="00C256BA"/>
    <w:rsid w:val="00C266DC"/>
    <w:rsid w:val="00C30B3A"/>
    <w:rsid w:val="00C314E4"/>
    <w:rsid w:val="00C32F33"/>
    <w:rsid w:val="00C34E84"/>
    <w:rsid w:val="00C35A97"/>
    <w:rsid w:val="00C378CB"/>
    <w:rsid w:val="00C37D52"/>
    <w:rsid w:val="00C37FB9"/>
    <w:rsid w:val="00C418D8"/>
    <w:rsid w:val="00C41FCE"/>
    <w:rsid w:val="00C4296D"/>
    <w:rsid w:val="00C42F50"/>
    <w:rsid w:val="00C43DEB"/>
    <w:rsid w:val="00C43F44"/>
    <w:rsid w:val="00C46036"/>
    <w:rsid w:val="00C47569"/>
    <w:rsid w:val="00C47A35"/>
    <w:rsid w:val="00C50A1A"/>
    <w:rsid w:val="00C50F61"/>
    <w:rsid w:val="00C56DBD"/>
    <w:rsid w:val="00C608D4"/>
    <w:rsid w:val="00C62994"/>
    <w:rsid w:val="00C62AC6"/>
    <w:rsid w:val="00C7107C"/>
    <w:rsid w:val="00C7349E"/>
    <w:rsid w:val="00C73525"/>
    <w:rsid w:val="00C747DC"/>
    <w:rsid w:val="00C74C0A"/>
    <w:rsid w:val="00C755B9"/>
    <w:rsid w:val="00C761F1"/>
    <w:rsid w:val="00C763AC"/>
    <w:rsid w:val="00C7739E"/>
    <w:rsid w:val="00C77F91"/>
    <w:rsid w:val="00C80A34"/>
    <w:rsid w:val="00C81472"/>
    <w:rsid w:val="00C83938"/>
    <w:rsid w:val="00C84458"/>
    <w:rsid w:val="00C85974"/>
    <w:rsid w:val="00C87458"/>
    <w:rsid w:val="00C94E65"/>
    <w:rsid w:val="00CA2B65"/>
    <w:rsid w:val="00CA3B22"/>
    <w:rsid w:val="00CA4CB9"/>
    <w:rsid w:val="00CA577A"/>
    <w:rsid w:val="00CB0C52"/>
    <w:rsid w:val="00CB10CF"/>
    <w:rsid w:val="00CB1A31"/>
    <w:rsid w:val="00CB1B6C"/>
    <w:rsid w:val="00CB1F0C"/>
    <w:rsid w:val="00CB3325"/>
    <w:rsid w:val="00CB38BC"/>
    <w:rsid w:val="00CB49D8"/>
    <w:rsid w:val="00CB60C1"/>
    <w:rsid w:val="00CC33E0"/>
    <w:rsid w:val="00CC3E7B"/>
    <w:rsid w:val="00CC4401"/>
    <w:rsid w:val="00CC4933"/>
    <w:rsid w:val="00CC530D"/>
    <w:rsid w:val="00CC60AA"/>
    <w:rsid w:val="00CC7ECD"/>
    <w:rsid w:val="00CD2973"/>
    <w:rsid w:val="00CD33FE"/>
    <w:rsid w:val="00CD38D4"/>
    <w:rsid w:val="00CD47D4"/>
    <w:rsid w:val="00CE46F4"/>
    <w:rsid w:val="00CE5DDD"/>
    <w:rsid w:val="00CE6647"/>
    <w:rsid w:val="00CE6F8E"/>
    <w:rsid w:val="00CE7290"/>
    <w:rsid w:val="00CF1104"/>
    <w:rsid w:val="00CF22C8"/>
    <w:rsid w:val="00CF3C07"/>
    <w:rsid w:val="00CF3C76"/>
    <w:rsid w:val="00CF457F"/>
    <w:rsid w:val="00CF4E5B"/>
    <w:rsid w:val="00CF5448"/>
    <w:rsid w:val="00CF6E10"/>
    <w:rsid w:val="00CF784E"/>
    <w:rsid w:val="00CF7C5F"/>
    <w:rsid w:val="00D00197"/>
    <w:rsid w:val="00D002EA"/>
    <w:rsid w:val="00D0351C"/>
    <w:rsid w:val="00D03C8A"/>
    <w:rsid w:val="00D043EF"/>
    <w:rsid w:val="00D05A44"/>
    <w:rsid w:val="00D05BBB"/>
    <w:rsid w:val="00D05FEB"/>
    <w:rsid w:val="00D0714E"/>
    <w:rsid w:val="00D1028D"/>
    <w:rsid w:val="00D13340"/>
    <w:rsid w:val="00D14045"/>
    <w:rsid w:val="00D142DE"/>
    <w:rsid w:val="00D1693A"/>
    <w:rsid w:val="00D21A26"/>
    <w:rsid w:val="00D23403"/>
    <w:rsid w:val="00D25E12"/>
    <w:rsid w:val="00D30717"/>
    <w:rsid w:val="00D30D0C"/>
    <w:rsid w:val="00D33634"/>
    <w:rsid w:val="00D34521"/>
    <w:rsid w:val="00D371FF"/>
    <w:rsid w:val="00D40C94"/>
    <w:rsid w:val="00D41991"/>
    <w:rsid w:val="00D42537"/>
    <w:rsid w:val="00D435E2"/>
    <w:rsid w:val="00D44510"/>
    <w:rsid w:val="00D4478B"/>
    <w:rsid w:val="00D4494B"/>
    <w:rsid w:val="00D44E25"/>
    <w:rsid w:val="00D46B9D"/>
    <w:rsid w:val="00D46E7F"/>
    <w:rsid w:val="00D50DDB"/>
    <w:rsid w:val="00D53187"/>
    <w:rsid w:val="00D53E27"/>
    <w:rsid w:val="00D543B5"/>
    <w:rsid w:val="00D54680"/>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4EA"/>
    <w:rsid w:val="00D84825"/>
    <w:rsid w:val="00D85B7C"/>
    <w:rsid w:val="00D873A2"/>
    <w:rsid w:val="00D87BA3"/>
    <w:rsid w:val="00D90DBD"/>
    <w:rsid w:val="00D91708"/>
    <w:rsid w:val="00D92BCA"/>
    <w:rsid w:val="00D92E93"/>
    <w:rsid w:val="00D94D7F"/>
    <w:rsid w:val="00D959CC"/>
    <w:rsid w:val="00D96281"/>
    <w:rsid w:val="00DA0CB1"/>
    <w:rsid w:val="00DA1213"/>
    <w:rsid w:val="00DA222D"/>
    <w:rsid w:val="00DA3E86"/>
    <w:rsid w:val="00DA4358"/>
    <w:rsid w:val="00DA48BF"/>
    <w:rsid w:val="00DA496B"/>
    <w:rsid w:val="00DA6DB9"/>
    <w:rsid w:val="00DA6EE9"/>
    <w:rsid w:val="00DB0A81"/>
    <w:rsid w:val="00DB1D81"/>
    <w:rsid w:val="00DB2494"/>
    <w:rsid w:val="00DB2654"/>
    <w:rsid w:val="00DB2BF6"/>
    <w:rsid w:val="00DB3514"/>
    <w:rsid w:val="00DB44F8"/>
    <w:rsid w:val="00DB4DD9"/>
    <w:rsid w:val="00DB6710"/>
    <w:rsid w:val="00DC0B44"/>
    <w:rsid w:val="00DC5A35"/>
    <w:rsid w:val="00DC68E6"/>
    <w:rsid w:val="00DD1515"/>
    <w:rsid w:val="00DD1670"/>
    <w:rsid w:val="00DD2BF6"/>
    <w:rsid w:val="00DD310D"/>
    <w:rsid w:val="00DD4329"/>
    <w:rsid w:val="00DD703B"/>
    <w:rsid w:val="00DD7040"/>
    <w:rsid w:val="00DE0030"/>
    <w:rsid w:val="00DE034B"/>
    <w:rsid w:val="00DE09B0"/>
    <w:rsid w:val="00DE17BA"/>
    <w:rsid w:val="00DE18BA"/>
    <w:rsid w:val="00DE5744"/>
    <w:rsid w:val="00DE5D5D"/>
    <w:rsid w:val="00DE6B58"/>
    <w:rsid w:val="00DF056C"/>
    <w:rsid w:val="00DF178D"/>
    <w:rsid w:val="00DF3D3A"/>
    <w:rsid w:val="00DF4C1B"/>
    <w:rsid w:val="00E01DFA"/>
    <w:rsid w:val="00E02E07"/>
    <w:rsid w:val="00E03769"/>
    <w:rsid w:val="00E03C0A"/>
    <w:rsid w:val="00E040C6"/>
    <w:rsid w:val="00E04B1C"/>
    <w:rsid w:val="00E05788"/>
    <w:rsid w:val="00E06DBC"/>
    <w:rsid w:val="00E07366"/>
    <w:rsid w:val="00E07593"/>
    <w:rsid w:val="00E10828"/>
    <w:rsid w:val="00E11164"/>
    <w:rsid w:val="00E11368"/>
    <w:rsid w:val="00E12605"/>
    <w:rsid w:val="00E12649"/>
    <w:rsid w:val="00E12ABF"/>
    <w:rsid w:val="00E153F2"/>
    <w:rsid w:val="00E155AD"/>
    <w:rsid w:val="00E1561F"/>
    <w:rsid w:val="00E15855"/>
    <w:rsid w:val="00E16BFE"/>
    <w:rsid w:val="00E214E5"/>
    <w:rsid w:val="00E21700"/>
    <w:rsid w:val="00E261AB"/>
    <w:rsid w:val="00E31634"/>
    <w:rsid w:val="00E32125"/>
    <w:rsid w:val="00E3334F"/>
    <w:rsid w:val="00E340AB"/>
    <w:rsid w:val="00E34E32"/>
    <w:rsid w:val="00E34FE3"/>
    <w:rsid w:val="00E3509A"/>
    <w:rsid w:val="00E358DA"/>
    <w:rsid w:val="00E40C8F"/>
    <w:rsid w:val="00E42D4A"/>
    <w:rsid w:val="00E46449"/>
    <w:rsid w:val="00E46844"/>
    <w:rsid w:val="00E50C5E"/>
    <w:rsid w:val="00E52BC6"/>
    <w:rsid w:val="00E53751"/>
    <w:rsid w:val="00E540D6"/>
    <w:rsid w:val="00E57D00"/>
    <w:rsid w:val="00E626AB"/>
    <w:rsid w:val="00E7428A"/>
    <w:rsid w:val="00E75D13"/>
    <w:rsid w:val="00E768B5"/>
    <w:rsid w:val="00E77499"/>
    <w:rsid w:val="00E8013F"/>
    <w:rsid w:val="00E80F68"/>
    <w:rsid w:val="00E82C5B"/>
    <w:rsid w:val="00E83D80"/>
    <w:rsid w:val="00E86756"/>
    <w:rsid w:val="00E90CDA"/>
    <w:rsid w:val="00E928D1"/>
    <w:rsid w:val="00E937FB"/>
    <w:rsid w:val="00E957A8"/>
    <w:rsid w:val="00E95925"/>
    <w:rsid w:val="00E95E6A"/>
    <w:rsid w:val="00E95F98"/>
    <w:rsid w:val="00E965C0"/>
    <w:rsid w:val="00E96B78"/>
    <w:rsid w:val="00EA07B2"/>
    <w:rsid w:val="00EA717B"/>
    <w:rsid w:val="00EB1117"/>
    <w:rsid w:val="00EB317C"/>
    <w:rsid w:val="00EB4026"/>
    <w:rsid w:val="00EB5684"/>
    <w:rsid w:val="00EB5740"/>
    <w:rsid w:val="00EB5743"/>
    <w:rsid w:val="00EC02D8"/>
    <w:rsid w:val="00EC09D1"/>
    <w:rsid w:val="00EC19D9"/>
    <w:rsid w:val="00EC24F2"/>
    <w:rsid w:val="00EC41CD"/>
    <w:rsid w:val="00ED0027"/>
    <w:rsid w:val="00ED0624"/>
    <w:rsid w:val="00ED1133"/>
    <w:rsid w:val="00ED1142"/>
    <w:rsid w:val="00ED286C"/>
    <w:rsid w:val="00ED525A"/>
    <w:rsid w:val="00EE0C17"/>
    <w:rsid w:val="00EE2EBA"/>
    <w:rsid w:val="00EE504B"/>
    <w:rsid w:val="00EE5D0E"/>
    <w:rsid w:val="00EE65F4"/>
    <w:rsid w:val="00EE6B1E"/>
    <w:rsid w:val="00EF0755"/>
    <w:rsid w:val="00EF36AA"/>
    <w:rsid w:val="00EF4738"/>
    <w:rsid w:val="00EF4FA8"/>
    <w:rsid w:val="00EF5AF3"/>
    <w:rsid w:val="00EF642D"/>
    <w:rsid w:val="00EF714F"/>
    <w:rsid w:val="00EF765C"/>
    <w:rsid w:val="00F02305"/>
    <w:rsid w:val="00F02B0C"/>
    <w:rsid w:val="00F06EC9"/>
    <w:rsid w:val="00F07AB4"/>
    <w:rsid w:val="00F11225"/>
    <w:rsid w:val="00F11439"/>
    <w:rsid w:val="00F1312B"/>
    <w:rsid w:val="00F16338"/>
    <w:rsid w:val="00F1747D"/>
    <w:rsid w:val="00F20B98"/>
    <w:rsid w:val="00F20DBB"/>
    <w:rsid w:val="00F21A03"/>
    <w:rsid w:val="00F2399B"/>
    <w:rsid w:val="00F23FA3"/>
    <w:rsid w:val="00F24DA2"/>
    <w:rsid w:val="00F32C1F"/>
    <w:rsid w:val="00F32EA0"/>
    <w:rsid w:val="00F331C0"/>
    <w:rsid w:val="00F35549"/>
    <w:rsid w:val="00F43C18"/>
    <w:rsid w:val="00F45218"/>
    <w:rsid w:val="00F4786F"/>
    <w:rsid w:val="00F53803"/>
    <w:rsid w:val="00F53A17"/>
    <w:rsid w:val="00F5490A"/>
    <w:rsid w:val="00F554CB"/>
    <w:rsid w:val="00F57CA2"/>
    <w:rsid w:val="00F60278"/>
    <w:rsid w:val="00F607D0"/>
    <w:rsid w:val="00F63907"/>
    <w:rsid w:val="00F66206"/>
    <w:rsid w:val="00F6641D"/>
    <w:rsid w:val="00F66F39"/>
    <w:rsid w:val="00F66FC2"/>
    <w:rsid w:val="00F67079"/>
    <w:rsid w:val="00F67BA4"/>
    <w:rsid w:val="00F70A6D"/>
    <w:rsid w:val="00F70CDE"/>
    <w:rsid w:val="00F70F25"/>
    <w:rsid w:val="00F7214C"/>
    <w:rsid w:val="00F73244"/>
    <w:rsid w:val="00F743BA"/>
    <w:rsid w:val="00F74CF9"/>
    <w:rsid w:val="00F74D31"/>
    <w:rsid w:val="00F754AF"/>
    <w:rsid w:val="00F7776E"/>
    <w:rsid w:val="00F8157D"/>
    <w:rsid w:val="00F82F9E"/>
    <w:rsid w:val="00F84147"/>
    <w:rsid w:val="00F847F7"/>
    <w:rsid w:val="00F937B8"/>
    <w:rsid w:val="00F94356"/>
    <w:rsid w:val="00F9460D"/>
    <w:rsid w:val="00F94C82"/>
    <w:rsid w:val="00F94EE1"/>
    <w:rsid w:val="00F95C62"/>
    <w:rsid w:val="00FA1F80"/>
    <w:rsid w:val="00FA73E2"/>
    <w:rsid w:val="00FB0817"/>
    <w:rsid w:val="00FB2C12"/>
    <w:rsid w:val="00FB372D"/>
    <w:rsid w:val="00FB3A97"/>
    <w:rsid w:val="00FB68A4"/>
    <w:rsid w:val="00FB6C96"/>
    <w:rsid w:val="00FC10CC"/>
    <w:rsid w:val="00FC134A"/>
    <w:rsid w:val="00FC233A"/>
    <w:rsid w:val="00FC380A"/>
    <w:rsid w:val="00FC6A9D"/>
    <w:rsid w:val="00FC7557"/>
    <w:rsid w:val="00FC7CC0"/>
    <w:rsid w:val="00FD1440"/>
    <w:rsid w:val="00FD3888"/>
    <w:rsid w:val="00FD5BCF"/>
    <w:rsid w:val="00FD6B17"/>
    <w:rsid w:val="00FE07B4"/>
    <w:rsid w:val="00FE1965"/>
    <w:rsid w:val="00FE33AE"/>
    <w:rsid w:val="00FE4C29"/>
    <w:rsid w:val="00FE58F2"/>
    <w:rsid w:val="00FE6061"/>
    <w:rsid w:val="00FF0886"/>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line number" w:uiPriority="0"/>
    <w:lsdException w:name="page number" w:uiPriority="0"/>
    <w:lsdException w:name="List 2" w:uiPriority="0"/>
    <w:lsdException w:name="List Number 3"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qFormat/>
    <w:rsid w:val="00492D9F"/>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0"/>
    <w:link w:val="21"/>
    <w:unhideWhenUsed/>
    <w:qFormat/>
    <w:rsid w:val="00B605CF"/>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0">
    <w:name w:val="heading 3"/>
    <w:aliases w:val="H3"/>
    <w:next w:val="4"/>
    <w:link w:val="31"/>
    <w:unhideWhenUsed/>
    <w:qFormat/>
    <w:rsid w:val="0059533D"/>
    <w:pPr>
      <w:numPr>
        <w:ilvl w:val="2"/>
        <w:numId w:val="4"/>
      </w:numPr>
      <w:spacing w:after="0" w:line="240" w:lineRule="auto"/>
      <w:jc w:val="both"/>
      <w:outlineLvl w:val="2"/>
    </w:pPr>
    <w:rPr>
      <w:rFonts w:ascii="Times New Roman" w:eastAsiaTheme="majorEastAsia" w:hAnsi="Times New Roman" w:cstheme="majorBidi"/>
      <w:bCs/>
      <w:sz w:val="24"/>
      <w:szCs w:val="24"/>
    </w:rPr>
  </w:style>
  <w:style w:type="paragraph" w:styleId="4">
    <w:name w:val="heading 4"/>
    <w:aliases w:val="H4"/>
    <w:next w:val="5"/>
    <w:link w:val="40"/>
    <w:unhideWhenUsed/>
    <w:qFormat/>
    <w:rsid w:val="00FC134A"/>
    <w:pPr>
      <w:numPr>
        <w:ilvl w:val="3"/>
        <w:numId w:val="4"/>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nhideWhenUsed/>
    <w:qFormat/>
    <w:rsid w:val="00BF43E6"/>
    <w:pPr>
      <w:outlineLvl w:val="5"/>
    </w:pPr>
  </w:style>
  <w:style w:type="paragraph" w:styleId="7">
    <w:name w:val="heading 7"/>
    <w:next w:val="8"/>
    <w:link w:val="70"/>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rsid w:val="00B605CF"/>
    <w:rPr>
      <w:rFonts w:ascii="Times New Roman" w:eastAsiaTheme="majorEastAsia" w:hAnsi="Times New Roman" w:cs="Times New Roman"/>
      <w:bCs/>
      <w:sz w:val="24"/>
      <w:szCs w:val="24"/>
    </w:rPr>
  </w:style>
  <w:style w:type="character" w:customStyle="1" w:styleId="31">
    <w:name w:val="Заголовок 3 Знак"/>
    <w:aliases w:val="H3 Знак"/>
    <w:basedOn w:val="a0"/>
    <w:link w:val="30"/>
    <w:rsid w:val="0059533D"/>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rsid w:val="00BF43E6"/>
    <w:rPr>
      <w:rFonts w:ascii="Georgia" w:eastAsiaTheme="majorEastAsia" w:hAnsi="Georgia" w:cstheme="majorBidi"/>
      <w:szCs w:val="20"/>
    </w:rPr>
  </w:style>
  <w:style w:type="character" w:customStyle="1" w:styleId="60">
    <w:name w:val="Заголовок 6 Знак"/>
    <w:basedOn w:val="a0"/>
    <w:link w:val="6"/>
    <w:rsid w:val="00BF43E6"/>
    <w:rPr>
      <w:rFonts w:ascii="Georgia" w:eastAsiaTheme="majorEastAsia" w:hAnsi="Georgia" w:cstheme="majorBidi"/>
      <w:szCs w:val="20"/>
    </w:rPr>
  </w:style>
  <w:style w:type="character" w:customStyle="1" w:styleId="70">
    <w:name w:val="Заголовок 7 Знак"/>
    <w:basedOn w:val="a0"/>
    <w:link w:val="7"/>
    <w:rsid w:val="006E26B0"/>
    <w:rPr>
      <w:rFonts w:ascii="Times New Roman" w:eastAsiaTheme="majorEastAsia" w:hAnsi="Times New Roman" w:cstheme="majorBidi"/>
      <w:iCs/>
    </w:rPr>
  </w:style>
  <w:style w:type="paragraph" w:styleId="a3">
    <w:name w:val="header"/>
    <w:basedOn w:val="a"/>
    <w:link w:val="a4"/>
    <w:unhideWhenUsed/>
    <w:rsid w:val="00877513"/>
    <w:pPr>
      <w:tabs>
        <w:tab w:val="center" w:pos="4677"/>
        <w:tab w:val="right" w:pos="9355"/>
      </w:tabs>
    </w:pPr>
  </w:style>
  <w:style w:type="character" w:customStyle="1" w:styleId="a4">
    <w:name w:val="Верхний колонтитул Знак"/>
    <w:basedOn w:val="a0"/>
    <w:link w:val="a3"/>
    <w:rsid w:val="00877513"/>
  </w:style>
  <w:style w:type="paragraph" w:styleId="a5">
    <w:name w:val="footer"/>
    <w:basedOn w:val="a"/>
    <w:link w:val="a6"/>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nhideWhenUsed/>
    <w:rsid w:val="00877513"/>
    <w:rPr>
      <w:rFonts w:ascii="Tahoma" w:hAnsi="Tahoma" w:cs="Tahoma"/>
      <w:sz w:val="16"/>
      <w:szCs w:val="16"/>
    </w:rPr>
  </w:style>
  <w:style w:type="character" w:customStyle="1" w:styleId="a8">
    <w:name w:val="Текст выноски Знак"/>
    <w:basedOn w:val="a0"/>
    <w:link w:val="a7"/>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aliases w:val="Основной текст Знак Знак Знак,Основной текст Знак Знак Знак Знак, Знак1,body text Знак Знак"/>
    <w:basedOn w:val="a"/>
    <w:link w:val="ab"/>
    <w:unhideWhenUsed/>
    <w:rsid w:val="00E3509A"/>
    <w:pPr>
      <w:spacing w:after="120"/>
    </w:pPr>
  </w:style>
  <w:style w:type="character" w:customStyle="1" w:styleId="ab">
    <w:name w:val="Основной текст Знак"/>
    <w:aliases w:val="Основной текст Знак Знак Знак Знак2,Основной текст Знак Знак Знак Знак Знак1, Знак1 Знак1,body text Знак Знак Знак"/>
    <w:basedOn w:val="a0"/>
    <w:link w:val="a9"/>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2"/>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2">
    <w:name w:val="Body Text 3"/>
    <w:basedOn w:val="a"/>
    <w:link w:val="33"/>
    <w:unhideWhenUsed/>
    <w:rsid w:val="00A6594D"/>
    <w:pPr>
      <w:spacing w:after="120"/>
    </w:pPr>
    <w:rPr>
      <w:sz w:val="16"/>
      <w:szCs w:val="16"/>
    </w:rPr>
  </w:style>
  <w:style w:type="character" w:customStyle="1" w:styleId="33">
    <w:name w:val="Основной текст 3 Знак"/>
    <w:basedOn w:val="a0"/>
    <w:link w:val="32"/>
    <w:rsid w:val="00A6594D"/>
    <w:rPr>
      <w:sz w:val="16"/>
      <w:szCs w:val="16"/>
    </w:rPr>
  </w:style>
  <w:style w:type="paragraph" w:styleId="22">
    <w:name w:val="Body Text 2"/>
    <w:basedOn w:val="a"/>
    <w:link w:val="23"/>
    <w:unhideWhenUsed/>
    <w:rsid w:val="00A6594D"/>
    <w:pPr>
      <w:spacing w:after="120" w:line="480" w:lineRule="auto"/>
    </w:pPr>
  </w:style>
  <w:style w:type="character" w:customStyle="1" w:styleId="23">
    <w:name w:val="Основной текст 2 Знак"/>
    <w:basedOn w:val="a0"/>
    <w:link w:val="22"/>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2"/>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nhideWhenUsed/>
    <w:rsid w:val="00CC7ECD"/>
    <w:rPr>
      <w:sz w:val="20"/>
      <w:szCs w:val="20"/>
    </w:rPr>
  </w:style>
  <w:style w:type="character" w:customStyle="1" w:styleId="af1">
    <w:name w:val="Текст сноски Знак"/>
    <w:basedOn w:val="a0"/>
    <w:link w:val="af0"/>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nhideWhenUsed/>
    <w:rsid w:val="00CD47D4"/>
    <w:pPr>
      <w:spacing w:after="100"/>
    </w:pPr>
  </w:style>
  <w:style w:type="paragraph" w:styleId="24">
    <w:name w:val="toc 2"/>
    <w:basedOn w:val="a"/>
    <w:next w:val="a"/>
    <w:autoRedefine/>
    <w:unhideWhenUsed/>
    <w:rsid w:val="00CD47D4"/>
    <w:pPr>
      <w:spacing w:after="100"/>
      <w:ind w:left="220"/>
    </w:pPr>
  </w:style>
  <w:style w:type="paragraph" w:styleId="34">
    <w:name w:val="toc 3"/>
    <w:basedOn w:val="a"/>
    <w:next w:val="a"/>
    <w:autoRedefine/>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nhideWhenUsed/>
    <w:rsid w:val="00CD47D4"/>
    <w:rPr>
      <w:color w:val="0000FF" w:themeColor="hyperlink"/>
      <w:u w:val="single"/>
    </w:rPr>
  </w:style>
  <w:style w:type="character" w:styleId="af5">
    <w:name w:val="annotation reference"/>
    <w:basedOn w:val="a0"/>
    <w:uiPriority w:val="99"/>
    <w:unhideWhenUsed/>
    <w:rsid w:val="00751F71"/>
    <w:rPr>
      <w:sz w:val="16"/>
      <w:szCs w:val="16"/>
    </w:rPr>
  </w:style>
  <w:style w:type="paragraph" w:styleId="af6">
    <w:name w:val="annotation text"/>
    <w:basedOn w:val="a"/>
    <w:link w:val="af7"/>
    <w:uiPriority w:val="99"/>
    <w:unhideWhenUsed/>
    <w:rsid w:val="00751F71"/>
    <w:rPr>
      <w:sz w:val="20"/>
      <w:szCs w:val="20"/>
    </w:rPr>
  </w:style>
  <w:style w:type="character" w:customStyle="1" w:styleId="af7">
    <w:name w:val="Текст примечания Знак"/>
    <w:basedOn w:val="a0"/>
    <w:link w:val="af6"/>
    <w:uiPriority w:val="99"/>
    <w:rsid w:val="00751F71"/>
    <w:rPr>
      <w:rFonts w:ascii="Times New Roman" w:hAnsi="Times New Roman"/>
      <w:sz w:val="20"/>
      <w:szCs w:val="20"/>
    </w:rPr>
  </w:style>
  <w:style w:type="paragraph" w:customStyle="1" w:styleId="Style15">
    <w:name w:val="Style15"/>
    <w:basedOn w:val="a"/>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5">
    <w:name w:val="Body Text Indent 3"/>
    <w:basedOn w:val="a"/>
    <w:link w:val="36"/>
    <w:unhideWhenUsed/>
    <w:rsid w:val="00640D0B"/>
    <w:pPr>
      <w:spacing w:after="120"/>
      <w:ind w:left="283"/>
    </w:pPr>
    <w:rPr>
      <w:sz w:val="16"/>
      <w:szCs w:val="16"/>
    </w:rPr>
  </w:style>
  <w:style w:type="character" w:customStyle="1" w:styleId="36">
    <w:name w:val="Основной текст с отступом 3 Знак"/>
    <w:basedOn w:val="a0"/>
    <w:link w:val="35"/>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nhideWhenUsed/>
    <w:rsid w:val="001C332C"/>
    <w:pPr>
      <w:spacing w:after="120"/>
      <w:ind w:left="283"/>
    </w:pPr>
  </w:style>
  <w:style w:type="character" w:customStyle="1" w:styleId="afb">
    <w:name w:val="Основной текст с отступом Знак"/>
    <w:basedOn w:val="a0"/>
    <w:link w:val="afa"/>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unhideWhenUsed/>
    <w:rsid w:val="00417246"/>
    <w:rPr>
      <w:b/>
      <w:bCs/>
    </w:rPr>
  </w:style>
  <w:style w:type="character" w:customStyle="1" w:styleId="afe">
    <w:name w:val="Тема примечания Знак"/>
    <w:basedOn w:val="af7"/>
    <w:link w:val="afd"/>
    <w:uiPriority w:val="99"/>
    <w:rsid w:val="00417246"/>
    <w:rPr>
      <w:rFonts w:ascii="Times New Roman" w:hAnsi="Times New Roman"/>
      <w:b/>
      <w:bCs/>
      <w:sz w:val="20"/>
      <w:szCs w:val="20"/>
    </w:rPr>
  </w:style>
  <w:style w:type="paragraph" w:styleId="aff">
    <w:name w:val="No Spacing"/>
    <w:basedOn w:val="a"/>
    <w:link w:val="aff0"/>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rsid w:val="007B3121"/>
    <w:rPr>
      <w:rFonts w:ascii="Cambria" w:eastAsia="Times New Roman" w:hAnsi="Cambria" w:cs="Times New Roman"/>
      <w:color w:val="17365D"/>
      <w:spacing w:val="5"/>
      <w:kern w:val="28"/>
      <w:sz w:val="52"/>
      <w:szCs w:val="52"/>
    </w:rPr>
  </w:style>
  <w:style w:type="character" w:styleId="aff6">
    <w:name w:val="Emphasis"/>
    <w:qFormat/>
    <w:rsid w:val="00B605CF"/>
  </w:style>
  <w:style w:type="character" w:styleId="aff7">
    <w:name w:val="Strong"/>
    <w:qFormat/>
    <w:rsid w:val="00B605CF"/>
  </w:style>
  <w:style w:type="character" w:customStyle="1" w:styleId="af9">
    <w:name w:val="Абзац списка Знак"/>
    <w:basedOn w:val="a0"/>
    <w:link w:val="af8"/>
    <w:uiPriority w:val="34"/>
    <w:rsid w:val="00475161"/>
    <w:rPr>
      <w:rFonts w:ascii="Calibri" w:eastAsia="Calibri" w:hAnsi="Calibri" w:cs="Calibri"/>
    </w:rPr>
  </w:style>
  <w:style w:type="paragraph" w:styleId="aff8">
    <w:name w:val="Revision"/>
    <w:hidden/>
    <w:uiPriority w:val="99"/>
    <w:semiHidden/>
    <w:rsid w:val="00AD416D"/>
    <w:pPr>
      <w:spacing w:after="0" w:line="240" w:lineRule="auto"/>
    </w:pPr>
    <w:rPr>
      <w:rFonts w:ascii="Times New Roman" w:hAnsi="Times New Roman"/>
    </w:rPr>
  </w:style>
  <w:style w:type="character" w:styleId="aff9">
    <w:name w:val="page number"/>
    <w:basedOn w:val="a0"/>
    <w:rsid w:val="00ED0027"/>
  </w:style>
  <w:style w:type="table" w:customStyle="1" w:styleId="13">
    <w:name w:val="Сетка таблицы1"/>
    <w:basedOn w:val="a1"/>
    <w:next w:val="ac"/>
    <w:uiPriority w:val="59"/>
    <w:rsid w:val="00ED0027"/>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a">
    <w:name w:val="Intense Quote"/>
    <w:basedOn w:val="a"/>
    <w:next w:val="a"/>
    <w:link w:val="affb"/>
    <w:uiPriority w:val="30"/>
    <w:qFormat/>
    <w:rsid w:val="004E7B05"/>
    <w:pPr>
      <w:pBdr>
        <w:bottom w:val="single" w:sz="4" w:space="4" w:color="4F81BD" w:themeColor="accent1"/>
      </w:pBdr>
      <w:spacing w:before="200" w:after="280" w:line="276" w:lineRule="auto"/>
      <w:ind w:left="936" w:right="936"/>
      <w:jc w:val="left"/>
    </w:pPr>
    <w:rPr>
      <w:rFonts w:asciiTheme="minorHAnsi" w:eastAsiaTheme="minorEastAsia" w:hAnsiTheme="minorHAnsi"/>
      <w:b/>
      <w:bCs/>
      <w:i/>
      <w:iCs/>
      <w:color w:val="4F81BD" w:themeColor="accent1"/>
      <w:lang w:eastAsia="ru-RU"/>
    </w:rPr>
  </w:style>
  <w:style w:type="character" w:customStyle="1" w:styleId="affb">
    <w:name w:val="Выделенная цитата Знак"/>
    <w:basedOn w:val="a0"/>
    <w:link w:val="affa"/>
    <w:uiPriority w:val="30"/>
    <w:rsid w:val="004E7B05"/>
    <w:rPr>
      <w:rFonts w:eastAsiaTheme="minorEastAsia"/>
      <w:b/>
      <w:bCs/>
      <w:i/>
      <w:iCs/>
      <w:color w:val="4F81BD" w:themeColor="accent1"/>
      <w:lang w:eastAsia="ru-RU"/>
    </w:rPr>
  </w:style>
  <w:style w:type="paragraph" w:customStyle="1" w:styleId="Redraft">
    <w:name w:val="Абзац списка Redraft"/>
    <w:basedOn w:val="af8"/>
    <w:qFormat/>
    <w:rsid w:val="0019675C"/>
    <w:pPr>
      <w:numPr>
        <w:ilvl w:val="3"/>
        <w:numId w:val="21"/>
      </w:numPr>
      <w:spacing w:after="0" w:line="240" w:lineRule="auto"/>
      <w:jc w:val="both"/>
    </w:pPr>
    <w:rPr>
      <w:rFonts w:ascii="Times New Roman" w:hAnsi="Times New Roman" w:cs="Times New Roman"/>
      <w:bCs/>
      <w:color w:val="000000"/>
    </w:rPr>
  </w:style>
  <w:style w:type="numbering" w:customStyle="1" w:styleId="14">
    <w:name w:val="Нет списка1"/>
    <w:next w:val="a2"/>
    <w:uiPriority w:val="99"/>
    <w:semiHidden/>
    <w:unhideWhenUsed/>
    <w:rsid w:val="00A50930"/>
  </w:style>
  <w:style w:type="paragraph" w:styleId="25">
    <w:name w:val="Body Text Indent 2"/>
    <w:basedOn w:val="a"/>
    <w:link w:val="26"/>
    <w:rsid w:val="00A50930"/>
    <w:pPr>
      <w:widowControl w:val="0"/>
      <w:autoSpaceDE w:val="0"/>
      <w:autoSpaceDN w:val="0"/>
      <w:adjustRightInd w:val="0"/>
      <w:spacing w:before="20" w:line="260" w:lineRule="auto"/>
      <w:ind w:left="1280"/>
    </w:pPr>
    <w:rPr>
      <w:rFonts w:ascii="Verdana" w:eastAsia="Times New Roman" w:hAnsi="Verdana" w:cs="Times New Roman"/>
      <w:i/>
      <w:iCs/>
      <w:sz w:val="24"/>
      <w:szCs w:val="24"/>
      <w:lang w:eastAsia="ru-RU"/>
    </w:rPr>
  </w:style>
  <w:style w:type="character" w:customStyle="1" w:styleId="26">
    <w:name w:val="Основной текст с отступом 2 Знак"/>
    <w:basedOn w:val="a0"/>
    <w:link w:val="25"/>
    <w:rsid w:val="00A50930"/>
    <w:rPr>
      <w:rFonts w:ascii="Verdana" w:eastAsia="Times New Roman" w:hAnsi="Verdana" w:cs="Times New Roman"/>
      <w:i/>
      <w:iCs/>
      <w:sz w:val="24"/>
      <w:szCs w:val="24"/>
      <w:lang w:eastAsia="ru-RU"/>
    </w:rPr>
  </w:style>
  <w:style w:type="paragraph" w:styleId="affc">
    <w:name w:val="Normal (Web)"/>
    <w:basedOn w:val="a"/>
    <w:rsid w:val="00A50930"/>
    <w:pPr>
      <w:spacing w:before="100" w:beforeAutospacing="1" w:after="100" w:afterAutospacing="1"/>
      <w:jc w:val="left"/>
    </w:pPr>
    <w:rPr>
      <w:rFonts w:ascii="Arial Unicode MS" w:eastAsia="Arial Unicode MS" w:hAnsi="Arial Unicode MS" w:cs="Arial Unicode MS"/>
      <w:sz w:val="24"/>
      <w:szCs w:val="24"/>
      <w:lang w:eastAsia="ru-RU"/>
    </w:rPr>
  </w:style>
  <w:style w:type="paragraph" w:styleId="affd">
    <w:name w:val="Subtitle"/>
    <w:basedOn w:val="a"/>
    <w:link w:val="affe"/>
    <w:qFormat/>
    <w:rsid w:val="00A50930"/>
    <w:pPr>
      <w:ind w:firstLine="709"/>
      <w:jc w:val="left"/>
    </w:pPr>
    <w:rPr>
      <w:rFonts w:eastAsia="Times New Roman" w:cs="Times New Roman"/>
      <w:sz w:val="28"/>
      <w:szCs w:val="20"/>
      <w:lang w:val="x-none" w:eastAsia="x-none"/>
    </w:rPr>
  </w:style>
  <w:style w:type="character" w:customStyle="1" w:styleId="affe">
    <w:name w:val="Подзаголовок Знак"/>
    <w:basedOn w:val="a0"/>
    <w:link w:val="affd"/>
    <w:rsid w:val="00A50930"/>
    <w:rPr>
      <w:rFonts w:ascii="Times New Roman" w:eastAsia="Times New Roman" w:hAnsi="Times New Roman" w:cs="Times New Roman"/>
      <w:sz w:val="28"/>
      <w:szCs w:val="20"/>
      <w:lang w:val="x-none" w:eastAsia="x-none"/>
    </w:rPr>
  </w:style>
  <w:style w:type="paragraph" w:styleId="afff">
    <w:name w:val="Block Text"/>
    <w:basedOn w:val="a"/>
    <w:rsid w:val="00A50930"/>
    <w:pPr>
      <w:spacing w:line="360" w:lineRule="auto"/>
      <w:ind w:left="567" w:right="284" w:firstLine="284"/>
      <w:jc w:val="left"/>
    </w:pPr>
    <w:rPr>
      <w:rFonts w:eastAsia="Times New Roman" w:cs="Times New Roman"/>
      <w:sz w:val="24"/>
      <w:szCs w:val="20"/>
      <w:lang w:eastAsia="ru-RU"/>
    </w:rPr>
  </w:style>
  <w:style w:type="character" w:customStyle="1" w:styleId="FontStyle70">
    <w:name w:val="Font Style70"/>
    <w:rsid w:val="00A50930"/>
    <w:rPr>
      <w:rFonts w:ascii="Times New Roman" w:hAnsi="Times New Roman" w:cs="Times New Roman"/>
      <w:color w:val="000000"/>
      <w:sz w:val="24"/>
      <w:szCs w:val="24"/>
    </w:rPr>
  </w:style>
  <w:style w:type="character" w:customStyle="1" w:styleId="FontStyle72">
    <w:name w:val="Font Style72"/>
    <w:rsid w:val="00A50930"/>
    <w:rPr>
      <w:rFonts w:ascii="Times New Roman" w:hAnsi="Times New Roman" w:cs="Times New Roman"/>
      <w:b/>
      <w:bCs/>
      <w:color w:val="000000"/>
      <w:spacing w:val="10"/>
      <w:sz w:val="24"/>
      <w:szCs w:val="24"/>
    </w:rPr>
  </w:style>
  <w:style w:type="paragraph" w:customStyle="1" w:styleId="Iiiaeuiue">
    <w:name w:val="Ii?iaeuiue"/>
    <w:rsid w:val="00A50930"/>
    <w:pPr>
      <w:spacing w:after="0" w:line="240" w:lineRule="auto"/>
    </w:pPr>
    <w:rPr>
      <w:rFonts w:ascii="Baltica" w:eastAsia="Times New Roman" w:hAnsi="Baltica" w:cs="Baltica"/>
      <w:sz w:val="24"/>
      <w:szCs w:val="24"/>
      <w:lang w:eastAsia="ru-RU"/>
    </w:rPr>
  </w:style>
  <w:style w:type="character" w:customStyle="1" w:styleId="FontStyle16">
    <w:name w:val="Font Style16"/>
    <w:rsid w:val="00A50930"/>
    <w:rPr>
      <w:rFonts w:ascii="Times New Roman" w:hAnsi="Times New Roman" w:cs="Times New Roman"/>
      <w:sz w:val="26"/>
      <w:szCs w:val="26"/>
    </w:rPr>
  </w:style>
  <w:style w:type="character" w:customStyle="1" w:styleId="FontStyle17">
    <w:name w:val="Font Style17"/>
    <w:rsid w:val="00A50930"/>
    <w:rPr>
      <w:rFonts w:ascii="Times New Roman" w:hAnsi="Times New Roman" w:cs="Times New Roman"/>
      <w:b/>
      <w:bCs/>
      <w:sz w:val="26"/>
      <w:szCs w:val="26"/>
    </w:rPr>
  </w:style>
  <w:style w:type="paragraph" w:customStyle="1" w:styleId="92">
    <w:name w:val="Ќ€‹”‘”‰”ђ 9"/>
    <w:basedOn w:val="a"/>
    <w:next w:val="a"/>
    <w:rsid w:val="00A50930"/>
    <w:pPr>
      <w:keepNext/>
      <w:jc w:val="center"/>
    </w:pPr>
    <w:rPr>
      <w:rFonts w:eastAsia="Times New Roman" w:cs="Times New Roman"/>
      <w:sz w:val="24"/>
      <w:szCs w:val="24"/>
      <w:lang w:eastAsia="ru-RU"/>
    </w:rPr>
  </w:style>
  <w:style w:type="paragraph" w:customStyle="1" w:styleId="Iauiue">
    <w:name w:val="Iau?iue"/>
    <w:rsid w:val="00A50930"/>
    <w:pPr>
      <w:spacing w:after="0" w:line="240" w:lineRule="auto"/>
    </w:pPr>
    <w:rPr>
      <w:rFonts w:ascii="Times New Roman" w:eastAsia="Times New Roman" w:hAnsi="Times New Roman" w:cs="Times New Roman"/>
      <w:sz w:val="24"/>
      <w:szCs w:val="24"/>
      <w:lang w:eastAsia="ru-RU"/>
    </w:rPr>
  </w:style>
  <w:style w:type="paragraph" w:customStyle="1" w:styleId="93">
    <w:name w:val="çàãîëîâîê 9"/>
    <w:basedOn w:val="a"/>
    <w:next w:val="a"/>
    <w:rsid w:val="00A50930"/>
    <w:pPr>
      <w:keepNext/>
      <w:jc w:val="center"/>
    </w:pPr>
    <w:rPr>
      <w:rFonts w:eastAsia="Times New Roman" w:cs="Times New Roman"/>
      <w:sz w:val="24"/>
      <w:szCs w:val="24"/>
      <w:lang w:eastAsia="ru-RU"/>
    </w:rPr>
  </w:style>
  <w:style w:type="paragraph" w:customStyle="1" w:styleId="BodyTextIndent31">
    <w:name w:val="Body Text Indent 31"/>
    <w:basedOn w:val="a"/>
    <w:rsid w:val="00A50930"/>
    <w:pPr>
      <w:spacing w:line="360" w:lineRule="auto"/>
      <w:ind w:firstLine="720"/>
    </w:pPr>
    <w:rPr>
      <w:rFonts w:eastAsia="Times New Roman" w:cs="Times New Roman"/>
      <w:sz w:val="24"/>
      <w:szCs w:val="24"/>
      <w:lang w:eastAsia="ru-RU"/>
    </w:rPr>
  </w:style>
  <w:style w:type="table" w:customStyle="1" w:styleId="27">
    <w:name w:val="Сетка таблицы2"/>
    <w:basedOn w:val="a1"/>
    <w:next w:val="ac"/>
    <w:rsid w:val="00A5093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1">
    <w:name w:val="„_ЊЉ’ШШ –Њђ€ 1 - ЛђљЊ’ 21"/>
    <w:basedOn w:val="a"/>
    <w:uiPriority w:val="34"/>
    <w:qFormat/>
    <w:rsid w:val="00A50930"/>
    <w:pPr>
      <w:spacing w:after="200" w:line="276" w:lineRule="auto"/>
      <w:ind w:left="720"/>
      <w:contextualSpacing/>
      <w:jc w:val="left"/>
    </w:pPr>
    <w:rPr>
      <w:rFonts w:ascii="Calibri" w:eastAsia="Times New Roman" w:hAnsi="Calibri" w:cs="Times New Roman"/>
    </w:rPr>
  </w:style>
  <w:style w:type="character" w:styleId="afff0">
    <w:name w:val="Subtle Emphasis"/>
    <w:uiPriority w:val="19"/>
    <w:qFormat/>
    <w:rsid w:val="00A50930"/>
    <w:rPr>
      <w:i/>
    </w:rPr>
  </w:style>
  <w:style w:type="character" w:customStyle="1" w:styleId="FontStyle73">
    <w:name w:val="Font Style73"/>
    <w:uiPriority w:val="99"/>
    <w:rsid w:val="00A50930"/>
    <w:rPr>
      <w:rFonts w:ascii="Times New Roman" w:hAnsi="Times New Roman"/>
      <w:color w:val="000000"/>
      <w:sz w:val="20"/>
    </w:rPr>
  </w:style>
  <w:style w:type="paragraph" w:customStyle="1" w:styleId="Style48">
    <w:name w:val="Style48"/>
    <w:basedOn w:val="a"/>
    <w:rsid w:val="00A50930"/>
    <w:pPr>
      <w:widowControl w:val="0"/>
      <w:autoSpaceDE w:val="0"/>
      <w:autoSpaceDN w:val="0"/>
      <w:adjustRightInd w:val="0"/>
      <w:jc w:val="left"/>
    </w:pPr>
    <w:rPr>
      <w:rFonts w:eastAsia="Times New Roman" w:cs="Times New Roman"/>
      <w:sz w:val="24"/>
      <w:szCs w:val="24"/>
      <w:lang w:eastAsia="ru-RU"/>
    </w:rPr>
  </w:style>
  <w:style w:type="paragraph" w:customStyle="1" w:styleId="Style51">
    <w:name w:val="Style51"/>
    <w:basedOn w:val="a"/>
    <w:rsid w:val="00A50930"/>
    <w:pPr>
      <w:widowControl w:val="0"/>
      <w:autoSpaceDE w:val="0"/>
      <w:autoSpaceDN w:val="0"/>
      <w:adjustRightInd w:val="0"/>
      <w:jc w:val="left"/>
    </w:pPr>
    <w:rPr>
      <w:rFonts w:eastAsia="Times New Roman" w:cs="Times New Roman"/>
      <w:sz w:val="24"/>
      <w:szCs w:val="24"/>
      <w:lang w:eastAsia="ru-RU"/>
    </w:rPr>
  </w:style>
  <w:style w:type="paragraph" w:customStyle="1" w:styleId="311">
    <w:name w:val="Основной текст 311"/>
    <w:basedOn w:val="a"/>
    <w:rsid w:val="00A50930"/>
    <w:pPr>
      <w:jc w:val="left"/>
    </w:pPr>
    <w:rPr>
      <w:rFonts w:eastAsia="Times New Roman" w:cs="Times New Roman"/>
      <w:szCs w:val="20"/>
      <w:lang w:val="en-US" w:eastAsia="ru-RU"/>
    </w:rPr>
  </w:style>
  <w:style w:type="paragraph" w:customStyle="1" w:styleId="28">
    <w:name w:val="Абзац списка2"/>
    <w:basedOn w:val="a"/>
    <w:qFormat/>
    <w:rsid w:val="00A50930"/>
    <w:pPr>
      <w:ind w:left="708"/>
      <w:jc w:val="left"/>
    </w:pPr>
    <w:rPr>
      <w:rFonts w:ascii="Arial" w:eastAsia="Times New Roman" w:hAnsi="Arial" w:cs="Times New Roman"/>
      <w:sz w:val="24"/>
      <w:szCs w:val="20"/>
      <w:lang w:eastAsia="ru-RU"/>
    </w:rPr>
  </w:style>
  <w:style w:type="paragraph" w:styleId="afff1">
    <w:name w:val="Document Map"/>
    <w:basedOn w:val="a"/>
    <w:link w:val="afff2"/>
    <w:rsid w:val="00A50930"/>
    <w:pPr>
      <w:jc w:val="left"/>
    </w:pPr>
    <w:rPr>
      <w:rFonts w:ascii="Tahoma" w:eastAsia="Times New Roman" w:hAnsi="Tahoma" w:cs="Tahoma"/>
      <w:sz w:val="16"/>
      <w:szCs w:val="16"/>
      <w:lang w:eastAsia="ru-RU"/>
    </w:rPr>
  </w:style>
  <w:style w:type="character" w:customStyle="1" w:styleId="afff2">
    <w:name w:val="Схема документа Знак"/>
    <w:basedOn w:val="a0"/>
    <w:link w:val="afff1"/>
    <w:rsid w:val="00A50930"/>
    <w:rPr>
      <w:rFonts w:ascii="Tahoma" w:eastAsia="Times New Roman" w:hAnsi="Tahoma" w:cs="Tahoma"/>
      <w:sz w:val="16"/>
      <w:szCs w:val="16"/>
      <w:lang w:eastAsia="ru-RU"/>
    </w:rPr>
  </w:style>
  <w:style w:type="paragraph" w:styleId="afff3">
    <w:name w:val="Plain Text"/>
    <w:aliases w:val="Текст Знак1, Знак Знак1,Текст Знак Знак, Знак Знак Знак,Знак Знак1 Знак,Текст Знак2 Знак,Знак Знак3 Знак,Текст Знак1 Знак Знак, Знак Знак Знак1 Знак Знак,Знак Знак Знак2 Знак Знак,Знак Знак1 Знак1 Знак Знак"/>
    <w:basedOn w:val="a"/>
    <w:link w:val="afff4"/>
    <w:rsid w:val="00A50930"/>
    <w:pPr>
      <w:jc w:val="left"/>
    </w:pPr>
    <w:rPr>
      <w:rFonts w:ascii="Courier New" w:eastAsia="Times New Roman" w:hAnsi="Courier New" w:cs="Times New Roman"/>
      <w:sz w:val="20"/>
      <w:szCs w:val="20"/>
      <w:lang w:eastAsia="ru-RU"/>
    </w:rPr>
  </w:style>
  <w:style w:type="character" w:customStyle="1" w:styleId="afff4">
    <w:name w:val="Текст Знак"/>
    <w:aliases w:val="Текст Знак1 Знак1, Знак Знак1 Знак1,Текст Знак Знак Знак1, Знак Знак Знак Знак1,Знак Знак1 Знак Знак1,Текст Знак2 Знак Знак1,Знак Знак3 Знак Знак1,Текст Знак1 Знак Знак Знак1, Знак Знак Знак1 Знак Знак Знак1,Знак Знак Знак2 Знак Знак Знак"/>
    <w:basedOn w:val="a0"/>
    <w:link w:val="afff3"/>
    <w:rsid w:val="00A50930"/>
    <w:rPr>
      <w:rFonts w:ascii="Courier New" w:eastAsia="Times New Roman" w:hAnsi="Courier New" w:cs="Times New Roman"/>
      <w:sz w:val="20"/>
      <w:szCs w:val="20"/>
      <w:lang w:eastAsia="ru-RU"/>
    </w:rPr>
  </w:style>
  <w:style w:type="character" w:customStyle="1" w:styleId="label">
    <w:name w:val="label"/>
    <w:rsid w:val="00A50930"/>
  </w:style>
  <w:style w:type="character" w:customStyle="1" w:styleId="apple-converted-space">
    <w:name w:val="apple-converted-space"/>
    <w:rsid w:val="00A50930"/>
  </w:style>
  <w:style w:type="character" w:customStyle="1" w:styleId="value">
    <w:name w:val="value"/>
    <w:rsid w:val="00A50930"/>
  </w:style>
  <w:style w:type="character" w:customStyle="1" w:styleId="apple-style-span">
    <w:name w:val="apple-style-span"/>
    <w:rsid w:val="00A50930"/>
  </w:style>
  <w:style w:type="paragraph" w:customStyle="1" w:styleId="Normal1">
    <w:name w:val="Normal1"/>
    <w:rsid w:val="00A50930"/>
    <w:pPr>
      <w:widowControl w:val="0"/>
      <w:spacing w:after="0" w:line="320" w:lineRule="auto"/>
      <w:ind w:firstLine="280"/>
    </w:pPr>
    <w:rPr>
      <w:rFonts w:ascii="Times New Roman" w:eastAsia="Calibri" w:hAnsi="Times New Roman" w:cs="Times New Roman"/>
      <w:sz w:val="18"/>
      <w:szCs w:val="20"/>
      <w:lang w:eastAsia="ru-RU"/>
    </w:rPr>
  </w:style>
  <w:style w:type="paragraph" w:customStyle="1" w:styleId="Schedule2">
    <w:name w:val="Schedule 2"/>
    <w:basedOn w:val="a"/>
    <w:rsid w:val="00A50930"/>
    <w:pPr>
      <w:numPr>
        <w:ilvl w:val="1"/>
      </w:numPr>
      <w:tabs>
        <w:tab w:val="num" w:pos="680"/>
      </w:tabs>
      <w:spacing w:after="140" w:line="290" w:lineRule="auto"/>
      <w:ind w:left="680" w:hanging="680"/>
      <w:outlineLvl w:val="1"/>
    </w:pPr>
    <w:rPr>
      <w:rFonts w:ascii="Arial" w:eastAsia="Calibri" w:hAnsi="Arial" w:cs="Times New Roman"/>
      <w:kern w:val="20"/>
      <w:sz w:val="20"/>
      <w:szCs w:val="24"/>
    </w:rPr>
  </w:style>
  <w:style w:type="paragraph" w:styleId="HTML">
    <w:name w:val="HTML Preformatted"/>
    <w:basedOn w:val="a"/>
    <w:link w:val="HTML0"/>
    <w:rsid w:val="00A50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Calibri" w:hAnsi="Courier New" w:cs="Courier New"/>
      <w:sz w:val="20"/>
      <w:szCs w:val="20"/>
      <w:lang w:eastAsia="ru-RU"/>
    </w:rPr>
  </w:style>
  <w:style w:type="character" w:customStyle="1" w:styleId="HTML0">
    <w:name w:val="Стандартный HTML Знак"/>
    <w:basedOn w:val="a0"/>
    <w:link w:val="HTML"/>
    <w:rsid w:val="00A50930"/>
    <w:rPr>
      <w:rFonts w:ascii="Courier New" w:eastAsia="Calibri" w:hAnsi="Courier New" w:cs="Courier New"/>
      <w:sz w:val="20"/>
      <w:szCs w:val="20"/>
      <w:lang w:eastAsia="ru-RU"/>
    </w:rPr>
  </w:style>
  <w:style w:type="paragraph" w:customStyle="1" w:styleId="afff5">
    <w:name w:val="Îáû÷íûé"/>
    <w:rsid w:val="00A50930"/>
    <w:pPr>
      <w:widowControl w:val="0"/>
      <w:spacing w:after="0" w:line="240" w:lineRule="auto"/>
    </w:pPr>
    <w:rPr>
      <w:rFonts w:ascii="Times New Roman" w:eastAsia="Calibri" w:hAnsi="Times New Roman" w:cs="Times New Roman"/>
      <w:sz w:val="20"/>
      <w:szCs w:val="20"/>
    </w:rPr>
  </w:style>
  <w:style w:type="paragraph" w:customStyle="1" w:styleId="CBREBodyText">
    <w:name w:val="CBRE Body Text"/>
    <w:basedOn w:val="a"/>
    <w:rsid w:val="00A50930"/>
    <w:pPr>
      <w:ind w:right="566"/>
    </w:pPr>
    <w:rPr>
      <w:rFonts w:ascii="Futura Bk BT" w:eastAsia="Calibri" w:hAnsi="Futura Bk BT" w:cs="Times New Roman"/>
      <w:szCs w:val="20"/>
      <w:lang w:val="en-GB" w:eastAsia="en-GB"/>
    </w:rPr>
  </w:style>
  <w:style w:type="paragraph" w:customStyle="1" w:styleId="SerjoshaSurzhin">
    <w:name w:val="Serjosha_Surzhin"/>
    <w:basedOn w:val="a"/>
    <w:link w:val="SerjoshaSurzhin0"/>
    <w:rsid w:val="00A50930"/>
    <w:pPr>
      <w:ind w:firstLine="720"/>
    </w:pPr>
    <w:rPr>
      <w:rFonts w:eastAsia="Calibri" w:cs="Times New Roman"/>
      <w:sz w:val="24"/>
      <w:szCs w:val="20"/>
    </w:rPr>
  </w:style>
  <w:style w:type="character" w:customStyle="1" w:styleId="SerjoshaSurzhin0">
    <w:name w:val="Serjosha_Surzhin Знак"/>
    <w:basedOn w:val="a0"/>
    <w:link w:val="SerjoshaSurzhin"/>
    <w:locked/>
    <w:rsid w:val="00A50930"/>
    <w:rPr>
      <w:rFonts w:ascii="Times New Roman" w:eastAsia="Calibri" w:hAnsi="Times New Roman" w:cs="Times New Roman"/>
      <w:sz w:val="24"/>
      <w:szCs w:val="20"/>
    </w:rPr>
  </w:style>
  <w:style w:type="character" w:customStyle="1" w:styleId="msocomspan21">
    <w:name w:val="msocomspan21"/>
    <w:basedOn w:val="a0"/>
    <w:rsid w:val="00A50930"/>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A50930"/>
    <w:pPr>
      <w:spacing w:after="160" w:line="240" w:lineRule="exact"/>
      <w:jc w:val="left"/>
    </w:pPr>
    <w:rPr>
      <w:rFonts w:ascii="Verdana" w:eastAsia="Calibri" w:hAnsi="Verdana" w:cs="Times New Roman"/>
      <w:sz w:val="20"/>
      <w:szCs w:val="20"/>
    </w:rPr>
  </w:style>
  <w:style w:type="paragraph" w:customStyle="1" w:styleId="CharChar">
    <w:name w:val="Char Char"/>
    <w:basedOn w:val="a"/>
    <w:link w:val="CharCharChar"/>
    <w:rsid w:val="00A50930"/>
    <w:pPr>
      <w:spacing w:after="160" w:line="240" w:lineRule="exact"/>
      <w:jc w:val="left"/>
    </w:pPr>
    <w:rPr>
      <w:rFonts w:ascii="Verdana" w:eastAsia="Calibri" w:hAnsi="Verdana" w:cs="Times New Roman"/>
      <w:sz w:val="20"/>
      <w:szCs w:val="20"/>
    </w:rPr>
  </w:style>
  <w:style w:type="character" w:customStyle="1" w:styleId="CharCharChar">
    <w:name w:val="Char Char Char"/>
    <w:basedOn w:val="a0"/>
    <w:link w:val="CharChar"/>
    <w:locked/>
    <w:rsid w:val="00A50930"/>
    <w:rPr>
      <w:rFonts w:ascii="Verdana" w:eastAsia="Calibri" w:hAnsi="Verdana" w:cs="Times New Roman"/>
      <w:sz w:val="20"/>
      <w:szCs w:val="20"/>
    </w:rPr>
  </w:style>
  <w:style w:type="paragraph" w:customStyle="1" w:styleId="CharChar0">
    <w:name w:val="Знак Знак Char Char Знак Знак"/>
    <w:basedOn w:val="a"/>
    <w:rsid w:val="00A50930"/>
    <w:pPr>
      <w:spacing w:after="160" w:line="240" w:lineRule="exact"/>
      <w:jc w:val="left"/>
    </w:pPr>
    <w:rPr>
      <w:rFonts w:ascii="Verdana" w:eastAsia="Calibri" w:hAnsi="Verdana" w:cs="Times New Roman"/>
      <w:sz w:val="20"/>
      <w:szCs w:val="20"/>
    </w:rPr>
  </w:style>
  <w:style w:type="paragraph" w:customStyle="1" w:styleId="afff6">
    <w:name w:val="Знак Знак Знак"/>
    <w:basedOn w:val="a"/>
    <w:rsid w:val="00A50930"/>
    <w:pPr>
      <w:spacing w:after="160" w:line="240" w:lineRule="exact"/>
      <w:jc w:val="left"/>
    </w:pPr>
    <w:rPr>
      <w:rFonts w:ascii="Verdana" w:eastAsia="Calibri" w:hAnsi="Verdana" w:cs="Times New Roman"/>
      <w:sz w:val="20"/>
      <w:szCs w:val="20"/>
    </w:rPr>
  </w:style>
  <w:style w:type="paragraph" w:customStyle="1" w:styleId="15">
    <w:name w:val="Знак Знак1"/>
    <w:basedOn w:val="a"/>
    <w:rsid w:val="00A50930"/>
    <w:pPr>
      <w:spacing w:after="160" w:line="240" w:lineRule="exact"/>
      <w:jc w:val="left"/>
    </w:pPr>
    <w:rPr>
      <w:rFonts w:ascii="Verdana" w:eastAsia="Calibri" w:hAnsi="Verdana" w:cs="Times New Roman"/>
      <w:sz w:val="20"/>
      <w:szCs w:val="20"/>
    </w:rPr>
  </w:style>
  <w:style w:type="paragraph" w:customStyle="1" w:styleId="CharChar1">
    <w:name w:val="Char Char1"/>
    <w:basedOn w:val="a"/>
    <w:rsid w:val="00A50930"/>
    <w:pPr>
      <w:spacing w:after="160" w:line="240" w:lineRule="exact"/>
      <w:jc w:val="left"/>
    </w:pPr>
    <w:rPr>
      <w:rFonts w:ascii="Verdana" w:eastAsia="Calibri" w:hAnsi="Verdana" w:cs="Times New Roman"/>
      <w:sz w:val="20"/>
      <w:szCs w:val="20"/>
    </w:rPr>
  </w:style>
  <w:style w:type="paragraph" w:customStyle="1" w:styleId="16">
    <w:name w:val="1"/>
    <w:basedOn w:val="a"/>
    <w:rsid w:val="00A50930"/>
    <w:pPr>
      <w:spacing w:after="160" w:line="240" w:lineRule="exact"/>
      <w:jc w:val="left"/>
    </w:pPr>
    <w:rPr>
      <w:rFonts w:ascii="Verdana" w:eastAsia="Calibri" w:hAnsi="Verdana" w:cs="Times New Roman"/>
      <w:sz w:val="20"/>
      <w:szCs w:val="20"/>
    </w:rPr>
  </w:style>
  <w:style w:type="character" w:customStyle="1" w:styleId="DocumentMapChar">
    <w:name w:val="Document Map Char"/>
    <w:semiHidden/>
    <w:locked/>
    <w:rsid w:val="00A50930"/>
    <w:rPr>
      <w:rFonts w:ascii="Tahoma" w:hAnsi="Tahoma"/>
      <w:sz w:val="20"/>
      <w:shd w:val="clear" w:color="auto" w:fill="000080"/>
      <w:lang w:val="en-US" w:eastAsia="x-none"/>
    </w:rPr>
  </w:style>
  <w:style w:type="character" w:customStyle="1" w:styleId="DocumentMapChar1">
    <w:name w:val="Document Map Char1"/>
    <w:basedOn w:val="a0"/>
    <w:semiHidden/>
    <w:locked/>
    <w:rsid w:val="00A50930"/>
    <w:rPr>
      <w:rFonts w:ascii="Times New Roman" w:hAnsi="Times New Roman" w:cs="Times New Roman"/>
      <w:sz w:val="2"/>
      <w:lang w:val="en-US" w:eastAsia="en-US"/>
    </w:rPr>
  </w:style>
  <w:style w:type="character" w:customStyle="1" w:styleId="CommentSubjectChar">
    <w:name w:val="Comment Subject Char"/>
    <w:semiHidden/>
    <w:locked/>
    <w:rsid w:val="00A50930"/>
    <w:rPr>
      <w:rFonts w:ascii="Times New Roman" w:hAnsi="Times New Roman"/>
      <w:b/>
      <w:sz w:val="20"/>
      <w:lang w:val="en-US" w:eastAsia="x-none"/>
    </w:rPr>
  </w:style>
  <w:style w:type="character" w:customStyle="1" w:styleId="CommentSubjectChar1">
    <w:name w:val="Comment Subject Char1"/>
    <w:basedOn w:val="af7"/>
    <w:semiHidden/>
    <w:locked/>
    <w:rsid w:val="00A50930"/>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A50930"/>
    <w:pPr>
      <w:spacing w:after="160" w:line="240" w:lineRule="exact"/>
      <w:jc w:val="left"/>
    </w:pPr>
    <w:rPr>
      <w:rFonts w:ascii="Verdana" w:eastAsia="Calibri" w:hAnsi="Verdana" w:cs="Times New Roman"/>
      <w:sz w:val="20"/>
      <w:szCs w:val="20"/>
    </w:rPr>
  </w:style>
  <w:style w:type="paragraph" w:customStyle="1" w:styleId="17">
    <w:name w:val="Знак1"/>
    <w:basedOn w:val="a"/>
    <w:rsid w:val="00A50930"/>
    <w:pPr>
      <w:tabs>
        <w:tab w:val="num" w:pos="720"/>
      </w:tabs>
      <w:spacing w:after="160" w:line="240" w:lineRule="exact"/>
      <w:ind w:left="720" w:hanging="720"/>
    </w:pPr>
    <w:rPr>
      <w:rFonts w:ascii="Verdana" w:eastAsia="Calibri" w:hAnsi="Verdana" w:cs="Arial"/>
      <w:sz w:val="20"/>
      <w:szCs w:val="20"/>
    </w:rPr>
  </w:style>
  <w:style w:type="paragraph" w:customStyle="1" w:styleId="text1">
    <w:name w:val="text1"/>
    <w:basedOn w:val="a"/>
    <w:rsid w:val="00A50930"/>
    <w:pPr>
      <w:spacing w:before="100" w:beforeAutospacing="1" w:after="100" w:afterAutospacing="1" w:line="300" w:lineRule="atLeast"/>
      <w:ind w:firstLine="600"/>
      <w:textAlignment w:val="top"/>
    </w:pPr>
    <w:rPr>
      <w:rFonts w:ascii="Verdana" w:eastAsia="Calibri" w:hAnsi="Verdana" w:cs="Times New Roman"/>
      <w:color w:val="000033"/>
      <w:sz w:val="18"/>
      <w:szCs w:val="18"/>
      <w:lang w:eastAsia="ru-RU"/>
    </w:rPr>
  </w:style>
  <w:style w:type="paragraph" w:customStyle="1" w:styleId="18">
    <w:name w:val="Абзац списка1"/>
    <w:basedOn w:val="a"/>
    <w:rsid w:val="00A50930"/>
    <w:pPr>
      <w:ind w:left="720"/>
      <w:contextualSpacing/>
      <w:jc w:val="left"/>
    </w:pPr>
    <w:rPr>
      <w:rFonts w:eastAsia="Calibri" w:cs="Times New Roman"/>
      <w:sz w:val="24"/>
      <w:szCs w:val="24"/>
    </w:rPr>
  </w:style>
  <w:style w:type="paragraph" w:customStyle="1" w:styleId="CharCharCharChar1">
    <w:name w:val="Char Char Знак Знак Знак Знак Char Char1"/>
    <w:basedOn w:val="a"/>
    <w:rsid w:val="00A50930"/>
    <w:pPr>
      <w:spacing w:after="160" w:line="240" w:lineRule="exact"/>
      <w:jc w:val="left"/>
    </w:pPr>
    <w:rPr>
      <w:rFonts w:ascii="Verdana" w:eastAsia="Calibri" w:hAnsi="Verdana" w:cs="Times New Roman"/>
      <w:sz w:val="20"/>
      <w:szCs w:val="20"/>
    </w:rPr>
  </w:style>
  <w:style w:type="paragraph" w:customStyle="1" w:styleId="Style12">
    <w:name w:val="Style12"/>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18">
    <w:name w:val="Style18"/>
    <w:basedOn w:val="a"/>
    <w:rsid w:val="00A50930"/>
    <w:pPr>
      <w:widowControl w:val="0"/>
      <w:autoSpaceDE w:val="0"/>
      <w:autoSpaceDN w:val="0"/>
      <w:adjustRightInd w:val="0"/>
      <w:jc w:val="left"/>
    </w:pPr>
    <w:rPr>
      <w:rFonts w:eastAsia="Calibri" w:cs="Times New Roman"/>
      <w:sz w:val="24"/>
      <w:szCs w:val="24"/>
      <w:lang w:eastAsia="ru-RU"/>
    </w:rPr>
  </w:style>
  <w:style w:type="character" w:customStyle="1" w:styleId="FontStyle25">
    <w:name w:val="Font Style25"/>
    <w:basedOn w:val="a0"/>
    <w:rsid w:val="00A50930"/>
    <w:rPr>
      <w:rFonts w:ascii="Times New Roman" w:hAnsi="Times New Roman" w:cs="Times New Roman"/>
      <w:sz w:val="18"/>
      <w:szCs w:val="18"/>
    </w:rPr>
  </w:style>
  <w:style w:type="character" w:customStyle="1" w:styleId="FontStyle26">
    <w:name w:val="Font Style26"/>
    <w:basedOn w:val="a0"/>
    <w:rsid w:val="00A50930"/>
    <w:rPr>
      <w:rFonts w:ascii="Times New Roman" w:hAnsi="Times New Roman" w:cs="Times New Roman"/>
      <w:b/>
      <w:bCs/>
      <w:i/>
      <w:iCs/>
      <w:sz w:val="18"/>
      <w:szCs w:val="18"/>
    </w:rPr>
  </w:style>
  <w:style w:type="character" w:customStyle="1" w:styleId="FontStyle28">
    <w:name w:val="Font Style28"/>
    <w:basedOn w:val="a0"/>
    <w:rsid w:val="00A50930"/>
    <w:rPr>
      <w:rFonts w:ascii="Times New Roman" w:hAnsi="Times New Roman" w:cs="Times New Roman"/>
      <w:b/>
      <w:bCs/>
      <w:sz w:val="20"/>
      <w:szCs w:val="20"/>
    </w:rPr>
  </w:style>
  <w:style w:type="paragraph" w:customStyle="1" w:styleId="Style11">
    <w:name w:val="Style11"/>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13">
    <w:name w:val="Style13"/>
    <w:basedOn w:val="a"/>
    <w:rsid w:val="00A50930"/>
    <w:pPr>
      <w:widowControl w:val="0"/>
      <w:autoSpaceDE w:val="0"/>
      <w:autoSpaceDN w:val="0"/>
      <w:adjustRightInd w:val="0"/>
      <w:spacing w:line="206" w:lineRule="exact"/>
      <w:jc w:val="center"/>
    </w:pPr>
    <w:rPr>
      <w:rFonts w:eastAsia="Calibri" w:cs="Times New Roman"/>
      <w:sz w:val="24"/>
      <w:szCs w:val="24"/>
      <w:lang w:eastAsia="ru-RU"/>
    </w:rPr>
  </w:style>
  <w:style w:type="paragraph" w:customStyle="1" w:styleId="Style14">
    <w:name w:val="Style14"/>
    <w:basedOn w:val="a"/>
    <w:rsid w:val="00A50930"/>
    <w:pPr>
      <w:widowControl w:val="0"/>
      <w:autoSpaceDE w:val="0"/>
      <w:autoSpaceDN w:val="0"/>
      <w:adjustRightInd w:val="0"/>
      <w:spacing w:line="182" w:lineRule="exact"/>
      <w:jc w:val="center"/>
    </w:pPr>
    <w:rPr>
      <w:rFonts w:eastAsia="Calibri" w:cs="Times New Roman"/>
      <w:sz w:val="24"/>
      <w:szCs w:val="24"/>
      <w:lang w:eastAsia="ru-RU"/>
    </w:rPr>
  </w:style>
  <w:style w:type="paragraph" w:customStyle="1" w:styleId="Style16">
    <w:name w:val="Style16"/>
    <w:basedOn w:val="a"/>
    <w:rsid w:val="00A50930"/>
    <w:pPr>
      <w:widowControl w:val="0"/>
      <w:autoSpaceDE w:val="0"/>
      <w:autoSpaceDN w:val="0"/>
      <w:adjustRightInd w:val="0"/>
      <w:spacing w:line="187" w:lineRule="exact"/>
      <w:jc w:val="left"/>
    </w:pPr>
    <w:rPr>
      <w:rFonts w:eastAsia="Calibri" w:cs="Times New Roman"/>
      <w:sz w:val="24"/>
      <w:szCs w:val="24"/>
      <w:lang w:eastAsia="ru-RU"/>
    </w:rPr>
  </w:style>
  <w:style w:type="character" w:customStyle="1" w:styleId="FontStyle27">
    <w:name w:val="Font Style27"/>
    <w:basedOn w:val="a0"/>
    <w:rsid w:val="00A50930"/>
    <w:rPr>
      <w:rFonts w:ascii="Times New Roman" w:hAnsi="Times New Roman" w:cs="Times New Roman"/>
      <w:sz w:val="16"/>
      <w:szCs w:val="16"/>
    </w:rPr>
  </w:style>
  <w:style w:type="character" w:customStyle="1" w:styleId="FontStyle29">
    <w:name w:val="Font Style29"/>
    <w:basedOn w:val="a0"/>
    <w:rsid w:val="00A50930"/>
    <w:rPr>
      <w:rFonts w:ascii="Times New Roman" w:hAnsi="Times New Roman" w:cs="Times New Roman"/>
      <w:sz w:val="14"/>
      <w:szCs w:val="14"/>
    </w:rPr>
  </w:style>
  <w:style w:type="paragraph" w:customStyle="1" w:styleId="Style1">
    <w:name w:val="Style1"/>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2">
    <w:name w:val="Style2"/>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3">
    <w:name w:val="Style3"/>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4">
    <w:name w:val="Style4"/>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5">
    <w:name w:val="Style5"/>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6">
    <w:name w:val="Style6"/>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7">
    <w:name w:val="Style7"/>
    <w:basedOn w:val="a"/>
    <w:rsid w:val="00A50930"/>
    <w:pPr>
      <w:widowControl w:val="0"/>
      <w:autoSpaceDE w:val="0"/>
      <w:autoSpaceDN w:val="0"/>
      <w:adjustRightInd w:val="0"/>
      <w:jc w:val="left"/>
    </w:pPr>
    <w:rPr>
      <w:rFonts w:eastAsia="Calibri" w:cs="Times New Roman"/>
      <w:sz w:val="24"/>
      <w:szCs w:val="24"/>
      <w:lang w:eastAsia="ru-RU"/>
    </w:rPr>
  </w:style>
  <w:style w:type="character" w:customStyle="1" w:styleId="FontStyle11">
    <w:name w:val="Font Style11"/>
    <w:basedOn w:val="a0"/>
    <w:rsid w:val="00A50930"/>
    <w:rPr>
      <w:rFonts w:ascii="Times New Roman" w:hAnsi="Times New Roman" w:cs="Times New Roman"/>
      <w:sz w:val="18"/>
      <w:szCs w:val="18"/>
    </w:rPr>
  </w:style>
  <w:style w:type="character" w:customStyle="1" w:styleId="FontStyle12">
    <w:name w:val="Font Style12"/>
    <w:basedOn w:val="a0"/>
    <w:rsid w:val="00A50930"/>
    <w:rPr>
      <w:rFonts w:ascii="Times New Roman" w:hAnsi="Times New Roman" w:cs="Times New Roman"/>
      <w:b/>
      <w:bCs/>
      <w:sz w:val="20"/>
      <w:szCs w:val="20"/>
    </w:rPr>
  </w:style>
  <w:style w:type="character" w:customStyle="1" w:styleId="FontStyle13">
    <w:name w:val="Font Style13"/>
    <w:basedOn w:val="a0"/>
    <w:rsid w:val="00A50930"/>
    <w:rPr>
      <w:rFonts w:ascii="Times New Roman" w:hAnsi="Times New Roman" w:cs="Times New Roman"/>
      <w:b/>
      <w:bCs/>
      <w:sz w:val="18"/>
      <w:szCs w:val="18"/>
    </w:rPr>
  </w:style>
  <w:style w:type="character" w:customStyle="1" w:styleId="FontStyle14">
    <w:name w:val="Font Style14"/>
    <w:basedOn w:val="a0"/>
    <w:rsid w:val="00A50930"/>
    <w:rPr>
      <w:rFonts w:ascii="Times New Roman" w:hAnsi="Times New Roman" w:cs="Times New Roman"/>
      <w:sz w:val="14"/>
      <w:szCs w:val="14"/>
    </w:rPr>
  </w:style>
  <w:style w:type="character" w:customStyle="1" w:styleId="FontStyle15">
    <w:name w:val="Font Style15"/>
    <w:basedOn w:val="a0"/>
    <w:rsid w:val="00A50930"/>
    <w:rPr>
      <w:rFonts w:ascii="Times New Roman" w:hAnsi="Times New Roman" w:cs="Times New Roman"/>
      <w:b/>
      <w:bCs/>
      <w:i/>
      <w:iCs/>
      <w:sz w:val="18"/>
      <w:szCs w:val="18"/>
    </w:rPr>
  </w:style>
  <w:style w:type="paragraph" w:customStyle="1" w:styleId="Oaeno">
    <w:name w:val="Oaeno"/>
    <w:basedOn w:val="a"/>
    <w:rsid w:val="00A50930"/>
    <w:pPr>
      <w:jc w:val="left"/>
    </w:pPr>
    <w:rPr>
      <w:rFonts w:ascii="Courier New" w:eastAsia="Calibri" w:hAnsi="Courier New" w:cs="Times New Roman"/>
      <w:b/>
      <w:sz w:val="20"/>
      <w:szCs w:val="20"/>
      <w:lang w:eastAsia="ru-RU"/>
    </w:rPr>
  </w:style>
  <w:style w:type="character" w:customStyle="1" w:styleId="TitleChar">
    <w:name w:val="Title Char"/>
    <w:basedOn w:val="a0"/>
    <w:locked/>
    <w:rsid w:val="00A50930"/>
    <w:rPr>
      <w:rFonts w:ascii="Times New Roman" w:hAnsi="Times New Roman" w:cs="Times New Roman"/>
      <w:b/>
      <w:sz w:val="20"/>
      <w:szCs w:val="20"/>
    </w:rPr>
  </w:style>
  <w:style w:type="character" w:customStyle="1" w:styleId="BodyText2Char">
    <w:name w:val="Body Text 2 Char"/>
    <w:basedOn w:val="a0"/>
    <w:locked/>
    <w:rsid w:val="00A50930"/>
    <w:rPr>
      <w:rFonts w:ascii="Times New Roman" w:hAnsi="Times New Roman" w:cs="Times New Roman"/>
      <w:sz w:val="20"/>
      <w:szCs w:val="20"/>
    </w:rPr>
  </w:style>
  <w:style w:type="character" w:customStyle="1" w:styleId="BodyTextChar">
    <w:name w:val="Body Text Char"/>
    <w:basedOn w:val="a0"/>
    <w:locked/>
    <w:rsid w:val="00A50930"/>
    <w:rPr>
      <w:rFonts w:ascii="Times New Roman" w:hAnsi="Times New Roman" w:cs="Times New Roman"/>
      <w:color w:val="000000"/>
      <w:sz w:val="20"/>
      <w:szCs w:val="20"/>
    </w:rPr>
  </w:style>
  <w:style w:type="paragraph" w:customStyle="1" w:styleId="msonormalcxspmiddle">
    <w:name w:val="msonormalcxspmiddle"/>
    <w:basedOn w:val="a"/>
    <w:rsid w:val="00A50930"/>
    <w:pPr>
      <w:spacing w:before="100" w:beforeAutospacing="1" w:after="100" w:afterAutospacing="1"/>
      <w:jc w:val="left"/>
    </w:pPr>
    <w:rPr>
      <w:rFonts w:eastAsia="Calibri" w:cs="Times New Roman"/>
      <w:sz w:val="24"/>
      <w:szCs w:val="24"/>
      <w:lang w:eastAsia="ru-RU"/>
    </w:rPr>
  </w:style>
  <w:style w:type="character" w:customStyle="1" w:styleId="100">
    <w:name w:val="Знак Знак10"/>
    <w:basedOn w:val="a0"/>
    <w:locked/>
    <w:rsid w:val="00A50930"/>
    <w:rPr>
      <w:rFonts w:ascii="Calibri" w:eastAsia="Calibri" w:hAnsi="Calibri"/>
      <w:b/>
      <w:sz w:val="24"/>
      <w:lang w:val="ru-RU" w:eastAsia="en-US" w:bidi="ar-SA"/>
    </w:rPr>
  </w:style>
  <w:style w:type="character" w:customStyle="1" w:styleId="140">
    <w:name w:val="Знак Знак14"/>
    <w:basedOn w:val="a0"/>
    <w:locked/>
    <w:rsid w:val="00A50930"/>
    <w:rPr>
      <w:rFonts w:ascii="Calibri" w:eastAsia="Calibri" w:hAnsi="Calibri"/>
      <w:b/>
      <w:sz w:val="24"/>
      <w:lang w:val="ru-RU" w:eastAsia="en-US" w:bidi="ar-SA"/>
    </w:rPr>
  </w:style>
  <w:style w:type="paragraph" w:customStyle="1" w:styleId="msonormalcxsplast">
    <w:name w:val="msonormalcxsplast"/>
    <w:basedOn w:val="a"/>
    <w:rsid w:val="00A50930"/>
    <w:pPr>
      <w:spacing w:before="100" w:beforeAutospacing="1" w:after="100" w:afterAutospacing="1"/>
      <w:jc w:val="left"/>
    </w:pPr>
    <w:rPr>
      <w:rFonts w:eastAsia="Times New Roman" w:cs="Times New Roman"/>
      <w:sz w:val="24"/>
      <w:szCs w:val="24"/>
      <w:lang w:eastAsia="ru-RU"/>
    </w:rPr>
  </w:style>
  <w:style w:type="paragraph" w:customStyle="1" w:styleId="120">
    <w:name w:val="Знак Знак12"/>
    <w:basedOn w:val="a"/>
    <w:rsid w:val="00A50930"/>
    <w:pPr>
      <w:spacing w:after="160" w:line="240" w:lineRule="exact"/>
      <w:jc w:val="left"/>
    </w:pPr>
    <w:rPr>
      <w:rFonts w:ascii="Verdana" w:eastAsia="Times New Roman" w:hAnsi="Verdana" w:cs="Verdana"/>
      <w:sz w:val="20"/>
      <w:szCs w:val="20"/>
      <w:lang w:val="en-US"/>
    </w:rPr>
  </w:style>
  <w:style w:type="paragraph" w:customStyle="1" w:styleId="19">
    <w:name w:val="Обычный1"/>
    <w:rsid w:val="00A50930"/>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110">
    <w:name w:val="Абзац списка11"/>
    <w:basedOn w:val="a"/>
    <w:qFormat/>
    <w:rsid w:val="00A50930"/>
    <w:pPr>
      <w:ind w:left="720"/>
      <w:contextualSpacing/>
      <w:jc w:val="left"/>
    </w:pPr>
    <w:rPr>
      <w:rFonts w:eastAsia="Times New Roman" w:cs="Times New Roman"/>
      <w:sz w:val="20"/>
      <w:szCs w:val="20"/>
      <w:lang w:eastAsia="ru-RU"/>
    </w:rPr>
  </w:style>
  <w:style w:type="paragraph" w:customStyle="1" w:styleId="ConsNonformat">
    <w:name w:val="ConsNonformat"/>
    <w:rsid w:val="00A50930"/>
    <w:pPr>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SpecTextCharChar">
    <w:name w:val="Spec Text Char Char"/>
    <w:link w:val="SpecText"/>
    <w:locked/>
    <w:rsid w:val="00A50930"/>
    <w:rPr>
      <w:rFonts w:ascii="Arial" w:hAnsi="Arial" w:cs="Arial"/>
    </w:rPr>
  </w:style>
  <w:style w:type="paragraph" w:customStyle="1" w:styleId="SpecText">
    <w:name w:val="Spec Text"/>
    <w:link w:val="SpecTextCharChar"/>
    <w:rsid w:val="00A50930"/>
    <w:pPr>
      <w:spacing w:after="120" w:line="260" w:lineRule="atLeast"/>
    </w:pPr>
    <w:rPr>
      <w:rFonts w:ascii="Arial" w:hAnsi="Arial" w:cs="Arial"/>
    </w:rPr>
  </w:style>
  <w:style w:type="character" w:customStyle="1" w:styleId="37">
    <w:name w:val="Знак Знак3"/>
    <w:rsid w:val="00A50930"/>
    <w:rPr>
      <w:rFonts w:cs="Arial"/>
      <w:b/>
      <w:bCs/>
      <w:sz w:val="24"/>
      <w:szCs w:val="26"/>
      <w:lang w:val="ru-RU" w:eastAsia="ru-RU" w:bidi="ar-SA"/>
    </w:rPr>
  </w:style>
  <w:style w:type="character" w:customStyle="1" w:styleId="29">
    <w:name w:val="Знак Знак2"/>
    <w:rsid w:val="00A50930"/>
    <w:rPr>
      <w:sz w:val="24"/>
      <w:szCs w:val="24"/>
      <w:lang w:val="ru-RU" w:eastAsia="ru-RU" w:bidi="ar-SA"/>
    </w:rPr>
  </w:style>
  <w:style w:type="character" w:customStyle="1" w:styleId="afff7">
    <w:name w:val="Знак Знак"/>
    <w:rsid w:val="00A50930"/>
    <w:rPr>
      <w:rFonts w:ascii="Arial" w:hAnsi="Arial" w:cs="Arial"/>
      <w:sz w:val="24"/>
      <w:szCs w:val="24"/>
      <w:lang w:val="ru-RU" w:eastAsia="ru-RU" w:bidi="ar-SA"/>
    </w:rPr>
  </w:style>
  <w:style w:type="character" w:customStyle="1" w:styleId="1a">
    <w:name w:val="Основной текст Знак Знак Знак Знак1"/>
    <w:aliases w:val="Основной текст Знак Знак Знак Знак Знак,Знак1 Знак, Знак1 Знак,body text Знак Знак Знак Знак"/>
    <w:rsid w:val="00A50930"/>
    <w:rPr>
      <w:sz w:val="24"/>
      <w:szCs w:val="24"/>
    </w:rPr>
  </w:style>
  <w:style w:type="character" w:customStyle="1" w:styleId="1b">
    <w:name w:val="Стиль1 Знак"/>
    <w:rsid w:val="00A50930"/>
    <w:rPr>
      <w:b/>
      <w:bCs/>
      <w:color w:val="000000"/>
      <w:sz w:val="24"/>
      <w:szCs w:val="24"/>
      <w:shd w:val="clear" w:color="auto" w:fill="FFFFFF"/>
      <w:lang w:val="en-US"/>
    </w:rPr>
  </w:style>
  <w:style w:type="paragraph" w:customStyle="1" w:styleId="afff8">
    <w:name w:val="Знак"/>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A50930"/>
    <w:pPr>
      <w:shd w:val="clear" w:color="auto" w:fill="FFFFFF"/>
      <w:ind w:left="34"/>
      <w:jc w:val="center"/>
    </w:pPr>
    <w:rPr>
      <w:rFonts w:eastAsia="Times New Roman" w:cs="Times New Roman"/>
      <w:b/>
      <w:snapToGrid w:val="0"/>
      <w:color w:val="000000"/>
      <w:spacing w:val="14"/>
      <w:kern w:val="16"/>
      <w:sz w:val="26"/>
      <w:szCs w:val="26"/>
      <w:lang w:eastAsia="ru-RU"/>
    </w:rPr>
  </w:style>
  <w:style w:type="paragraph" w:customStyle="1" w:styleId="ConsPlusNormal">
    <w:name w:val="ConsPlusNormal"/>
    <w:rsid w:val="00A5093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A5093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f9">
    <w:name w:val="Знак Знак Знак Знак Знак Знак Знак Знак Знак Знак Знак Знак Знак"/>
    <w:basedOn w:val="a"/>
    <w:rsid w:val="00A50930"/>
    <w:pPr>
      <w:spacing w:after="160" w:line="240" w:lineRule="exact"/>
      <w:jc w:val="left"/>
    </w:pPr>
    <w:rPr>
      <w:rFonts w:ascii="Verdana" w:eastAsia="Times New Roman" w:hAnsi="Verdana" w:cs="Times New Roman"/>
      <w:sz w:val="24"/>
      <w:szCs w:val="24"/>
      <w:lang w:val="en-US"/>
    </w:rPr>
  </w:style>
  <w:style w:type="paragraph" w:customStyle="1" w:styleId="afffa">
    <w:name w:val="Таблицы (моноширинный)"/>
    <w:basedOn w:val="a"/>
    <w:next w:val="a"/>
    <w:rsid w:val="00A50930"/>
    <w:rPr>
      <w:rFonts w:ascii="Courier New" w:eastAsia="Times New Roman" w:hAnsi="Courier New" w:cs="Courier New"/>
      <w:sz w:val="16"/>
      <w:szCs w:val="16"/>
      <w:lang w:eastAsia="ru-RU"/>
    </w:rPr>
  </w:style>
  <w:style w:type="character" w:customStyle="1" w:styleId="afffb">
    <w:name w:val="Цветовое выделение"/>
    <w:rsid w:val="00A50930"/>
    <w:rPr>
      <w:b/>
      <w:bCs/>
      <w:color w:val="000080"/>
      <w:sz w:val="16"/>
      <w:szCs w:val="16"/>
    </w:rPr>
  </w:style>
  <w:style w:type="character" w:customStyle="1" w:styleId="afffc">
    <w:name w:val="Гипертекстовая ссылка"/>
    <w:rsid w:val="00A50930"/>
    <w:rPr>
      <w:b/>
      <w:bCs/>
      <w:color w:val="008000"/>
      <w:sz w:val="16"/>
      <w:szCs w:val="16"/>
      <w:u w:val="single"/>
    </w:rPr>
  </w:style>
  <w:style w:type="paragraph" w:customStyle="1" w:styleId="38">
    <w:name w:val="Знак3 Знак Знак Знак"/>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410">
    <w:name w:val="Знак4 Знак Знак Знак1"/>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afffd">
    <w:name w:val="Таблица шапка"/>
    <w:basedOn w:val="a"/>
    <w:rsid w:val="00A50930"/>
    <w:pPr>
      <w:keepNext/>
      <w:spacing w:before="40" w:after="40"/>
      <w:ind w:left="57" w:right="57"/>
      <w:jc w:val="left"/>
    </w:pPr>
    <w:rPr>
      <w:rFonts w:eastAsia="Times New Roman" w:cs="Times New Roman"/>
      <w:sz w:val="18"/>
      <w:szCs w:val="18"/>
      <w:lang w:eastAsia="ru-RU"/>
    </w:rPr>
  </w:style>
  <w:style w:type="paragraph" w:customStyle="1" w:styleId="111">
    <w:name w:val="заголовок 11"/>
    <w:basedOn w:val="a"/>
    <w:next w:val="a"/>
    <w:rsid w:val="00A50930"/>
    <w:pPr>
      <w:keepNext/>
      <w:jc w:val="center"/>
    </w:pPr>
    <w:rPr>
      <w:rFonts w:eastAsia="Times New Roman" w:cs="Times New Roman"/>
      <w:sz w:val="24"/>
      <w:szCs w:val="20"/>
      <w:lang w:eastAsia="ru-RU"/>
    </w:rPr>
  </w:style>
  <w:style w:type="paragraph" w:customStyle="1" w:styleId="xl28">
    <w:name w:val="xl28"/>
    <w:basedOn w:val="a"/>
    <w:rsid w:val="00A50930"/>
    <w:pPr>
      <w:pBdr>
        <w:left w:val="single" w:sz="8" w:space="0" w:color="auto"/>
      </w:pBdr>
      <w:spacing w:before="100" w:beforeAutospacing="1" w:after="100" w:afterAutospacing="1"/>
      <w:jc w:val="center"/>
    </w:pPr>
    <w:rPr>
      <w:rFonts w:ascii="Arial Narrow" w:eastAsia="Times New Roman" w:hAnsi="Arial Narrow" w:cs="Times New Roman"/>
      <w:b/>
      <w:bCs/>
      <w:sz w:val="24"/>
      <w:szCs w:val="24"/>
      <w:lang w:eastAsia="ru-RU"/>
    </w:rPr>
  </w:style>
  <w:style w:type="paragraph" w:customStyle="1" w:styleId="312">
    <w:name w:val="Заголовок 31"/>
    <w:basedOn w:val="a"/>
    <w:next w:val="a"/>
    <w:rsid w:val="00A50930"/>
    <w:pPr>
      <w:keepNext/>
      <w:outlineLvl w:val="2"/>
    </w:pPr>
    <w:rPr>
      <w:rFonts w:eastAsia="Times New Roman" w:cs="Times New Roman"/>
      <w:sz w:val="24"/>
      <w:szCs w:val="20"/>
      <w:lang w:eastAsia="ru-RU"/>
    </w:rPr>
  </w:style>
  <w:style w:type="paragraph" w:styleId="2a">
    <w:name w:val="List 2"/>
    <w:basedOn w:val="a"/>
    <w:unhideWhenUsed/>
    <w:rsid w:val="00A50930"/>
    <w:pPr>
      <w:ind w:left="566" w:hanging="283"/>
      <w:jc w:val="left"/>
    </w:pPr>
    <w:rPr>
      <w:rFonts w:eastAsia="Times New Roman" w:cs="Times New Roman"/>
      <w:sz w:val="20"/>
      <w:szCs w:val="20"/>
      <w:lang w:eastAsia="ru-RU"/>
    </w:rPr>
  </w:style>
  <w:style w:type="paragraph" w:styleId="afffe">
    <w:name w:val="Date"/>
    <w:basedOn w:val="a"/>
    <w:next w:val="a"/>
    <w:link w:val="affff"/>
    <w:rsid w:val="00A50930"/>
    <w:pPr>
      <w:spacing w:after="60"/>
    </w:pPr>
    <w:rPr>
      <w:rFonts w:eastAsia="Times New Roman" w:cs="Times New Roman"/>
      <w:sz w:val="24"/>
      <w:szCs w:val="24"/>
      <w:lang w:eastAsia="ru-RU"/>
    </w:rPr>
  </w:style>
  <w:style w:type="character" w:customStyle="1" w:styleId="affff">
    <w:name w:val="Дата Знак"/>
    <w:basedOn w:val="a0"/>
    <w:link w:val="afffe"/>
    <w:rsid w:val="00A50930"/>
    <w:rPr>
      <w:rFonts w:ascii="Times New Roman" w:eastAsia="Times New Roman" w:hAnsi="Times New Roman" w:cs="Times New Roman"/>
      <w:sz w:val="24"/>
      <w:szCs w:val="24"/>
      <w:lang w:eastAsia="ru-RU"/>
    </w:rPr>
  </w:style>
  <w:style w:type="paragraph" w:customStyle="1" w:styleId="affff0">
    <w:name w:val="Пункт"/>
    <w:basedOn w:val="a"/>
    <w:rsid w:val="00A50930"/>
    <w:pPr>
      <w:tabs>
        <w:tab w:val="num" w:pos="1980"/>
      </w:tabs>
      <w:ind w:left="1404" w:hanging="504"/>
    </w:pPr>
    <w:rPr>
      <w:rFonts w:eastAsia="Times New Roman" w:cs="Times New Roman"/>
      <w:sz w:val="24"/>
      <w:szCs w:val="28"/>
      <w:lang w:eastAsia="ru-RU"/>
    </w:rPr>
  </w:style>
  <w:style w:type="paragraph" w:customStyle="1" w:styleId="2b">
    <w:name w:val="Знак2"/>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Style8">
    <w:name w:val="Style8"/>
    <w:basedOn w:val="a"/>
    <w:rsid w:val="00A50930"/>
    <w:pPr>
      <w:spacing w:line="175" w:lineRule="exact"/>
      <w:ind w:hanging="113"/>
      <w:jc w:val="left"/>
    </w:pPr>
    <w:rPr>
      <w:rFonts w:eastAsia="Times New Roman" w:cs="Times New Roman"/>
      <w:sz w:val="24"/>
      <w:szCs w:val="24"/>
      <w:lang w:eastAsia="ru-RU"/>
    </w:rPr>
  </w:style>
  <w:style w:type="character" w:customStyle="1" w:styleId="FontStyle57">
    <w:name w:val="Font Style57"/>
    <w:rsid w:val="00A50930"/>
    <w:rPr>
      <w:rFonts w:ascii="Arial" w:hAnsi="Arial" w:cs="Arial"/>
      <w:sz w:val="18"/>
      <w:szCs w:val="18"/>
    </w:rPr>
  </w:style>
  <w:style w:type="character" w:customStyle="1" w:styleId="FontStyle59">
    <w:name w:val="Font Style59"/>
    <w:rsid w:val="00A50930"/>
    <w:rPr>
      <w:rFonts w:ascii="Impact" w:hAnsi="Impact" w:cs="Impact"/>
      <w:sz w:val="22"/>
      <w:szCs w:val="22"/>
    </w:rPr>
  </w:style>
  <w:style w:type="character" w:customStyle="1" w:styleId="FontStyle60">
    <w:name w:val="Font Style60"/>
    <w:rsid w:val="00A50930"/>
    <w:rPr>
      <w:rFonts w:ascii="Georgia" w:hAnsi="Georgia" w:cs="Georgia"/>
      <w:sz w:val="26"/>
      <w:szCs w:val="26"/>
    </w:rPr>
  </w:style>
  <w:style w:type="character" w:customStyle="1" w:styleId="FontStyle68">
    <w:name w:val="Font Style68"/>
    <w:rsid w:val="00A50930"/>
    <w:rPr>
      <w:rFonts w:ascii="Georgia" w:hAnsi="Georgia" w:cs="Georgia"/>
      <w:sz w:val="18"/>
      <w:szCs w:val="18"/>
    </w:rPr>
  </w:style>
  <w:style w:type="character" w:customStyle="1" w:styleId="FontStyle69">
    <w:name w:val="Font Style69"/>
    <w:rsid w:val="00A50930"/>
    <w:rPr>
      <w:rFonts w:ascii="Georgia" w:hAnsi="Georgia" w:cs="Georgia"/>
      <w:i/>
      <w:iCs/>
      <w:spacing w:val="-10"/>
      <w:sz w:val="18"/>
      <w:szCs w:val="18"/>
    </w:rPr>
  </w:style>
  <w:style w:type="character" w:customStyle="1" w:styleId="FontStyle96">
    <w:name w:val="Font Style96"/>
    <w:rsid w:val="00A50930"/>
    <w:rPr>
      <w:rFonts w:ascii="Arial" w:hAnsi="Arial" w:cs="Arial"/>
      <w:b/>
      <w:bCs/>
      <w:sz w:val="18"/>
      <w:szCs w:val="18"/>
    </w:rPr>
  </w:style>
  <w:style w:type="paragraph" w:customStyle="1" w:styleId="affff1">
    <w:name w:val="Знак Знак Знак Знак"/>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94">
    <w:name w:val="Знак9"/>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Style19">
    <w:name w:val="Style19"/>
    <w:basedOn w:val="a"/>
    <w:rsid w:val="00A50930"/>
    <w:pPr>
      <w:spacing w:line="254" w:lineRule="exact"/>
      <w:jc w:val="left"/>
    </w:pPr>
    <w:rPr>
      <w:rFonts w:ascii="Constantia" w:eastAsia="Times New Roman" w:hAnsi="Constantia" w:cs="Times New Roman"/>
      <w:sz w:val="24"/>
      <w:szCs w:val="24"/>
      <w:lang w:eastAsia="ru-RU"/>
    </w:rPr>
  </w:style>
  <w:style w:type="paragraph" w:customStyle="1" w:styleId="Style20">
    <w:name w:val="Style20"/>
    <w:basedOn w:val="a"/>
    <w:rsid w:val="00A50930"/>
    <w:pPr>
      <w:jc w:val="left"/>
    </w:pPr>
    <w:rPr>
      <w:rFonts w:ascii="Constantia" w:eastAsia="Times New Roman" w:hAnsi="Constantia" w:cs="Times New Roman"/>
      <w:sz w:val="24"/>
      <w:szCs w:val="24"/>
      <w:lang w:eastAsia="ru-RU"/>
    </w:rPr>
  </w:style>
  <w:style w:type="paragraph" w:customStyle="1" w:styleId="Style21">
    <w:name w:val="Style21"/>
    <w:basedOn w:val="a"/>
    <w:rsid w:val="00A50930"/>
    <w:pPr>
      <w:jc w:val="left"/>
    </w:pPr>
    <w:rPr>
      <w:rFonts w:ascii="Constantia" w:eastAsia="Times New Roman" w:hAnsi="Constantia" w:cs="Times New Roman"/>
      <w:sz w:val="24"/>
      <w:szCs w:val="24"/>
      <w:lang w:eastAsia="ru-RU"/>
    </w:rPr>
  </w:style>
  <w:style w:type="character" w:customStyle="1" w:styleId="FontStyle61">
    <w:name w:val="Font Style61"/>
    <w:rsid w:val="00A50930"/>
    <w:rPr>
      <w:rFonts w:ascii="Georgia" w:hAnsi="Georgia" w:cs="Georgia"/>
      <w:sz w:val="20"/>
      <w:szCs w:val="20"/>
    </w:rPr>
  </w:style>
  <w:style w:type="character" w:customStyle="1" w:styleId="FontStyle62">
    <w:name w:val="Font Style62"/>
    <w:rsid w:val="00A50930"/>
    <w:rPr>
      <w:rFonts w:ascii="Georgia" w:hAnsi="Georgia" w:cs="Georgia"/>
      <w:sz w:val="18"/>
      <w:szCs w:val="18"/>
    </w:rPr>
  </w:style>
  <w:style w:type="character" w:customStyle="1" w:styleId="FontStyle63">
    <w:name w:val="Font Style63"/>
    <w:rsid w:val="00A50930"/>
    <w:rPr>
      <w:rFonts w:ascii="Georgia" w:hAnsi="Georgia" w:cs="Georgia"/>
      <w:sz w:val="20"/>
      <w:szCs w:val="20"/>
    </w:rPr>
  </w:style>
  <w:style w:type="paragraph" w:customStyle="1" w:styleId="Style10">
    <w:name w:val="Style10"/>
    <w:basedOn w:val="a"/>
    <w:rsid w:val="00A50930"/>
    <w:pPr>
      <w:spacing w:line="250" w:lineRule="exact"/>
    </w:pPr>
    <w:rPr>
      <w:rFonts w:ascii="Constantia" w:eastAsia="Times New Roman" w:hAnsi="Constantia" w:cs="Times New Roman"/>
      <w:sz w:val="24"/>
      <w:szCs w:val="24"/>
      <w:lang w:eastAsia="ru-RU"/>
    </w:rPr>
  </w:style>
  <w:style w:type="paragraph" w:customStyle="1" w:styleId="Style23">
    <w:name w:val="Style23"/>
    <w:basedOn w:val="a"/>
    <w:rsid w:val="00A50930"/>
    <w:pPr>
      <w:jc w:val="left"/>
    </w:pPr>
    <w:rPr>
      <w:rFonts w:ascii="Constantia" w:eastAsia="Times New Roman" w:hAnsi="Constantia" w:cs="Times New Roman"/>
      <w:sz w:val="24"/>
      <w:szCs w:val="24"/>
      <w:lang w:eastAsia="ru-RU"/>
    </w:rPr>
  </w:style>
  <w:style w:type="paragraph" w:customStyle="1" w:styleId="Style27">
    <w:name w:val="Style27"/>
    <w:basedOn w:val="a"/>
    <w:rsid w:val="00A50930"/>
    <w:pPr>
      <w:jc w:val="left"/>
    </w:pPr>
    <w:rPr>
      <w:rFonts w:ascii="Constantia" w:eastAsia="Times New Roman" w:hAnsi="Constantia" w:cs="Times New Roman"/>
      <w:sz w:val="24"/>
      <w:szCs w:val="24"/>
      <w:lang w:eastAsia="ru-RU"/>
    </w:rPr>
  </w:style>
  <w:style w:type="paragraph" w:customStyle="1" w:styleId="Style25">
    <w:name w:val="Style25"/>
    <w:basedOn w:val="a"/>
    <w:rsid w:val="00A50930"/>
    <w:pPr>
      <w:jc w:val="left"/>
    </w:pPr>
    <w:rPr>
      <w:rFonts w:ascii="Constantia" w:eastAsia="Times New Roman" w:hAnsi="Constantia" w:cs="Times New Roman"/>
      <w:sz w:val="24"/>
      <w:szCs w:val="24"/>
      <w:lang w:eastAsia="ru-RU"/>
    </w:rPr>
  </w:style>
  <w:style w:type="paragraph" w:customStyle="1" w:styleId="Style31">
    <w:name w:val="Style31"/>
    <w:basedOn w:val="a"/>
    <w:rsid w:val="00A50930"/>
    <w:pPr>
      <w:jc w:val="left"/>
    </w:pPr>
    <w:rPr>
      <w:rFonts w:ascii="Constantia" w:eastAsia="Times New Roman" w:hAnsi="Constantia" w:cs="Times New Roman"/>
      <w:sz w:val="24"/>
      <w:szCs w:val="24"/>
      <w:lang w:eastAsia="ru-RU"/>
    </w:rPr>
  </w:style>
  <w:style w:type="paragraph" w:customStyle="1" w:styleId="Style32">
    <w:name w:val="Style32"/>
    <w:basedOn w:val="a"/>
    <w:rsid w:val="00A50930"/>
    <w:pPr>
      <w:jc w:val="left"/>
    </w:pPr>
    <w:rPr>
      <w:rFonts w:ascii="Constantia" w:eastAsia="Times New Roman" w:hAnsi="Constantia" w:cs="Times New Roman"/>
      <w:sz w:val="24"/>
      <w:szCs w:val="24"/>
      <w:lang w:eastAsia="ru-RU"/>
    </w:rPr>
  </w:style>
  <w:style w:type="paragraph" w:customStyle="1" w:styleId="Style33">
    <w:name w:val="Style33"/>
    <w:basedOn w:val="a"/>
    <w:rsid w:val="00A50930"/>
    <w:pPr>
      <w:jc w:val="left"/>
    </w:pPr>
    <w:rPr>
      <w:rFonts w:ascii="Constantia" w:eastAsia="Times New Roman" w:hAnsi="Constantia" w:cs="Times New Roman"/>
      <w:sz w:val="24"/>
      <w:szCs w:val="24"/>
      <w:lang w:eastAsia="ru-RU"/>
    </w:rPr>
  </w:style>
  <w:style w:type="paragraph" w:customStyle="1" w:styleId="Style35">
    <w:name w:val="Style35"/>
    <w:basedOn w:val="a"/>
    <w:rsid w:val="00A50930"/>
    <w:pPr>
      <w:jc w:val="left"/>
    </w:pPr>
    <w:rPr>
      <w:rFonts w:ascii="Constantia" w:eastAsia="Times New Roman" w:hAnsi="Constantia" w:cs="Times New Roman"/>
      <w:sz w:val="24"/>
      <w:szCs w:val="24"/>
      <w:lang w:eastAsia="ru-RU"/>
    </w:rPr>
  </w:style>
  <w:style w:type="paragraph" w:customStyle="1" w:styleId="Style36">
    <w:name w:val="Style36"/>
    <w:basedOn w:val="a"/>
    <w:rsid w:val="00A50930"/>
    <w:pPr>
      <w:spacing w:line="250" w:lineRule="exact"/>
      <w:jc w:val="left"/>
    </w:pPr>
    <w:rPr>
      <w:rFonts w:ascii="Constantia" w:eastAsia="Times New Roman" w:hAnsi="Constantia" w:cs="Times New Roman"/>
      <w:sz w:val="24"/>
      <w:szCs w:val="24"/>
      <w:lang w:eastAsia="ru-RU"/>
    </w:rPr>
  </w:style>
  <w:style w:type="character" w:customStyle="1" w:styleId="FontStyle71">
    <w:name w:val="Font Style71"/>
    <w:rsid w:val="00A50930"/>
    <w:rPr>
      <w:rFonts w:ascii="Georgia" w:hAnsi="Georgia" w:cs="Georgia"/>
      <w:sz w:val="18"/>
      <w:szCs w:val="18"/>
    </w:rPr>
  </w:style>
  <w:style w:type="character" w:customStyle="1" w:styleId="FontStyle74">
    <w:name w:val="Font Style74"/>
    <w:rsid w:val="00A50930"/>
    <w:rPr>
      <w:rFonts w:ascii="Georgia" w:hAnsi="Georgia" w:cs="Georgia"/>
      <w:b/>
      <w:bCs/>
      <w:sz w:val="16"/>
      <w:szCs w:val="16"/>
    </w:rPr>
  </w:style>
  <w:style w:type="character" w:customStyle="1" w:styleId="FontStyle75">
    <w:name w:val="Font Style75"/>
    <w:rsid w:val="00A50930"/>
    <w:rPr>
      <w:rFonts w:ascii="Georgia" w:hAnsi="Georgia" w:cs="Georgia"/>
      <w:i/>
      <w:iCs/>
      <w:sz w:val="20"/>
      <w:szCs w:val="20"/>
    </w:rPr>
  </w:style>
  <w:style w:type="character" w:customStyle="1" w:styleId="FontStyle78">
    <w:name w:val="Font Style78"/>
    <w:rsid w:val="00A50930"/>
    <w:rPr>
      <w:rFonts w:ascii="Georgia" w:hAnsi="Georgia" w:cs="Georgia"/>
      <w:b/>
      <w:bCs/>
      <w:sz w:val="12"/>
      <w:szCs w:val="12"/>
    </w:rPr>
  </w:style>
  <w:style w:type="paragraph" w:customStyle="1" w:styleId="Style40">
    <w:name w:val="Style40"/>
    <w:basedOn w:val="a"/>
    <w:rsid w:val="00A50930"/>
    <w:pPr>
      <w:jc w:val="left"/>
    </w:pPr>
    <w:rPr>
      <w:rFonts w:ascii="Constantia" w:eastAsia="Times New Roman" w:hAnsi="Constantia" w:cs="Times New Roman"/>
      <w:sz w:val="24"/>
      <w:szCs w:val="24"/>
      <w:lang w:eastAsia="ru-RU"/>
    </w:rPr>
  </w:style>
  <w:style w:type="paragraph" w:customStyle="1" w:styleId="Style42">
    <w:name w:val="Style42"/>
    <w:basedOn w:val="a"/>
    <w:rsid w:val="00A50930"/>
    <w:pPr>
      <w:jc w:val="left"/>
    </w:pPr>
    <w:rPr>
      <w:rFonts w:ascii="Constantia" w:eastAsia="Times New Roman" w:hAnsi="Constantia" w:cs="Times New Roman"/>
      <w:sz w:val="24"/>
      <w:szCs w:val="24"/>
      <w:lang w:eastAsia="ru-RU"/>
    </w:rPr>
  </w:style>
  <w:style w:type="paragraph" w:customStyle="1" w:styleId="Style46">
    <w:name w:val="Style46"/>
    <w:basedOn w:val="a"/>
    <w:rsid w:val="00A50930"/>
    <w:pPr>
      <w:jc w:val="left"/>
    </w:pPr>
    <w:rPr>
      <w:rFonts w:ascii="Constantia" w:eastAsia="Times New Roman" w:hAnsi="Constantia" w:cs="Times New Roman"/>
      <w:sz w:val="24"/>
      <w:szCs w:val="24"/>
      <w:lang w:eastAsia="ru-RU"/>
    </w:rPr>
  </w:style>
  <w:style w:type="paragraph" w:customStyle="1" w:styleId="Style47">
    <w:name w:val="Style47"/>
    <w:basedOn w:val="a"/>
    <w:rsid w:val="00A50930"/>
    <w:pPr>
      <w:jc w:val="left"/>
    </w:pPr>
    <w:rPr>
      <w:rFonts w:ascii="Constantia" w:eastAsia="Times New Roman" w:hAnsi="Constantia" w:cs="Times New Roman"/>
      <w:sz w:val="24"/>
      <w:szCs w:val="24"/>
      <w:lang w:eastAsia="ru-RU"/>
    </w:rPr>
  </w:style>
  <w:style w:type="character" w:customStyle="1" w:styleId="FontStyle79">
    <w:name w:val="Font Style79"/>
    <w:rsid w:val="00A50930"/>
    <w:rPr>
      <w:rFonts w:ascii="Georgia" w:hAnsi="Georgia" w:cs="Georgia"/>
      <w:b/>
      <w:bCs/>
      <w:sz w:val="10"/>
      <w:szCs w:val="10"/>
    </w:rPr>
  </w:style>
  <w:style w:type="character" w:customStyle="1" w:styleId="FontStyle84">
    <w:name w:val="Font Style84"/>
    <w:rsid w:val="00A50930"/>
    <w:rPr>
      <w:rFonts w:ascii="Georgia" w:hAnsi="Georgia" w:cs="Georgia"/>
      <w:sz w:val="20"/>
      <w:szCs w:val="20"/>
    </w:rPr>
  </w:style>
  <w:style w:type="character" w:customStyle="1" w:styleId="FontStyle85">
    <w:name w:val="Font Style85"/>
    <w:rsid w:val="00A50930"/>
    <w:rPr>
      <w:rFonts w:ascii="Georgia" w:hAnsi="Georgia" w:cs="Georgia"/>
      <w:sz w:val="20"/>
      <w:szCs w:val="20"/>
    </w:rPr>
  </w:style>
  <w:style w:type="character" w:customStyle="1" w:styleId="FontStyle86">
    <w:name w:val="Font Style86"/>
    <w:rsid w:val="00A50930"/>
    <w:rPr>
      <w:rFonts w:ascii="Georgia" w:hAnsi="Georgia" w:cs="Georgia"/>
      <w:b/>
      <w:bCs/>
      <w:i/>
      <w:iCs/>
      <w:spacing w:val="-10"/>
      <w:sz w:val="10"/>
      <w:szCs w:val="10"/>
    </w:rPr>
  </w:style>
  <w:style w:type="paragraph" w:customStyle="1" w:styleId="Style26">
    <w:name w:val="Style26"/>
    <w:basedOn w:val="a"/>
    <w:rsid w:val="00A50930"/>
    <w:pPr>
      <w:jc w:val="left"/>
    </w:pPr>
    <w:rPr>
      <w:rFonts w:ascii="Constantia" w:eastAsia="Times New Roman" w:hAnsi="Constantia" w:cs="Times New Roman"/>
      <w:sz w:val="24"/>
      <w:szCs w:val="24"/>
      <w:lang w:eastAsia="ru-RU"/>
    </w:rPr>
  </w:style>
  <w:style w:type="paragraph" w:customStyle="1" w:styleId="Style52">
    <w:name w:val="Style52"/>
    <w:basedOn w:val="a"/>
    <w:rsid w:val="00A50930"/>
    <w:pPr>
      <w:jc w:val="left"/>
    </w:pPr>
    <w:rPr>
      <w:rFonts w:ascii="Constantia" w:eastAsia="Times New Roman" w:hAnsi="Constantia" w:cs="Times New Roman"/>
      <w:sz w:val="24"/>
      <w:szCs w:val="24"/>
      <w:lang w:eastAsia="ru-RU"/>
    </w:rPr>
  </w:style>
  <w:style w:type="character" w:customStyle="1" w:styleId="FontStyle87">
    <w:name w:val="Font Style87"/>
    <w:rsid w:val="00A50930"/>
    <w:rPr>
      <w:rFonts w:ascii="Georgia" w:hAnsi="Georgia" w:cs="Georgia"/>
      <w:sz w:val="20"/>
      <w:szCs w:val="20"/>
    </w:rPr>
  </w:style>
  <w:style w:type="character" w:customStyle="1" w:styleId="FontStyle88">
    <w:name w:val="Font Style88"/>
    <w:rsid w:val="00A50930"/>
    <w:rPr>
      <w:rFonts w:ascii="Georgia" w:hAnsi="Georgia" w:cs="Georgia"/>
      <w:b/>
      <w:bCs/>
      <w:sz w:val="18"/>
      <w:szCs w:val="18"/>
    </w:rPr>
  </w:style>
  <w:style w:type="character" w:customStyle="1" w:styleId="FontStyle89">
    <w:name w:val="Font Style89"/>
    <w:rsid w:val="00A50930"/>
    <w:rPr>
      <w:rFonts w:ascii="Georgia" w:hAnsi="Georgia" w:cs="Georgia"/>
      <w:b/>
      <w:bCs/>
      <w:i/>
      <w:iCs/>
      <w:sz w:val="8"/>
      <w:szCs w:val="8"/>
    </w:rPr>
  </w:style>
  <w:style w:type="paragraph" w:customStyle="1" w:styleId="Style30">
    <w:name w:val="Style30"/>
    <w:basedOn w:val="a"/>
    <w:rsid w:val="00A50930"/>
    <w:pPr>
      <w:jc w:val="left"/>
    </w:pPr>
    <w:rPr>
      <w:rFonts w:ascii="Constantia" w:eastAsia="Times New Roman" w:hAnsi="Constantia" w:cs="Times New Roman"/>
      <w:sz w:val="24"/>
      <w:szCs w:val="24"/>
      <w:lang w:eastAsia="ru-RU"/>
    </w:rPr>
  </w:style>
  <w:style w:type="paragraph" w:customStyle="1" w:styleId="Style44">
    <w:name w:val="Style44"/>
    <w:basedOn w:val="a"/>
    <w:rsid w:val="00A50930"/>
    <w:pPr>
      <w:jc w:val="left"/>
    </w:pPr>
    <w:rPr>
      <w:rFonts w:ascii="Constantia" w:eastAsia="Times New Roman" w:hAnsi="Constantia" w:cs="Times New Roman"/>
      <w:sz w:val="24"/>
      <w:szCs w:val="24"/>
      <w:lang w:eastAsia="ru-RU"/>
    </w:rPr>
  </w:style>
  <w:style w:type="paragraph" w:customStyle="1" w:styleId="Style50">
    <w:name w:val="Style50"/>
    <w:basedOn w:val="a"/>
    <w:rsid w:val="00A50930"/>
    <w:pPr>
      <w:jc w:val="left"/>
    </w:pPr>
    <w:rPr>
      <w:rFonts w:ascii="Constantia" w:eastAsia="Times New Roman" w:hAnsi="Constantia" w:cs="Times New Roman"/>
      <w:sz w:val="24"/>
      <w:szCs w:val="24"/>
      <w:lang w:eastAsia="ru-RU"/>
    </w:rPr>
  </w:style>
  <w:style w:type="character" w:customStyle="1" w:styleId="FontStyle90">
    <w:name w:val="Font Style90"/>
    <w:rsid w:val="00A50930"/>
    <w:rPr>
      <w:rFonts w:ascii="Georgia" w:hAnsi="Georgia" w:cs="Georgia"/>
      <w:sz w:val="18"/>
      <w:szCs w:val="18"/>
    </w:rPr>
  </w:style>
  <w:style w:type="character" w:customStyle="1" w:styleId="FontStyle91">
    <w:name w:val="Font Style91"/>
    <w:rsid w:val="00A50930"/>
    <w:rPr>
      <w:rFonts w:ascii="Georgia" w:hAnsi="Georgia" w:cs="Georgia"/>
      <w:sz w:val="18"/>
      <w:szCs w:val="18"/>
    </w:rPr>
  </w:style>
  <w:style w:type="character" w:customStyle="1" w:styleId="FontStyle92">
    <w:name w:val="Font Style92"/>
    <w:rsid w:val="00A50930"/>
    <w:rPr>
      <w:rFonts w:ascii="Georgia" w:hAnsi="Georgia" w:cs="Georgia"/>
      <w:sz w:val="20"/>
      <w:szCs w:val="20"/>
    </w:rPr>
  </w:style>
  <w:style w:type="character" w:customStyle="1" w:styleId="FontStyle93">
    <w:name w:val="Font Style93"/>
    <w:rsid w:val="00A50930"/>
    <w:rPr>
      <w:rFonts w:ascii="Georgia" w:hAnsi="Georgia" w:cs="Georgia"/>
      <w:b/>
      <w:bCs/>
      <w:sz w:val="18"/>
      <w:szCs w:val="18"/>
    </w:rPr>
  </w:style>
  <w:style w:type="character" w:customStyle="1" w:styleId="FontStyle94">
    <w:name w:val="Font Style94"/>
    <w:rsid w:val="00A50930"/>
    <w:rPr>
      <w:rFonts w:ascii="Georgia" w:hAnsi="Georgia" w:cs="Georgia"/>
      <w:b/>
      <w:bCs/>
      <w:sz w:val="18"/>
      <w:szCs w:val="18"/>
    </w:rPr>
  </w:style>
  <w:style w:type="paragraph" w:customStyle="1" w:styleId="Style34">
    <w:name w:val="Style34"/>
    <w:basedOn w:val="a"/>
    <w:rsid w:val="00A50930"/>
    <w:pPr>
      <w:jc w:val="left"/>
    </w:pPr>
    <w:rPr>
      <w:rFonts w:ascii="Constantia" w:eastAsia="Times New Roman" w:hAnsi="Constantia" w:cs="Times New Roman"/>
      <w:sz w:val="24"/>
      <w:szCs w:val="24"/>
      <w:lang w:eastAsia="ru-RU"/>
    </w:rPr>
  </w:style>
  <w:style w:type="character" w:customStyle="1" w:styleId="FontStyle97">
    <w:name w:val="Font Style97"/>
    <w:rsid w:val="00A50930"/>
    <w:rPr>
      <w:rFonts w:ascii="Georgia" w:hAnsi="Georgia" w:cs="Georgia"/>
      <w:sz w:val="18"/>
      <w:szCs w:val="18"/>
    </w:rPr>
  </w:style>
  <w:style w:type="character" w:customStyle="1" w:styleId="FontStyle98">
    <w:name w:val="Font Style98"/>
    <w:rsid w:val="00A50930"/>
    <w:rPr>
      <w:rFonts w:ascii="Georgia" w:hAnsi="Georgia" w:cs="Georgia"/>
      <w:sz w:val="20"/>
      <w:szCs w:val="20"/>
    </w:rPr>
  </w:style>
  <w:style w:type="character" w:customStyle="1" w:styleId="FontStyle99">
    <w:name w:val="Font Style99"/>
    <w:rsid w:val="00A50930"/>
    <w:rPr>
      <w:rFonts w:ascii="Georgia" w:hAnsi="Georgia" w:cs="Georgia"/>
      <w:b/>
      <w:bCs/>
      <w:sz w:val="18"/>
      <w:szCs w:val="18"/>
    </w:rPr>
  </w:style>
  <w:style w:type="paragraph" w:customStyle="1" w:styleId="affff2">
    <w:name w:val="Стиль текста"/>
    <w:basedOn w:val="a9"/>
    <w:rsid w:val="00A50930"/>
    <w:pPr>
      <w:keepLines/>
      <w:spacing w:before="60" w:after="60"/>
    </w:pPr>
    <w:rPr>
      <w:rFonts w:eastAsia="Times New Roman" w:cs="Times New Roman"/>
      <w:sz w:val="24"/>
      <w:szCs w:val="20"/>
      <w:lang w:eastAsia="ru-RU"/>
    </w:rPr>
  </w:style>
  <w:style w:type="numbering" w:customStyle="1" w:styleId="112">
    <w:name w:val="Нет списка11"/>
    <w:next w:val="a2"/>
    <w:semiHidden/>
    <w:rsid w:val="00A50930"/>
  </w:style>
  <w:style w:type="numbering" w:customStyle="1" w:styleId="2c">
    <w:name w:val="Нет списка2"/>
    <w:next w:val="a2"/>
    <w:semiHidden/>
    <w:unhideWhenUsed/>
    <w:rsid w:val="00A50930"/>
  </w:style>
  <w:style w:type="paragraph" w:customStyle="1" w:styleId="PamkaStad">
    <w:name w:val="PamkaStad"/>
    <w:basedOn w:val="a"/>
    <w:rsid w:val="00A50930"/>
    <w:pPr>
      <w:jc w:val="center"/>
    </w:pPr>
    <w:rPr>
      <w:rFonts w:ascii="Arial" w:eastAsia="Times New Roman" w:hAnsi="Arial" w:cs="Times New Roman"/>
      <w:sz w:val="24"/>
      <w:szCs w:val="20"/>
      <w:lang w:eastAsia="ru-RU"/>
    </w:rPr>
  </w:style>
  <w:style w:type="paragraph" w:customStyle="1" w:styleId="formattext">
    <w:name w:val="formattext"/>
    <w:basedOn w:val="a"/>
    <w:rsid w:val="00A50930"/>
    <w:pPr>
      <w:spacing w:before="100" w:beforeAutospacing="1" w:after="100" w:afterAutospacing="1"/>
      <w:jc w:val="left"/>
    </w:pPr>
    <w:rPr>
      <w:rFonts w:eastAsia="Times New Roman" w:cs="Times New Roman"/>
      <w:sz w:val="24"/>
      <w:szCs w:val="24"/>
      <w:lang w:eastAsia="ru-RU"/>
    </w:rPr>
  </w:style>
  <w:style w:type="paragraph" w:customStyle="1" w:styleId="Default">
    <w:name w:val="Default"/>
    <w:rsid w:val="00A50930"/>
    <w:pPr>
      <w:autoSpaceDE w:val="0"/>
      <w:autoSpaceDN w:val="0"/>
      <w:adjustRightInd w:val="0"/>
      <w:spacing w:after="0" w:line="240" w:lineRule="auto"/>
    </w:pPr>
    <w:rPr>
      <w:rFonts w:ascii="Arial" w:eastAsia="Times New Roman" w:hAnsi="Arial" w:cs="Arial"/>
      <w:color w:val="000000"/>
      <w:sz w:val="24"/>
      <w:szCs w:val="24"/>
      <w:lang w:eastAsia="ru-RU"/>
    </w:rPr>
  </w:style>
  <w:style w:type="table" w:customStyle="1" w:styleId="113">
    <w:name w:val="Сетка таблицы11"/>
    <w:basedOn w:val="a1"/>
    <w:next w:val="ac"/>
    <w:uiPriority w:val="59"/>
    <w:rsid w:val="00A509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1"/>
    <w:next w:val="ac"/>
    <w:uiPriority w:val="59"/>
    <w:rsid w:val="00A509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1"/>
    <w:next w:val="ac"/>
    <w:rsid w:val="00A5093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c"/>
    <w:uiPriority w:val="59"/>
    <w:rsid w:val="00A509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c"/>
    <w:uiPriority w:val="59"/>
    <w:rsid w:val="00A50930"/>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3">
    <w:name w:val="List Number 3"/>
    <w:basedOn w:val="a"/>
    <w:rsid w:val="00A50930"/>
    <w:pPr>
      <w:numPr>
        <w:numId w:val="22"/>
      </w:numPr>
      <w:jc w:val="left"/>
    </w:pPr>
    <w:rPr>
      <w:rFonts w:eastAsia="Times New Roman" w:cs="Times New Roman"/>
      <w:color w:val="000000"/>
      <w:sz w:val="28"/>
      <w:szCs w:val="28"/>
    </w:rPr>
  </w:style>
  <w:style w:type="paragraph" w:customStyle="1" w:styleId="43">
    <w:name w:val="Основной текст (4)"/>
    <w:basedOn w:val="a"/>
    <w:rsid w:val="00A50930"/>
    <w:pPr>
      <w:shd w:val="clear" w:color="auto" w:fill="FFFFFF"/>
      <w:spacing w:line="240" w:lineRule="atLeast"/>
      <w:jc w:val="left"/>
    </w:pPr>
    <w:rPr>
      <w:rFonts w:ascii="Arial Unicode MS" w:eastAsia="Arial Unicode MS" w:hAnsi="Arial Unicode MS" w:cs="Times New Roman"/>
      <w:sz w:val="18"/>
      <w:szCs w:val="18"/>
      <w:lang w:eastAsia="ru-RU"/>
    </w:rPr>
  </w:style>
  <w:style w:type="paragraph" w:customStyle="1" w:styleId="1c">
    <w:name w:val="табл1"/>
    <w:basedOn w:val="a"/>
    <w:rsid w:val="00A50930"/>
    <w:pPr>
      <w:spacing w:before="120" w:after="60" w:line="240" w:lineRule="atLeast"/>
      <w:jc w:val="center"/>
    </w:pPr>
    <w:rPr>
      <w:rFonts w:eastAsia="Times New Roman" w:cs="Times New Roman"/>
      <w:smallCaps/>
      <w:sz w:val="24"/>
      <w:szCs w:val="24"/>
      <w:lang w:eastAsia="ru-RU"/>
    </w:rPr>
  </w:style>
  <w:style w:type="paragraph" w:customStyle="1" w:styleId="Style9">
    <w:name w:val="Style9"/>
    <w:basedOn w:val="a"/>
    <w:rsid w:val="00A50930"/>
    <w:pPr>
      <w:widowControl w:val="0"/>
      <w:autoSpaceDE w:val="0"/>
      <w:autoSpaceDN w:val="0"/>
      <w:adjustRightInd w:val="0"/>
      <w:spacing w:line="307" w:lineRule="exact"/>
      <w:ind w:firstLine="725"/>
      <w:jc w:val="left"/>
    </w:pPr>
    <w:rPr>
      <w:rFonts w:ascii="Arial" w:eastAsia="Times New Roman" w:hAnsi="Arial" w:cs="Times New Roman"/>
      <w:sz w:val="24"/>
      <w:szCs w:val="24"/>
      <w:lang w:eastAsia="ru-RU"/>
    </w:rPr>
  </w:style>
  <w:style w:type="character" w:styleId="affff3">
    <w:name w:val="line number"/>
    <w:basedOn w:val="a0"/>
    <w:rsid w:val="00A50930"/>
  </w:style>
  <w:style w:type="character" w:customStyle="1" w:styleId="1d">
    <w:name w:val="Текст Знак1 Знак"/>
    <w:aliases w:val=" Знак Знак1 Знак,Текст Знак Знак Знак, Знак Знак Знак Знак,Знак Знак1 Знак Знак,Знак Знак2 Знак,Текст Знак2 Знак Знак,Знак Знак3 Знак Знак,Текст Знак1 Знак Знак Знак, Знак Знак Знак1 Знак Знак Знак"/>
    <w:rsid w:val="00A50930"/>
    <w:rPr>
      <w:rFonts w:ascii="Courier New" w:hAnsi="Courier New" w:cs="Courier New"/>
      <w:lang w:val="ru-RU" w:eastAsia="zh-CN" w:bidi="ar-SA"/>
    </w:rPr>
  </w:style>
  <w:style w:type="character" w:customStyle="1" w:styleId="1e">
    <w:name w:val="Заголовок №1_"/>
    <w:rsid w:val="00A50930"/>
    <w:rPr>
      <w:b/>
      <w:bCs/>
      <w:sz w:val="27"/>
      <w:szCs w:val="27"/>
      <w:lang w:bidi="ar-SA"/>
    </w:rPr>
  </w:style>
  <w:style w:type="paragraph" w:customStyle="1" w:styleId="1f">
    <w:name w:val="Заголовок №1"/>
    <w:basedOn w:val="a"/>
    <w:rsid w:val="00A50930"/>
    <w:pPr>
      <w:shd w:val="clear" w:color="auto" w:fill="FFFFFF"/>
      <w:spacing w:after="540" w:line="240" w:lineRule="atLeast"/>
      <w:outlineLvl w:val="0"/>
    </w:pPr>
    <w:rPr>
      <w:rFonts w:eastAsia="Times New Roman" w:cs="Times New Roman"/>
      <w:b/>
      <w:bCs/>
      <w:sz w:val="27"/>
      <w:szCs w:val="27"/>
      <w:lang w:eastAsia="ru-RU"/>
    </w:rPr>
  </w:style>
  <w:style w:type="character" w:customStyle="1" w:styleId="affff4">
    <w:name w:val="Колонтитул_"/>
    <w:rsid w:val="00A50930"/>
    <w:rPr>
      <w:lang w:bidi="ar-SA"/>
    </w:rPr>
  </w:style>
  <w:style w:type="paragraph" w:customStyle="1" w:styleId="affff5">
    <w:name w:val="Колонтитул"/>
    <w:basedOn w:val="a"/>
    <w:rsid w:val="00A50930"/>
    <w:pPr>
      <w:shd w:val="clear" w:color="auto" w:fill="FFFFFF"/>
      <w:jc w:val="left"/>
    </w:pPr>
    <w:rPr>
      <w:rFonts w:eastAsia="Times New Roman" w:cs="Times New Roman"/>
      <w:sz w:val="20"/>
      <w:szCs w:val="20"/>
      <w:lang w:eastAsia="ru-RU"/>
    </w:rPr>
  </w:style>
  <w:style w:type="character" w:customStyle="1" w:styleId="2pt">
    <w:name w:val="Основной текст + Интервал 2 pt"/>
    <w:rsid w:val="00A50930"/>
    <w:rPr>
      <w:spacing w:val="40"/>
      <w:sz w:val="27"/>
      <w:szCs w:val="27"/>
      <w:lang w:bidi="ar-SA"/>
    </w:rPr>
  </w:style>
  <w:style w:type="character" w:customStyle="1" w:styleId="131">
    <w:name w:val="Колонтитул + 13"/>
    <w:aliases w:val="Полужирный,Колонтитул + 12,Основной текст (3) + 10,Колонтитул + Arial Unicode MS,10,Интервал 1 pt,Основной текст + 10,5 pt2,Интервал 0 pt,Основной текст + 11 pt,Курсив"/>
    <w:rsid w:val="00A50930"/>
    <w:rPr>
      <w:b/>
      <w:bCs/>
      <w:spacing w:val="0"/>
      <w:sz w:val="27"/>
      <w:szCs w:val="27"/>
      <w:lang w:bidi="ar-SA"/>
    </w:rPr>
  </w:style>
  <w:style w:type="character" w:customStyle="1" w:styleId="1pt1">
    <w:name w:val="Основной текст + Интервал 1 pt1"/>
    <w:rsid w:val="00A50930"/>
    <w:rPr>
      <w:rFonts w:ascii="Trebuchet MS" w:hAnsi="Trebuchet MS" w:cs="Trebuchet MS"/>
      <w:spacing w:val="30"/>
      <w:sz w:val="21"/>
      <w:szCs w:val="21"/>
      <w:lang w:val="en-US" w:eastAsia="en-US"/>
    </w:rPr>
  </w:style>
  <w:style w:type="character" w:customStyle="1" w:styleId="st">
    <w:name w:val="st"/>
    <w:basedOn w:val="a0"/>
    <w:rsid w:val="00A50930"/>
    <w:rPr>
      <w:rFonts w:ascii="Times New Roman" w:hAnsi="Times New Roman" w:cs="Times New Roman" w:hint="default"/>
    </w:rPr>
  </w:style>
  <w:style w:type="paragraph" w:customStyle="1" w:styleId="3a">
    <w:name w:val="Абзац списка3"/>
    <w:basedOn w:val="a"/>
    <w:link w:val="ListParagraphChar"/>
    <w:rsid w:val="00A50930"/>
    <w:pPr>
      <w:widowControl w:val="0"/>
      <w:ind w:left="720"/>
      <w:contextualSpacing/>
      <w:jc w:val="left"/>
    </w:pPr>
    <w:rPr>
      <w:rFonts w:eastAsia="Times New Roman" w:cs="Times New Roman"/>
      <w:sz w:val="20"/>
      <w:szCs w:val="20"/>
      <w:lang w:eastAsia="ru-RU"/>
    </w:rPr>
  </w:style>
  <w:style w:type="character" w:customStyle="1" w:styleId="ListParagraphChar">
    <w:name w:val="List Paragraph Char"/>
    <w:link w:val="3a"/>
    <w:locked/>
    <w:rsid w:val="00A50930"/>
    <w:rPr>
      <w:rFonts w:ascii="Times New Roman" w:eastAsia="Times New Roman" w:hAnsi="Times New Roman" w:cs="Times New Roman"/>
      <w:sz w:val="20"/>
      <w:szCs w:val="20"/>
      <w:lang w:eastAsia="ru-RU"/>
    </w:rPr>
  </w:style>
  <w:style w:type="character" w:customStyle="1" w:styleId="2d">
    <w:name w:val="Заголовок №2_"/>
    <w:basedOn w:val="a0"/>
    <w:link w:val="2e"/>
    <w:rsid w:val="00A50930"/>
    <w:rPr>
      <w:b/>
      <w:bCs/>
      <w:sz w:val="23"/>
      <w:szCs w:val="23"/>
      <w:shd w:val="clear" w:color="auto" w:fill="FFFFFF"/>
    </w:rPr>
  </w:style>
  <w:style w:type="paragraph" w:customStyle="1" w:styleId="2e">
    <w:name w:val="Заголовок №2"/>
    <w:basedOn w:val="a"/>
    <w:link w:val="2d"/>
    <w:rsid w:val="00A50930"/>
    <w:pPr>
      <w:shd w:val="clear" w:color="auto" w:fill="FFFFFF"/>
      <w:spacing w:after="300" w:line="240" w:lineRule="atLeast"/>
      <w:jc w:val="left"/>
      <w:outlineLvl w:val="1"/>
    </w:pPr>
    <w:rPr>
      <w:rFonts w:asciiTheme="minorHAnsi" w:hAnsiTheme="minorHAnsi"/>
      <w:b/>
      <w:bCs/>
      <w:sz w:val="23"/>
      <w:szCs w:val="23"/>
    </w:rPr>
  </w:style>
  <w:style w:type="character" w:customStyle="1" w:styleId="2f">
    <w:name w:val="Подпись к картинке (2)_"/>
    <w:basedOn w:val="a0"/>
    <w:link w:val="2f0"/>
    <w:rsid w:val="00A50930"/>
    <w:rPr>
      <w:sz w:val="19"/>
      <w:szCs w:val="19"/>
      <w:shd w:val="clear" w:color="auto" w:fill="FFFFFF"/>
    </w:rPr>
  </w:style>
  <w:style w:type="paragraph" w:customStyle="1" w:styleId="2f0">
    <w:name w:val="Подпись к картинке (2)"/>
    <w:basedOn w:val="a"/>
    <w:link w:val="2f"/>
    <w:rsid w:val="00A50930"/>
    <w:pPr>
      <w:shd w:val="clear" w:color="auto" w:fill="FFFFFF"/>
      <w:spacing w:after="180" w:line="240" w:lineRule="atLeast"/>
      <w:ind w:firstLine="720"/>
    </w:pPr>
    <w:rPr>
      <w:rFonts w:asciiTheme="minorHAnsi" w:hAnsiTheme="minorHAnsi"/>
      <w:sz w:val="19"/>
      <w:szCs w:val="19"/>
    </w:rPr>
  </w:style>
  <w:style w:type="character" w:customStyle="1" w:styleId="2f1">
    <w:name w:val="Подпись к картинке (2) + Малые прописные"/>
    <w:basedOn w:val="2f"/>
    <w:rsid w:val="00A50930"/>
    <w:rPr>
      <w:smallCaps/>
      <w:sz w:val="19"/>
      <w:szCs w:val="19"/>
      <w:shd w:val="clear" w:color="auto" w:fill="FFFFFF"/>
      <w:lang w:val="en-US" w:eastAsia="en-US"/>
    </w:rPr>
  </w:style>
  <w:style w:type="character" w:customStyle="1" w:styleId="affff6">
    <w:name w:val="Подпись к картинке_"/>
    <w:basedOn w:val="a0"/>
    <w:link w:val="affff7"/>
    <w:rsid w:val="00A50930"/>
    <w:rPr>
      <w:sz w:val="23"/>
      <w:szCs w:val="23"/>
      <w:shd w:val="clear" w:color="auto" w:fill="FFFFFF"/>
    </w:rPr>
  </w:style>
  <w:style w:type="paragraph" w:customStyle="1" w:styleId="affff7">
    <w:name w:val="Подпись к картинке"/>
    <w:basedOn w:val="a"/>
    <w:link w:val="affff6"/>
    <w:rsid w:val="00A50930"/>
    <w:pPr>
      <w:shd w:val="clear" w:color="auto" w:fill="FFFFFF"/>
      <w:spacing w:before="180" w:line="408" w:lineRule="exact"/>
      <w:ind w:firstLine="720"/>
    </w:pPr>
    <w:rPr>
      <w:rFonts w:asciiTheme="minorHAnsi" w:hAnsiTheme="minorHAnsi"/>
      <w:sz w:val="23"/>
      <w:szCs w:val="23"/>
    </w:rPr>
  </w:style>
  <w:style w:type="character" w:customStyle="1" w:styleId="1pt">
    <w:name w:val="Основной текст + Интервал 1 pt"/>
    <w:basedOn w:val="a0"/>
    <w:rsid w:val="00A50930"/>
    <w:rPr>
      <w:rFonts w:ascii="Times New Roman" w:hAnsi="Times New Roman" w:cs="Times New Roman"/>
      <w:spacing w:val="30"/>
      <w:sz w:val="23"/>
      <w:szCs w:val="23"/>
    </w:rPr>
  </w:style>
  <w:style w:type="character" w:customStyle="1" w:styleId="affff8">
    <w:name w:val="Основной текст + Курсив"/>
    <w:aliases w:val="Масштаб 80%"/>
    <w:basedOn w:val="a0"/>
    <w:rsid w:val="00A50930"/>
    <w:rPr>
      <w:rFonts w:ascii="Times New Roman" w:hAnsi="Times New Roman" w:cs="Times New Roman"/>
      <w:i/>
      <w:iCs/>
      <w:spacing w:val="0"/>
      <w:sz w:val="23"/>
      <w:szCs w:val="23"/>
    </w:rPr>
  </w:style>
  <w:style w:type="character" w:customStyle="1" w:styleId="1f0">
    <w:name w:val="Основной текст + Курсив1"/>
    <w:basedOn w:val="a0"/>
    <w:rsid w:val="00A50930"/>
    <w:rPr>
      <w:rFonts w:ascii="Times New Roman" w:hAnsi="Times New Roman" w:cs="Times New Roman"/>
      <w:i/>
      <w:iCs/>
      <w:noProof/>
      <w:spacing w:val="0"/>
      <w:sz w:val="23"/>
      <w:szCs w:val="23"/>
    </w:rPr>
  </w:style>
  <w:style w:type="character" w:customStyle="1" w:styleId="affff9">
    <w:name w:val="Основной текст_"/>
    <w:link w:val="52"/>
    <w:locked/>
    <w:rsid w:val="00A50930"/>
    <w:rPr>
      <w:sz w:val="23"/>
      <w:shd w:val="clear" w:color="auto" w:fill="FFFFFF"/>
    </w:rPr>
  </w:style>
  <w:style w:type="paragraph" w:customStyle="1" w:styleId="52">
    <w:name w:val="Основной текст5"/>
    <w:basedOn w:val="a"/>
    <w:link w:val="affff9"/>
    <w:rsid w:val="00A50930"/>
    <w:pPr>
      <w:shd w:val="clear" w:color="auto" w:fill="FFFFFF"/>
      <w:spacing w:line="240" w:lineRule="atLeast"/>
      <w:ind w:hanging="540"/>
    </w:pPr>
    <w:rPr>
      <w:rFonts w:asciiTheme="minorHAnsi" w:hAnsiTheme="minorHAnsi"/>
      <w:sz w:val="23"/>
      <w:shd w:val="clear" w:color="auto" w:fill="FFFFFF"/>
    </w:rPr>
  </w:style>
  <w:style w:type="character" w:customStyle="1" w:styleId="1f1">
    <w:name w:val="Основной текст + Полужирный1"/>
    <w:basedOn w:val="ab"/>
    <w:rsid w:val="00A50930"/>
    <w:rPr>
      <w:rFonts w:ascii="Times New Roman" w:eastAsia="Arial Unicode MS" w:hAnsi="Times New Roman" w:cs="Times New Roman"/>
      <w:b/>
      <w:bCs/>
      <w:sz w:val="23"/>
      <w:szCs w:val="23"/>
      <w:shd w:val="clear" w:color="auto" w:fill="FFFFFF"/>
      <w:lang w:val="x-none" w:eastAsia="ru-RU" w:bidi="ar-SA"/>
    </w:rPr>
  </w:style>
  <w:style w:type="character" w:customStyle="1" w:styleId="2f2">
    <w:name w:val="Основной текст + Полужирный2"/>
    <w:basedOn w:val="ab"/>
    <w:rsid w:val="00A50930"/>
    <w:rPr>
      <w:rFonts w:ascii="Times New Roman" w:eastAsia="Arial Unicode MS" w:hAnsi="Times New Roman" w:cs="Times New Roman"/>
      <w:b/>
      <w:bCs/>
      <w:sz w:val="23"/>
      <w:szCs w:val="23"/>
      <w:shd w:val="clear" w:color="auto" w:fill="FFFFFF"/>
      <w:lang w:val="x-none" w:eastAsia="ru-RU" w:bidi="ar-SA"/>
    </w:rPr>
  </w:style>
  <w:style w:type="character" w:customStyle="1" w:styleId="44">
    <w:name w:val="Основной текст + Курсив4"/>
    <w:basedOn w:val="ab"/>
    <w:rsid w:val="00A50930"/>
    <w:rPr>
      <w:rFonts w:ascii="Times New Roman" w:eastAsia="Arial Unicode MS" w:hAnsi="Times New Roman" w:cs="Times New Roman"/>
      <w:i/>
      <w:iCs/>
      <w:sz w:val="23"/>
      <w:szCs w:val="23"/>
      <w:shd w:val="clear" w:color="auto" w:fill="FFFFFF"/>
      <w:lang w:val="x-none" w:eastAsia="ru-RU" w:bidi="ar-SA"/>
    </w:rPr>
  </w:style>
  <w:style w:type="paragraph" w:customStyle="1" w:styleId="textn">
    <w:name w:val="textn"/>
    <w:basedOn w:val="a"/>
    <w:rsid w:val="00A50930"/>
    <w:pPr>
      <w:spacing w:before="100" w:beforeAutospacing="1" w:after="100" w:afterAutospacing="1"/>
      <w:jc w:val="left"/>
    </w:pPr>
    <w:rPr>
      <w:rFonts w:eastAsia="Times New Roman" w:cs="Times New Roman"/>
      <w:sz w:val="24"/>
      <w:szCs w:val="24"/>
      <w:lang w:eastAsia="ru-RU"/>
    </w:rPr>
  </w:style>
  <w:style w:type="character" w:customStyle="1" w:styleId="priceview">
    <w:name w:val="price_view"/>
    <w:basedOn w:val="a0"/>
    <w:rsid w:val="00A50930"/>
    <w:rPr>
      <w:rFonts w:cs="Times New Roman"/>
    </w:rPr>
  </w:style>
  <w:style w:type="table" w:customStyle="1" w:styleId="53">
    <w:name w:val="Сетка таблицы5"/>
    <w:basedOn w:val="a1"/>
    <w:next w:val="ac"/>
    <w:rsid w:val="00A50930"/>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b">
    <w:name w:val="Нет списка3"/>
    <w:next w:val="a2"/>
    <w:semiHidden/>
    <w:rsid w:val="00D142DE"/>
  </w:style>
  <w:style w:type="paragraph" w:styleId="affffa">
    <w:name w:val="caption"/>
    <w:basedOn w:val="a"/>
    <w:next w:val="a"/>
    <w:qFormat/>
    <w:rsid w:val="00D142DE"/>
    <w:pPr>
      <w:framePr w:w="8937" w:h="401" w:hSpace="180" w:wrap="auto" w:vAnchor="text" w:hAnchor="page" w:x="1869" w:y="80"/>
      <w:ind w:left="142" w:right="360"/>
      <w:jc w:val="center"/>
    </w:pPr>
    <w:rPr>
      <w:rFonts w:eastAsia="Times New Roman" w:cs="Times New Roman"/>
      <w:i/>
      <w:iCs/>
      <w:sz w:val="20"/>
      <w:szCs w:val="20"/>
      <w:lang w:eastAsia="ru-RU"/>
    </w:rPr>
  </w:style>
  <w:style w:type="paragraph" w:customStyle="1" w:styleId="45">
    <w:name w:val="Абзац списка4"/>
    <w:basedOn w:val="a"/>
    <w:rsid w:val="00D142DE"/>
    <w:pPr>
      <w:widowControl w:val="0"/>
      <w:ind w:left="720"/>
      <w:contextualSpacing/>
      <w:jc w:val="left"/>
    </w:pPr>
    <w:rPr>
      <w:rFonts w:eastAsia="Times New Roman" w:cs="Times New Roman"/>
      <w:sz w:val="20"/>
      <w:szCs w:val="20"/>
      <w:lang w:eastAsia="ru-RU"/>
    </w:rPr>
  </w:style>
  <w:style w:type="numbering" w:customStyle="1" w:styleId="46">
    <w:name w:val="Нет списка4"/>
    <w:next w:val="a2"/>
    <w:semiHidden/>
    <w:rsid w:val="00992E64"/>
  </w:style>
  <w:style w:type="paragraph" w:customStyle="1" w:styleId="54">
    <w:name w:val="Абзац списка5"/>
    <w:basedOn w:val="a"/>
    <w:rsid w:val="00992E64"/>
    <w:pPr>
      <w:widowControl w:val="0"/>
      <w:ind w:left="720"/>
      <w:contextualSpacing/>
      <w:jc w:val="left"/>
    </w:pPr>
    <w:rPr>
      <w:rFonts w:eastAsia="Times New Roman" w:cs="Times New Roman"/>
      <w:sz w:val="20"/>
      <w:szCs w:val="20"/>
      <w:lang w:eastAsia="ru-RU"/>
    </w:rPr>
  </w:style>
  <w:style w:type="character" w:customStyle="1" w:styleId="121">
    <w:name w:val="Текст Знак1 Знак2"/>
    <w:aliases w:val="Знак Знак1 Знак2,Текст Знак Знак Знак2,Знак Знак Знак Знак2,Знак Знак1 Знак Знак2,Знак Знак2 Знак2,Текст Знак2 Знак Знак2,Знак Знак3 Знак Знак2,Текст Знак1 Знак Знак Знак2,Знак Знак Знак1 Знак Знак Знак1"/>
    <w:rsid w:val="00992E64"/>
    <w:rPr>
      <w:rFonts w:ascii="Courier New" w:hAnsi="Courier New" w:cs="Courier New" w:hint="default"/>
      <w:lang w:val="ru-RU" w:eastAsia="zh-CN" w:bidi="ar-SA"/>
    </w:rPr>
  </w:style>
  <w:style w:type="table" w:customStyle="1" w:styleId="62">
    <w:name w:val="Сетка таблицы6"/>
    <w:basedOn w:val="a1"/>
    <w:next w:val="ac"/>
    <w:uiPriority w:val="59"/>
    <w:rsid w:val="00646F01"/>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c"/>
    <w:rsid w:val="00C50F61"/>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line number" w:uiPriority="0"/>
    <w:lsdException w:name="page number" w:uiPriority="0"/>
    <w:lsdException w:name="List 2" w:uiPriority="0"/>
    <w:lsdException w:name="List Number 3"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qFormat/>
    <w:rsid w:val="00492D9F"/>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0"/>
    <w:link w:val="21"/>
    <w:unhideWhenUsed/>
    <w:qFormat/>
    <w:rsid w:val="00B605CF"/>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0">
    <w:name w:val="heading 3"/>
    <w:aliases w:val="H3"/>
    <w:next w:val="4"/>
    <w:link w:val="31"/>
    <w:unhideWhenUsed/>
    <w:qFormat/>
    <w:rsid w:val="0059533D"/>
    <w:pPr>
      <w:numPr>
        <w:ilvl w:val="2"/>
        <w:numId w:val="4"/>
      </w:numPr>
      <w:spacing w:after="0" w:line="240" w:lineRule="auto"/>
      <w:jc w:val="both"/>
      <w:outlineLvl w:val="2"/>
    </w:pPr>
    <w:rPr>
      <w:rFonts w:ascii="Times New Roman" w:eastAsiaTheme="majorEastAsia" w:hAnsi="Times New Roman" w:cstheme="majorBidi"/>
      <w:bCs/>
      <w:sz w:val="24"/>
      <w:szCs w:val="24"/>
    </w:rPr>
  </w:style>
  <w:style w:type="paragraph" w:styleId="4">
    <w:name w:val="heading 4"/>
    <w:aliases w:val="H4"/>
    <w:next w:val="5"/>
    <w:link w:val="40"/>
    <w:unhideWhenUsed/>
    <w:qFormat/>
    <w:rsid w:val="00FC134A"/>
    <w:pPr>
      <w:numPr>
        <w:ilvl w:val="3"/>
        <w:numId w:val="4"/>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nhideWhenUsed/>
    <w:qFormat/>
    <w:rsid w:val="00BF43E6"/>
    <w:pPr>
      <w:outlineLvl w:val="5"/>
    </w:pPr>
  </w:style>
  <w:style w:type="paragraph" w:styleId="7">
    <w:name w:val="heading 7"/>
    <w:next w:val="8"/>
    <w:link w:val="70"/>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rsid w:val="00B605CF"/>
    <w:rPr>
      <w:rFonts w:ascii="Times New Roman" w:eastAsiaTheme="majorEastAsia" w:hAnsi="Times New Roman" w:cs="Times New Roman"/>
      <w:bCs/>
      <w:sz w:val="24"/>
      <w:szCs w:val="24"/>
    </w:rPr>
  </w:style>
  <w:style w:type="character" w:customStyle="1" w:styleId="31">
    <w:name w:val="Заголовок 3 Знак"/>
    <w:aliases w:val="H3 Знак"/>
    <w:basedOn w:val="a0"/>
    <w:link w:val="30"/>
    <w:rsid w:val="0059533D"/>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rsid w:val="00BF43E6"/>
    <w:rPr>
      <w:rFonts w:ascii="Georgia" w:eastAsiaTheme="majorEastAsia" w:hAnsi="Georgia" w:cstheme="majorBidi"/>
      <w:szCs w:val="20"/>
    </w:rPr>
  </w:style>
  <w:style w:type="character" w:customStyle="1" w:styleId="60">
    <w:name w:val="Заголовок 6 Знак"/>
    <w:basedOn w:val="a0"/>
    <w:link w:val="6"/>
    <w:rsid w:val="00BF43E6"/>
    <w:rPr>
      <w:rFonts w:ascii="Georgia" w:eastAsiaTheme="majorEastAsia" w:hAnsi="Georgia" w:cstheme="majorBidi"/>
      <w:szCs w:val="20"/>
    </w:rPr>
  </w:style>
  <w:style w:type="character" w:customStyle="1" w:styleId="70">
    <w:name w:val="Заголовок 7 Знак"/>
    <w:basedOn w:val="a0"/>
    <w:link w:val="7"/>
    <w:rsid w:val="006E26B0"/>
    <w:rPr>
      <w:rFonts w:ascii="Times New Roman" w:eastAsiaTheme="majorEastAsia" w:hAnsi="Times New Roman" w:cstheme="majorBidi"/>
      <w:iCs/>
    </w:rPr>
  </w:style>
  <w:style w:type="paragraph" w:styleId="a3">
    <w:name w:val="header"/>
    <w:basedOn w:val="a"/>
    <w:link w:val="a4"/>
    <w:unhideWhenUsed/>
    <w:rsid w:val="00877513"/>
    <w:pPr>
      <w:tabs>
        <w:tab w:val="center" w:pos="4677"/>
        <w:tab w:val="right" w:pos="9355"/>
      </w:tabs>
    </w:pPr>
  </w:style>
  <w:style w:type="character" w:customStyle="1" w:styleId="a4">
    <w:name w:val="Верхний колонтитул Знак"/>
    <w:basedOn w:val="a0"/>
    <w:link w:val="a3"/>
    <w:rsid w:val="00877513"/>
  </w:style>
  <w:style w:type="paragraph" w:styleId="a5">
    <w:name w:val="footer"/>
    <w:basedOn w:val="a"/>
    <w:link w:val="a6"/>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nhideWhenUsed/>
    <w:rsid w:val="00877513"/>
    <w:rPr>
      <w:rFonts w:ascii="Tahoma" w:hAnsi="Tahoma" w:cs="Tahoma"/>
      <w:sz w:val="16"/>
      <w:szCs w:val="16"/>
    </w:rPr>
  </w:style>
  <w:style w:type="character" w:customStyle="1" w:styleId="a8">
    <w:name w:val="Текст выноски Знак"/>
    <w:basedOn w:val="a0"/>
    <w:link w:val="a7"/>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aliases w:val="Основной текст Знак Знак Знак,Основной текст Знак Знак Знак Знак, Знак1,body text Знак Знак"/>
    <w:basedOn w:val="a"/>
    <w:link w:val="ab"/>
    <w:unhideWhenUsed/>
    <w:rsid w:val="00E3509A"/>
    <w:pPr>
      <w:spacing w:after="120"/>
    </w:pPr>
  </w:style>
  <w:style w:type="character" w:customStyle="1" w:styleId="ab">
    <w:name w:val="Основной текст Знак"/>
    <w:aliases w:val="Основной текст Знак Знак Знак Знак2,Основной текст Знак Знак Знак Знак Знак1, Знак1 Знак1,body text Знак Знак Знак"/>
    <w:basedOn w:val="a0"/>
    <w:link w:val="a9"/>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2"/>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2">
    <w:name w:val="Body Text 3"/>
    <w:basedOn w:val="a"/>
    <w:link w:val="33"/>
    <w:unhideWhenUsed/>
    <w:rsid w:val="00A6594D"/>
    <w:pPr>
      <w:spacing w:after="120"/>
    </w:pPr>
    <w:rPr>
      <w:sz w:val="16"/>
      <w:szCs w:val="16"/>
    </w:rPr>
  </w:style>
  <w:style w:type="character" w:customStyle="1" w:styleId="33">
    <w:name w:val="Основной текст 3 Знак"/>
    <w:basedOn w:val="a0"/>
    <w:link w:val="32"/>
    <w:rsid w:val="00A6594D"/>
    <w:rPr>
      <w:sz w:val="16"/>
      <w:szCs w:val="16"/>
    </w:rPr>
  </w:style>
  <w:style w:type="paragraph" w:styleId="22">
    <w:name w:val="Body Text 2"/>
    <w:basedOn w:val="a"/>
    <w:link w:val="23"/>
    <w:unhideWhenUsed/>
    <w:rsid w:val="00A6594D"/>
    <w:pPr>
      <w:spacing w:after="120" w:line="480" w:lineRule="auto"/>
    </w:pPr>
  </w:style>
  <w:style w:type="character" w:customStyle="1" w:styleId="23">
    <w:name w:val="Основной текст 2 Знак"/>
    <w:basedOn w:val="a0"/>
    <w:link w:val="22"/>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2"/>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nhideWhenUsed/>
    <w:rsid w:val="00CC7ECD"/>
    <w:rPr>
      <w:sz w:val="20"/>
      <w:szCs w:val="20"/>
    </w:rPr>
  </w:style>
  <w:style w:type="character" w:customStyle="1" w:styleId="af1">
    <w:name w:val="Текст сноски Знак"/>
    <w:basedOn w:val="a0"/>
    <w:link w:val="af0"/>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nhideWhenUsed/>
    <w:rsid w:val="00CD47D4"/>
    <w:pPr>
      <w:spacing w:after="100"/>
    </w:pPr>
  </w:style>
  <w:style w:type="paragraph" w:styleId="24">
    <w:name w:val="toc 2"/>
    <w:basedOn w:val="a"/>
    <w:next w:val="a"/>
    <w:autoRedefine/>
    <w:unhideWhenUsed/>
    <w:rsid w:val="00CD47D4"/>
    <w:pPr>
      <w:spacing w:after="100"/>
      <w:ind w:left="220"/>
    </w:pPr>
  </w:style>
  <w:style w:type="paragraph" w:styleId="34">
    <w:name w:val="toc 3"/>
    <w:basedOn w:val="a"/>
    <w:next w:val="a"/>
    <w:autoRedefine/>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nhideWhenUsed/>
    <w:rsid w:val="00CD47D4"/>
    <w:rPr>
      <w:color w:val="0000FF" w:themeColor="hyperlink"/>
      <w:u w:val="single"/>
    </w:rPr>
  </w:style>
  <w:style w:type="character" w:styleId="af5">
    <w:name w:val="annotation reference"/>
    <w:basedOn w:val="a0"/>
    <w:uiPriority w:val="99"/>
    <w:unhideWhenUsed/>
    <w:rsid w:val="00751F71"/>
    <w:rPr>
      <w:sz w:val="16"/>
      <w:szCs w:val="16"/>
    </w:rPr>
  </w:style>
  <w:style w:type="paragraph" w:styleId="af6">
    <w:name w:val="annotation text"/>
    <w:basedOn w:val="a"/>
    <w:link w:val="af7"/>
    <w:uiPriority w:val="99"/>
    <w:unhideWhenUsed/>
    <w:rsid w:val="00751F71"/>
    <w:rPr>
      <w:sz w:val="20"/>
      <w:szCs w:val="20"/>
    </w:rPr>
  </w:style>
  <w:style w:type="character" w:customStyle="1" w:styleId="af7">
    <w:name w:val="Текст примечания Знак"/>
    <w:basedOn w:val="a0"/>
    <w:link w:val="af6"/>
    <w:uiPriority w:val="99"/>
    <w:rsid w:val="00751F71"/>
    <w:rPr>
      <w:rFonts w:ascii="Times New Roman" w:hAnsi="Times New Roman"/>
      <w:sz w:val="20"/>
      <w:szCs w:val="20"/>
    </w:rPr>
  </w:style>
  <w:style w:type="paragraph" w:customStyle="1" w:styleId="Style15">
    <w:name w:val="Style15"/>
    <w:basedOn w:val="a"/>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5">
    <w:name w:val="Body Text Indent 3"/>
    <w:basedOn w:val="a"/>
    <w:link w:val="36"/>
    <w:unhideWhenUsed/>
    <w:rsid w:val="00640D0B"/>
    <w:pPr>
      <w:spacing w:after="120"/>
      <w:ind w:left="283"/>
    </w:pPr>
    <w:rPr>
      <w:sz w:val="16"/>
      <w:szCs w:val="16"/>
    </w:rPr>
  </w:style>
  <w:style w:type="character" w:customStyle="1" w:styleId="36">
    <w:name w:val="Основной текст с отступом 3 Знак"/>
    <w:basedOn w:val="a0"/>
    <w:link w:val="35"/>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nhideWhenUsed/>
    <w:rsid w:val="001C332C"/>
    <w:pPr>
      <w:spacing w:after="120"/>
      <w:ind w:left="283"/>
    </w:pPr>
  </w:style>
  <w:style w:type="character" w:customStyle="1" w:styleId="afb">
    <w:name w:val="Основной текст с отступом Знак"/>
    <w:basedOn w:val="a0"/>
    <w:link w:val="afa"/>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unhideWhenUsed/>
    <w:rsid w:val="00417246"/>
    <w:rPr>
      <w:b/>
      <w:bCs/>
    </w:rPr>
  </w:style>
  <w:style w:type="character" w:customStyle="1" w:styleId="afe">
    <w:name w:val="Тема примечания Знак"/>
    <w:basedOn w:val="af7"/>
    <w:link w:val="afd"/>
    <w:uiPriority w:val="99"/>
    <w:rsid w:val="00417246"/>
    <w:rPr>
      <w:rFonts w:ascii="Times New Roman" w:hAnsi="Times New Roman"/>
      <w:b/>
      <w:bCs/>
      <w:sz w:val="20"/>
      <w:szCs w:val="20"/>
    </w:rPr>
  </w:style>
  <w:style w:type="paragraph" w:styleId="aff">
    <w:name w:val="No Spacing"/>
    <w:basedOn w:val="a"/>
    <w:link w:val="aff0"/>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rsid w:val="007B3121"/>
    <w:rPr>
      <w:rFonts w:ascii="Cambria" w:eastAsia="Times New Roman" w:hAnsi="Cambria" w:cs="Times New Roman"/>
      <w:color w:val="17365D"/>
      <w:spacing w:val="5"/>
      <w:kern w:val="28"/>
      <w:sz w:val="52"/>
      <w:szCs w:val="52"/>
    </w:rPr>
  </w:style>
  <w:style w:type="character" w:styleId="aff6">
    <w:name w:val="Emphasis"/>
    <w:qFormat/>
    <w:rsid w:val="00B605CF"/>
  </w:style>
  <w:style w:type="character" w:styleId="aff7">
    <w:name w:val="Strong"/>
    <w:qFormat/>
    <w:rsid w:val="00B605CF"/>
  </w:style>
  <w:style w:type="character" w:customStyle="1" w:styleId="af9">
    <w:name w:val="Абзац списка Знак"/>
    <w:basedOn w:val="a0"/>
    <w:link w:val="af8"/>
    <w:uiPriority w:val="34"/>
    <w:rsid w:val="00475161"/>
    <w:rPr>
      <w:rFonts w:ascii="Calibri" w:eastAsia="Calibri" w:hAnsi="Calibri" w:cs="Calibri"/>
    </w:rPr>
  </w:style>
  <w:style w:type="paragraph" w:styleId="aff8">
    <w:name w:val="Revision"/>
    <w:hidden/>
    <w:uiPriority w:val="99"/>
    <w:semiHidden/>
    <w:rsid w:val="00AD416D"/>
    <w:pPr>
      <w:spacing w:after="0" w:line="240" w:lineRule="auto"/>
    </w:pPr>
    <w:rPr>
      <w:rFonts w:ascii="Times New Roman" w:hAnsi="Times New Roman"/>
    </w:rPr>
  </w:style>
  <w:style w:type="character" w:styleId="aff9">
    <w:name w:val="page number"/>
    <w:basedOn w:val="a0"/>
    <w:rsid w:val="00ED0027"/>
  </w:style>
  <w:style w:type="table" w:customStyle="1" w:styleId="13">
    <w:name w:val="Сетка таблицы1"/>
    <w:basedOn w:val="a1"/>
    <w:next w:val="ac"/>
    <w:uiPriority w:val="59"/>
    <w:rsid w:val="00ED0027"/>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a">
    <w:name w:val="Intense Quote"/>
    <w:basedOn w:val="a"/>
    <w:next w:val="a"/>
    <w:link w:val="affb"/>
    <w:uiPriority w:val="30"/>
    <w:qFormat/>
    <w:rsid w:val="004E7B05"/>
    <w:pPr>
      <w:pBdr>
        <w:bottom w:val="single" w:sz="4" w:space="4" w:color="4F81BD" w:themeColor="accent1"/>
      </w:pBdr>
      <w:spacing w:before="200" w:after="280" w:line="276" w:lineRule="auto"/>
      <w:ind w:left="936" w:right="936"/>
      <w:jc w:val="left"/>
    </w:pPr>
    <w:rPr>
      <w:rFonts w:asciiTheme="minorHAnsi" w:eastAsiaTheme="minorEastAsia" w:hAnsiTheme="minorHAnsi"/>
      <w:b/>
      <w:bCs/>
      <w:i/>
      <w:iCs/>
      <w:color w:val="4F81BD" w:themeColor="accent1"/>
      <w:lang w:eastAsia="ru-RU"/>
    </w:rPr>
  </w:style>
  <w:style w:type="character" w:customStyle="1" w:styleId="affb">
    <w:name w:val="Выделенная цитата Знак"/>
    <w:basedOn w:val="a0"/>
    <w:link w:val="affa"/>
    <w:uiPriority w:val="30"/>
    <w:rsid w:val="004E7B05"/>
    <w:rPr>
      <w:rFonts w:eastAsiaTheme="minorEastAsia"/>
      <w:b/>
      <w:bCs/>
      <w:i/>
      <w:iCs/>
      <w:color w:val="4F81BD" w:themeColor="accent1"/>
      <w:lang w:eastAsia="ru-RU"/>
    </w:rPr>
  </w:style>
  <w:style w:type="paragraph" w:customStyle="1" w:styleId="Redraft">
    <w:name w:val="Абзац списка Redraft"/>
    <w:basedOn w:val="af8"/>
    <w:qFormat/>
    <w:rsid w:val="0019675C"/>
    <w:pPr>
      <w:numPr>
        <w:ilvl w:val="3"/>
        <w:numId w:val="21"/>
      </w:numPr>
      <w:spacing w:after="0" w:line="240" w:lineRule="auto"/>
      <w:jc w:val="both"/>
    </w:pPr>
    <w:rPr>
      <w:rFonts w:ascii="Times New Roman" w:hAnsi="Times New Roman" w:cs="Times New Roman"/>
      <w:bCs/>
      <w:color w:val="000000"/>
    </w:rPr>
  </w:style>
  <w:style w:type="numbering" w:customStyle="1" w:styleId="14">
    <w:name w:val="Нет списка1"/>
    <w:next w:val="a2"/>
    <w:uiPriority w:val="99"/>
    <w:semiHidden/>
    <w:unhideWhenUsed/>
    <w:rsid w:val="00A50930"/>
  </w:style>
  <w:style w:type="paragraph" w:styleId="25">
    <w:name w:val="Body Text Indent 2"/>
    <w:basedOn w:val="a"/>
    <w:link w:val="26"/>
    <w:rsid w:val="00A50930"/>
    <w:pPr>
      <w:widowControl w:val="0"/>
      <w:autoSpaceDE w:val="0"/>
      <w:autoSpaceDN w:val="0"/>
      <w:adjustRightInd w:val="0"/>
      <w:spacing w:before="20" w:line="260" w:lineRule="auto"/>
      <w:ind w:left="1280"/>
    </w:pPr>
    <w:rPr>
      <w:rFonts w:ascii="Verdana" w:eastAsia="Times New Roman" w:hAnsi="Verdana" w:cs="Times New Roman"/>
      <w:i/>
      <w:iCs/>
      <w:sz w:val="24"/>
      <w:szCs w:val="24"/>
      <w:lang w:eastAsia="ru-RU"/>
    </w:rPr>
  </w:style>
  <w:style w:type="character" w:customStyle="1" w:styleId="26">
    <w:name w:val="Основной текст с отступом 2 Знак"/>
    <w:basedOn w:val="a0"/>
    <w:link w:val="25"/>
    <w:rsid w:val="00A50930"/>
    <w:rPr>
      <w:rFonts w:ascii="Verdana" w:eastAsia="Times New Roman" w:hAnsi="Verdana" w:cs="Times New Roman"/>
      <w:i/>
      <w:iCs/>
      <w:sz w:val="24"/>
      <w:szCs w:val="24"/>
      <w:lang w:eastAsia="ru-RU"/>
    </w:rPr>
  </w:style>
  <w:style w:type="paragraph" w:styleId="affc">
    <w:name w:val="Normal (Web)"/>
    <w:basedOn w:val="a"/>
    <w:rsid w:val="00A50930"/>
    <w:pPr>
      <w:spacing w:before="100" w:beforeAutospacing="1" w:after="100" w:afterAutospacing="1"/>
      <w:jc w:val="left"/>
    </w:pPr>
    <w:rPr>
      <w:rFonts w:ascii="Arial Unicode MS" w:eastAsia="Arial Unicode MS" w:hAnsi="Arial Unicode MS" w:cs="Arial Unicode MS"/>
      <w:sz w:val="24"/>
      <w:szCs w:val="24"/>
      <w:lang w:eastAsia="ru-RU"/>
    </w:rPr>
  </w:style>
  <w:style w:type="paragraph" w:styleId="affd">
    <w:name w:val="Subtitle"/>
    <w:basedOn w:val="a"/>
    <w:link w:val="affe"/>
    <w:qFormat/>
    <w:rsid w:val="00A50930"/>
    <w:pPr>
      <w:ind w:firstLine="709"/>
      <w:jc w:val="left"/>
    </w:pPr>
    <w:rPr>
      <w:rFonts w:eastAsia="Times New Roman" w:cs="Times New Roman"/>
      <w:sz w:val="28"/>
      <w:szCs w:val="20"/>
      <w:lang w:val="x-none" w:eastAsia="x-none"/>
    </w:rPr>
  </w:style>
  <w:style w:type="character" w:customStyle="1" w:styleId="affe">
    <w:name w:val="Подзаголовок Знак"/>
    <w:basedOn w:val="a0"/>
    <w:link w:val="affd"/>
    <w:rsid w:val="00A50930"/>
    <w:rPr>
      <w:rFonts w:ascii="Times New Roman" w:eastAsia="Times New Roman" w:hAnsi="Times New Roman" w:cs="Times New Roman"/>
      <w:sz w:val="28"/>
      <w:szCs w:val="20"/>
      <w:lang w:val="x-none" w:eastAsia="x-none"/>
    </w:rPr>
  </w:style>
  <w:style w:type="paragraph" w:styleId="afff">
    <w:name w:val="Block Text"/>
    <w:basedOn w:val="a"/>
    <w:rsid w:val="00A50930"/>
    <w:pPr>
      <w:spacing w:line="360" w:lineRule="auto"/>
      <w:ind w:left="567" w:right="284" w:firstLine="284"/>
      <w:jc w:val="left"/>
    </w:pPr>
    <w:rPr>
      <w:rFonts w:eastAsia="Times New Roman" w:cs="Times New Roman"/>
      <w:sz w:val="24"/>
      <w:szCs w:val="20"/>
      <w:lang w:eastAsia="ru-RU"/>
    </w:rPr>
  </w:style>
  <w:style w:type="character" w:customStyle="1" w:styleId="FontStyle70">
    <w:name w:val="Font Style70"/>
    <w:rsid w:val="00A50930"/>
    <w:rPr>
      <w:rFonts w:ascii="Times New Roman" w:hAnsi="Times New Roman" w:cs="Times New Roman"/>
      <w:color w:val="000000"/>
      <w:sz w:val="24"/>
      <w:szCs w:val="24"/>
    </w:rPr>
  </w:style>
  <w:style w:type="character" w:customStyle="1" w:styleId="FontStyle72">
    <w:name w:val="Font Style72"/>
    <w:rsid w:val="00A50930"/>
    <w:rPr>
      <w:rFonts w:ascii="Times New Roman" w:hAnsi="Times New Roman" w:cs="Times New Roman"/>
      <w:b/>
      <w:bCs/>
      <w:color w:val="000000"/>
      <w:spacing w:val="10"/>
      <w:sz w:val="24"/>
      <w:szCs w:val="24"/>
    </w:rPr>
  </w:style>
  <w:style w:type="paragraph" w:customStyle="1" w:styleId="Iiiaeuiue">
    <w:name w:val="Ii?iaeuiue"/>
    <w:rsid w:val="00A50930"/>
    <w:pPr>
      <w:spacing w:after="0" w:line="240" w:lineRule="auto"/>
    </w:pPr>
    <w:rPr>
      <w:rFonts w:ascii="Baltica" w:eastAsia="Times New Roman" w:hAnsi="Baltica" w:cs="Baltica"/>
      <w:sz w:val="24"/>
      <w:szCs w:val="24"/>
      <w:lang w:eastAsia="ru-RU"/>
    </w:rPr>
  </w:style>
  <w:style w:type="character" w:customStyle="1" w:styleId="FontStyle16">
    <w:name w:val="Font Style16"/>
    <w:rsid w:val="00A50930"/>
    <w:rPr>
      <w:rFonts w:ascii="Times New Roman" w:hAnsi="Times New Roman" w:cs="Times New Roman"/>
      <w:sz w:val="26"/>
      <w:szCs w:val="26"/>
    </w:rPr>
  </w:style>
  <w:style w:type="character" w:customStyle="1" w:styleId="FontStyle17">
    <w:name w:val="Font Style17"/>
    <w:rsid w:val="00A50930"/>
    <w:rPr>
      <w:rFonts w:ascii="Times New Roman" w:hAnsi="Times New Roman" w:cs="Times New Roman"/>
      <w:b/>
      <w:bCs/>
      <w:sz w:val="26"/>
      <w:szCs w:val="26"/>
    </w:rPr>
  </w:style>
  <w:style w:type="paragraph" w:customStyle="1" w:styleId="92">
    <w:name w:val="Ќ€‹”‘”‰”ђ 9"/>
    <w:basedOn w:val="a"/>
    <w:next w:val="a"/>
    <w:rsid w:val="00A50930"/>
    <w:pPr>
      <w:keepNext/>
      <w:jc w:val="center"/>
    </w:pPr>
    <w:rPr>
      <w:rFonts w:eastAsia="Times New Roman" w:cs="Times New Roman"/>
      <w:sz w:val="24"/>
      <w:szCs w:val="24"/>
      <w:lang w:eastAsia="ru-RU"/>
    </w:rPr>
  </w:style>
  <w:style w:type="paragraph" w:customStyle="1" w:styleId="Iauiue">
    <w:name w:val="Iau?iue"/>
    <w:rsid w:val="00A50930"/>
    <w:pPr>
      <w:spacing w:after="0" w:line="240" w:lineRule="auto"/>
    </w:pPr>
    <w:rPr>
      <w:rFonts w:ascii="Times New Roman" w:eastAsia="Times New Roman" w:hAnsi="Times New Roman" w:cs="Times New Roman"/>
      <w:sz w:val="24"/>
      <w:szCs w:val="24"/>
      <w:lang w:eastAsia="ru-RU"/>
    </w:rPr>
  </w:style>
  <w:style w:type="paragraph" w:customStyle="1" w:styleId="93">
    <w:name w:val="çàãîëîâîê 9"/>
    <w:basedOn w:val="a"/>
    <w:next w:val="a"/>
    <w:rsid w:val="00A50930"/>
    <w:pPr>
      <w:keepNext/>
      <w:jc w:val="center"/>
    </w:pPr>
    <w:rPr>
      <w:rFonts w:eastAsia="Times New Roman" w:cs="Times New Roman"/>
      <w:sz w:val="24"/>
      <w:szCs w:val="24"/>
      <w:lang w:eastAsia="ru-RU"/>
    </w:rPr>
  </w:style>
  <w:style w:type="paragraph" w:customStyle="1" w:styleId="BodyTextIndent31">
    <w:name w:val="Body Text Indent 31"/>
    <w:basedOn w:val="a"/>
    <w:rsid w:val="00A50930"/>
    <w:pPr>
      <w:spacing w:line="360" w:lineRule="auto"/>
      <w:ind w:firstLine="720"/>
    </w:pPr>
    <w:rPr>
      <w:rFonts w:eastAsia="Times New Roman" w:cs="Times New Roman"/>
      <w:sz w:val="24"/>
      <w:szCs w:val="24"/>
      <w:lang w:eastAsia="ru-RU"/>
    </w:rPr>
  </w:style>
  <w:style w:type="table" w:customStyle="1" w:styleId="27">
    <w:name w:val="Сетка таблицы2"/>
    <w:basedOn w:val="a1"/>
    <w:next w:val="ac"/>
    <w:rsid w:val="00A5093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1">
    <w:name w:val="„_ЊЉ’ШШ –Њђ€ 1 - ЛђљЊ’ 21"/>
    <w:basedOn w:val="a"/>
    <w:uiPriority w:val="34"/>
    <w:qFormat/>
    <w:rsid w:val="00A50930"/>
    <w:pPr>
      <w:spacing w:after="200" w:line="276" w:lineRule="auto"/>
      <w:ind w:left="720"/>
      <w:contextualSpacing/>
      <w:jc w:val="left"/>
    </w:pPr>
    <w:rPr>
      <w:rFonts w:ascii="Calibri" w:eastAsia="Times New Roman" w:hAnsi="Calibri" w:cs="Times New Roman"/>
    </w:rPr>
  </w:style>
  <w:style w:type="character" w:styleId="afff0">
    <w:name w:val="Subtle Emphasis"/>
    <w:uiPriority w:val="19"/>
    <w:qFormat/>
    <w:rsid w:val="00A50930"/>
    <w:rPr>
      <w:i/>
    </w:rPr>
  </w:style>
  <w:style w:type="character" w:customStyle="1" w:styleId="FontStyle73">
    <w:name w:val="Font Style73"/>
    <w:uiPriority w:val="99"/>
    <w:rsid w:val="00A50930"/>
    <w:rPr>
      <w:rFonts w:ascii="Times New Roman" w:hAnsi="Times New Roman"/>
      <w:color w:val="000000"/>
      <w:sz w:val="20"/>
    </w:rPr>
  </w:style>
  <w:style w:type="paragraph" w:customStyle="1" w:styleId="Style48">
    <w:name w:val="Style48"/>
    <w:basedOn w:val="a"/>
    <w:rsid w:val="00A50930"/>
    <w:pPr>
      <w:widowControl w:val="0"/>
      <w:autoSpaceDE w:val="0"/>
      <w:autoSpaceDN w:val="0"/>
      <w:adjustRightInd w:val="0"/>
      <w:jc w:val="left"/>
    </w:pPr>
    <w:rPr>
      <w:rFonts w:eastAsia="Times New Roman" w:cs="Times New Roman"/>
      <w:sz w:val="24"/>
      <w:szCs w:val="24"/>
      <w:lang w:eastAsia="ru-RU"/>
    </w:rPr>
  </w:style>
  <w:style w:type="paragraph" w:customStyle="1" w:styleId="Style51">
    <w:name w:val="Style51"/>
    <w:basedOn w:val="a"/>
    <w:rsid w:val="00A50930"/>
    <w:pPr>
      <w:widowControl w:val="0"/>
      <w:autoSpaceDE w:val="0"/>
      <w:autoSpaceDN w:val="0"/>
      <w:adjustRightInd w:val="0"/>
      <w:jc w:val="left"/>
    </w:pPr>
    <w:rPr>
      <w:rFonts w:eastAsia="Times New Roman" w:cs="Times New Roman"/>
      <w:sz w:val="24"/>
      <w:szCs w:val="24"/>
      <w:lang w:eastAsia="ru-RU"/>
    </w:rPr>
  </w:style>
  <w:style w:type="paragraph" w:customStyle="1" w:styleId="311">
    <w:name w:val="Основной текст 311"/>
    <w:basedOn w:val="a"/>
    <w:rsid w:val="00A50930"/>
    <w:pPr>
      <w:jc w:val="left"/>
    </w:pPr>
    <w:rPr>
      <w:rFonts w:eastAsia="Times New Roman" w:cs="Times New Roman"/>
      <w:szCs w:val="20"/>
      <w:lang w:val="en-US" w:eastAsia="ru-RU"/>
    </w:rPr>
  </w:style>
  <w:style w:type="paragraph" w:customStyle="1" w:styleId="28">
    <w:name w:val="Абзац списка2"/>
    <w:basedOn w:val="a"/>
    <w:qFormat/>
    <w:rsid w:val="00A50930"/>
    <w:pPr>
      <w:ind w:left="708"/>
      <w:jc w:val="left"/>
    </w:pPr>
    <w:rPr>
      <w:rFonts w:ascii="Arial" w:eastAsia="Times New Roman" w:hAnsi="Arial" w:cs="Times New Roman"/>
      <w:sz w:val="24"/>
      <w:szCs w:val="20"/>
      <w:lang w:eastAsia="ru-RU"/>
    </w:rPr>
  </w:style>
  <w:style w:type="paragraph" w:styleId="afff1">
    <w:name w:val="Document Map"/>
    <w:basedOn w:val="a"/>
    <w:link w:val="afff2"/>
    <w:rsid w:val="00A50930"/>
    <w:pPr>
      <w:jc w:val="left"/>
    </w:pPr>
    <w:rPr>
      <w:rFonts w:ascii="Tahoma" w:eastAsia="Times New Roman" w:hAnsi="Tahoma" w:cs="Tahoma"/>
      <w:sz w:val="16"/>
      <w:szCs w:val="16"/>
      <w:lang w:eastAsia="ru-RU"/>
    </w:rPr>
  </w:style>
  <w:style w:type="character" w:customStyle="1" w:styleId="afff2">
    <w:name w:val="Схема документа Знак"/>
    <w:basedOn w:val="a0"/>
    <w:link w:val="afff1"/>
    <w:rsid w:val="00A50930"/>
    <w:rPr>
      <w:rFonts w:ascii="Tahoma" w:eastAsia="Times New Roman" w:hAnsi="Tahoma" w:cs="Tahoma"/>
      <w:sz w:val="16"/>
      <w:szCs w:val="16"/>
      <w:lang w:eastAsia="ru-RU"/>
    </w:rPr>
  </w:style>
  <w:style w:type="paragraph" w:styleId="afff3">
    <w:name w:val="Plain Text"/>
    <w:aliases w:val="Текст Знак1, Знак Знак1,Текст Знак Знак, Знак Знак Знак,Знак Знак1 Знак,Текст Знак2 Знак,Знак Знак3 Знак,Текст Знак1 Знак Знак, Знак Знак Знак1 Знак Знак,Знак Знак Знак2 Знак Знак,Знак Знак1 Знак1 Знак Знак"/>
    <w:basedOn w:val="a"/>
    <w:link w:val="afff4"/>
    <w:rsid w:val="00A50930"/>
    <w:pPr>
      <w:jc w:val="left"/>
    </w:pPr>
    <w:rPr>
      <w:rFonts w:ascii="Courier New" w:eastAsia="Times New Roman" w:hAnsi="Courier New" w:cs="Times New Roman"/>
      <w:sz w:val="20"/>
      <w:szCs w:val="20"/>
      <w:lang w:eastAsia="ru-RU"/>
    </w:rPr>
  </w:style>
  <w:style w:type="character" w:customStyle="1" w:styleId="afff4">
    <w:name w:val="Текст Знак"/>
    <w:aliases w:val="Текст Знак1 Знак1, Знак Знак1 Знак1,Текст Знак Знак Знак1, Знак Знак Знак Знак1,Знак Знак1 Знак Знак1,Текст Знак2 Знак Знак1,Знак Знак3 Знак Знак1,Текст Знак1 Знак Знак Знак1, Знак Знак Знак1 Знак Знак Знак1,Знак Знак Знак2 Знак Знак Знак"/>
    <w:basedOn w:val="a0"/>
    <w:link w:val="afff3"/>
    <w:rsid w:val="00A50930"/>
    <w:rPr>
      <w:rFonts w:ascii="Courier New" w:eastAsia="Times New Roman" w:hAnsi="Courier New" w:cs="Times New Roman"/>
      <w:sz w:val="20"/>
      <w:szCs w:val="20"/>
      <w:lang w:eastAsia="ru-RU"/>
    </w:rPr>
  </w:style>
  <w:style w:type="character" w:customStyle="1" w:styleId="label">
    <w:name w:val="label"/>
    <w:rsid w:val="00A50930"/>
  </w:style>
  <w:style w:type="character" w:customStyle="1" w:styleId="apple-converted-space">
    <w:name w:val="apple-converted-space"/>
    <w:rsid w:val="00A50930"/>
  </w:style>
  <w:style w:type="character" w:customStyle="1" w:styleId="value">
    <w:name w:val="value"/>
    <w:rsid w:val="00A50930"/>
  </w:style>
  <w:style w:type="character" w:customStyle="1" w:styleId="apple-style-span">
    <w:name w:val="apple-style-span"/>
    <w:rsid w:val="00A50930"/>
  </w:style>
  <w:style w:type="paragraph" w:customStyle="1" w:styleId="Normal1">
    <w:name w:val="Normal1"/>
    <w:rsid w:val="00A50930"/>
    <w:pPr>
      <w:widowControl w:val="0"/>
      <w:spacing w:after="0" w:line="320" w:lineRule="auto"/>
      <w:ind w:firstLine="280"/>
    </w:pPr>
    <w:rPr>
      <w:rFonts w:ascii="Times New Roman" w:eastAsia="Calibri" w:hAnsi="Times New Roman" w:cs="Times New Roman"/>
      <w:sz w:val="18"/>
      <w:szCs w:val="20"/>
      <w:lang w:eastAsia="ru-RU"/>
    </w:rPr>
  </w:style>
  <w:style w:type="paragraph" w:customStyle="1" w:styleId="Schedule2">
    <w:name w:val="Schedule 2"/>
    <w:basedOn w:val="a"/>
    <w:rsid w:val="00A50930"/>
    <w:pPr>
      <w:numPr>
        <w:ilvl w:val="1"/>
      </w:numPr>
      <w:tabs>
        <w:tab w:val="num" w:pos="680"/>
      </w:tabs>
      <w:spacing w:after="140" w:line="290" w:lineRule="auto"/>
      <w:ind w:left="680" w:hanging="680"/>
      <w:outlineLvl w:val="1"/>
    </w:pPr>
    <w:rPr>
      <w:rFonts w:ascii="Arial" w:eastAsia="Calibri" w:hAnsi="Arial" w:cs="Times New Roman"/>
      <w:kern w:val="20"/>
      <w:sz w:val="20"/>
      <w:szCs w:val="24"/>
    </w:rPr>
  </w:style>
  <w:style w:type="paragraph" w:styleId="HTML">
    <w:name w:val="HTML Preformatted"/>
    <w:basedOn w:val="a"/>
    <w:link w:val="HTML0"/>
    <w:rsid w:val="00A50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Calibri" w:hAnsi="Courier New" w:cs="Courier New"/>
      <w:sz w:val="20"/>
      <w:szCs w:val="20"/>
      <w:lang w:eastAsia="ru-RU"/>
    </w:rPr>
  </w:style>
  <w:style w:type="character" w:customStyle="1" w:styleId="HTML0">
    <w:name w:val="Стандартный HTML Знак"/>
    <w:basedOn w:val="a0"/>
    <w:link w:val="HTML"/>
    <w:rsid w:val="00A50930"/>
    <w:rPr>
      <w:rFonts w:ascii="Courier New" w:eastAsia="Calibri" w:hAnsi="Courier New" w:cs="Courier New"/>
      <w:sz w:val="20"/>
      <w:szCs w:val="20"/>
      <w:lang w:eastAsia="ru-RU"/>
    </w:rPr>
  </w:style>
  <w:style w:type="paragraph" w:customStyle="1" w:styleId="afff5">
    <w:name w:val="Îáû÷íûé"/>
    <w:rsid w:val="00A50930"/>
    <w:pPr>
      <w:widowControl w:val="0"/>
      <w:spacing w:after="0" w:line="240" w:lineRule="auto"/>
    </w:pPr>
    <w:rPr>
      <w:rFonts w:ascii="Times New Roman" w:eastAsia="Calibri" w:hAnsi="Times New Roman" w:cs="Times New Roman"/>
      <w:sz w:val="20"/>
      <w:szCs w:val="20"/>
    </w:rPr>
  </w:style>
  <w:style w:type="paragraph" w:customStyle="1" w:styleId="CBREBodyText">
    <w:name w:val="CBRE Body Text"/>
    <w:basedOn w:val="a"/>
    <w:rsid w:val="00A50930"/>
    <w:pPr>
      <w:ind w:right="566"/>
    </w:pPr>
    <w:rPr>
      <w:rFonts w:ascii="Futura Bk BT" w:eastAsia="Calibri" w:hAnsi="Futura Bk BT" w:cs="Times New Roman"/>
      <w:szCs w:val="20"/>
      <w:lang w:val="en-GB" w:eastAsia="en-GB"/>
    </w:rPr>
  </w:style>
  <w:style w:type="paragraph" w:customStyle="1" w:styleId="SerjoshaSurzhin">
    <w:name w:val="Serjosha_Surzhin"/>
    <w:basedOn w:val="a"/>
    <w:link w:val="SerjoshaSurzhin0"/>
    <w:rsid w:val="00A50930"/>
    <w:pPr>
      <w:ind w:firstLine="720"/>
    </w:pPr>
    <w:rPr>
      <w:rFonts w:eastAsia="Calibri" w:cs="Times New Roman"/>
      <w:sz w:val="24"/>
      <w:szCs w:val="20"/>
    </w:rPr>
  </w:style>
  <w:style w:type="character" w:customStyle="1" w:styleId="SerjoshaSurzhin0">
    <w:name w:val="Serjosha_Surzhin Знак"/>
    <w:basedOn w:val="a0"/>
    <w:link w:val="SerjoshaSurzhin"/>
    <w:locked/>
    <w:rsid w:val="00A50930"/>
    <w:rPr>
      <w:rFonts w:ascii="Times New Roman" w:eastAsia="Calibri" w:hAnsi="Times New Roman" w:cs="Times New Roman"/>
      <w:sz w:val="24"/>
      <w:szCs w:val="20"/>
    </w:rPr>
  </w:style>
  <w:style w:type="character" w:customStyle="1" w:styleId="msocomspan21">
    <w:name w:val="msocomspan21"/>
    <w:basedOn w:val="a0"/>
    <w:rsid w:val="00A50930"/>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A50930"/>
    <w:pPr>
      <w:spacing w:after="160" w:line="240" w:lineRule="exact"/>
      <w:jc w:val="left"/>
    </w:pPr>
    <w:rPr>
      <w:rFonts w:ascii="Verdana" w:eastAsia="Calibri" w:hAnsi="Verdana" w:cs="Times New Roman"/>
      <w:sz w:val="20"/>
      <w:szCs w:val="20"/>
    </w:rPr>
  </w:style>
  <w:style w:type="paragraph" w:customStyle="1" w:styleId="CharChar">
    <w:name w:val="Char Char"/>
    <w:basedOn w:val="a"/>
    <w:link w:val="CharCharChar"/>
    <w:rsid w:val="00A50930"/>
    <w:pPr>
      <w:spacing w:after="160" w:line="240" w:lineRule="exact"/>
      <w:jc w:val="left"/>
    </w:pPr>
    <w:rPr>
      <w:rFonts w:ascii="Verdana" w:eastAsia="Calibri" w:hAnsi="Verdana" w:cs="Times New Roman"/>
      <w:sz w:val="20"/>
      <w:szCs w:val="20"/>
    </w:rPr>
  </w:style>
  <w:style w:type="character" w:customStyle="1" w:styleId="CharCharChar">
    <w:name w:val="Char Char Char"/>
    <w:basedOn w:val="a0"/>
    <w:link w:val="CharChar"/>
    <w:locked/>
    <w:rsid w:val="00A50930"/>
    <w:rPr>
      <w:rFonts w:ascii="Verdana" w:eastAsia="Calibri" w:hAnsi="Verdana" w:cs="Times New Roman"/>
      <w:sz w:val="20"/>
      <w:szCs w:val="20"/>
    </w:rPr>
  </w:style>
  <w:style w:type="paragraph" w:customStyle="1" w:styleId="CharChar0">
    <w:name w:val="Знак Знак Char Char Знак Знак"/>
    <w:basedOn w:val="a"/>
    <w:rsid w:val="00A50930"/>
    <w:pPr>
      <w:spacing w:after="160" w:line="240" w:lineRule="exact"/>
      <w:jc w:val="left"/>
    </w:pPr>
    <w:rPr>
      <w:rFonts w:ascii="Verdana" w:eastAsia="Calibri" w:hAnsi="Verdana" w:cs="Times New Roman"/>
      <w:sz w:val="20"/>
      <w:szCs w:val="20"/>
    </w:rPr>
  </w:style>
  <w:style w:type="paragraph" w:customStyle="1" w:styleId="afff6">
    <w:name w:val="Знак Знак Знак"/>
    <w:basedOn w:val="a"/>
    <w:rsid w:val="00A50930"/>
    <w:pPr>
      <w:spacing w:after="160" w:line="240" w:lineRule="exact"/>
      <w:jc w:val="left"/>
    </w:pPr>
    <w:rPr>
      <w:rFonts w:ascii="Verdana" w:eastAsia="Calibri" w:hAnsi="Verdana" w:cs="Times New Roman"/>
      <w:sz w:val="20"/>
      <w:szCs w:val="20"/>
    </w:rPr>
  </w:style>
  <w:style w:type="paragraph" w:customStyle="1" w:styleId="15">
    <w:name w:val="Знак Знак1"/>
    <w:basedOn w:val="a"/>
    <w:rsid w:val="00A50930"/>
    <w:pPr>
      <w:spacing w:after="160" w:line="240" w:lineRule="exact"/>
      <w:jc w:val="left"/>
    </w:pPr>
    <w:rPr>
      <w:rFonts w:ascii="Verdana" w:eastAsia="Calibri" w:hAnsi="Verdana" w:cs="Times New Roman"/>
      <w:sz w:val="20"/>
      <w:szCs w:val="20"/>
    </w:rPr>
  </w:style>
  <w:style w:type="paragraph" w:customStyle="1" w:styleId="CharChar1">
    <w:name w:val="Char Char1"/>
    <w:basedOn w:val="a"/>
    <w:rsid w:val="00A50930"/>
    <w:pPr>
      <w:spacing w:after="160" w:line="240" w:lineRule="exact"/>
      <w:jc w:val="left"/>
    </w:pPr>
    <w:rPr>
      <w:rFonts w:ascii="Verdana" w:eastAsia="Calibri" w:hAnsi="Verdana" w:cs="Times New Roman"/>
      <w:sz w:val="20"/>
      <w:szCs w:val="20"/>
    </w:rPr>
  </w:style>
  <w:style w:type="paragraph" w:customStyle="1" w:styleId="16">
    <w:name w:val="1"/>
    <w:basedOn w:val="a"/>
    <w:rsid w:val="00A50930"/>
    <w:pPr>
      <w:spacing w:after="160" w:line="240" w:lineRule="exact"/>
      <w:jc w:val="left"/>
    </w:pPr>
    <w:rPr>
      <w:rFonts w:ascii="Verdana" w:eastAsia="Calibri" w:hAnsi="Verdana" w:cs="Times New Roman"/>
      <w:sz w:val="20"/>
      <w:szCs w:val="20"/>
    </w:rPr>
  </w:style>
  <w:style w:type="character" w:customStyle="1" w:styleId="DocumentMapChar">
    <w:name w:val="Document Map Char"/>
    <w:semiHidden/>
    <w:locked/>
    <w:rsid w:val="00A50930"/>
    <w:rPr>
      <w:rFonts w:ascii="Tahoma" w:hAnsi="Tahoma"/>
      <w:sz w:val="20"/>
      <w:shd w:val="clear" w:color="auto" w:fill="000080"/>
      <w:lang w:val="en-US" w:eastAsia="x-none"/>
    </w:rPr>
  </w:style>
  <w:style w:type="character" w:customStyle="1" w:styleId="DocumentMapChar1">
    <w:name w:val="Document Map Char1"/>
    <w:basedOn w:val="a0"/>
    <w:semiHidden/>
    <w:locked/>
    <w:rsid w:val="00A50930"/>
    <w:rPr>
      <w:rFonts w:ascii="Times New Roman" w:hAnsi="Times New Roman" w:cs="Times New Roman"/>
      <w:sz w:val="2"/>
      <w:lang w:val="en-US" w:eastAsia="en-US"/>
    </w:rPr>
  </w:style>
  <w:style w:type="character" w:customStyle="1" w:styleId="CommentSubjectChar">
    <w:name w:val="Comment Subject Char"/>
    <w:semiHidden/>
    <w:locked/>
    <w:rsid w:val="00A50930"/>
    <w:rPr>
      <w:rFonts w:ascii="Times New Roman" w:hAnsi="Times New Roman"/>
      <w:b/>
      <w:sz w:val="20"/>
      <w:lang w:val="en-US" w:eastAsia="x-none"/>
    </w:rPr>
  </w:style>
  <w:style w:type="character" w:customStyle="1" w:styleId="CommentSubjectChar1">
    <w:name w:val="Comment Subject Char1"/>
    <w:basedOn w:val="af7"/>
    <w:semiHidden/>
    <w:locked/>
    <w:rsid w:val="00A50930"/>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A50930"/>
    <w:pPr>
      <w:spacing w:after="160" w:line="240" w:lineRule="exact"/>
      <w:jc w:val="left"/>
    </w:pPr>
    <w:rPr>
      <w:rFonts w:ascii="Verdana" w:eastAsia="Calibri" w:hAnsi="Verdana" w:cs="Times New Roman"/>
      <w:sz w:val="20"/>
      <w:szCs w:val="20"/>
    </w:rPr>
  </w:style>
  <w:style w:type="paragraph" w:customStyle="1" w:styleId="17">
    <w:name w:val="Знак1"/>
    <w:basedOn w:val="a"/>
    <w:rsid w:val="00A50930"/>
    <w:pPr>
      <w:tabs>
        <w:tab w:val="num" w:pos="720"/>
      </w:tabs>
      <w:spacing w:after="160" w:line="240" w:lineRule="exact"/>
      <w:ind w:left="720" w:hanging="720"/>
    </w:pPr>
    <w:rPr>
      <w:rFonts w:ascii="Verdana" w:eastAsia="Calibri" w:hAnsi="Verdana" w:cs="Arial"/>
      <w:sz w:val="20"/>
      <w:szCs w:val="20"/>
    </w:rPr>
  </w:style>
  <w:style w:type="paragraph" w:customStyle="1" w:styleId="text1">
    <w:name w:val="text1"/>
    <w:basedOn w:val="a"/>
    <w:rsid w:val="00A50930"/>
    <w:pPr>
      <w:spacing w:before="100" w:beforeAutospacing="1" w:after="100" w:afterAutospacing="1" w:line="300" w:lineRule="atLeast"/>
      <w:ind w:firstLine="600"/>
      <w:textAlignment w:val="top"/>
    </w:pPr>
    <w:rPr>
      <w:rFonts w:ascii="Verdana" w:eastAsia="Calibri" w:hAnsi="Verdana" w:cs="Times New Roman"/>
      <w:color w:val="000033"/>
      <w:sz w:val="18"/>
      <w:szCs w:val="18"/>
      <w:lang w:eastAsia="ru-RU"/>
    </w:rPr>
  </w:style>
  <w:style w:type="paragraph" w:customStyle="1" w:styleId="18">
    <w:name w:val="Абзац списка1"/>
    <w:basedOn w:val="a"/>
    <w:rsid w:val="00A50930"/>
    <w:pPr>
      <w:ind w:left="720"/>
      <w:contextualSpacing/>
      <w:jc w:val="left"/>
    </w:pPr>
    <w:rPr>
      <w:rFonts w:eastAsia="Calibri" w:cs="Times New Roman"/>
      <w:sz w:val="24"/>
      <w:szCs w:val="24"/>
    </w:rPr>
  </w:style>
  <w:style w:type="paragraph" w:customStyle="1" w:styleId="CharCharCharChar1">
    <w:name w:val="Char Char Знак Знак Знак Знак Char Char1"/>
    <w:basedOn w:val="a"/>
    <w:rsid w:val="00A50930"/>
    <w:pPr>
      <w:spacing w:after="160" w:line="240" w:lineRule="exact"/>
      <w:jc w:val="left"/>
    </w:pPr>
    <w:rPr>
      <w:rFonts w:ascii="Verdana" w:eastAsia="Calibri" w:hAnsi="Verdana" w:cs="Times New Roman"/>
      <w:sz w:val="20"/>
      <w:szCs w:val="20"/>
    </w:rPr>
  </w:style>
  <w:style w:type="paragraph" w:customStyle="1" w:styleId="Style12">
    <w:name w:val="Style12"/>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18">
    <w:name w:val="Style18"/>
    <w:basedOn w:val="a"/>
    <w:rsid w:val="00A50930"/>
    <w:pPr>
      <w:widowControl w:val="0"/>
      <w:autoSpaceDE w:val="0"/>
      <w:autoSpaceDN w:val="0"/>
      <w:adjustRightInd w:val="0"/>
      <w:jc w:val="left"/>
    </w:pPr>
    <w:rPr>
      <w:rFonts w:eastAsia="Calibri" w:cs="Times New Roman"/>
      <w:sz w:val="24"/>
      <w:szCs w:val="24"/>
      <w:lang w:eastAsia="ru-RU"/>
    </w:rPr>
  </w:style>
  <w:style w:type="character" w:customStyle="1" w:styleId="FontStyle25">
    <w:name w:val="Font Style25"/>
    <w:basedOn w:val="a0"/>
    <w:rsid w:val="00A50930"/>
    <w:rPr>
      <w:rFonts w:ascii="Times New Roman" w:hAnsi="Times New Roman" w:cs="Times New Roman"/>
      <w:sz w:val="18"/>
      <w:szCs w:val="18"/>
    </w:rPr>
  </w:style>
  <w:style w:type="character" w:customStyle="1" w:styleId="FontStyle26">
    <w:name w:val="Font Style26"/>
    <w:basedOn w:val="a0"/>
    <w:rsid w:val="00A50930"/>
    <w:rPr>
      <w:rFonts w:ascii="Times New Roman" w:hAnsi="Times New Roman" w:cs="Times New Roman"/>
      <w:b/>
      <w:bCs/>
      <w:i/>
      <w:iCs/>
      <w:sz w:val="18"/>
      <w:szCs w:val="18"/>
    </w:rPr>
  </w:style>
  <w:style w:type="character" w:customStyle="1" w:styleId="FontStyle28">
    <w:name w:val="Font Style28"/>
    <w:basedOn w:val="a0"/>
    <w:rsid w:val="00A50930"/>
    <w:rPr>
      <w:rFonts w:ascii="Times New Roman" w:hAnsi="Times New Roman" w:cs="Times New Roman"/>
      <w:b/>
      <w:bCs/>
      <w:sz w:val="20"/>
      <w:szCs w:val="20"/>
    </w:rPr>
  </w:style>
  <w:style w:type="paragraph" w:customStyle="1" w:styleId="Style11">
    <w:name w:val="Style11"/>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13">
    <w:name w:val="Style13"/>
    <w:basedOn w:val="a"/>
    <w:rsid w:val="00A50930"/>
    <w:pPr>
      <w:widowControl w:val="0"/>
      <w:autoSpaceDE w:val="0"/>
      <w:autoSpaceDN w:val="0"/>
      <w:adjustRightInd w:val="0"/>
      <w:spacing w:line="206" w:lineRule="exact"/>
      <w:jc w:val="center"/>
    </w:pPr>
    <w:rPr>
      <w:rFonts w:eastAsia="Calibri" w:cs="Times New Roman"/>
      <w:sz w:val="24"/>
      <w:szCs w:val="24"/>
      <w:lang w:eastAsia="ru-RU"/>
    </w:rPr>
  </w:style>
  <w:style w:type="paragraph" w:customStyle="1" w:styleId="Style14">
    <w:name w:val="Style14"/>
    <w:basedOn w:val="a"/>
    <w:rsid w:val="00A50930"/>
    <w:pPr>
      <w:widowControl w:val="0"/>
      <w:autoSpaceDE w:val="0"/>
      <w:autoSpaceDN w:val="0"/>
      <w:adjustRightInd w:val="0"/>
      <w:spacing w:line="182" w:lineRule="exact"/>
      <w:jc w:val="center"/>
    </w:pPr>
    <w:rPr>
      <w:rFonts w:eastAsia="Calibri" w:cs="Times New Roman"/>
      <w:sz w:val="24"/>
      <w:szCs w:val="24"/>
      <w:lang w:eastAsia="ru-RU"/>
    </w:rPr>
  </w:style>
  <w:style w:type="paragraph" w:customStyle="1" w:styleId="Style16">
    <w:name w:val="Style16"/>
    <w:basedOn w:val="a"/>
    <w:rsid w:val="00A50930"/>
    <w:pPr>
      <w:widowControl w:val="0"/>
      <w:autoSpaceDE w:val="0"/>
      <w:autoSpaceDN w:val="0"/>
      <w:adjustRightInd w:val="0"/>
      <w:spacing w:line="187" w:lineRule="exact"/>
      <w:jc w:val="left"/>
    </w:pPr>
    <w:rPr>
      <w:rFonts w:eastAsia="Calibri" w:cs="Times New Roman"/>
      <w:sz w:val="24"/>
      <w:szCs w:val="24"/>
      <w:lang w:eastAsia="ru-RU"/>
    </w:rPr>
  </w:style>
  <w:style w:type="character" w:customStyle="1" w:styleId="FontStyle27">
    <w:name w:val="Font Style27"/>
    <w:basedOn w:val="a0"/>
    <w:rsid w:val="00A50930"/>
    <w:rPr>
      <w:rFonts w:ascii="Times New Roman" w:hAnsi="Times New Roman" w:cs="Times New Roman"/>
      <w:sz w:val="16"/>
      <w:szCs w:val="16"/>
    </w:rPr>
  </w:style>
  <w:style w:type="character" w:customStyle="1" w:styleId="FontStyle29">
    <w:name w:val="Font Style29"/>
    <w:basedOn w:val="a0"/>
    <w:rsid w:val="00A50930"/>
    <w:rPr>
      <w:rFonts w:ascii="Times New Roman" w:hAnsi="Times New Roman" w:cs="Times New Roman"/>
      <w:sz w:val="14"/>
      <w:szCs w:val="14"/>
    </w:rPr>
  </w:style>
  <w:style w:type="paragraph" w:customStyle="1" w:styleId="Style1">
    <w:name w:val="Style1"/>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2">
    <w:name w:val="Style2"/>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3">
    <w:name w:val="Style3"/>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4">
    <w:name w:val="Style4"/>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5">
    <w:name w:val="Style5"/>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6">
    <w:name w:val="Style6"/>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7">
    <w:name w:val="Style7"/>
    <w:basedOn w:val="a"/>
    <w:rsid w:val="00A50930"/>
    <w:pPr>
      <w:widowControl w:val="0"/>
      <w:autoSpaceDE w:val="0"/>
      <w:autoSpaceDN w:val="0"/>
      <w:adjustRightInd w:val="0"/>
      <w:jc w:val="left"/>
    </w:pPr>
    <w:rPr>
      <w:rFonts w:eastAsia="Calibri" w:cs="Times New Roman"/>
      <w:sz w:val="24"/>
      <w:szCs w:val="24"/>
      <w:lang w:eastAsia="ru-RU"/>
    </w:rPr>
  </w:style>
  <w:style w:type="character" w:customStyle="1" w:styleId="FontStyle11">
    <w:name w:val="Font Style11"/>
    <w:basedOn w:val="a0"/>
    <w:rsid w:val="00A50930"/>
    <w:rPr>
      <w:rFonts w:ascii="Times New Roman" w:hAnsi="Times New Roman" w:cs="Times New Roman"/>
      <w:sz w:val="18"/>
      <w:szCs w:val="18"/>
    </w:rPr>
  </w:style>
  <w:style w:type="character" w:customStyle="1" w:styleId="FontStyle12">
    <w:name w:val="Font Style12"/>
    <w:basedOn w:val="a0"/>
    <w:rsid w:val="00A50930"/>
    <w:rPr>
      <w:rFonts w:ascii="Times New Roman" w:hAnsi="Times New Roman" w:cs="Times New Roman"/>
      <w:b/>
      <w:bCs/>
      <w:sz w:val="20"/>
      <w:szCs w:val="20"/>
    </w:rPr>
  </w:style>
  <w:style w:type="character" w:customStyle="1" w:styleId="FontStyle13">
    <w:name w:val="Font Style13"/>
    <w:basedOn w:val="a0"/>
    <w:rsid w:val="00A50930"/>
    <w:rPr>
      <w:rFonts w:ascii="Times New Roman" w:hAnsi="Times New Roman" w:cs="Times New Roman"/>
      <w:b/>
      <w:bCs/>
      <w:sz w:val="18"/>
      <w:szCs w:val="18"/>
    </w:rPr>
  </w:style>
  <w:style w:type="character" w:customStyle="1" w:styleId="FontStyle14">
    <w:name w:val="Font Style14"/>
    <w:basedOn w:val="a0"/>
    <w:rsid w:val="00A50930"/>
    <w:rPr>
      <w:rFonts w:ascii="Times New Roman" w:hAnsi="Times New Roman" w:cs="Times New Roman"/>
      <w:sz w:val="14"/>
      <w:szCs w:val="14"/>
    </w:rPr>
  </w:style>
  <w:style w:type="character" w:customStyle="1" w:styleId="FontStyle15">
    <w:name w:val="Font Style15"/>
    <w:basedOn w:val="a0"/>
    <w:rsid w:val="00A50930"/>
    <w:rPr>
      <w:rFonts w:ascii="Times New Roman" w:hAnsi="Times New Roman" w:cs="Times New Roman"/>
      <w:b/>
      <w:bCs/>
      <w:i/>
      <w:iCs/>
      <w:sz w:val="18"/>
      <w:szCs w:val="18"/>
    </w:rPr>
  </w:style>
  <w:style w:type="paragraph" w:customStyle="1" w:styleId="Oaeno">
    <w:name w:val="Oaeno"/>
    <w:basedOn w:val="a"/>
    <w:rsid w:val="00A50930"/>
    <w:pPr>
      <w:jc w:val="left"/>
    </w:pPr>
    <w:rPr>
      <w:rFonts w:ascii="Courier New" w:eastAsia="Calibri" w:hAnsi="Courier New" w:cs="Times New Roman"/>
      <w:b/>
      <w:sz w:val="20"/>
      <w:szCs w:val="20"/>
      <w:lang w:eastAsia="ru-RU"/>
    </w:rPr>
  </w:style>
  <w:style w:type="character" w:customStyle="1" w:styleId="TitleChar">
    <w:name w:val="Title Char"/>
    <w:basedOn w:val="a0"/>
    <w:locked/>
    <w:rsid w:val="00A50930"/>
    <w:rPr>
      <w:rFonts w:ascii="Times New Roman" w:hAnsi="Times New Roman" w:cs="Times New Roman"/>
      <w:b/>
      <w:sz w:val="20"/>
      <w:szCs w:val="20"/>
    </w:rPr>
  </w:style>
  <w:style w:type="character" w:customStyle="1" w:styleId="BodyText2Char">
    <w:name w:val="Body Text 2 Char"/>
    <w:basedOn w:val="a0"/>
    <w:locked/>
    <w:rsid w:val="00A50930"/>
    <w:rPr>
      <w:rFonts w:ascii="Times New Roman" w:hAnsi="Times New Roman" w:cs="Times New Roman"/>
      <w:sz w:val="20"/>
      <w:szCs w:val="20"/>
    </w:rPr>
  </w:style>
  <w:style w:type="character" w:customStyle="1" w:styleId="BodyTextChar">
    <w:name w:val="Body Text Char"/>
    <w:basedOn w:val="a0"/>
    <w:locked/>
    <w:rsid w:val="00A50930"/>
    <w:rPr>
      <w:rFonts w:ascii="Times New Roman" w:hAnsi="Times New Roman" w:cs="Times New Roman"/>
      <w:color w:val="000000"/>
      <w:sz w:val="20"/>
      <w:szCs w:val="20"/>
    </w:rPr>
  </w:style>
  <w:style w:type="paragraph" w:customStyle="1" w:styleId="msonormalcxspmiddle">
    <w:name w:val="msonormalcxspmiddle"/>
    <w:basedOn w:val="a"/>
    <w:rsid w:val="00A50930"/>
    <w:pPr>
      <w:spacing w:before="100" w:beforeAutospacing="1" w:after="100" w:afterAutospacing="1"/>
      <w:jc w:val="left"/>
    </w:pPr>
    <w:rPr>
      <w:rFonts w:eastAsia="Calibri" w:cs="Times New Roman"/>
      <w:sz w:val="24"/>
      <w:szCs w:val="24"/>
      <w:lang w:eastAsia="ru-RU"/>
    </w:rPr>
  </w:style>
  <w:style w:type="character" w:customStyle="1" w:styleId="100">
    <w:name w:val="Знак Знак10"/>
    <w:basedOn w:val="a0"/>
    <w:locked/>
    <w:rsid w:val="00A50930"/>
    <w:rPr>
      <w:rFonts w:ascii="Calibri" w:eastAsia="Calibri" w:hAnsi="Calibri"/>
      <w:b/>
      <w:sz w:val="24"/>
      <w:lang w:val="ru-RU" w:eastAsia="en-US" w:bidi="ar-SA"/>
    </w:rPr>
  </w:style>
  <w:style w:type="character" w:customStyle="1" w:styleId="140">
    <w:name w:val="Знак Знак14"/>
    <w:basedOn w:val="a0"/>
    <w:locked/>
    <w:rsid w:val="00A50930"/>
    <w:rPr>
      <w:rFonts w:ascii="Calibri" w:eastAsia="Calibri" w:hAnsi="Calibri"/>
      <w:b/>
      <w:sz w:val="24"/>
      <w:lang w:val="ru-RU" w:eastAsia="en-US" w:bidi="ar-SA"/>
    </w:rPr>
  </w:style>
  <w:style w:type="paragraph" w:customStyle="1" w:styleId="msonormalcxsplast">
    <w:name w:val="msonormalcxsplast"/>
    <w:basedOn w:val="a"/>
    <w:rsid w:val="00A50930"/>
    <w:pPr>
      <w:spacing w:before="100" w:beforeAutospacing="1" w:after="100" w:afterAutospacing="1"/>
      <w:jc w:val="left"/>
    </w:pPr>
    <w:rPr>
      <w:rFonts w:eastAsia="Times New Roman" w:cs="Times New Roman"/>
      <w:sz w:val="24"/>
      <w:szCs w:val="24"/>
      <w:lang w:eastAsia="ru-RU"/>
    </w:rPr>
  </w:style>
  <w:style w:type="paragraph" w:customStyle="1" w:styleId="120">
    <w:name w:val="Знак Знак12"/>
    <w:basedOn w:val="a"/>
    <w:rsid w:val="00A50930"/>
    <w:pPr>
      <w:spacing w:after="160" w:line="240" w:lineRule="exact"/>
      <w:jc w:val="left"/>
    </w:pPr>
    <w:rPr>
      <w:rFonts w:ascii="Verdana" w:eastAsia="Times New Roman" w:hAnsi="Verdana" w:cs="Verdana"/>
      <w:sz w:val="20"/>
      <w:szCs w:val="20"/>
      <w:lang w:val="en-US"/>
    </w:rPr>
  </w:style>
  <w:style w:type="paragraph" w:customStyle="1" w:styleId="19">
    <w:name w:val="Обычный1"/>
    <w:rsid w:val="00A50930"/>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110">
    <w:name w:val="Абзац списка11"/>
    <w:basedOn w:val="a"/>
    <w:qFormat/>
    <w:rsid w:val="00A50930"/>
    <w:pPr>
      <w:ind w:left="720"/>
      <w:contextualSpacing/>
      <w:jc w:val="left"/>
    </w:pPr>
    <w:rPr>
      <w:rFonts w:eastAsia="Times New Roman" w:cs="Times New Roman"/>
      <w:sz w:val="20"/>
      <w:szCs w:val="20"/>
      <w:lang w:eastAsia="ru-RU"/>
    </w:rPr>
  </w:style>
  <w:style w:type="paragraph" w:customStyle="1" w:styleId="ConsNonformat">
    <w:name w:val="ConsNonformat"/>
    <w:rsid w:val="00A50930"/>
    <w:pPr>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SpecTextCharChar">
    <w:name w:val="Spec Text Char Char"/>
    <w:link w:val="SpecText"/>
    <w:locked/>
    <w:rsid w:val="00A50930"/>
    <w:rPr>
      <w:rFonts w:ascii="Arial" w:hAnsi="Arial" w:cs="Arial"/>
    </w:rPr>
  </w:style>
  <w:style w:type="paragraph" w:customStyle="1" w:styleId="SpecText">
    <w:name w:val="Spec Text"/>
    <w:link w:val="SpecTextCharChar"/>
    <w:rsid w:val="00A50930"/>
    <w:pPr>
      <w:spacing w:after="120" w:line="260" w:lineRule="atLeast"/>
    </w:pPr>
    <w:rPr>
      <w:rFonts w:ascii="Arial" w:hAnsi="Arial" w:cs="Arial"/>
    </w:rPr>
  </w:style>
  <w:style w:type="character" w:customStyle="1" w:styleId="37">
    <w:name w:val="Знак Знак3"/>
    <w:rsid w:val="00A50930"/>
    <w:rPr>
      <w:rFonts w:cs="Arial"/>
      <w:b/>
      <w:bCs/>
      <w:sz w:val="24"/>
      <w:szCs w:val="26"/>
      <w:lang w:val="ru-RU" w:eastAsia="ru-RU" w:bidi="ar-SA"/>
    </w:rPr>
  </w:style>
  <w:style w:type="character" w:customStyle="1" w:styleId="29">
    <w:name w:val="Знак Знак2"/>
    <w:rsid w:val="00A50930"/>
    <w:rPr>
      <w:sz w:val="24"/>
      <w:szCs w:val="24"/>
      <w:lang w:val="ru-RU" w:eastAsia="ru-RU" w:bidi="ar-SA"/>
    </w:rPr>
  </w:style>
  <w:style w:type="character" w:customStyle="1" w:styleId="afff7">
    <w:name w:val="Знак Знак"/>
    <w:rsid w:val="00A50930"/>
    <w:rPr>
      <w:rFonts w:ascii="Arial" w:hAnsi="Arial" w:cs="Arial"/>
      <w:sz w:val="24"/>
      <w:szCs w:val="24"/>
      <w:lang w:val="ru-RU" w:eastAsia="ru-RU" w:bidi="ar-SA"/>
    </w:rPr>
  </w:style>
  <w:style w:type="character" w:customStyle="1" w:styleId="1a">
    <w:name w:val="Основной текст Знак Знак Знак Знак1"/>
    <w:aliases w:val="Основной текст Знак Знак Знак Знак Знак,Знак1 Знак, Знак1 Знак,body text Знак Знак Знак Знак"/>
    <w:rsid w:val="00A50930"/>
    <w:rPr>
      <w:sz w:val="24"/>
      <w:szCs w:val="24"/>
    </w:rPr>
  </w:style>
  <w:style w:type="character" w:customStyle="1" w:styleId="1b">
    <w:name w:val="Стиль1 Знак"/>
    <w:rsid w:val="00A50930"/>
    <w:rPr>
      <w:b/>
      <w:bCs/>
      <w:color w:val="000000"/>
      <w:sz w:val="24"/>
      <w:szCs w:val="24"/>
      <w:shd w:val="clear" w:color="auto" w:fill="FFFFFF"/>
      <w:lang w:val="en-US"/>
    </w:rPr>
  </w:style>
  <w:style w:type="paragraph" w:customStyle="1" w:styleId="afff8">
    <w:name w:val="Знак"/>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A50930"/>
    <w:pPr>
      <w:shd w:val="clear" w:color="auto" w:fill="FFFFFF"/>
      <w:ind w:left="34"/>
      <w:jc w:val="center"/>
    </w:pPr>
    <w:rPr>
      <w:rFonts w:eastAsia="Times New Roman" w:cs="Times New Roman"/>
      <w:b/>
      <w:snapToGrid w:val="0"/>
      <w:color w:val="000000"/>
      <w:spacing w:val="14"/>
      <w:kern w:val="16"/>
      <w:sz w:val="26"/>
      <w:szCs w:val="26"/>
      <w:lang w:eastAsia="ru-RU"/>
    </w:rPr>
  </w:style>
  <w:style w:type="paragraph" w:customStyle="1" w:styleId="ConsPlusNormal">
    <w:name w:val="ConsPlusNormal"/>
    <w:rsid w:val="00A5093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A5093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f9">
    <w:name w:val="Знак Знак Знак Знак Знак Знак Знак Знак Знак Знак Знак Знак Знак"/>
    <w:basedOn w:val="a"/>
    <w:rsid w:val="00A50930"/>
    <w:pPr>
      <w:spacing w:after="160" w:line="240" w:lineRule="exact"/>
      <w:jc w:val="left"/>
    </w:pPr>
    <w:rPr>
      <w:rFonts w:ascii="Verdana" w:eastAsia="Times New Roman" w:hAnsi="Verdana" w:cs="Times New Roman"/>
      <w:sz w:val="24"/>
      <w:szCs w:val="24"/>
      <w:lang w:val="en-US"/>
    </w:rPr>
  </w:style>
  <w:style w:type="paragraph" w:customStyle="1" w:styleId="afffa">
    <w:name w:val="Таблицы (моноширинный)"/>
    <w:basedOn w:val="a"/>
    <w:next w:val="a"/>
    <w:rsid w:val="00A50930"/>
    <w:rPr>
      <w:rFonts w:ascii="Courier New" w:eastAsia="Times New Roman" w:hAnsi="Courier New" w:cs="Courier New"/>
      <w:sz w:val="16"/>
      <w:szCs w:val="16"/>
      <w:lang w:eastAsia="ru-RU"/>
    </w:rPr>
  </w:style>
  <w:style w:type="character" w:customStyle="1" w:styleId="afffb">
    <w:name w:val="Цветовое выделение"/>
    <w:rsid w:val="00A50930"/>
    <w:rPr>
      <w:b/>
      <w:bCs/>
      <w:color w:val="000080"/>
      <w:sz w:val="16"/>
      <w:szCs w:val="16"/>
    </w:rPr>
  </w:style>
  <w:style w:type="character" w:customStyle="1" w:styleId="afffc">
    <w:name w:val="Гипертекстовая ссылка"/>
    <w:rsid w:val="00A50930"/>
    <w:rPr>
      <w:b/>
      <w:bCs/>
      <w:color w:val="008000"/>
      <w:sz w:val="16"/>
      <w:szCs w:val="16"/>
      <w:u w:val="single"/>
    </w:rPr>
  </w:style>
  <w:style w:type="paragraph" w:customStyle="1" w:styleId="38">
    <w:name w:val="Знак3 Знак Знак Знак"/>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410">
    <w:name w:val="Знак4 Знак Знак Знак1"/>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afffd">
    <w:name w:val="Таблица шапка"/>
    <w:basedOn w:val="a"/>
    <w:rsid w:val="00A50930"/>
    <w:pPr>
      <w:keepNext/>
      <w:spacing w:before="40" w:after="40"/>
      <w:ind w:left="57" w:right="57"/>
      <w:jc w:val="left"/>
    </w:pPr>
    <w:rPr>
      <w:rFonts w:eastAsia="Times New Roman" w:cs="Times New Roman"/>
      <w:sz w:val="18"/>
      <w:szCs w:val="18"/>
      <w:lang w:eastAsia="ru-RU"/>
    </w:rPr>
  </w:style>
  <w:style w:type="paragraph" w:customStyle="1" w:styleId="111">
    <w:name w:val="заголовок 11"/>
    <w:basedOn w:val="a"/>
    <w:next w:val="a"/>
    <w:rsid w:val="00A50930"/>
    <w:pPr>
      <w:keepNext/>
      <w:jc w:val="center"/>
    </w:pPr>
    <w:rPr>
      <w:rFonts w:eastAsia="Times New Roman" w:cs="Times New Roman"/>
      <w:sz w:val="24"/>
      <w:szCs w:val="20"/>
      <w:lang w:eastAsia="ru-RU"/>
    </w:rPr>
  </w:style>
  <w:style w:type="paragraph" w:customStyle="1" w:styleId="xl28">
    <w:name w:val="xl28"/>
    <w:basedOn w:val="a"/>
    <w:rsid w:val="00A50930"/>
    <w:pPr>
      <w:pBdr>
        <w:left w:val="single" w:sz="8" w:space="0" w:color="auto"/>
      </w:pBdr>
      <w:spacing w:before="100" w:beforeAutospacing="1" w:after="100" w:afterAutospacing="1"/>
      <w:jc w:val="center"/>
    </w:pPr>
    <w:rPr>
      <w:rFonts w:ascii="Arial Narrow" w:eastAsia="Times New Roman" w:hAnsi="Arial Narrow" w:cs="Times New Roman"/>
      <w:b/>
      <w:bCs/>
      <w:sz w:val="24"/>
      <w:szCs w:val="24"/>
      <w:lang w:eastAsia="ru-RU"/>
    </w:rPr>
  </w:style>
  <w:style w:type="paragraph" w:customStyle="1" w:styleId="312">
    <w:name w:val="Заголовок 31"/>
    <w:basedOn w:val="a"/>
    <w:next w:val="a"/>
    <w:rsid w:val="00A50930"/>
    <w:pPr>
      <w:keepNext/>
      <w:outlineLvl w:val="2"/>
    </w:pPr>
    <w:rPr>
      <w:rFonts w:eastAsia="Times New Roman" w:cs="Times New Roman"/>
      <w:sz w:val="24"/>
      <w:szCs w:val="20"/>
      <w:lang w:eastAsia="ru-RU"/>
    </w:rPr>
  </w:style>
  <w:style w:type="paragraph" w:styleId="2a">
    <w:name w:val="List 2"/>
    <w:basedOn w:val="a"/>
    <w:unhideWhenUsed/>
    <w:rsid w:val="00A50930"/>
    <w:pPr>
      <w:ind w:left="566" w:hanging="283"/>
      <w:jc w:val="left"/>
    </w:pPr>
    <w:rPr>
      <w:rFonts w:eastAsia="Times New Roman" w:cs="Times New Roman"/>
      <w:sz w:val="20"/>
      <w:szCs w:val="20"/>
      <w:lang w:eastAsia="ru-RU"/>
    </w:rPr>
  </w:style>
  <w:style w:type="paragraph" w:styleId="afffe">
    <w:name w:val="Date"/>
    <w:basedOn w:val="a"/>
    <w:next w:val="a"/>
    <w:link w:val="affff"/>
    <w:rsid w:val="00A50930"/>
    <w:pPr>
      <w:spacing w:after="60"/>
    </w:pPr>
    <w:rPr>
      <w:rFonts w:eastAsia="Times New Roman" w:cs="Times New Roman"/>
      <w:sz w:val="24"/>
      <w:szCs w:val="24"/>
      <w:lang w:eastAsia="ru-RU"/>
    </w:rPr>
  </w:style>
  <w:style w:type="character" w:customStyle="1" w:styleId="affff">
    <w:name w:val="Дата Знак"/>
    <w:basedOn w:val="a0"/>
    <w:link w:val="afffe"/>
    <w:rsid w:val="00A50930"/>
    <w:rPr>
      <w:rFonts w:ascii="Times New Roman" w:eastAsia="Times New Roman" w:hAnsi="Times New Roman" w:cs="Times New Roman"/>
      <w:sz w:val="24"/>
      <w:szCs w:val="24"/>
      <w:lang w:eastAsia="ru-RU"/>
    </w:rPr>
  </w:style>
  <w:style w:type="paragraph" w:customStyle="1" w:styleId="affff0">
    <w:name w:val="Пункт"/>
    <w:basedOn w:val="a"/>
    <w:rsid w:val="00A50930"/>
    <w:pPr>
      <w:tabs>
        <w:tab w:val="num" w:pos="1980"/>
      </w:tabs>
      <w:ind w:left="1404" w:hanging="504"/>
    </w:pPr>
    <w:rPr>
      <w:rFonts w:eastAsia="Times New Roman" w:cs="Times New Roman"/>
      <w:sz w:val="24"/>
      <w:szCs w:val="28"/>
      <w:lang w:eastAsia="ru-RU"/>
    </w:rPr>
  </w:style>
  <w:style w:type="paragraph" w:customStyle="1" w:styleId="2b">
    <w:name w:val="Знак2"/>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Style8">
    <w:name w:val="Style8"/>
    <w:basedOn w:val="a"/>
    <w:rsid w:val="00A50930"/>
    <w:pPr>
      <w:spacing w:line="175" w:lineRule="exact"/>
      <w:ind w:hanging="113"/>
      <w:jc w:val="left"/>
    </w:pPr>
    <w:rPr>
      <w:rFonts w:eastAsia="Times New Roman" w:cs="Times New Roman"/>
      <w:sz w:val="24"/>
      <w:szCs w:val="24"/>
      <w:lang w:eastAsia="ru-RU"/>
    </w:rPr>
  </w:style>
  <w:style w:type="character" w:customStyle="1" w:styleId="FontStyle57">
    <w:name w:val="Font Style57"/>
    <w:rsid w:val="00A50930"/>
    <w:rPr>
      <w:rFonts w:ascii="Arial" w:hAnsi="Arial" w:cs="Arial"/>
      <w:sz w:val="18"/>
      <w:szCs w:val="18"/>
    </w:rPr>
  </w:style>
  <w:style w:type="character" w:customStyle="1" w:styleId="FontStyle59">
    <w:name w:val="Font Style59"/>
    <w:rsid w:val="00A50930"/>
    <w:rPr>
      <w:rFonts w:ascii="Impact" w:hAnsi="Impact" w:cs="Impact"/>
      <w:sz w:val="22"/>
      <w:szCs w:val="22"/>
    </w:rPr>
  </w:style>
  <w:style w:type="character" w:customStyle="1" w:styleId="FontStyle60">
    <w:name w:val="Font Style60"/>
    <w:rsid w:val="00A50930"/>
    <w:rPr>
      <w:rFonts w:ascii="Georgia" w:hAnsi="Georgia" w:cs="Georgia"/>
      <w:sz w:val="26"/>
      <w:szCs w:val="26"/>
    </w:rPr>
  </w:style>
  <w:style w:type="character" w:customStyle="1" w:styleId="FontStyle68">
    <w:name w:val="Font Style68"/>
    <w:rsid w:val="00A50930"/>
    <w:rPr>
      <w:rFonts w:ascii="Georgia" w:hAnsi="Georgia" w:cs="Georgia"/>
      <w:sz w:val="18"/>
      <w:szCs w:val="18"/>
    </w:rPr>
  </w:style>
  <w:style w:type="character" w:customStyle="1" w:styleId="FontStyle69">
    <w:name w:val="Font Style69"/>
    <w:rsid w:val="00A50930"/>
    <w:rPr>
      <w:rFonts w:ascii="Georgia" w:hAnsi="Georgia" w:cs="Georgia"/>
      <w:i/>
      <w:iCs/>
      <w:spacing w:val="-10"/>
      <w:sz w:val="18"/>
      <w:szCs w:val="18"/>
    </w:rPr>
  </w:style>
  <w:style w:type="character" w:customStyle="1" w:styleId="FontStyle96">
    <w:name w:val="Font Style96"/>
    <w:rsid w:val="00A50930"/>
    <w:rPr>
      <w:rFonts w:ascii="Arial" w:hAnsi="Arial" w:cs="Arial"/>
      <w:b/>
      <w:bCs/>
      <w:sz w:val="18"/>
      <w:szCs w:val="18"/>
    </w:rPr>
  </w:style>
  <w:style w:type="paragraph" w:customStyle="1" w:styleId="affff1">
    <w:name w:val="Знак Знак Знак Знак"/>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94">
    <w:name w:val="Знак9"/>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Style19">
    <w:name w:val="Style19"/>
    <w:basedOn w:val="a"/>
    <w:rsid w:val="00A50930"/>
    <w:pPr>
      <w:spacing w:line="254" w:lineRule="exact"/>
      <w:jc w:val="left"/>
    </w:pPr>
    <w:rPr>
      <w:rFonts w:ascii="Constantia" w:eastAsia="Times New Roman" w:hAnsi="Constantia" w:cs="Times New Roman"/>
      <w:sz w:val="24"/>
      <w:szCs w:val="24"/>
      <w:lang w:eastAsia="ru-RU"/>
    </w:rPr>
  </w:style>
  <w:style w:type="paragraph" w:customStyle="1" w:styleId="Style20">
    <w:name w:val="Style20"/>
    <w:basedOn w:val="a"/>
    <w:rsid w:val="00A50930"/>
    <w:pPr>
      <w:jc w:val="left"/>
    </w:pPr>
    <w:rPr>
      <w:rFonts w:ascii="Constantia" w:eastAsia="Times New Roman" w:hAnsi="Constantia" w:cs="Times New Roman"/>
      <w:sz w:val="24"/>
      <w:szCs w:val="24"/>
      <w:lang w:eastAsia="ru-RU"/>
    </w:rPr>
  </w:style>
  <w:style w:type="paragraph" w:customStyle="1" w:styleId="Style21">
    <w:name w:val="Style21"/>
    <w:basedOn w:val="a"/>
    <w:rsid w:val="00A50930"/>
    <w:pPr>
      <w:jc w:val="left"/>
    </w:pPr>
    <w:rPr>
      <w:rFonts w:ascii="Constantia" w:eastAsia="Times New Roman" w:hAnsi="Constantia" w:cs="Times New Roman"/>
      <w:sz w:val="24"/>
      <w:szCs w:val="24"/>
      <w:lang w:eastAsia="ru-RU"/>
    </w:rPr>
  </w:style>
  <w:style w:type="character" w:customStyle="1" w:styleId="FontStyle61">
    <w:name w:val="Font Style61"/>
    <w:rsid w:val="00A50930"/>
    <w:rPr>
      <w:rFonts w:ascii="Georgia" w:hAnsi="Georgia" w:cs="Georgia"/>
      <w:sz w:val="20"/>
      <w:szCs w:val="20"/>
    </w:rPr>
  </w:style>
  <w:style w:type="character" w:customStyle="1" w:styleId="FontStyle62">
    <w:name w:val="Font Style62"/>
    <w:rsid w:val="00A50930"/>
    <w:rPr>
      <w:rFonts w:ascii="Georgia" w:hAnsi="Georgia" w:cs="Georgia"/>
      <w:sz w:val="18"/>
      <w:szCs w:val="18"/>
    </w:rPr>
  </w:style>
  <w:style w:type="character" w:customStyle="1" w:styleId="FontStyle63">
    <w:name w:val="Font Style63"/>
    <w:rsid w:val="00A50930"/>
    <w:rPr>
      <w:rFonts w:ascii="Georgia" w:hAnsi="Georgia" w:cs="Georgia"/>
      <w:sz w:val="20"/>
      <w:szCs w:val="20"/>
    </w:rPr>
  </w:style>
  <w:style w:type="paragraph" w:customStyle="1" w:styleId="Style10">
    <w:name w:val="Style10"/>
    <w:basedOn w:val="a"/>
    <w:rsid w:val="00A50930"/>
    <w:pPr>
      <w:spacing w:line="250" w:lineRule="exact"/>
    </w:pPr>
    <w:rPr>
      <w:rFonts w:ascii="Constantia" w:eastAsia="Times New Roman" w:hAnsi="Constantia" w:cs="Times New Roman"/>
      <w:sz w:val="24"/>
      <w:szCs w:val="24"/>
      <w:lang w:eastAsia="ru-RU"/>
    </w:rPr>
  </w:style>
  <w:style w:type="paragraph" w:customStyle="1" w:styleId="Style23">
    <w:name w:val="Style23"/>
    <w:basedOn w:val="a"/>
    <w:rsid w:val="00A50930"/>
    <w:pPr>
      <w:jc w:val="left"/>
    </w:pPr>
    <w:rPr>
      <w:rFonts w:ascii="Constantia" w:eastAsia="Times New Roman" w:hAnsi="Constantia" w:cs="Times New Roman"/>
      <w:sz w:val="24"/>
      <w:szCs w:val="24"/>
      <w:lang w:eastAsia="ru-RU"/>
    </w:rPr>
  </w:style>
  <w:style w:type="paragraph" w:customStyle="1" w:styleId="Style27">
    <w:name w:val="Style27"/>
    <w:basedOn w:val="a"/>
    <w:rsid w:val="00A50930"/>
    <w:pPr>
      <w:jc w:val="left"/>
    </w:pPr>
    <w:rPr>
      <w:rFonts w:ascii="Constantia" w:eastAsia="Times New Roman" w:hAnsi="Constantia" w:cs="Times New Roman"/>
      <w:sz w:val="24"/>
      <w:szCs w:val="24"/>
      <w:lang w:eastAsia="ru-RU"/>
    </w:rPr>
  </w:style>
  <w:style w:type="paragraph" w:customStyle="1" w:styleId="Style25">
    <w:name w:val="Style25"/>
    <w:basedOn w:val="a"/>
    <w:rsid w:val="00A50930"/>
    <w:pPr>
      <w:jc w:val="left"/>
    </w:pPr>
    <w:rPr>
      <w:rFonts w:ascii="Constantia" w:eastAsia="Times New Roman" w:hAnsi="Constantia" w:cs="Times New Roman"/>
      <w:sz w:val="24"/>
      <w:szCs w:val="24"/>
      <w:lang w:eastAsia="ru-RU"/>
    </w:rPr>
  </w:style>
  <w:style w:type="paragraph" w:customStyle="1" w:styleId="Style31">
    <w:name w:val="Style31"/>
    <w:basedOn w:val="a"/>
    <w:rsid w:val="00A50930"/>
    <w:pPr>
      <w:jc w:val="left"/>
    </w:pPr>
    <w:rPr>
      <w:rFonts w:ascii="Constantia" w:eastAsia="Times New Roman" w:hAnsi="Constantia" w:cs="Times New Roman"/>
      <w:sz w:val="24"/>
      <w:szCs w:val="24"/>
      <w:lang w:eastAsia="ru-RU"/>
    </w:rPr>
  </w:style>
  <w:style w:type="paragraph" w:customStyle="1" w:styleId="Style32">
    <w:name w:val="Style32"/>
    <w:basedOn w:val="a"/>
    <w:rsid w:val="00A50930"/>
    <w:pPr>
      <w:jc w:val="left"/>
    </w:pPr>
    <w:rPr>
      <w:rFonts w:ascii="Constantia" w:eastAsia="Times New Roman" w:hAnsi="Constantia" w:cs="Times New Roman"/>
      <w:sz w:val="24"/>
      <w:szCs w:val="24"/>
      <w:lang w:eastAsia="ru-RU"/>
    </w:rPr>
  </w:style>
  <w:style w:type="paragraph" w:customStyle="1" w:styleId="Style33">
    <w:name w:val="Style33"/>
    <w:basedOn w:val="a"/>
    <w:rsid w:val="00A50930"/>
    <w:pPr>
      <w:jc w:val="left"/>
    </w:pPr>
    <w:rPr>
      <w:rFonts w:ascii="Constantia" w:eastAsia="Times New Roman" w:hAnsi="Constantia" w:cs="Times New Roman"/>
      <w:sz w:val="24"/>
      <w:szCs w:val="24"/>
      <w:lang w:eastAsia="ru-RU"/>
    </w:rPr>
  </w:style>
  <w:style w:type="paragraph" w:customStyle="1" w:styleId="Style35">
    <w:name w:val="Style35"/>
    <w:basedOn w:val="a"/>
    <w:rsid w:val="00A50930"/>
    <w:pPr>
      <w:jc w:val="left"/>
    </w:pPr>
    <w:rPr>
      <w:rFonts w:ascii="Constantia" w:eastAsia="Times New Roman" w:hAnsi="Constantia" w:cs="Times New Roman"/>
      <w:sz w:val="24"/>
      <w:szCs w:val="24"/>
      <w:lang w:eastAsia="ru-RU"/>
    </w:rPr>
  </w:style>
  <w:style w:type="paragraph" w:customStyle="1" w:styleId="Style36">
    <w:name w:val="Style36"/>
    <w:basedOn w:val="a"/>
    <w:rsid w:val="00A50930"/>
    <w:pPr>
      <w:spacing w:line="250" w:lineRule="exact"/>
      <w:jc w:val="left"/>
    </w:pPr>
    <w:rPr>
      <w:rFonts w:ascii="Constantia" w:eastAsia="Times New Roman" w:hAnsi="Constantia" w:cs="Times New Roman"/>
      <w:sz w:val="24"/>
      <w:szCs w:val="24"/>
      <w:lang w:eastAsia="ru-RU"/>
    </w:rPr>
  </w:style>
  <w:style w:type="character" w:customStyle="1" w:styleId="FontStyle71">
    <w:name w:val="Font Style71"/>
    <w:rsid w:val="00A50930"/>
    <w:rPr>
      <w:rFonts w:ascii="Georgia" w:hAnsi="Georgia" w:cs="Georgia"/>
      <w:sz w:val="18"/>
      <w:szCs w:val="18"/>
    </w:rPr>
  </w:style>
  <w:style w:type="character" w:customStyle="1" w:styleId="FontStyle74">
    <w:name w:val="Font Style74"/>
    <w:rsid w:val="00A50930"/>
    <w:rPr>
      <w:rFonts w:ascii="Georgia" w:hAnsi="Georgia" w:cs="Georgia"/>
      <w:b/>
      <w:bCs/>
      <w:sz w:val="16"/>
      <w:szCs w:val="16"/>
    </w:rPr>
  </w:style>
  <w:style w:type="character" w:customStyle="1" w:styleId="FontStyle75">
    <w:name w:val="Font Style75"/>
    <w:rsid w:val="00A50930"/>
    <w:rPr>
      <w:rFonts w:ascii="Georgia" w:hAnsi="Georgia" w:cs="Georgia"/>
      <w:i/>
      <w:iCs/>
      <w:sz w:val="20"/>
      <w:szCs w:val="20"/>
    </w:rPr>
  </w:style>
  <w:style w:type="character" w:customStyle="1" w:styleId="FontStyle78">
    <w:name w:val="Font Style78"/>
    <w:rsid w:val="00A50930"/>
    <w:rPr>
      <w:rFonts w:ascii="Georgia" w:hAnsi="Georgia" w:cs="Georgia"/>
      <w:b/>
      <w:bCs/>
      <w:sz w:val="12"/>
      <w:szCs w:val="12"/>
    </w:rPr>
  </w:style>
  <w:style w:type="paragraph" w:customStyle="1" w:styleId="Style40">
    <w:name w:val="Style40"/>
    <w:basedOn w:val="a"/>
    <w:rsid w:val="00A50930"/>
    <w:pPr>
      <w:jc w:val="left"/>
    </w:pPr>
    <w:rPr>
      <w:rFonts w:ascii="Constantia" w:eastAsia="Times New Roman" w:hAnsi="Constantia" w:cs="Times New Roman"/>
      <w:sz w:val="24"/>
      <w:szCs w:val="24"/>
      <w:lang w:eastAsia="ru-RU"/>
    </w:rPr>
  </w:style>
  <w:style w:type="paragraph" w:customStyle="1" w:styleId="Style42">
    <w:name w:val="Style42"/>
    <w:basedOn w:val="a"/>
    <w:rsid w:val="00A50930"/>
    <w:pPr>
      <w:jc w:val="left"/>
    </w:pPr>
    <w:rPr>
      <w:rFonts w:ascii="Constantia" w:eastAsia="Times New Roman" w:hAnsi="Constantia" w:cs="Times New Roman"/>
      <w:sz w:val="24"/>
      <w:szCs w:val="24"/>
      <w:lang w:eastAsia="ru-RU"/>
    </w:rPr>
  </w:style>
  <w:style w:type="paragraph" w:customStyle="1" w:styleId="Style46">
    <w:name w:val="Style46"/>
    <w:basedOn w:val="a"/>
    <w:rsid w:val="00A50930"/>
    <w:pPr>
      <w:jc w:val="left"/>
    </w:pPr>
    <w:rPr>
      <w:rFonts w:ascii="Constantia" w:eastAsia="Times New Roman" w:hAnsi="Constantia" w:cs="Times New Roman"/>
      <w:sz w:val="24"/>
      <w:szCs w:val="24"/>
      <w:lang w:eastAsia="ru-RU"/>
    </w:rPr>
  </w:style>
  <w:style w:type="paragraph" w:customStyle="1" w:styleId="Style47">
    <w:name w:val="Style47"/>
    <w:basedOn w:val="a"/>
    <w:rsid w:val="00A50930"/>
    <w:pPr>
      <w:jc w:val="left"/>
    </w:pPr>
    <w:rPr>
      <w:rFonts w:ascii="Constantia" w:eastAsia="Times New Roman" w:hAnsi="Constantia" w:cs="Times New Roman"/>
      <w:sz w:val="24"/>
      <w:szCs w:val="24"/>
      <w:lang w:eastAsia="ru-RU"/>
    </w:rPr>
  </w:style>
  <w:style w:type="character" w:customStyle="1" w:styleId="FontStyle79">
    <w:name w:val="Font Style79"/>
    <w:rsid w:val="00A50930"/>
    <w:rPr>
      <w:rFonts w:ascii="Georgia" w:hAnsi="Georgia" w:cs="Georgia"/>
      <w:b/>
      <w:bCs/>
      <w:sz w:val="10"/>
      <w:szCs w:val="10"/>
    </w:rPr>
  </w:style>
  <w:style w:type="character" w:customStyle="1" w:styleId="FontStyle84">
    <w:name w:val="Font Style84"/>
    <w:rsid w:val="00A50930"/>
    <w:rPr>
      <w:rFonts w:ascii="Georgia" w:hAnsi="Georgia" w:cs="Georgia"/>
      <w:sz w:val="20"/>
      <w:szCs w:val="20"/>
    </w:rPr>
  </w:style>
  <w:style w:type="character" w:customStyle="1" w:styleId="FontStyle85">
    <w:name w:val="Font Style85"/>
    <w:rsid w:val="00A50930"/>
    <w:rPr>
      <w:rFonts w:ascii="Georgia" w:hAnsi="Georgia" w:cs="Georgia"/>
      <w:sz w:val="20"/>
      <w:szCs w:val="20"/>
    </w:rPr>
  </w:style>
  <w:style w:type="character" w:customStyle="1" w:styleId="FontStyle86">
    <w:name w:val="Font Style86"/>
    <w:rsid w:val="00A50930"/>
    <w:rPr>
      <w:rFonts w:ascii="Georgia" w:hAnsi="Georgia" w:cs="Georgia"/>
      <w:b/>
      <w:bCs/>
      <w:i/>
      <w:iCs/>
      <w:spacing w:val="-10"/>
      <w:sz w:val="10"/>
      <w:szCs w:val="10"/>
    </w:rPr>
  </w:style>
  <w:style w:type="paragraph" w:customStyle="1" w:styleId="Style26">
    <w:name w:val="Style26"/>
    <w:basedOn w:val="a"/>
    <w:rsid w:val="00A50930"/>
    <w:pPr>
      <w:jc w:val="left"/>
    </w:pPr>
    <w:rPr>
      <w:rFonts w:ascii="Constantia" w:eastAsia="Times New Roman" w:hAnsi="Constantia" w:cs="Times New Roman"/>
      <w:sz w:val="24"/>
      <w:szCs w:val="24"/>
      <w:lang w:eastAsia="ru-RU"/>
    </w:rPr>
  </w:style>
  <w:style w:type="paragraph" w:customStyle="1" w:styleId="Style52">
    <w:name w:val="Style52"/>
    <w:basedOn w:val="a"/>
    <w:rsid w:val="00A50930"/>
    <w:pPr>
      <w:jc w:val="left"/>
    </w:pPr>
    <w:rPr>
      <w:rFonts w:ascii="Constantia" w:eastAsia="Times New Roman" w:hAnsi="Constantia" w:cs="Times New Roman"/>
      <w:sz w:val="24"/>
      <w:szCs w:val="24"/>
      <w:lang w:eastAsia="ru-RU"/>
    </w:rPr>
  </w:style>
  <w:style w:type="character" w:customStyle="1" w:styleId="FontStyle87">
    <w:name w:val="Font Style87"/>
    <w:rsid w:val="00A50930"/>
    <w:rPr>
      <w:rFonts w:ascii="Georgia" w:hAnsi="Georgia" w:cs="Georgia"/>
      <w:sz w:val="20"/>
      <w:szCs w:val="20"/>
    </w:rPr>
  </w:style>
  <w:style w:type="character" w:customStyle="1" w:styleId="FontStyle88">
    <w:name w:val="Font Style88"/>
    <w:rsid w:val="00A50930"/>
    <w:rPr>
      <w:rFonts w:ascii="Georgia" w:hAnsi="Georgia" w:cs="Georgia"/>
      <w:b/>
      <w:bCs/>
      <w:sz w:val="18"/>
      <w:szCs w:val="18"/>
    </w:rPr>
  </w:style>
  <w:style w:type="character" w:customStyle="1" w:styleId="FontStyle89">
    <w:name w:val="Font Style89"/>
    <w:rsid w:val="00A50930"/>
    <w:rPr>
      <w:rFonts w:ascii="Georgia" w:hAnsi="Georgia" w:cs="Georgia"/>
      <w:b/>
      <w:bCs/>
      <w:i/>
      <w:iCs/>
      <w:sz w:val="8"/>
      <w:szCs w:val="8"/>
    </w:rPr>
  </w:style>
  <w:style w:type="paragraph" w:customStyle="1" w:styleId="Style30">
    <w:name w:val="Style30"/>
    <w:basedOn w:val="a"/>
    <w:rsid w:val="00A50930"/>
    <w:pPr>
      <w:jc w:val="left"/>
    </w:pPr>
    <w:rPr>
      <w:rFonts w:ascii="Constantia" w:eastAsia="Times New Roman" w:hAnsi="Constantia" w:cs="Times New Roman"/>
      <w:sz w:val="24"/>
      <w:szCs w:val="24"/>
      <w:lang w:eastAsia="ru-RU"/>
    </w:rPr>
  </w:style>
  <w:style w:type="paragraph" w:customStyle="1" w:styleId="Style44">
    <w:name w:val="Style44"/>
    <w:basedOn w:val="a"/>
    <w:rsid w:val="00A50930"/>
    <w:pPr>
      <w:jc w:val="left"/>
    </w:pPr>
    <w:rPr>
      <w:rFonts w:ascii="Constantia" w:eastAsia="Times New Roman" w:hAnsi="Constantia" w:cs="Times New Roman"/>
      <w:sz w:val="24"/>
      <w:szCs w:val="24"/>
      <w:lang w:eastAsia="ru-RU"/>
    </w:rPr>
  </w:style>
  <w:style w:type="paragraph" w:customStyle="1" w:styleId="Style50">
    <w:name w:val="Style50"/>
    <w:basedOn w:val="a"/>
    <w:rsid w:val="00A50930"/>
    <w:pPr>
      <w:jc w:val="left"/>
    </w:pPr>
    <w:rPr>
      <w:rFonts w:ascii="Constantia" w:eastAsia="Times New Roman" w:hAnsi="Constantia" w:cs="Times New Roman"/>
      <w:sz w:val="24"/>
      <w:szCs w:val="24"/>
      <w:lang w:eastAsia="ru-RU"/>
    </w:rPr>
  </w:style>
  <w:style w:type="character" w:customStyle="1" w:styleId="FontStyle90">
    <w:name w:val="Font Style90"/>
    <w:rsid w:val="00A50930"/>
    <w:rPr>
      <w:rFonts w:ascii="Georgia" w:hAnsi="Georgia" w:cs="Georgia"/>
      <w:sz w:val="18"/>
      <w:szCs w:val="18"/>
    </w:rPr>
  </w:style>
  <w:style w:type="character" w:customStyle="1" w:styleId="FontStyle91">
    <w:name w:val="Font Style91"/>
    <w:rsid w:val="00A50930"/>
    <w:rPr>
      <w:rFonts w:ascii="Georgia" w:hAnsi="Georgia" w:cs="Georgia"/>
      <w:sz w:val="18"/>
      <w:szCs w:val="18"/>
    </w:rPr>
  </w:style>
  <w:style w:type="character" w:customStyle="1" w:styleId="FontStyle92">
    <w:name w:val="Font Style92"/>
    <w:rsid w:val="00A50930"/>
    <w:rPr>
      <w:rFonts w:ascii="Georgia" w:hAnsi="Georgia" w:cs="Georgia"/>
      <w:sz w:val="20"/>
      <w:szCs w:val="20"/>
    </w:rPr>
  </w:style>
  <w:style w:type="character" w:customStyle="1" w:styleId="FontStyle93">
    <w:name w:val="Font Style93"/>
    <w:rsid w:val="00A50930"/>
    <w:rPr>
      <w:rFonts w:ascii="Georgia" w:hAnsi="Georgia" w:cs="Georgia"/>
      <w:b/>
      <w:bCs/>
      <w:sz w:val="18"/>
      <w:szCs w:val="18"/>
    </w:rPr>
  </w:style>
  <w:style w:type="character" w:customStyle="1" w:styleId="FontStyle94">
    <w:name w:val="Font Style94"/>
    <w:rsid w:val="00A50930"/>
    <w:rPr>
      <w:rFonts w:ascii="Georgia" w:hAnsi="Georgia" w:cs="Georgia"/>
      <w:b/>
      <w:bCs/>
      <w:sz w:val="18"/>
      <w:szCs w:val="18"/>
    </w:rPr>
  </w:style>
  <w:style w:type="paragraph" w:customStyle="1" w:styleId="Style34">
    <w:name w:val="Style34"/>
    <w:basedOn w:val="a"/>
    <w:rsid w:val="00A50930"/>
    <w:pPr>
      <w:jc w:val="left"/>
    </w:pPr>
    <w:rPr>
      <w:rFonts w:ascii="Constantia" w:eastAsia="Times New Roman" w:hAnsi="Constantia" w:cs="Times New Roman"/>
      <w:sz w:val="24"/>
      <w:szCs w:val="24"/>
      <w:lang w:eastAsia="ru-RU"/>
    </w:rPr>
  </w:style>
  <w:style w:type="character" w:customStyle="1" w:styleId="FontStyle97">
    <w:name w:val="Font Style97"/>
    <w:rsid w:val="00A50930"/>
    <w:rPr>
      <w:rFonts w:ascii="Georgia" w:hAnsi="Georgia" w:cs="Georgia"/>
      <w:sz w:val="18"/>
      <w:szCs w:val="18"/>
    </w:rPr>
  </w:style>
  <w:style w:type="character" w:customStyle="1" w:styleId="FontStyle98">
    <w:name w:val="Font Style98"/>
    <w:rsid w:val="00A50930"/>
    <w:rPr>
      <w:rFonts w:ascii="Georgia" w:hAnsi="Georgia" w:cs="Georgia"/>
      <w:sz w:val="20"/>
      <w:szCs w:val="20"/>
    </w:rPr>
  </w:style>
  <w:style w:type="character" w:customStyle="1" w:styleId="FontStyle99">
    <w:name w:val="Font Style99"/>
    <w:rsid w:val="00A50930"/>
    <w:rPr>
      <w:rFonts w:ascii="Georgia" w:hAnsi="Georgia" w:cs="Georgia"/>
      <w:b/>
      <w:bCs/>
      <w:sz w:val="18"/>
      <w:szCs w:val="18"/>
    </w:rPr>
  </w:style>
  <w:style w:type="paragraph" w:customStyle="1" w:styleId="affff2">
    <w:name w:val="Стиль текста"/>
    <w:basedOn w:val="a9"/>
    <w:rsid w:val="00A50930"/>
    <w:pPr>
      <w:keepLines/>
      <w:spacing w:before="60" w:after="60"/>
    </w:pPr>
    <w:rPr>
      <w:rFonts w:eastAsia="Times New Roman" w:cs="Times New Roman"/>
      <w:sz w:val="24"/>
      <w:szCs w:val="20"/>
      <w:lang w:eastAsia="ru-RU"/>
    </w:rPr>
  </w:style>
  <w:style w:type="numbering" w:customStyle="1" w:styleId="112">
    <w:name w:val="Нет списка11"/>
    <w:next w:val="a2"/>
    <w:semiHidden/>
    <w:rsid w:val="00A50930"/>
  </w:style>
  <w:style w:type="numbering" w:customStyle="1" w:styleId="2c">
    <w:name w:val="Нет списка2"/>
    <w:next w:val="a2"/>
    <w:semiHidden/>
    <w:unhideWhenUsed/>
    <w:rsid w:val="00A50930"/>
  </w:style>
  <w:style w:type="paragraph" w:customStyle="1" w:styleId="PamkaStad">
    <w:name w:val="PamkaStad"/>
    <w:basedOn w:val="a"/>
    <w:rsid w:val="00A50930"/>
    <w:pPr>
      <w:jc w:val="center"/>
    </w:pPr>
    <w:rPr>
      <w:rFonts w:ascii="Arial" w:eastAsia="Times New Roman" w:hAnsi="Arial" w:cs="Times New Roman"/>
      <w:sz w:val="24"/>
      <w:szCs w:val="20"/>
      <w:lang w:eastAsia="ru-RU"/>
    </w:rPr>
  </w:style>
  <w:style w:type="paragraph" w:customStyle="1" w:styleId="formattext">
    <w:name w:val="formattext"/>
    <w:basedOn w:val="a"/>
    <w:rsid w:val="00A50930"/>
    <w:pPr>
      <w:spacing w:before="100" w:beforeAutospacing="1" w:after="100" w:afterAutospacing="1"/>
      <w:jc w:val="left"/>
    </w:pPr>
    <w:rPr>
      <w:rFonts w:eastAsia="Times New Roman" w:cs="Times New Roman"/>
      <w:sz w:val="24"/>
      <w:szCs w:val="24"/>
      <w:lang w:eastAsia="ru-RU"/>
    </w:rPr>
  </w:style>
  <w:style w:type="paragraph" w:customStyle="1" w:styleId="Default">
    <w:name w:val="Default"/>
    <w:rsid w:val="00A50930"/>
    <w:pPr>
      <w:autoSpaceDE w:val="0"/>
      <w:autoSpaceDN w:val="0"/>
      <w:adjustRightInd w:val="0"/>
      <w:spacing w:after="0" w:line="240" w:lineRule="auto"/>
    </w:pPr>
    <w:rPr>
      <w:rFonts w:ascii="Arial" w:eastAsia="Times New Roman" w:hAnsi="Arial" w:cs="Arial"/>
      <w:color w:val="000000"/>
      <w:sz w:val="24"/>
      <w:szCs w:val="24"/>
      <w:lang w:eastAsia="ru-RU"/>
    </w:rPr>
  </w:style>
  <w:style w:type="table" w:customStyle="1" w:styleId="113">
    <w:name w:val="Сетка таблицы11"/>
    <w:basedOn w:val="a1"/>
    <w:next w:val="ac"/>
    <w:uiPriority w:val="59"/>
    <w:rsid w:val="00A509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1"/>
    <w:next w:val="ac"/>
    <w:uiPriority w:val="59"/>
    <w:rsid w:val="00A509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1"/>
    <w:next w:val="ac"/>
    <w:rsid w:val="00A5093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c"/>
    <w:uiPriority w:val="59"/>
    <w:rsid w:val="00A509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c"/>
    <w:uiPriority w:val="59"/>
    <w:rsid w:val="00A50930"/>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3">
    <w:name w:val="List Number 3"/>
    <w:basedOn w:val="a"/>
    <w:rsid w:val="00A50930"/>
    <w:pPr>
      <w:numPr>
        <w:numId w:val="22"/>
      </w:numPr>
      <w:jc w:val="left"/>
    </w:pPr>
    <w:rPr>
      <w:rFonts w:eastAsia="Times New Roman" w:cs="Times New Roman"/>
      <w:color w:val="000000"/>
      <w:sz w:val="28"/>
      <w:szCs w:val="28"/>
    </w:rPr>
  </w:style>
  <w:style w:type="paragraph" w:customStyle="1" w:styleId="43">
    <w:name w:val="Основной текст (4)"/>
    <w:basedOn w:val="a"/>
    <w:rsid w:val="00A50930"/>
    <w:pPr>
      <w:shd w:val="clear" w:color="auto" w:fill="FFFFFF"/>
      <w:spacing w:line="240" w:lineRule="atLeast"/>
      <w:jc w:val="left"/>
    </w:pPr>
    <w:rPr>
      <w:rFonts w:ascii="Arial Unicode MS" w:eastAsia="Arial Unicode MS" w:hAnsi="Arial Unicode MS" w:cs="Times New Roman"/>
      <w:sz w:val="18"/>
      <w:szCs w:val="18"/>
      <w:lang w:eastAsia="ru-RU"/>
    </w:rPr>
  </w:style>
  <w:style w:type="paragraph" w:customStyle="1" w:styleId="1c">
    <w:name w:val="табл1"/>
    <w:basedOn w:val="a"/>
    <w:rsid w:val="00A50930"/>
    <w:pPr>
      <w:spacing w:before="120" w:after="60" w:line="240" w:lineRule="atLeast"/>
      <w:jc w:val="center"/>
    </w:pPr>
    <w:rPr>
      <w:rFonts w:eastAsia="Times New Roman" w:cs="Times New Roman"/>
      <w:smallCaps/>
      <w:sz w:val="24"/>
      <w:szCs w:val="24"/>
      <w:lang w:eastAsia="ru-RU"/>
    </w:rPr>
  </w:style>
  <w:style w:type="paragraph" w:customStyle="1" w:styleId="Style9">
    <w:name w:val="Style9"/>
    <w:basedOn w:val="a"/>
    <w:rsid w:val="00A50930"/>
    <w:pPr>
      <w:widowControl w:val="0"/>
      <w:autoSpaceDE w:val="0"/>
      <w:autoSpaceDN w:val="0"/>
      <w:adjustRightInd w:val="0"/>
      <w:spacing w:line="307" w:lineRule="exact"/>
      <w:ind w:firstLine="725"/>
      <w:jc w:val="left"/>
    </w:pPr>
    <w:rPr>
      <w:rFonts w:ascii="Arial" w:eastAsia="Times New Roman" w:hAnsi="Arial" w:cs="Times New Roman"/>
      <w:sz w:val="24"/>
      <w:szCs w:val="24"/>
      <w:lang w:eastAsia="ru-RU"/>
    </w:rPr>
  </w:style>
  <w:style w:type="character" w:styleId="affff3">
    <w:name w:val="line number"/>
    <w:basedOn w:val="a0"/>
    <w:rsid w:val="00A50930"/>
  </w:style>
  <w:style w:type="character" w:customStyle="1" w:styleId="1d">
    <w:name w:val="Текст Знак1 Знак"/>
    <w:aliases w:val=" Знак Знак1 Знак,Текст Знак Знак Знак, Знак Знак Знак Знак,Знак Знак1 Знак Знак,Знак Знак2 Знак,Текст Знак2 Знак Знак,Знак Знак3 Знак Знак,Текст Знак1 Знак Знак Знак, Знак Знак Знак1 Знак Знак Знак"/>
    <w:rsid w:val="00A50930"/>
    <w:rPr>
      <w:rFonts w:ascii="Courier New" w:hAnsi="Courier New" w:cs="Courier New"/>
      <w:lang w:val="ru-RU" w:eastAsia="zh-CN" w:bidi="ar-SA"/>
    </w:rPr>
  </w:style>
  <w:style w:type="character" w:customStyle="1" w:styleId="1e">
    <w:name w:val="Заголовок №1_"/>
    <w:rsid w:val="00A50930"/>
    <w:rPr>
      <w:b/>
      <w:bCs/>
      <w:sz w:val="27"/>
      <w:szCs w:val="27"/>
      <w:lang w:bidi="ar-SA"/>
    </w:rPr>
  </w:style>
  <w:style w:type="paragraph" w:customStyle="1" w:styleId="1f">
    <w:name w:val="Заголовок №1"/>
    <w:basedOn w:val="a"/>
    <w:rsid w:val="00A50930"/>
    <w:pPr>
      <w:shd w:val="clear" w:color="auto" w:fill="FFFFFF"/>
      <w:spacing w:after="540" w:line="240" w:lineRule="atLeast"/>
      <w:outlineLvl w:val="0"/>
    </w:pPr>
    <w:rPr>
      <w:rFonts w:eastAsia="Times New Roman" w:cs="Times New Roman"/>
      <w:b/>
      <w:bCs/>
      <w:sz w:val="27"/>
      <w:szCs w:val="27"/>
      <w:lang w:eastAsia="ru-RU"/>
    </w:rPr>
  </w:style>
  <w:style w:type="character" w:customStyle="1" w:styleId="affff4">
    <w:name w:val="Колонтитул_"/>
    <w:rsid w:val="00A50930"/>
    <w:rPr>
      <w:lang w:bidi="ar-SA"/>
    </w:rPr>
  </w:style>
  <w:style w:type="paragraph" w:customStyle="1" w:styleId="affff5">
    <w:name w:val="Колонтитул"/>
    <w:basedOn w:val="a"/>
    <w:rsid w:val="00A50930"/>
    <w:pPr>
      <w:shd w:val="clear" w:color="auto" w:fill="FFFFFF"/>
      <w:jc w:val="left"/>
    </w:pPr>
    <w:rPr>
      <w:rFonts w:eastAsia="Times New Roman" w:cs="Times New Roman"/>
      <w:sz w:val="20"/>
      <w:szCs w:val="20"/>
      <w:lang w:eastAsia="ru-RU"/>
    </w:rPr>
  </w:style>
  <w:style w:type="character" w:customStyle="1" w:styleId="2pt">
    <w:name w:val="Основной текст + Интервал 2 pt"/>
    <w:rsid w:val="00A50930"/>
    <w:rPr>
      <w:spacing w:val="40"/>
      <w:sz w:val="27"/>
      <w:szCs w:val="27"/>
      <w:lang w:bidi="ar-SA"/>
    </w:rPr>
  </w:style>
  <w:style w:type="character" w:customStyle="1" w:styleId="131">
    <w:name w:val="Колонтитул + 13"/>
    <w:aliases w:val="Полужирный,Колонтитул + 12,Основной текст (3) + 10,Колонтитул + Arial Unicode MS,10,Интервал 1 pt,Основной текст + 10,5 pt2,Интервал 0 pt,Основной текст + 11 pt,Курсив"/>
    <w:rsid w:val="00A50930"/>
    <w:rPr>
      <w:b/>
      <w:bCs/>
      <w:spacing w:val="0"/>
      <w:sz w:val="27"/>
      <w:szCs w:val="27"/>
      <w:lang w:bidi="ar-SA"/>
    </w:rPr>
  </w:style>
  <w:style w:type="character" w:customStyle="1" w:styleId="1pt1">
    <w:name w:val="Основной текст + Интервал 1 pt1"/>
    <w:rsid w:val="00A50930"/>
    <w:rPr>
      <w:rFonts w:ascii="Trebuchet MS" w:hAnsi="Trebuchet MS" w:cs="Trebuchet MS"/>
      <w:spacing w:val="30"/>
      <w:sz w:val="21"/>
      <w:szCs w:val="21"/>
      <w:lang w:val="en-US" w:eastAsia="en-US"/>
    </w:rPr>
  </w:style>
  <w:style w:type="character" w:customStyle="1" w:styleId="st">
    <w:name w:val="st"/>
    <w:basedOn w:val="a0"/>
    <w:rsid w:val="00A50930"/>
    <w:rPr>
      <w:rFonts w:ascii="Times New Roman" w:hAnsi="Times New Roman" w:cs="Times New Roman" w:hint="default"/>
    </w:rPr>
  </w:style>
  <w:style w:type="paragraph" w:customStyle="1" w:styleId="3a">
    <w:name w:val="Абзац списка3"/>
    <w:basedOn w:val="a"/>
    <w:link w:val="ListParagraphChar"/>
    <w:rsid w:val="00A50930"/>
    <w:pPr>
      <w:widowControl w:val="0"/>
      <w:ind w:left="720"/>
      <w:contextualSpacing/>
      <w:jc w:val="left"/>
    </w:pPr>
    <w:rPr>
      <w:rFonts w:eastAsia="Times New Roman" w:cs="Times New Roman"/>
      <w:sz w:val="20"/>
      <w:szCs w:val="20"/>
      <w:lang w:eastAsia="ru-RU"/>
    </w:rPr>
  </w:style>
  <w:style w:type="character" w:customStyle="1" w:styleId="ListParagraphChar">
    <w:name w:val="List Paragraph Char"/>
    <w:link w:val="3a"/>
    <w:locked/>
    <w:rsid w:val="00A50930"/>
    <w:rPr>
      <w:rFonts w:ascii="Times New Roman" w:eastAsia="Times New Roman" w:hAnsi="Times New Roman" w:cs="Times New Roman"/>
      <w:sz w:val="20"/>
      <w:szCs w:val="20"/>
      <w:lang w:eastAsia="ru-RU"/>
    </w:rPr>
  </w:style>
  <w:style w:type="character" w:customStyle="1" w:styleId="2d">
    <w:name w:val="Заголовок №2_"/>
    <w:basedOn w:val="a0"/>
    <w:link w:val="2e"/>
    <w:rsid w:val="00A50930"/>
    <w:rPr>
      <w:b/>
      <w:bCs/>
      <w:sz w:val="23"/>
      <w:szCs w:val="23"/>
      <w:shd w:val="clear" w:color="auto" w:fill="FFFFFF"/>
    </w:rPr>
  </w:style>
  <w:style w:type="paragraph" w:customStyle="1" w:styleId="2e">
    <w:name w:val="Заголовок №2"/>
    <w:basedOn w:val="a"/>
    <w:link w:val="2d"/>
    <w:rsid w:val="00A50930"/>
    <w:pPr>
      <w:shd w:val="clear" w:color="auto" w:fill="FFFFFF"/>
      <w:spacing w:after="300" w:line="240" w:lineRule="atLeast"/>
      <w:jc w:val="left"/>
      <w:outlineLvl w:val="1"/>
    </w:pPr>
    <w:rPr>
      <w:rFonts w:asciiTheme="minorHAnsi" w:hAnsiTheme="minorHAnsi"/>
      <w:b/>
      <w:bCs/>
      <w:sz w:val="23"/>
      <w:szCs w:val="23"/>
    </w:rPr>
  </w:style>
  <w:style w:type="character" w:customStyle="1" w:styleId="2f">
    <w:name w:val="Подпись к картинке (2)_"/>
    <w:basedOn w:val="a0"/>
    <w:link w:val="2f0"/>
    <w:rsid w:val="00A50930"/>
    <w:rPr>
      <w:sz w:val="19"/>
      <w:szCs w:val="19"/>
      <w:shd w:val="clear" w:color="auto" w:fill="FFFFFF"/>
    </w:rPr>
  </w:style>
  <w:style w:type="paragraph" w:customStyle="1" w:styleId="2f0">
    <w:name w:val="Подпись к картинке (2)"/>
    <w:basedOn w:val="a"/>
    <w:link w:val="2f"/>
    <w:rsid w:val="00A50930"/>
    <w:pPr>
      <w:shd w:val="clear" w:color="auto" w:fill="FFFFFF"/>
      <w:spacing w:after="180" w:line="240" w:lineRule="atLeast"/>
      <w:ind w:firstLine="720"/>
    </w:pPr>
    <w:rPr>
      <w:rFonts w:asciiTheme="minorHAnsi" w:hAnsiTheme="minorHAnsi"/>
      <w:sz w:val="19"/>
      <w:szCs w:val="19"/>
    </w:rPr>
  </w:style>
  <w:style w:type="character" w:customStyle="1" w:styleId="2f1">
    <w:name w:val="Подпись к картинке (2) + Малые прописные"/>
    <w:basedOn w:val="2f"/>
    <w:rsid w:val="00A50930"/>
    <w:rPr>
      <w:smallCaps/>
      <w:sz w:val="19"/>
      <w:szCs w:val="19"/>
      <w:shd w:val="clear" w:color="auto" w:fill="FFFFFF"/>
      <w:lang w:val="en-US" w:eastAsia="en-US"/>
    </w:rPr>
  </w:style>
  <w:style w:type="character" w:customStyle="1" w:styleId="affff6">
    <w:name w:val="Подпись к картинке_"/>
    <w:basedOn w:val="a0"/>
    <w:link w:val="affff7"/>
    <w:rsid w:val="00A50930"/>
    <w:rPr>
      <w:sz w:val="23"/>
      <w:szCs w:val="23"/>
      <w:shd w:val="clear" w:color="auto" w:fill="FFFFFF"/>
    </w:rPr>
  </w:style>
  <w:style w:type="paragraph" w:customStyle="1" w:styleId="affff7">
    <w:name w:val="Подпись к картинке"/>
    <w:basedOn w:val="a"/>
    <w:link w:val="affff6"/>
    <w:rsid w:val="00A50930"/>
    <w:pPr>
      <w:shd w:val="clear" w:color="auto" w:fill="FFFFFF"/>
      <w:spacing w:before="180" w:line="408" w:lineRule="exact"/>
      <w:ind w:firstLine="720"/>
    </w:pPr>
    <w:rPr>
      <w:rFonts w:asciiTheme="minorHAnsi" w:hAnsiTheme="minorHAnsi"/>
      <w:sz w:val="23"/>
      <w:szCs w:val="23"/>
    </w:rPr>
  </w:style>
  <w:style w:type="character" w:customStyle="1" w:styleId="1pt">
    <w:name w:val="Основной текст + Интервал 1 pt"/>
    <w:basedOn w:val="a0"/>
    <w:rsid w:val="00A50930"/>
    <w:rPr>
      <w:rFonts w:ascii="Times New Roman" w:hAnsi="Times New Roman" w:cs="Times New Roman"/>
      <w:spacing w:val="30"/>
      <w:sz w:val="23"/>
      <w:szCs w:val="23"/>
    </w:rPr>
  </w:style>
  <w:style w:type="character" w:customStyle="1" w:styleId="affff8">
    <w:name w:val="Основной текст + Курсив"/>
    <w:aliases w:val="Масштаб 80%"/>
    <w:basedOn w:val="a0"/>
    <w:rsid w:val="00A50930"/>
    <w:rPr>
      <w:rFonts w:ascii="Times New Roman" w:hAnsi="Times New Roman" w:cs="Times New Roman"/>
      <w:i/>
      <w:iCs/>
      <w:spacing w:val="0"/>
      <w:sz w:val="23"/>
      <w:szCs w:val="23"/>
    </w:rPr>
  </w:style>
  <w:style w:type="character" w:customStyle="1" w:styleId="1f0">
    <w:name w:val="Основной текст + Курсив1"/>
    <w:basedOn w:val="a0"/>
    <w:rsid w:val="00A50930"/>
    <w:rPr>
      <w:rFonts w:ascii="Times New Roman" w:hAnsi="Times New Roman" w:cs="Times New Roman"/>
      <w:i/>
      <w:iCs/>
      <w:noProof/>
      <w:spacing w:val="0"/>
      <w:sz w:val="23"/>
      <w:szCs w:val="23"/>
    </w:rPr>
  </w:style>
  <w:style w:type="character" w:customStyle="1" w:styleId="affff9">
    <w:name w:val="Основной текст_"/>
    <w:link w:val="52"/>
    <w:locked/>
    <w:rsid w:val="00A50930"/>
    <w:rPr>
      <w:sz w:val="23"/>
      <w:shd w:val="clear" w:color="auto" w:fill="FFFFFF"/>
    </w:rPr>
  </w:style>
  <w:style w:type="paragraph" w:customStyle="1" w:styleId="52">
    <w:name w:val="Основной текст5"/>
    <w:basedOn w:val="a"/>
    <w:link w:val="affff9"/>
    <w:rsid w:val="00A50930"/>
    <w:pPr>
      <w:shd w:val="clear" w:color="auto" w:fill="FFFFFF"/>
      <w:spacing w:line="240" w:lineRule="atLeast"/>
      <w:ind w:hanging="540"/>
    </w:pPr>
    <w:rPr>
      <w:rFonts w:asciiTheme="minorHAnsi" w:hAnsiTheme="minorHAnsi"/>
      <w:sz w:val="23"/>
      <w:shd w:val="clear" w:color="auto" w:fill="FFFFFF"/>
    </w:rPr>
  </w:style>
  <w:style w:type="character" w:customStyle="1" w:styleId="1f1">
    <w:name w:val="Основной текст + Полужирный1"/>
    <w:basedOn w:val="ab"/>
    <w:rsid w:val="00A50930"/>
    <w:rPr>
      <w:rFonts w:ascii="Times New Roman" w:eastAsia="Arial Unicode MS" w:hAnsi="Times New Roman" w:cs="Times New Roman"/>
      <w:b/>
      <w:bCs/>
      <w:sz w:val="23"/>
      <w:szCs w:val="23"/>
      <w:shd w:val="clear" w:color="auto" w:fill="FFFFFF"/>
      <w:lang w:val="x-none" w:eastAsia="ru-RU" w:bidi="ar-SA"/>
    </w:rPr>
  </w:style>
  <w:style w:type="character" w:customStyle="1" w:styleId="2f2">
    <w:name w:val="Основной текст + Полужирный2"/>
    <w:basedOn w:val="ab"/>
    <w:rsid w:val="00A50930"/>
    <w:rPr>
      <w:rFonts w:ascii="Times New Roman" w:eastAsia="Arial Unicode MS" w:hAnsi="Times New Roman" w:cs="Times New Roman"/>
      <w:b/>
      <w:bCs/>
      <w:sz w:val="23"/>
      <w:szCs w:val="23"/>
      <w:shd w:val="clear" w:color="auto" w:fill="FFFFFF"/>
      <w:lang w:val="x-none" w:eastAsia="ru-RU" w:bidi="ar-SA"/>
    </w:rPr>
  </w:style>
  <w:style w:type="character" w:customStyle="1" w:styleId="44">
    <w:name w:val="Основной текст + Курсив4"/>
    <w:basedOn w:val="ab"/>
    <w:rsid w:val="00A50930"/>
    <w:rPr>
      <w:rFonts w:ascii="Times New Roman" w:eastAsia="Arial Unicode MS" w:hAnsi="Times New Roman" w:cs="Times New Roman"/>
      <w:i/>
      <w:iCs/>
      <w:sz w:val="23"/>
      <w:szCs w:val="23"/>
      <w:shd w:val="clear" w:color="auto" w:fill="FFFFFF"/>
      <w:lang w:val="x-none" w:eastAsia="ru-RU" w:bidi="ar-SA"/>
    </w:rPr>
  </w:style>
  <w:style w:type="paragraph" w:customStyle="1" w:styleId="textn">
    <w:name w:val="textn"/>
    <w:basedOn w:val="a"/>
    <w:rsid w:val="00A50930"/>
    <w:pPr>
      <w:spacing w:before="100" w:beforeAutospacing="1" w:after="100" w:afterAutospacing="1"/>
      <w:jc w:val="left"/>
    </w:pPr>
    <w:rPr>
      <w:rFonts w:eastAsia="Times New Roman" w:cs="Times New Roman"/>
      <w:sz w:val="24"/>
      <w:szCs w:val="24"/>
      <w:lang w:eastAsia="ru-RU"/>
    </w:rPr>
  </w:style>
  <w:style w:type="character" w:customStyle="1" w:styleId="priceview">
    <w:name w:val="price_view"/>
    <w:basedOn w:val="a0"/>
    <w:rsid w:val="00A50930"/>
    <w:rPr>
      <w:rFonts w:cs="Times New Roman"/>
    </w:rPr>
  </w:style>
  <w:style w:type="table" w:customStyle="1" w:styleId="53">
    <w:name w:val="Сетка таблицы5"/>
    <w:basedOn w:val="a1"/>
    <w:next w:val="ac"/>
    <w:rsid w:val="00A50930"/>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b">
    <w:name w:val="Нет списка3"/>
    <w:next w:val="a2"/>
    <w:semiHidden/>
    <w:rsid w:val="00D142DE"/>
  </w:style>
  <w:style w:type="paragraph" w:styleId="affffa">
    <w:name w:val="caption"/>
    <w:basedOn w:val="a"/>
    <w:next w:val="a"/>
    <w:qFormat/>
    <w:rsid w:val="00D142DE"/>
    <w:pPr>
      <w:framePr w:w="8937" w:h="401" w:hSpace="180" w:wrap="auto" w:vAnchor="text" w:hAnchor="page" w:x="1869" w:y="80"/>
      <w:ind w:left="142" w:right="360"/>
      <w:jc w:val="center"/>
    </w:pPr>
    <w:rPr>
      <w:rFonts w:eastAsia="Times New Roman" w:cs="Times New Roman"/>
      <w:i/>
      <w:iCs/>
      <w:sz w:val="20"/>
      <w:szCs w:val="20"/>
      <w:lang w:eastAsia="ru-RU"/>
    </w:rPr>
  </w:style>
  <w:style w:type="paragraph" w:customStyle="1" w:styleId="45">
    <w:name w:val="Абзац списка4"/>
    <w:basedOn w:val="a"/>
    <w:rsid w:val="00D142DE"/>
    <w:pPr>
      <w:widowControl w:val="0"/>
      <w:ind w:left="720"/>
      <w:contextualSpacing/>
      <w:jc w:val="left"/>
    </w:pPr>
    <w:rPr>
      <w:rFonts w:eastAsia="Times New Roman" w:cs="Times New Roman"/>
      <w:sz w:val="20"/>
      <w:szCs w:val="20"/>
      <w:lang w:eastAsia="ru-RU"/>
    </w:rPr>
  </w:style>
  <w:style w:type="numbering" w:customStyle="1" w:styleId="46">
    <w:name w:val="Нет списка4"/>
    <w:next w:val="a2"/>
    <w:semiHidden/>
    <w:rsid w:val="00992E64"/>
  </w:style>
  <w:style w:type="paragraph" w:customStyle="1" w:styleId="54">
    <w:name w:val="Абзац списка5"/>
    <w:basedOn w:val="a"/>
    <w:rsid w:val="00992E64"/>
    <w:pPr>
      <w:widowControl w:val="0"/>
      <w:ind w:left="720"/>
      <w:contextualSpacing/>
      <w:jc w:val="left"/>
    </w:pPr>
    <w:rPr>
      <w:rFonts w:eastAsia="Times New Roman" w:cs="Times New Roman"/>
      <w:sz w:val="20"/>
      <w:szCs w:val="20"/>
      <w:lang w:eastAsia="ru-RU"/>
    </w:rPr>
  </w:style>
  <w:style w:type="character" w:customStyle="1" w:styleId="121">
    <w:name w:val="Текст Знак1 Знак2"/>
    <w:aliases w:val="Знак Знак1 Знак2,Текст Знак Знак Знак2,Знак Знак Знак Знак2,Знак Знак1 Знак Знак2,Знак Знак2 Знак2,Текст Знак2 Знак Знак2,Знак Знак3 Знак Знак2,Текст Знак1 Знак Знак Знак2,Знак Знак Знак1 Знак Знак Знак1"/>
    <w:rsid w:val="00992E64"/>
    <w:rPr>
      <w:rFonts w:ascii="Courier New" w:hAnsi="Courier New" w:cs="Courier New" w:hint="default"/>
      <w:lang w:val="ru-RU" w:eastAsia="zh-CN" w:bidi="ar-SA"/>
    </w:rPr>
  </w:style>
  <w:style w:type="table" w:customStyle="1" w:styleId="62">
    <w:name w:val="Сетка таблицы6"/>
    <w:basedOn w:val="a1"/>
    <w:next w:val="ac"/>
    <w:uiPriority w:val="59"/>
    <w:rsid w:val="00646F01"/>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c"/>
    <w:rsid w:val="00C50F61"/>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0967136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690229558">
      <w:bodyDiv w:val="1"/>
      <w:marLeft w:val="0"/>
      <w:marRight w:val="0"/>
      <w:marTop w:val="0"/>
      <w:marBottom w:val="0"/>
      <w:divBdr>
        <w:top w:val="none" w:sz="0" w:space="0" w:color="auto"/>
        <w:left w:val="none" w:sz="0" w:space="0" w:color="auto"/>
        <w:bottom w:val="none" w:sz="0" w:space="0" w:color="auto"/>
        <w:right w:val="none" w:sz="0" w:space="0" w:color="auto"/>
      </w:divBdr>
    </w:div>
    <w:div w:id="861746818">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27731696">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2449149">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232037061">
      <w:bodyDiv w:val="1"/>
      <w:marLeft w:val="0"/>
      <w:marRight w:val="0"/>
      <w:marTop w:val="0"/>
      <w:marBottom w:val="0"/>
      <w:divBdr>
        <w:top w:val="none" w:sz="0" w:space="0" w:color="auto"/>
        <w:left w:val="none" w:sz="0" w:space="0" w:color="auto"/>
        <w:bottom w:val="none" w:sz="0" w:space="0" w:color="auto"/>
        <w:right w:val="none" w:sz="0" w:space="0" w:color="auto"/>
      </w:divBdr>
    </w:div>
    <w:div w:id="1339389081">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image" Target="media/image3.png"/><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13E4FA-C770-4E39-8625-89EA6A509749}">
  <ds:schemaRefs>
    <ds:schemaRef ds:uri="http://schemas.openxmlformats.org/officeDocument/2006/bibliography"/>
  </ds:schemaRefs>
</ds:datastoreItem>
</file>

<file path=customXml/itemProps2.xml><?xml version="1.0" encoding="utf-8"?>
<ds:datastoreItem xmlns:ds="http://schemas.openxmlformats.org/officeDocument/2006/customXml" ds:itemID="{5C40FEB0-1C20-49E1-9EF2-03A888958A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2788</Words>
  <Characters>15895</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18646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Ilya Vakolyuk</dc:creator>
  <cp:lastModifiedBy>Malyavin Andrey</cp:lastModifiedBy>
  <cp:revision>3</cp:revision>
  <cp:lastPrinted>2016-07-25T08:19:00Z</cp:lastPrinted>
  <dcterms:created xsi:type="dcterms:W3CDTF">2016-08-15T05:41:00Z</dcterms:created>
  <dcterms:modified xsi:type="dcterms:W3CDTF">2016-08-15T05:46:00Z</dcterms:modified>
</cp:coreProperties>
</file>