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5CF" w:rsidRPr="00A50930" w:rsidRDefault="00B605CF" w:rsidP="00B605CF">
      <w:pPr>
        <w:jc w:val="center"/>
        <w:rPr>
          <w:rFonts w:cs="Times New Roman"/>
          <w:b/>
        </w:rPr>
      </w:pPr>
    </w:p>
    <w:p w:rsidR="00B605CF" w:rsidRPr="00A50930" w:rsidRDefault="00B605CF" w:rsidP="00B605CF">
      <w:pPr>
        <w:jc w:val="center"/>
        <w:rPr>
          <w:rFonts w:cs="Times New Roman"/>
          <w:b/>
        </w:rPr>
      </w:pPr>
      <w:r w:rsidRPr="00A50930">
        <w:rPr>
          <w:rFonts w:cs="Times New Roman"/>
          <w:b/>
        </w:rPr>
        <w:t>ТЕХНИЧЕСКОЕ ЗАДАНИЕ</w:t>
      </w:r>
      <w:r w:rsidR="00900F45">
        <w:rPr>
          <w:rFonts w:cs="Times New Roman"/>
          <w:b/>
        </w:rPr>
        <w:t xml:space="preserve"> </w:t>
      </w:r>
    </w:p>
    <w:p w:rsidR="001407AA" w:rsidRPr="00A50930" w:rsidRDefault="00900F45" w:rsidP="00900F45">
      <w:pPr>
        <w:jc w:val="center"/>
        <w:rPr>
          <w:sz w:val="28"/>
          <w:szCs w:val="28"/>
        </w:rPr>
      </w:pPr>
      <w:r>
        <w:rPr>
          <w:bCs/>
          <w:sz w:val="28"/>
          <w:szCs w:val="28"/>
        </w:rPr>
        <w:t xml:space="preserve">Выполнение ремонтных работ по </w:t>
      </w:r>
      <w:r w:rsidR="0065767C">
        <w:rPr>
          <w:bCs/>
          <w:sz w:val="28"/>
          <w:szCs w:val="28"/>
        </w:rPr>
        <w:t>Благоустройств</w:t>
      </w:r>
      <w:r>
        <w:rPr>
          <w:bCs/>
          <w:sz w:val="28"/>
          <w:szCs w:val="28"/>
        </w:rPr>
        <w:t>у</w:t>
      </w:r>
      <w:r w:rsidR="006E2F2D" w:rsidRPr="006E2F2D">
        <w:rPr>
          <w:bCs/>
          <w:sz w:val="28"/>
          <w:szCs w:val="28"/>
        </w:rPr>
        <w:t xml:space="preserve"> территории Шта</w:t>
      </w:r>
      <w:r w:rsidR="006E2F2D">
        <w:rPr>
          <w:bCs/>
          <w:sz w:val="28"/>
          <w:szCs w:val="28"/>
        </w:rPr>
        <w:t xml:space="preserve">ба строительства ИЦ </w:t>
      </w:r>
      <w:r w:rsidR="0065767C">
        <w:rPr>
          <w:bCs/>
          <w:sz w:val="28"/>
          <w:szCs w:val="28"/>
        </w:rPr>
        <w:t>«</w:t>
      </w:r>
      <w:r w:rsidR="006E2F2D">
        <w:rPr>
          <w:bCs/>
          <w:sz w:val="28"/>
          <w:szCs w:val="28"/>
        </w:rPr>
        <w:t>Сколково</w:t>
      </w:r>
      <w:r w:rsidR="0065767C">
        <w:rPr>
          <w:bCs/>
          <w:sz w:val="28"/>
          <w:szCs w:val="28"/>
        </w:rPr>
        <w:t>»</w:t>
      </w:r>
      <w:r w:rsidR="001407AA" w:rsidRPr="00A50930">
        <w:rPr>
          <w:sz w:val="28"/>
          <w:szCs w:val="28"/>
        </w:rPr>
        <w:t>, расположенного по адресу: Россия, 143026, г. Москва, территория инновационного центра «Сколково», ул. Луговая, д.4.</w:t>
      </w:r>
    </w:p>
    <w:p w:rsidR="001407AA" w:rsidRDefault="001407AA" w:rsidP="00B605CF">
      <w:pPr>
        <w:jc w:val="center"/>
        <w:rPr>
          <w:sz w:val="28"/>
          <w:szCs w:val="28"/>
        </w:rPr>
      </w:pPr>
    </w:p>
    <w:p w:rsidR="00646F01" w:rsidRPr="00646F01" w:rsidRDefault="00646F01" w:rsidP="00646F01">
      <w:pPr>
        <w:jc w:val="left"/>
        <w:rPr>
          <w:rFonts w:ascii="Calibri" w:hAnsi="Calibri" w:cs="Times New Roman"/>
        </w:rPr>
      </w:pPr>
    </w:p>
    <w:tbl>
      <w:tblPr>
        <w:tblW w:w="10206" w:type="dxa"/>
        <w:jc w:val="center"/>
        <w:tblLayout w:type="fixed"/>
        <w:tblCellMar>
          <w:left w:w="0" w:type="dxa"/>
          <w:right w:w="0" w:type="dxa"/>
        </w:tblCellMar>
        <w:tblLook w:val="04A0" w:firstRow="1" w:lastRow="0" w:firstColumn="1" w:lastColumn="0" w:noHBand="0" w:noVBand="1"/>
      </w:tblPr>
      <w:tblGrid>
        <w:gridCol w:w="627"/>
        <w:gridCol w:w="2199"/>
        <w:gridCol w:w="16"/>
        <w:gridCol w:w="7364"/>
      </w:tblGrid>
      <w:tr w:rsidR="00646F01" w:rsidRPr="00646F01" w:rsidTr="00346702">
        <w:trPr>
          <w:trHeight w:val="20"/>
          <w:jc w:val="center"/>
        </w:trPr>
        <w:tc>
          <w:tcPr>
            <w:tcW w:w="567" w:type="dxa"/>
            <w:tcBorders>
              <w:top w:val="single" w:sz="8" w:space="0" w:color="auto"/>
              <w:left w:val="single" w:sz="8" w:space="0" w:color="auto"/>
              <w:bottom w:val="single" w:sz="4" w:space="0" w:color="auto"/>
              <w:right w:val="single" w:sz="8" w:space="0" w:color="auto"/>
            </w:tcBorders>
            <w:shd w:val="clear" w:color="auto" w:fill="FABF8F" w:themeFill="accent6" w:themeFillTint="99"/>
            <w:tcMar>
              <w:top w:w="0" w:type="dxa"/>
              <w:left w:w="108" w:type="dxa"/>
              <w:bottom w:w="0" w:type="dxa"/>
              <w:right w:w="108" w:type="dxa"/>
            </w:tcMar>
            <w:vAlign w:val="center"/>
            <w:hideMark/>
          </w:tcPr>
          <w:p w:rsidR="00646F01" w:rsidRPr="00646F01" w:rsidRDefault="00646F01" w:rsidP="00346702">
            <w:pPr>
              <w:jc w:val="left"/>
              <w:rPr>
                <w:rFonts w:cs="Times New Roman"/>
                <w:b/>
                <w:bCs/>
                <w:color w:val="000000"/>
                <w:sz w:val="20"/>
                <w:szCs w:val="20"/>
                <w:lang w:eastAsia="ru-RU"/>
              </w:rPr>
            </w:pPr>
            <w:r w:rsidRPr="00646F01">
              <w:rPr>
                <w:rFonts w:cs="Times New Roman"/>
                <w:b/>
                <w:bCs/>
                <w:color w:val="000000"/>
                <w:sz w:val="20"/>
                <w:szCs w:val="20"/>
                <w:lang w:eastAsia="ru-RU"/>
              </w:rPr>
              <w:t>1</w:t>
            </w:r>
          </w:p>
        </w:tc>
        <w:tc>
          <w:tcPr>
            <w:tcW w:w="8647" w:type="dxa"/>
            <w:gridSpan w:val="3"/>
            <w:tcBorders>
              <w:top w:val="single" w:sz="8" w:space="0" w:color="auto"/>
              <w:left w:val="nil"/>
              <w:bottom w:val="single" w:sz="4" w:space="0" w:color="auto"/>
              <w:right w:val="single" w:sz="8" w:space="0" w:color="auto"/>
            </w:tcBorders>
            <w:shd w:val="clear" w:color="auto" w:fill="FABF8F" w:themeFill="accent6" w:themeFillTint="99"/>
            <w:tcMar>
              <w:top w:w="0" w:type="dxa"/>
              <w:left w:w="108" w:type="dxa"/>
              <w:bottom w:w="0" w:type="dxa"/>
              <w:right w:w="108" w:type="dxa"/>
            </w:tcMar>
            <w:vAlign w:val="center"/>
            <w:hideMark/>
          </w:tcPr>
          <w:p w:rsidR="00646F01" w:rsidRPr="00646F01" w:rsidRDefault="00646F01" w:rsidP="00346702">
            <w:pPr>
              <w:overflowPunct w:val="0"/>
              <w:spacing w:line="276" w:lineRule="auto"/>
              <w:jc w:val="left"/>
              <w:textAlignment w:val="baseline"/>
              <w:rPr>
                <w:rFonts w:cs="Times New Roman"/>
                <w:i/>
                <w:iCs/>
                <w:color w:val="000000"/>
                <w:sz w:val="20"/>
                <w:szCs w:val="20"/>
                <w:lang w:eastAsia="ru-RU"/>
              </w:rPr>
            </w:pPr>
            <w:r w:rsidRPr="00646F01">
              <w:rPr>
                <w:rFonts w:cs="Times New Roman"/>
                <w:b/>
                <w:bCs/>
                <w:color w:val="000000"/>
                <w:sz w:val="20"/>
                <w:szCs w:val="20"/>
                <w:lang w:eastAsia="ru-RU"/>
              </w:rPr>
              <w:t>Общие данные</w:t>
            </w:r>
          </w:p>
        </w:tc>
      </w:tr>
      <w:tr w:rsidR="00646F01"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646F01" w:rsidRPr="00646F01" w:rsidRDefault="00646F01" w:rsidP="00346702">
            <w:pPr>
              <w:jc w:val="left"/>
              <w:rPr>
                <w:rFonts w:cs="Times New Roman"/>
                <w:b/>
                <w:bCs/>
                <w:color w:val="000000"/>
                <w:sz w:val="20"/>
                <w:szCs w:val="20"/>
                <w:lang w:eastAsia="ru-RU"/>
              </w:rPr>
            </w:pPr>
            <w:r w:rsidRPr="00646F01">
              <w:rPr>
                <w:rFonts w:cs="Times New Roman"/>
                <w:b/>
                <w:bCs/>
                <w:color w:val="000000"/>
                <w:sz w:val="20"/>
                <w:szCs w:val="20"/>
                <w:lang w:eastAsia="ru-RU"/>
              </w:rPr>
              <w:t>1.1</w:t>
            </w:r>
          </w:p>
        </w:tc>
        <w:tc>
          <w:tcPr>
            <w:tcW w:w="199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hideMark/>
          </w:tcPr>
          <w:p w:rsidR="00646F01" w:rsidRPr="00646F01" w:rsidRDefault="00646F01" w:rsidP="00346702">
            <w:pPr>
              <w:jc w:val="left"/>
              <w:rPr>
                <w:rFonts w:cs="Times New Roman"/>
                <w:b/>
                <w:bCs/>
                <w:color w:val="000000"/>
                <w:sz w:val="20"/>
                <w:szCs w:val="20"/>
                <w:lang w:val="en-US" w:eastAsia="ru-RU"/>
              </w:rPr>
            </w:pPr>
            <w:r w:rsidRPr="00646F01">
              <w:rPr>
                <w:rFonts w:cs="Times New Roman"/>
                <w:b/>
                <w:bCs/>
                <w:color w:val="000000"/>
                <w:sz w:val="20"/>
                <w:szCs w:val="20"/>
                <w:lang w:eastAsia="ru-RU"/>
              </w:rPr>
              <w:t>Наименование организации-Заказчика</w:t>
            </w:r>
          </w:p>
        </w:tc>
        <w:tc>
          <w:tcPr>
            <w:tcW w:w="664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46F01" w:rsidRPr="00646F01" w:rsidRDefault="00646F01" w:rsidP="00346702">
            <w:pPr>
              <w:ind w:left="138"/>
              <w:jc w:val="left"/>
              <w:rPr>
                <w:rFonts w:cs="Times New Roman"/>
              </w:rPr>
            </w:pPr>
            <w:r w:rsidRPr="00646F01">
              <w:rPr>
                <w:rFonts w:eastAsia="Times New Roman" w:cs="Times New Roman"/>
                <w:sz w:val="20"/>
                <w:szCs w:val="20"/>
                <w:lang w:eastAsia="ru-RU"/>
              </w:rPr>
              <w:t>ООО «</w:t>
            </w:r>
            <w:r w:rsidR="00D85B7C" w:rsidRPr="00D85B7C">
              <w:rPr>
                <w:rFonts w:eastAsia="Times New Roman" w:cs="Times New Roman"/>
                <w:sz w:val="20"/>
                <w:szCs w:val="20"/>
                <w:lang w:eastAsia="ru-RU"/>
              </w:rPr>
              <w:t>Объединенная дирекция по управлению активами и сервисами Центра разработки и коммерциализации новых технологий (инновационного центра «Сколково»)»</w:t>
            </w:r>
          </w:p>
        </w:tc>
      </w:tr>
      <w:tr w:rsidR="00646F01"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46F01" w:rsidRPr="00646F01" w:rsidRDefault="00646F01" w:rsidP="00346702">
            <w:pPr>
              <w:jc w:val="left"/>
              <w:rPr>
                <w:rFonts w:cs="Times New Roman"/>
                <w:b/>
                <w:bCs/>
                <w:color w:val="000000"/>
                <w:sz w:val="20"/>
                <w:szCs w:val="20"/>
                <w:lang w:eastAsia="ru-RU"/>
              </w:rPr>
            </w:pPr>
            <w:r w:rsidRPr="00646F01">
              <w:rPr>
                <w:rFonts w:cs="Times New Roman"/>
                <w:b/>
                <w:bCs/>
                <w:color w:val="000000"/>
                <w:sz w:val="20"/>
                <w:szCs w:val="20"/>
                <w:lang w:eastAsia="ru-RU"/>
              </w:rPr>
              <w:t>1.2</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46F01" w:rsidRPr="00646F01" w:rsidRDefault="00646F01" w:rsidP="00346702">
            <w:pPr>
              <w:jc w:val="left"/>
              <w:rPr>
                <w:rFonts w:cs="Times New Roman"/>
                <w:b/>
                <w:bCs/>
                <w:color w:val="000000"/>
                <w:sz w:val="20"/>
                <w:szCs w:val="20"/>
                <w:lang w:val="en-US" w:eastAsia="ru-RU"/>
              </w:rPr>
            </w:pPr>
            <w:r w:rsidRPr="00646F01">
              <w:rPr>
                <w:rFonts w:cs="Times New Roman"/>
                <w:b/>
                <w:bCs/>
                <w:color w:val="000000"/>
                <w:sz w:val="20"/>
                <w:szCs w:val="20"/>
                <w:lang w:eastAsia="ru-RU"/>
              </w:rPr>
              <w:t>Местонахождение организации-Заказчика</w:t>
            </w:r>
          </w:p>
        </w:tc>
        <w:tc>
          <w:tcPr>
            <w:tcW w:w="6648" w:type="dxa"/>
            <w:tcBorders>
              <w:top w:val="single" w:sz="4" w:space="0" w:color="auto"/>
              <w:left w:val="single" w:sz="4" w:space="0" w:color="auto"/>
              <w:bottom w:val="single" w:sz="4" w:space="0" w:color="auto"/>
              <w:right w:val="single" w:sz="4" w:space="0" w:color="auto"/>
            </w:tcBorders>
            <w:vAlign w:val="center"/>
          </w:tcPr>
          <w:p w:rsidR="00646F01" w:rsidRPr="00646F01" w:rsidRDefault="00646F01"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143026, Москва, территория инновационного центра «Сколково», ул. Луговая, д.4, к. 2.</w:t>
            </w:r>
          </w:p>
        </w:tc>
      </w:tr>
      <w:tr w:rsidR="00646F01"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46F01" w:rsidRPr="00646F01" w:rsidRDefault="0065767C" w:rsidP="00346702">
            <w:pPr>
              <w:jc w:val="left"/>
              <w:rPr>
                <w:rFonts w:cs="Times New Roman"/>
                <w:b/>
                <w:bCs/>
                <w:color w:val="000000"/>
                <w:sz w:val="20"/>
                <w:szCs w:val="20"/>
                <w:lang w:eastAsia="ru-RU"/>
              </w:rPr>
            </w:pPr>
            <w:r>
              <w:rPr>
                <w:rFonts w:cs="Times New Roman"/>
                <w:b/>
                <w:bCs/>
                <w:color w:val="000000"/>
                <w:sz w:val="20"/>
                <w:szCs w:val="20"/>
                <w:lang w:eastAsia="ru-RU"/>
              </w:rPr>
              <w:t>1.3</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46F01" w:rsidRPr="00646F01" w:rsidRDefault="00646F01" w:rsidP="00346702">
            <w:pPr>
              <w:jc w:val="left"/>
              <w:rPr>
                <w:rFonts w:cs="Times New Roman"/>
                <w:b/>
                <w:bCs/>
                <w:color w:val="000000"/>
                <w:sz w:val="20"/>
                <w:szCs w:val="20"/>
                <w:lang w:eastAsia="ru-RU"/>
              </w:rPr>
            </w:pPr>
            <w:r w:rsidRPr="00646F01">
              <w:rPr>
                <w:rFonts w:cs="Times New Roman"/>
                <w:b/>
                <w:bCs/>
                <w:color w:val="000000"/>
                <w:sz w:val="20"/>
                <w:szCs w:val="20"/>
                <w:lang w:eastAsia="ru-RU"/>
              </w:rPr>
              <w:t>Наименование объект</w:t>
            </w:r>
            <w:r w:rsidR="00D85B7C">
              <w:rPr>
                <w:rFonts w:cs="Times New Roman"/>
                <w:b/>
                <w:bCs/>
                <w:color w:val="000000"/>
                <w:sz w:val="20"/>
                <w:szCs w:val="20"/>
                <w:lang w:eastAsia="ru-RU"/>
              </w:rPr>
              <w:t>а</w:t>
            </w:r>
          </w:p>
        </w:tc>
        <w:tc>
          <w:tcPr>
            <w:tcW w:w="6648" w:type="dxa"/>
            <w:tcBorders>
              <w:top w:val="single" w:sz="4" w:space="0" w:color="auto"/>
              <w:left w:val="single" w:sz="4" w:space="0" w:color="auto"/>
              <w:bottom w:val="single" w:sz="4" w:space="0" w:color="auto"/>
              <w:right w:val="single" w:sz="4" w:space="0" w:color="auto"/>
            </w:tcBorders>
            <w:vAlign w:val="center"/>
          </w:tcPr>
          <w:p w:rsidR="00646F01" w:rsidRPr="00646F01" w:rsidRDefault="00D85B7C" w:rsidP="00346702">
            <w:pPr>
              <w:ind w:left="138"/>
              <w:jc w:val="left"/>
              <w:rPr>
                <w:rFonts w:eastAsia="Times New Roman" w:cs="Times New Roman"/>
                <w:sz w:val="20"/>
                <w:szCs w:val="20"/>
                <w:lang w:eastAsia="ru-RU"/>
              </w:rPr>
            </w:pPr>
            <w:r w:rsidRPr="00D85B7C">
              <w:rPr>
                <w:rFonts w:eastAsia="Times New Roman" w:cs="Times New Roman"/>
                <w:sz w:val="20"/>
                <w:szCs w:val="20"/>
                <w:lang w:eastAsia="ru-RU"/>
              </w:rPr>
              <w:t>Штаб строительства ИЦ "Сколково", расположенного по адресу: Россия, 143026, г. Москва, территория инновационного центра «Сколково», ул. Луговая, д.4.</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1.4</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Местонахождение объекта</w:t>
            </w: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646F01" w:rsidRDefault="0065767C" w:rsidP="00346702">
            <w:pPr>
              <w:ind w:left="138"/>
              <w:jc w:val="left"/>
              <w:rPr>
                <w:rFonts w:eastAsia="Times New Roman" w:cs="Times New Roman"/>
                <w:sz w:val="20"/>
                <w:szCs w:val="20"/>
                <w:lang w:eastAsia="ru-RU"/>
              </w:rPr>
            </w:pPr>
            <w:r w:rsidRPr="00D85B7C">
              <w:rPr>
                <w:rFonts w:eastAsia="Times New Roman" w:cs="Times New Roman"/>
                <w:sz w:val="20"/>
                <w:szCs w:val="20"/>
                <w:lang w:eastAsia="ru-RU"/>
              </w:rPr>
              <w:t>143026, г. Москва, территория инновационного центра «Сколково», ул. Луговая, д.4.</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1.</w:t>
            </w:r>
            <w:r>
              <w:rPr>
                <w:rFonts w:cs="Times New Roman"/>
                <w:b/>
                <w:bCs/>
                <w:color w:val="000000"/>
                <w:sz w:val="20"/>
                <w:szCs w:val="20"/>
                <w:lang w:eastAsia="ru-RU"/>
              </w:rPr>
              <w:t>5</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030860" w:rsidRDefault="0065767C" w:rsidP="00346702">
            <w:pPr>
              <w:jc w:val="left"/>
              <w:rPr>
                <w:rFonts w:cs="Times New Roman"/>
                <w:b/>
                <w:bCs/>
                <w:color w:val="000000"/>
                <w:sz w:val="20"/>
                <w:szCs w:val="20"/>
                <w:lang w:eastAsia="ru-RU"/>
              </w:rPr>
            </w:pPr>
            <w:r w:rsidRPr="00030860">
              <w:rPr>
                <w:rFonts w:cs="Times New Roman"/>
                <w:b/>
                <w:bCs/>
                <w:color w:val="000000"/>
                <w:sz w:val="20"/>
                <w:szCs w:val="20"/>
                <w:lang w:eastAsia="ru-RU"/>
              </w:rPr>
              <w:t>Вид выполняемых работ</w:t>
            </w: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030860" w:rsidRDefault="0065767C" w:rsidP="00346702">
            <w:pPr>
              <w:ind w:left="138"/>
              <w:jc w:val="left"/>
              <w:rPr>
                <w:rFonts w:eastAsia="Times New Roman" w:cs="Times New Roman"/>
                <w:sz w:val="20"/>
                <w:szCs w:val="20"/>
                <w:lang w:eastAsia="ru-RU"/>
              </w:rPr>
            </w:pPr>
            <w:r w:rsidRPr="00030860">
              <w:rPr>
                <w:rFonts w:eastAsia="Times New Roman" w:cs="Times New Roman"/>
                <w:sz w:val="20"/>
                <w:szCs w:val="20"/>
                <w:lang w:eastAsia="ru-RU"/>
              </w:rPr>
              <w:t> </w:t>
            </w:r>
            <w:r w:rsidR="00900F45" w:rsidRPr="00030860">
              <w:rPr>
                <w:rFonts w:eastAsia="Times New Roman" w:cs="Times New Roman"/>
                <w:sz w:val="20"/>
                <w:szCs w:val="20"/>
                <w:lang w:eastAsia="ru-RU"/>
              </w:rPr>
              <w:t>Ремонтные работы по б</w:t>
            </w:r>
            <w:r w:rsidR="009129E5" w:rsidRPr="00030860">
              <w:rPr>
                <w:rFonts w:eastAsia="Times New Roman" w:cs="Times New Roman"/>
                <w:sz w:val="20"/>
                <w:szCs w:val="20"/>
                <w:lang w:eastAsia="ru-RU"/>
              </w:rPr>
              <w:t>лагоустройств</w:t>
            </w:r>
            <w:r w:rsidR="00900F45" w:rsidRPr="00030860">
              <w:rPr>
                <w:rFonts w:eastAsia="Times New Roman" w:cs="Times New Roman"/>
                <w:sz w:val="20"/>
                <w:szCs w:val="20"/>
                <w:lang w:eastAsia="ru-RU"/>
              </w:rPr>
              <w:t>у</w:t>
            </w:r>
            <w:r w:rsidR="009129E5" w:rsidRPr="00030860">
              <w:rPr>
                <w:rFonts w:eastAsia="Times New Roman" w:cs="Times New Roman"/>
                <w:sz w:val="20"/>
                <w:szCs w:val="20"/>
                <w:lang w:eastAsia="ru-RU"/>
              </w:rPr>
              <w:t xml:space="preserve"> территории</w:t>
            </w:r>
          </w:p>
          <w:p w:rsidR="008A626F" w:rsidRPr="00030860" w:rsidRDefault="008A626F" w:rsidP="00346702">
            <w:pPr>
              <w:ind w:left="138"/>
              <w:jc w:val="left"/>
              <w:rPr>
                <w:rFonts w:eastAsia="Times New Roman" w:cs="Times New Roman"/>
                <w:sz w:val="20"/>
                <w:szCs w:val="20"/>
                <w:lang w:eastAsia="ru-RU"/>
              </w:rPr>
            </w:pPr>
            <w:r w:rsidRPr="00030860">
              <w:rPr>
                <w:rFonts w:eastAsia="Times New Roman" w:cs="Times New Roman"/>
                <w:sz w:val="20"/>
                <w:szCs w:val="20"/>
                <w:lang w:eastAsia="ru-RU"/>
              </w:rPr>
              <w:t>Состав работ указан в Ведомости объемов работ (Приложение 1)</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1.</w:t>
            </w:r>
            <w:r>
              <w:rPr>
                <w:rFonts w:cs="Times New Roman"/>
                <w:b/>
                <w:bCs/>
                <w:color w:val="000000"/>
                <w:sz w:val="20"/>
                <w:szCs w:val="20"/>
                <w:lang w:eastAsia="ru-RU"/>
              </w:rPr>
              <w:t>6</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030860" w:rsidRDefault="0065767C" w:rsidP="00346702">
            <w:pPr>
              <w:jc w:val="left"/>
              <w:rPr>
                <w:rFonts w:cs="Times New Roman"/>
                <w:b/>
                <w:bCs/>
                <w:color w:val="000000"/>
                <w:sz w:val="20"/>
                <w:szCs w:val="20"/>
                <w:lang w:eastAsia="ru-RU"/>
              </w:rPr>
            </w:pPr>
            <w:r w:rsidRPr="00030860">
              <w:rPr>
                <w:rFonts w:cs="Times New Roman"/>
                <w:b/>
                <w:bCs/>
                <w:color w:val="000000"/>
                <w:sz w:val="20"/>
                <w:szCs w:val="20"/>
                <w:lang w:eastAsia="ru-RU"/>
              </w:rPr>
              <w:t>Сроки производства работ</w:t>
            </w: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030860" w:rsidRDefault="0065767C" w:rsidP="00030860">
            <w:pPr>
              <w:ind w:left="138"/>
              <w:jc w:val="left"/>
              <w:rPr>
                <w:rFonts w:eastAsia="Times New Roman" w:cs="Times New Roman"/>
                <w:sz w:val="20"/>
                <w:szCs w:val="20"/>
                <w:lang w:eastAsia="ru-RU"/>
              </w:rPr>
            </w:pPr>
            <w:r w:rsidRPr="00030860">
              <w:rPr>
                <w:rFonts w:eastAsia="Times New Roman" w:cs="Times New Roman"/>
                <w:sz w:val="20"/>
                <w:szCs w:val="20"/>
                <w:lang w:eastAsia="ru-RU"/>
              </w:rPr>
              <w:t xml:space="preserve">Срок производства Работ – </w:t>
            </w:r>
            <w:r w:rsidR="00030860" w:rsidRPr="00030860">
              <w:rPr>
                <w:rFonts w:eastAsia="Times New Roman" w:cs="Times New Roman"/>
                <w:sz w:val="20"/>
                <w:szCs w:val="20"/>
                <w:lang w:eastAsia="ru-RU"/>
              </w:rPr>
              <w:t>определяется по результатам проведения конкурсной процедуры</w:t>
            </w:r>
            <w:r w:rsidR="00CF267D">
              <w:rPr>
                <w:rFonts w:eastAsia="Times New Roman" w:cs="Times New Roman"/>
                <w:sz w:val="20"/>
                <w:szCs w:val="20"/>
                <w:lang w:eastAsia="ru-RU"/>
              </w:rPr>
              <w:t xml:space="preserve"> (</w:t>
            </w:r>
            <w:r w:rsidR="00CF267D" w:rsidRPr="00CF267D">
              <w:rPr>
                <w:rFonts w:eastAsia="Times New Roman" w:cs="Times New Roman"/>
                <w:sz w:val="20"/>
                <w:szCs w:val="20"/>
                <w:lang w:eastAsia="ru-RU"/>
              </w:rPr>
              <w:t xml:space="preserve">не более 75 (семидесяти пяти) календарных дней </w:t>
            </w:r>
            <w:proofErr w:type="gramStart"/>
            <w:r w:rsidR="00CF267D" w:rsidRPr="00555B94">
              <w:rPr>
                <w:rFonts w:eastAsia="Times New Roman" w:cs="Times New Roman"/>
                <w:sz w:val="20"/>
                <w:szCs w:val="20"/>
                <w:lang w:eastAsia="ru-RU"/>
              </w:rPr>
              <w:t>с даты передачи</w:t>
            </w:r>
            <w:proofErr w:type="gramEnd"/>
            <w:r w:rsidR="00CF267D" w:rsidRPr="00555B94">
              <w:rPr>
                <w:rFonts w:eastAsia="Times New Roman" w:cs="Times New Roman"/>
                <w:sz w:val="20"/>
                <w:szCs w:val="20"/>
                <w:lang w:eastAsia="ru-RU"/>
              </w:rPr>
              <w:t xml:space="preserve"> территории Объекта)</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1.</w:t>
            </w:r>
            <w:r>
              <w:rPr>
                <w:rFonts w:cs="Times New Roman"/>
                <w:b/>
                <w:bCs/>
                <w:color w:val="000000"/>
                <w:sz w:val="20"/>
                <w:szCs w:val="20"/>
                <w:lang w:eastAsia="ru-RU"/>
              </w:rPr>
              <w:t>7</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eastAsia="Times New Roman" w:cs="Times New Roman"/>
                <w:b/>
                <w:bCs/>
                <w:color w:val="000000"/>
                <w:sz w:val="20"/>
                <w:szCs w:val="20"/>
                <w:lang w:eastAsia="ru-RU"/>
              </w:rPr>
            </w:pPr>
            <w:r w:rsidRPr="00646F01">
              <w:rPr>
                <w:rFonts w:eastAsia="Times New Roman" w:cs="Times New Roman"/>
                <w:b/>
                <w:bCs/>
                <w:color w:val="000000"/>
                <w:sz w:val="20"/>
                <w:szCs w:val="20"/>
                <w:lang w:eastAsia="ru-RU"/>
              </w:rPr>
              <w:t>Сертификация объекта</w:t>
            </w: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Не требуется</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w:t>
            </w:r>
          </w:p>
        </w:tc>
        <w:tc>
          <w:tcPr>
            <w:tcW w:w="8647"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646F01" w:rsidRDefault="0065767C" w:rsidP="00346702">
            <w:pPr>
              <w:jc w:val="left"/>
              <w:rPr>
                <w:rFonts w:eastAsia="Times New Roman" w:cs="Times New Roman"/>
                <w:b/>
                <w:sz w:val="20"/>
                <w:szCs w:val="20"/>
                <w:lang w:eastAsia="ru-RU"/>
              </w:rPr>
            </w:pPr>
            <w:r w:rsidRPr="00646F01">
              <w:rPr>
                <w:rFonts w:eastAsia="Times New Roman" w:cs="Times New Roman"/>
                <w:b/>
                <w:sz w:val="20"/>
                <w:szCs w:val="20"/>
                <w:lang w:eastAsia="ru-RU"/>
              </w:rPr>
              <w:t>Требования к закупке</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2.1</w:t>
            </w:r>
          </w:p>
        </w:tc>
        <w:tc>
          <w:tcPr>
            <w:tcW w:w="1999"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 xml:space="preserve">Объем работ </w:t>
            </w:r>
          </w:p>
        </w:tc>
        <w:tc>
          <w:tcPr>
            <w:tcW w:w="6648" w:type="dxa"/>
            <w:tcBorders>
              <w:top w:val="single" w:sz="4" w:space="0" w:color="auto"/>
              <w:left w:val="single" w:sz="4" w:space="0" w:color="auto"/>
              <w:bottom w:val="single" w:sz="4" w:space="0" w:color="auto"/>
              <w:right w:val="single" w:sz="4" w:space="0" w:color="auto"/>
            </w:tcBorders>
            <w:vAlign w:val="center"/>
            <w:hideMark/>
          </w:tcPr>
          <w:p w:rsidR="0065767C" w:rsidRPr="00646F01" w:rsidRDefault="0065767C" w:rsidP="00346702">
            <w:pPr>
              <w:ind w:left="138"/>
              <w:jc w:val="left"/>
              <w:rPr>
                <w:rFonts w:eastAsia="Times New Roman" w:cs="Times New Roman"/>
                <w:sz w:val="20"/>
                <w:szCs w:val="20"/>
                <w:lang w:eastAsia="ru-RU"/>
              </w:rPr>
            </w:pPr>
            <w:r>
              <w:rPr>
                <w:rFonts w:eastAsia="Times New Roman" w:cs="Times New Roman"/>
                <w:sz w:val="20"/>
                <w:szCs w:val="20"/>
                <w:lang w:eastAsia="ru-RU"/>
              </w:rPr>
              <w:t>Объем работ указан в В</w:t>
            </w:r>
            <w:r w:rsidRPr="00646F01">
              <w:rPr>
                <w:rFonts w:eastAsia="Times New Roman" w:cs="Times New Roman"/>
                <w:sz w:val="20"/>
                <w:szCs w:val="20"/>
                <w:lang w:eastAsia="ru-RU"/>
              </w:rPr>
              <w:t>едомост</w:t>
            </w:r>
            <w:r>
              <w:rPr>
                <w:rFonts w:eastAsia="Times New Roman" w:cs="Times New Roman"/>
                <w:sz w:val="20"/>
                <w:szCs w:val="20"/>
                <w:lang w:eastAsia="ru-RU"/>
              </w:rPr>
              <w:t>и о</w:t>
            </w:r>
            <w:r w:rsidRPr="00646F01">
              <w:rPr>
                <w:rFonts w:eastAsia="Times New Roman" w:cs="Times New Roman"/>
                <w:sz w:val="20"/>
                <w:szCs w:val="20"/>
                <w:lang w:eastAsia="ru-RU"/>
              </w:rPr>
              <w:t xml:space="preserve">бъемов </w:t>
            </w:r>
            <w:r>
              <w:rPr>
                <w:rFonts w:eastAsia="Times New Roman" w:cs="Times New Roman"/>
                <w:sz w:val="20"/>
                <w:szCs w:val="20"/>
                <w:lang w:eastAsia="ru-RU"/>
              </w:rPr>
              <w:t>р</w:t>
            </w:r>
            <w:r w:rsidRPr="00646F01">
              <w:rPr>
                <w:rFonts w:eastAsia="Times New Roman" w:cs="Times New Roman"/>
                <w:sz w:val="20"/>
                <w:szCs w:val="20"/>
                <w:lang w:eastAsia="ru-RU"/>
              </w:rPr>
              <w:t xml:space="preserve">абот (Приложение </w:t>
            </w:r>
            <w:r w:rsidR="003814AD">
              <w:rPr>
                <w:rFonts w:eastAsia="Times New Roman" w:cs="Times New Roman"/>
                <w:sz w:val="20"/>
                <w:szCs w:val="20"/>
                <w:lang w:eastAsia="ru-RU"/>
              </w:rPr>
              <w:t>1</w:t>
            </w:r>
            <w:r w:rsidRPr="00646F01">
              <w:rPr>
                <w:rFonts w:eastAsia="Times New Roman" w:cs="Times New Roman"/>
                <w:sz w:val="20"/>
                <w:szCs w:val="20"/>
                <w:lang w:eastAsia="ru-RU"/>
              </w:rPr>
              <w:t>)</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w:t>
            </w:r>
            <w:r>
              <w:rPr>
                <w:rFonts w:cs="Times New Roman"/>
                <w:b/>
                <w:bCs/>
                <w:color w:val="000000"/>
                <w:sz w:val="20"/>
                <w:szCs w:val="20"/>
                <w:lang w:eastAsia="ru-RU"/>
              </w:rPr>
              <w:t>2</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Этапы</w:t>
            </w:r>
          </w:p>
        </w:tc>
        <w:tc>
          <w:tcPr>
            <w:tcW w:w="6648" w:type="dxa"/>
            <w:tcBorders>
              <w:top w:val="single" w:sz="4" w:space="0" w:color="auto"/>
              <w:left w:val="single" w:sz="4" w:space="0" w:color="auto"/>
              <w:bottom w:val="single" w:sz="4" w:space="0" w:color="auto"/>
              <w:right w:val="single" w:sz="4" w:space="0" w:color="auto"/>
            </w:tcBorders>
            <w:vAlign w:val="center"/>
            <w:hideMark/>
          </w:tcPr>
          <w:p w:rsidR="0065767C" w:rsidRPr="00646F01" w:rsidRDefault="0065767C" w:rsidP="00346702">
            <w:pPr>
              <w:ind w:left="138"/>
              <w:jc w:val="left"/>
              <w:rPr>
                <w:rFonts w:eastAsia="Times New Roman" w:cs="Times New Roman"/>
                <w:sz w:val="20"/>
                <w:szCs w:val="20"/>
                <w:lang w:eastAsia="ru-RU"/>
              </w:rPr>
            </w:pP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Разделение на этапы не предусмотрено</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w:t>
            </w:r>
            <w:r>
              <w:rPr>
                <w:rFonts w:cs="Times New Roman"/>
                <w:b/>
                <w:bCs/>
                <w:color w:val="000000"/>
                <w:sz w:val="20"/>
                <w:szCs w:val="20"/>
                <w:lang w:eastAsia="ru-RU"/>
              </w:rPr>
              <w:t>3</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Разработка проекта производства работ</w:t>
            </w:r>
          </w:p>
        </w:tc>
        <w:tc>
          <w:tcPr>
            <w:tcW w:w="6648" w:type="dxa"/>
            <w:tcBorders>
              <w:top w:val="single" w:sz="4" w:space="0" w:color="auto"/>
              <w:left w:val="single" w:sz="4" w:space="0" w:color="auto"/>
              <w:bottom w:val="single" w:sz="4" w:space="0" w:color="auto"/>
              <w:right w:val="single" w:sz="4" w:space="0" w:color="auto"/>
            </w:tcBorders>
            <w:vAlign w:val="center"/>
            <w:hideMark/>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До начала выполнения работ подрядчик обязан представить на согласование Заказчику проект производства работ </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w:t>
            </w:r>
            <w:r>
              <w:rPr>
                <w:rFonts w:cs="Times New Roman"/>
                <w:b/>
                <w:bCs/>
                <w:color w:val="000000"/>
                <w:sz w:val="20"/>
                <w:szCs w:val="20"/>
                <w:lang w:eastAsia="ru-RU"/>
              </w:rPr>
              <w:t>4</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Получение технических условий (разрешений)  от сторонних организаций</w:t>
            </w:r>
          </w:p>
        </w:tc>
        <w:tc>
          <w:tcPr>
            <w:tcW w:w="6648" w:type="dxa"/>
            <w:tcBorders>
              <w:top w:val="single" w:sz="4" w:space="0" w:color="auto"/>
              <w:left w:val="single" w:sz="4" w:space="0" w:color="auto"/>
              <w:bottom w:val="single" w:sz="4" w:space="0" w:color="auto"/>
              <w:right w:val="single" w:sz="4" w:space="0" w:color="auto"/>
            </w:tcBorders>
            <w:vAlign w:val="center"/>
            <w:hideMark/>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Не требуется</w:t>
            </w:r>
          </w:p>
          <w:p w:rsidR="0065767C" w:rsidRPr="00646F01" w:rsidRDefault="0065767C" w:rsidP="00346702">
            <w:pPr>
              <w:ind w:left="138"/>
              <w:jc w:val="left"/>
              <w:rPr>
                <w:rFonts w:eastAsia="Times New Roman" w:cs="Times New Roman"/>
                <w:sz w:val="20"/>
                <w:szCs w:val="20"/>
                <w:lang w:eastAsia="ru-RU"/>
              </w:rPr>
            </w:pP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w:t>
            </w:r>
            <w:r>
              <w:rPr>
                <w:rFonts w:cs="Times New Roman"/>
                <w:b/>
                <w:bCs/>
                <w:color w:val="000000"/>
                <w:sz w:val="20"/>
                <w:szCs w:val="20"/>
                <w:lang w:eastAsia="ru-RU"/>
              </w:rPr>
              <w:t>5</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Строительный контроль  выполнения работ</w:t>
            </w:r>
          </w:p>
        </w:tc>
        <w:tc>
          <w:tcPr>
            <w:tcW w:w="6648" w:type="dxa"/>
            <w:tcBorders>
              <w:top w:val="single" w:sz="4" w:space="0" w:color="auto"/>
              <w:left w:val="single" w:sz="4" w:space="0" w:color="auto"/>
              <w:bottom w:val="single" w:sz="4" w:space="0" w:color="auto"/>
              <w:right w:val="single" w:sz="4" w:space="0" w:color="auto"/>
            </w:tcBorders>
            <w:vAlign w:val="center"/>
            <w:hideMark/>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Строительный контроль выполняется Заказчиком в соответствии с действующим законодательством и условиями проекта Договора.</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2.8</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 xml:space="preserve">Техническая отчетность </w:t>
            </w:r>
          </w:p>
        </w:tc>
        <w:tc>
          <w:tcPr>
            <w:tcW w:w="6648" w:type="dxa"/>
            <w:tcBorders>
              <w:top w:val="single" w:sz="4" w:space="0" w:color="auto"/>
              <w:left w:val="single" w:sz="4" w:space="0" w:color="auto"/>
              <w:bottom w:val="single" w:sz="4" w:space="0" w:color="auto"/>
              <w:right w:val="single" w:sz="4" w:space="0" w:color="auto"/>
            </w:tcBorders>
            <w:vAlign w:val="center"/>
            <w:hideMark/>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Подрядчик обязан: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a)  </w:t>
            </w:r>
            <w:r>
              <w:rPr>
                <w:rFonts w:eastAsia="Times New Roman" w:cs="Times New Roman"/>
                <w:sz w:val="20"/>
                <w:szCs w:val="20"/>
                <w:lang w:eastAsia="ru-RU"/>
              </w:rPr>
              <w:t>подготовить и передать</w:t>
            </w:r>
            <w:r w:rsidRPr="00646F01">
              <w:rPr>
                <w:rFonts w:eastAsia="Times New Roman" w:cs="Times New Roman"/>
                <w:sz w:val="20"/>
                <w:szCs w:val="20"/>
                <w:lang w:eastAsia="ru-RU"/>
              </w:rPr>
              <w:t xml:space="preserve"> Заказчику отчет о ходе работ, поставках материалов, трудовых ресурсах, машинах и оборудовании, </w:t>
            </w:r>
            <w:proofErr w:type="gramStart"/>
            <w:r w:rsidRPr="00646F01">
              <w:rPr>
                <w:rFonts w:eastAsia="Times New Roman" w:cs="Times New Roman"/>
                <w:sz w:val="20"/>
                <w:szCs w:val="20"/>
                <w:lang w:eastAsia="ru-RU"/>
              </w:rPr>
              <w:t>используемого</w:t>
            </w:r>
            <w:proofErr w:type="gramEnd"/>
            <w:r w:rsidRPr="00646F01">
              <w:rPr>
                <w:rFonts w:eastAsia="Times New Roman" w:cs="Times New Roman"/>
                <w:sz w:val="20"/>
                <w:szCs w:val="20"/>
                <w:lang w:eastAsia="ru-RU"/>
              </w:rPr>
              <w:t xml:space="preserve"> при выполнении работ,  и содержащие другую необходимую информацию, которая может потребоваться Заказчику. Отчет должен содержать оценку соответствия хода работ утвержденному  календарному плану работ и оценку соответствия качества работ требованиям Заказчика и согласованным ППР.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Отчет представляется на бумажных носителях в четырех (4) экземплярах и на электронном носителе в формате PDF и документов MS </w:t>
            </w:r>
            <w:proofErr w:type="spellStart"/>
            <w:r w:rsidRPr="00646F01">
              <w:rPr>
                <w:rFonts w:eastAsia="Times New Roman" w:cs="Times New Roman"/>
                <w:sz w:val="20"/>
                <w:szCs w:val="20"/>
                <w:lang w:eastAsia="ru-RU"/>
              </w:rPr>
              <w:t>Office</w:t>
            </w:r>
            <w:proofErr w:type="spellEnd"/>
            <w:r w:rsidRPr="00646F01">
              <w:rPr>
                <w:rFonts w:eastAsia="Times New Roman" w:cs="Times New Roman"/>
                <w:sz w:val="20"/>
                <w:szCs w:val="20"/>
                <w:lang w:eastAsia="ru-RU"/>
              </w:rPr>
              <w:t xml:space="preserve"> и фотографий в формате *.JPG в 1 (одном) экземпляре. </w:t>
            </w:r>
          </w:p>
          <w:p w:rsidR="0065767C" w:rsidRPr="00646F01" w:rsidRDefault="0065767C" w:rsidP="00346702">
            <w:pPr>
              <w:ind w:left="138"/>
              <w:jc w:val="left"/>
              <w:rPr>
                <w:rFonts w:eastAsia="Times New Roman" w:cs="Times New Roman"/>
                <w:sz w:val="20"/>
                <w:szCs w:val="20"/>
                <w:lang w:eastAsia="ru-RU"/>
              </w:rPr>
            </w:pP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В состав отчета: </w:t>
            </w:r>
            <w:r>
              <w:rPr>
                <w:rFonts w:eastAsia="Times New Roman" w:cs="Times New Roman"/>
                <w:sz w:val="20"/>
                <w:szCs w:val="20"/>
                <w:lang w:eastAsia="ru-RU"/>
              </w:rPr>
              <w:t>О</w:t>
            </w:r>
            <w:r w:rsidRPr="00646F01">
              <w:rPr>
                <w:rFonts w:eastAsia="Times New Roman" w:cs="Times New Roman"/>
                <w:sz w:val="20"/>
                <w:szCs w:val="20"/>
                <w:lang w:eastAsia="ru-RU"/>
              </w:rPr>
              <w:t xml:space="preserve">тчет должен полностью охватывать отчетный период времени и включать: </w:t>
            </w:r>
          </w:p>
          <w:p w:rsidR="0065767C" w:rsidRPr="00646F01" w:rsidRDefault="0065767C" w:rsidP="00346702">
            <w:pPr>
              <w:ind w:left="138"/>
              <w:jc w:val="left"/>
              <w:rPr>
                <w:rFonts w:eastAsia="Times New Roman" w:cs="Times New Roman"/>
                <w:sz w:val="20"/>
                <w:szCs w:val="20"/>
                <w:lang w:eastAsia="ru-RU"/>
              </w:rPr>
            </w:pP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1. Фотографии и подробные описания хода выполнения работ, включая проектирование, строительство, монтаж, испытания и пуско-наладочные работы.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2. Графики и таблицы, отражающие фактическое состояние выполнения строительных работ, заказов на материалы и оборудование, их изготовления и проведения испытаний инженерных систем и пуско-наладочных работ, и соответствия фактического выполнения </w:t>
            </w:r>
            <w:proofErr w:type="gramStart"/>
            <w:r w:rsidRPr="00646F01">
              <w:rPr>
                <w:rFonts w:eastAsia="Times New Roman" w:cs="Times New Roman"/>
                <w:sz w:val="20"/>
                <w:szCs w:val="20"/>
                <w:lang w:eastAsia="ru-RU"/>
              </w:rPr>
              <w:t>запланированному</w:t>
            </w:r>
            <w:proofErr w:type="gramEnd"/>
            <w:r w:rsidRPr="00646F01">
              <w:rPr>
                <w:rFonts w:eastAsia="Times New Roman" w:cs="Times New Roman"/>
                <w:sz w:val="20"/>
                <w:szCs w:val="20"/>
                <w:lang w:eastAsia="ru-RU"/>
              </w:rPr>
              <w:t xml:space="preserve">.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3. Для каждого основного вида работ - наименование производителя материалов и оборудования, место изготовления, степень готовности в процентах и фактические </w:t>
            </w:r>
            <w:r w:rsidRPr="00646F01">
              <w:rPr>
                <w:rFonts w:eastAsia="Times New Roman" w:cs="Times New Roman"/>
                <w:sz w:val="20"/>
                <w:szCs w:val="20"/>
                <w:lang w:eastAsia="ru-RU"/>
              </w:rPr>
              <w:lastRenderedPageBreak/>
              <w:t xml:space="preserve">или предполагаемые даты начала производства, инспекций подрядчика, испытаний и поставок.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4. </w:t>
            </w:r>
            <w:proofErr w:type="gramStart"/>
            <w:r w:rsidRPr="00646F01">
              <w:rPr>
                <w:rFonts w:eastAsia="Times New Roman" w:cs="Times New Roman"/>
                <w:sz w:val="20"/>
                <w:szCs w:val="20"/>
                <w:lang w:eastAsia="ru-RU"/>
              </w:rPr>
              <w:t>Ведомости персонала, с указанием численности трудовых и управленческих ресурсов Подрядчика на площадке за отчетной период.</w:t>
            </w:r>
            <w:proofErr w:type="gramEnd"/>
            <w:r w:rsidRPr="00646F01">
              <w:rPr>
                <w:rFonts w:eastAsia="Times New Roman" w:cs="Times New Roman"/>
                <w:sz w:val="20"/>
                <w:szCs w:val="20"/>
                <w:lang w:eastAsia="ru-RU"/>
              </w:rPr>
              <w:t xml:space="preserve"> Ведомость основного используемого оборудования подрядчика на строительной площадке.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5. Статистические данные по состоянию охраны труда, включая сведения </w:t>
            </w:r>
            <w:proofErr w:type="gramStart"/>
            <w:r w:rsidRPr="00646F01">
              <w:rPr>
                <w:rFonts w:eastAsia="Times New Roman" w:cs="Times New Roman"/>
                <w:sz w:val="20"/>
                <w:szCs w:val="20"/>
                <w:lang w:eastAsia="ru-RU"/>
              </w:rPr>
              <w:t>о</w:t>
            </w:r>
            <w:proofErr w:type="gramEnd"/>
            <w:r w:rsidRPr="00646F01">
              <w:rPr>
                <w:rFonts w:eastAsia="Times New Roman" w:cs="Times New Roman"/>
                <w:sz w:val="20"/>
                <w:szCs w:val="20"/>
                <w:lang w:eastAsia="ru-RU"/>
              </w:rPr>
              <w:t xml:space="preserve"> всех происшествиях, несчастных случаях и случаях, представляющих опасность экологии и третьим лицам.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6.Сравнение фактического и планового хода работ (в виде линейного графика) с линией хода выполнения работ и отображением процента выполнения. Данное сравнение должно включать, но не ограничиваться, перечень работ запланированных на выполнение в отчетный период с указанием: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 </w:t>
            </w:r>
            <w:proofErr w:type="gramStart"/>
            <w:r w:rsidRPr="00646F01">
              <w:rPr>
                <w:rFonts w:eastAsia="Times New Roman" w:cs="Times New Roman"/>
                <w:sz w:val="20"/>
                <w:szCs w:val="20"/>
                <w:lang w:eastAsia="ru-RU"/>
              </w:rPr>
              <w:t>плановых</w:t>
            </w:r>
            <w:proofErr w:type="gramEnd"/>
            <w:r w:rsidRPr="00646F01">
              <w:rPr>
                <w:rFonts w:eastAsia="Times New Roman" w:cs="Times New Roman"/>
                <w:sz w:val="20"/>
                <w:szCs w:val="20"/>
                <w:lang w:eastAsia="ru-RU"/>
              </w:rPr>
              <w:t xml:space="preserve"> даты начала и окончания работы;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 планового процента выполнения по состоянию на конец отчетного периода;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 фактические даты начала и окончания работы; </w:t>
            </w: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 фактический процент выполнения по состоянию на конец отчетного периода. </w:t>
            </w:r>
          </w:p>
          <w:p w:rsidR="0065767C" w:rsidRPr="00646F01" w:rsidRDefault="0065767C" w:rsidP="00346702">
            <w:pPr>
              <w:ind w:left="138"/>
              <w:jc w:val="left"/>
              <w:rPr>
                <w:rFonts w:eastAsia="Times New Roman" w:cs="Times New Roman"/>
                <w:sz w:val="20"/>
                <w:szCs w:val="20"/>
                <w:lang w:eastAsia="ru-RU"/>
              </w:rPr>
            </w:pP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б) в течение срока выполнения работ обеспечивать  ежедневное внесение соответствующих данных и отметок в Журнал учета выполненных Работ.</w:t>
            </w:r>
          </w:p>
          <w:p w:rsidR="0065767C" w:rsidRPr="00646F01" w:rsidRDefault="0065767C" w:rsidP="00346702">
            <w:pPr>
              <w:ind w:left="138"/>
              <w:jc w:val="left"/>
              <w:rPr>
                <w:rFonts w:eastAsia="Times New Roman" w:cs="Times New Roman"/>
                <w:sz w:val="20"/>
                <w:szCs w:val="20"/>
                <w:lang w:eastAsia="ru-RU"/>
              </w:rPr>
            </w:pP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в) с момента начала работ и до их завершения вести ежедневные записи в Общем журнале производства работ (по форме КС-6). Записи в журнале подписываются ответственным производителем работ подрядчика и представителем строительного контроля  Заказчика. Журнал производства работ должен отражать весь ход производства работ,  а также содержать факты, события, обстоятельства, которые должен отметить подрядчик, как имеющие существенное значение и важность для оценки хода работ и  влияющие на окончательный срок выполнения работ или этапов выполнения работ.</w:t>
            </w:r>
          </w:p>
          <w:p w:rsidR="0065767C" w:rsidRPr="00646F01" w:rsidRDefault="0065767C" w:rsidP="00346702">
            <w:pPr>
              <w:ind w:left="138"/>
              <w:jc w:val="left"/>
              <w:rPr>
                <w:rFonts w:eastAsia="Times New Roman" w:cs="Times New Roman"/>
                <w:sz w:val="20"/>
                <w:szCs w:val="20"/>
                <w:lang w:eastAsia="ru-RU"/>
              </w:rPr>
            </w:pPr>
          </w:p>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г) </w:t>
            </w:r>
            <w:r w:rsidRPr="00555B94">
              <w:rPr>
                <w:rFonts w:eastAsia="Times New Roman" w:cs="Times New Roman"/>
                <w:sz w:val="20"/>
                <w:szCs w:val="20"/>
                <w:lang w:eastAsia="ru-RU"/>
              </w:rPr>
              <w:t>вести все необходимые специальные журналы отдельных видов работ и  журнал лабораторного контроля,</w:t>
            </w:r>
            <w:r w:rsidRPr="00646F01">
              <w:rPr>
                <w:rFonts w:eastAsia="Times New Roman" w:cs="Times New Roman"/>
                <w:sz w:val="20"/>
                <w:szCs w:val="20"/>
                <w:lang w:eastAsia="ru-RU"/>
              </w:rPr>
              <w:t xml:space="preserve"> которые должны быть оформлены при производстве работ на основании требований нормативных документов.</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lastRenderedPageBreak/>
              <w:t>2.9</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Планирование работ</w:t>
            </w: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646F01" w:rsidRDefault="0065767C" w:rsidP="00346702">
            <w:pPr>
              <w:jc w:val="left"/>
              <w:rPr>
                <w:rFonts w:cs="Times New Roman"/>
                <w:sz w:val="20"/>
                <w:szCs w:val="20"/>
              </w:rPr>
            </w:pPr>
            <w:r w:rsidRPr="00646F01">
              <w:rPr>
                <w:rFonts w:cs="Times New Roman"/>
                <w:sz w:val="20"/>
                <w:szCs w:val="20"/>
              </w:rPr>
              <w:t>Подрядчик обязан:</w:t>
            </w:r>
          </w:p>
          <w:p w:rsidR="0065767C" w:rsidRPr="00646F01" w:rsidRDefault="0065767C" w:rsidP="00346702">
            <w:pPr>
              <w:jc w:val="left"/>
              <w:rPr>
                <w:rFonts w:cs="Times New Roman"/>
                <w:sz w:val="20"/>
                <w:szCs w:val="20"/>
              </w:rPr>
            </w:pPr>
            <w:r w:rsidRPr="00646F01">
              <w:rPr>
                <w:rFonts w:cs="Times New Roman"/>
                <w:sz w:val="20"/>
                <w:szCs w:val="20"/>
              </w:rPr>
              <w:t>а)  разработать и согласовать с Заказчиком детальный календарный план  работ на весь срок их выполнения. Такой план будет являться приложением к Договору подряда</w:t>
            </w:r>
          </w:p>
          <w:p w:rsidR="0065767C" w:rsidRPr="00646F01" w:rsidRDefault="0065767C" w:rsidP="00346702">
            <w:pPr>
              <w:jc w:val="left"/>
              <w:rPr>
                <w:rFonts w:cs="Times New Roman"/>
                <w:sz w:val="20"/>
                <w:szCs w:val="20"/>
              </w:rPr>
            </w:pPr>
            <w:r w:rsidRPr="00646F01">
              <w:rPr>
                <w:rFonts w:cs="Times New Roman"/>
                <w:sz w:val="20"/>
                <w:szCs w:val="20"/>
              </w:rPr>
              <w:t xml:space="preserve">б) предоставлять недельные краткосрочные планы выработки объемов работ; </w:t>
            </w:r>
          </w:p>
          <w:p w:rsidR="0065767C" w:rsidRPr="00646F01" w:rsidRDefault="0065767C" w:rsidP="00555B94">
            <w:pPr>
              <w:jc w:val="left"/>
              <w:rPr>
                <w:rFonts w:eastAsia="Times New Roman" w:cs="Times New Roman"/>
                <w:b/>
                <w:sz w:val="20"/>
                <w:szCs w:val="20"/>
                <w:lang w:eastAsia="ru-RU"/>
              </w:rPr>
            </w:pPr>
            <w:r w:rsidRPr="00646F01">
              <w:rPr>
                <w:rFonts w:cs="Times New Roman"/>
                <w:sz w:val="20"/>
                <w:szCs w:val="20"/>
              </w:rPr>
              <w:t>в) предоставлять недельные краткосрочные планы поставок материалов и оборудования</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2.10</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 xml:space="preserve">Требования к поставке материалов  и оборудования </w:t>
            </w: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646F01" w:rsidRDefault="0065767C" w:rsidP="00555B94">
            <w:pPr>
              <w:ind w:left="138"/>
              <w:jc w:val="left"/>
              <w:rPr>
                <w:rFonts w:eastAsia="Times New Roman" w:cs="Times New Roman"/>
                <w:sz w:val="20"/>
                <w:szCs w:val="20"/>
                <w:lang w:eastAsia="ru-RU"/>
              </w:rPr>
            </w:pPr>
            <w:r w:rsidRPr="00646F01">
              <w:rPr>
                <w:rFonts w:eastAsia="Times New Roman" w:cs="Times New Roman"/>
                <w:sz w:val="20"/>
                <w:szCs w:val="20"/>
                <w:lang w:eastAsia="ru-RU"/>
              </w:rPr>
              <w:t>Подрядчик полностью обеспечивает поставку Материалов и Оборудования, необходимых для производства Работ</w:t>
            </w:r>
            <w:bookmarkStart w:id="0" w:name="_GoBack"/>
            <w:bookmarkEnd w:id="0"/>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2.1</w:t>
            </w:r>
            <w:r>
              <w:rPr>
                <w:rFonts w:cs="Times New Roman"/>
                <w:b/>
                <w:bCs/>
                <w:color w:val="000000"/>
                <w:sz w:val="20"/>
                <w:szCs w:val="20"/>
                <w:lang w:eastAsia="ru-RU"/>
              </w:rPr>
              <w:t>1</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 xml:space="preserve">Временные работы и сооружения </w:t>
            </w:r>
          </w:p>
          <w:p w:rsidR="0065767C" w:rsidRPr="00646F01" w:rsidRDefault="0065767C" w:rsidP="00346702">
            <w:pPr>
              <w:jc w:val="left"/>
              <w:rPr>
                <w:rFonts w:cs="Times New Roman"/>
                <w:b/>
                <w:bCs/>
                <w:color w:val="000000"/>
                <w:sz w:val="20"/>
                <w:szCs w:val="20"/>
                <w:lang w:eastAsia="ru-RU"/>
              </w:rPr>
            </w:pP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Все временные работы и сооружения Подрядчика предусматривают поставку и устройство / монтаж (в местах по согласованию с Заказчиком), содержание и обслуживание, перенос (при необходимости по требованию Заказчика) и демонтаж по завершению работ с приведением в порядок площадки для приемки Заказчиком.</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2.1</w:t>
            </w:r>
            <w:r>
              <w:rPr>
                <w:rFonts w:cs="Times New Roman"/>
                <w:b/>
                <w:bCs/>
                <w:color w:val="000000"/>
                <w:sz w:val="20"/>
                <w:szCs w:val="20"/>
                <w:lang w:eastAsia="ru-RU"/>
              </w:rPr>
              <w:t>2</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 xml:space="preserve">Места для производства работ и места складирования </w:t>
            </w:r>
          </w:p>
          <w:p w:rsidR="0065767C" w:rsidRPr="00646F01" w:rsidRDefault="0065767C" w:rsidP="00346702">
            <w:pPr>
              <w:jc w:val="left"/>
              <w:rPr>
                <w:rFonts w:cs="Times New Roman"/>
                <w:b/>
                <w:bCs/>
                <w:color w:val="000000"/>
                <w:sz w:val="20"/>
                <w:szCs w:val="20"/>
                <w:lang w:eastAsia="ru-RU"/>
              </w:rPr>
            </w:pP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 xml:space="preserve">Подрядчик несет ответственность за обеспечение необходимых мест для ведения работ и зон хранения оборудования и материалов. Места ведения работ (захватки), а так же места хранения оборудования и материалов подрядчика, должны быть обозначены в Проекте Производства Работ. </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2.1</w:t>
            </w:r>
            <w:r>
              <w:rPr>
                <w:rFonts w:cs="Times New Roman"/>
                <w:b/>
                <w:bCs/>
                <w:color w:val="000000"/>
                <w:sz w:val="20"/>
                <w:szCs w:val="20"/>
                <w:lang w:eastAsia="ru-RU"/>
              </w:rPr>
              <w:t>3</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Очистка строительной площадки</w:t>
            </w: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646F01" w:rsidRDefault="0065767C" w:rsidP="00346702">
            <w:pPr>
              <w:ind w:left="138"/>
              <w:jc w:val="left"/>
              <w:rPr>
                <w:rFonts w:eastAsia="Times New Roman" w:cs="Times New Roman"/>
                <w:sz w:val="20"/>
                <w:szCs w:val="20"/>
                <w:lang w:eastAsia="ru-RU"/>
              </w:rPr>
            </w:pPr>
            <w:r w:rsidRPr="00646F01">
              <w:rPr>
                <w:rFonts w:cs="Times New Roman"/>
                <w:sz w:val="20"/>
                <w:szCs w:val="20"/>
              </w:rPr>
              <w:t xml:space="preserve">В ходе производства работ подрядчик обязан не допускать хранения на строительной площадке неиспользуемого оборудования и материалов, и складирования отходов, препятствующих производству работ. Подрядчик обязан немедленно убрать/ удалить со строительной площадки все остатки материалов, мусор или временные здания и сооружения, которые больше не требуются для производства работ. </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2.1</w:t>
            </w:r>
            <w:r w:rsidR="003814AD">
              <w:rPr>
                <w:rFonts w:cs="Times New Roman"/>
                <w:b/>
                <w:bCs/>
                <w:color w:val="000000"/>
                <w:sz w:val="20"/>
                <w:szCs w:val="20"/>
                <w:lang w:eastAsia="ru-RU"/>
              </w:rPr>
              <w:t>4</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Координация работ</w:t>
            </w:r>
          </w:p>
        </w:tc>
        <w:tc>
          <w:tcPr>
            <w:tcW w:w="6648" w:type="dxa"/>
            <w:tcBorders>
              <w:top w:val="single" w:sz="4" w:space="0" w:color="auto"/>
              <w:left w:val="single" w:sz="4" w:space="0" w:color="auto"/>
              <w:bottom w:val="single" w:sz="4" w:space="0" w:color="auto"/>
              <w:right w:val="single" w:sz="4" w:space="0" w:color="auto"/>
            </w:tcBorders>
            <w:vAlign w:val="center"/>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Подрядчик обязан координировать производство работ с Заказчиком. При содействии Заказчика подрядчик обязан координировать производство работ с другими подрядчиками, работающими в интересах Заказчика</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646F01" w:rsidRDefault="0065767C" w:rsidP="00346702">
            <w:pPr>
              <w:jc w:val="left"/>
              <w:rPr>
                <w:rFonts w:eastAsia="Times New Roman" w:cs="Times New Roman"/>
                <w:sz w:val="20"/>
                <w:szCs w:val="20"/>
                <w:lang w:eastAsia="ru-RU"/>
              </w:rPr>
            </w:pPr>
            <w:r w:rsidRPr="00646F01">
              <w:rPr>
                <w:rFonts w:cs="Times New Roman"/>
                <w:b/>
                <w:bCs/>
                <w:color w:val="000000"/>
                <w:sz w:val="20"/>
                <w:szCs w:val="20"/>
                <w:lang w:eastAsia="ru-RU"/>
              </w:rPr>
              <w:t>3</w:t>
            </w:r>
          </w:p>
        </w:tc>
        <w:tc>
          <w:tcPr>
            <w:tcW w:w="8647"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hideMark/>
          </w:tcPr>
          <w:p w:rsidR="0065767C" w:rsidRPr="00646F01" w:rsidRDefault="0065767C" w:rsidP="00346702">
            <w:pPr>
              <w:jc w:val="left"/>
              <w:rPr>
                <w:rFonts w:eastAsia="Times New Roman" w:cs="Times New Roman"/>
                <w:sz w:val="20"/>
                <w:szCs w:val="20"/>
                <w:lang w:eastAsia="ru-RU"/>
              </w:rPr>
            </w:pPr>
            <w:r w:rsidRPr="00646F01">
              <w:rPr>
                <w:rFonts w:eastAsia="Times New Roman" w:cs="Times New Roman"/>
                <w:b/>
                <w:sz w:val="20"/>
                <w:szCs w:val="20"/>
                <w:lang w:eastAsia="ru-RU"/>
              </w:rPr>
              <w:t>Требования к Исполнителю</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3.1</w:t>
            </w:r>
          </w:p>
        </w:tc>
        <w:tc>
          <w:tcPr>
            <w:tcW w:w="198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eastAsia="Times New Roman" w:cs="Times New Roman"/>
                <w:b/>
                <w:sz w:val="20"/>
                <w:szCs w:val="20"/>
                <w:lang w:eastAsia="ru-RU"/>
              </w:rPr>
            </w:pPr>
            <w:r w:rsidRPr="00646F01">
              <w:rPr>
                <w:rFonts w:cs="Times New Roman"/>
                <w:b/>
                <w:bCs/>
                <w:color w:val="000000"/>
                <w:sz w:val="20"/>
                <w:szCs w:val="20"/>
                <w:lang w:eastAsia="ru-RU"/>
              </w:rPr>
              <w:t xml:space="preserve">Наличие необходимых допусков и разрешений </w:t>
            </w:r>
          </w:p>
        </w:tc>
        <w:tc>
          <w:tcPr>
            <w:tcW w:w="6662" w:type="dxa"/>
            <w:gridSpan w:val="2"/>
            <w:tcBorders>
              <w:top w:val="single" w:sz="4" w:space="0" w:color="auto"/>
              <w:left w:val="single" w:sz="4" w:space="0" w:color="auto"/>
              <w:bottom w:val="single" w:sz="4" w:space="0" w:color="auto"/>
              <w:right w:val="single" w:sz="4" w:space="0" w:color="auto"/>
            </w:tcBorders>
            <w:vAlign w:val="center"/>
          </w:tcPr>
          <w:p w:rsidR="0065767C" w:rsidRPr="00646F01" w:rsidRDefault="0065767C" w:rsidP="00346702">
            <w:pPr>
              <w:ind w:left="138"/>
              <w:jc w:val="left"/>
              <w:rPr>
                <w:rFonts w:eastAsia="Times New Roman" w:cs="Times New Roman"/>
                <w:sz w:val="20"/>
                <w:szCs w:val="20"/>
                <w:lang w:eastAsia="ru-RU"/>
              </w:rPr>
            </w:pPr>
            <w:r w:rsidRPr="00646F01">
              <w:rPr>
                <w:rFonts w:eastAsia="Times New Roman" w:cs="Times New Roman"/>
                <w:sz w:val="20"/>
                <w:szCs w:val="20"/>
                <w:lang w:eastAsia="ru-RU"/>
              </w:rPr>
              <w:t>В соответствии с Законодательством РФ</w:t>
            </w:r>
          </w:p>
          <w:p w:rsidR="0065767C" w:rsidRPr="00646F01" w:rsidRDefault="0065767C" w:rsidP="00346702">
            <w:pPr>
              <w:spacing w:line="276" w:lineRule="auto"/>
              <w:jc w:val="left"/>
              <w:rPr>
                <w:rFonts w:ascii="Calibri" w:hAnsi="Calibri" w:cs="Times New Roman"/>
              </w:rPr>
            </w:pP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lastRenderedPageBreak/>
              <w:t>3.2</w:t>
            </w:r>
          </w:p>
        </w:tc>
        <w:tc>
          <w:tcPr>
            <w:tcW w:w="1999" w:type="dxa"/>
            <w:gridSpan w:val="2"/>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 xml:space="preserve">Характеристика подрядной организации </w:t>
            </w:r>
          </w:p>
        </w:tc>
        <w:tc>
          <w:tcPr>
            <w:tcW w:w="6648" w:type="dxa"/>
            <w:tcBorders>
              <w:top w:val="single" w:sz="4" w:space="0" w:color="auto"/>
              <w:left w:val="single" w:sz="4" w:space="0" w:color="auto"/>
              <w:bottom w:val="single" w:sz="4" w:space="0" w:color="auto"/>
              <w:right w:val="single" w:sz="4" w:space="0" w:color="auto"/>
            </w:tcBorders>
            <w:vAlign w:val="center"/>
            <w:hideMark/>
          </w:tcPr>
          <w:p w:rsidR="00DD0C2F" w:rsidRDefault="0065767C" w:rsidP="00030860">
            <w:pPr>
              <w:contextualSpacing/>
              <w:jc w:val="left"/>
              <w:rPr>
                <w:rFonts w:eastAsia="Calibri" w:cs="Times New Roman"/>
                <w:color w:val="000000"/>
                <w:sz w:val="20"/>
                <w:szCs w:val="20"/>
              </w:rPr>
            </w:pPr>
            <w:r w:rsidRPr="00646F01">
              <w:rPr>
                <w:rFonts w:eastAsia="Calibri" w:cs="Times New Roman"/>
                <w:color w:val="000000"/>
                <w:sz w:val="20"/>
                <w:szCs w:val="20"/>
              </w:rPr>
              <w:t>Подрядчик обязан представить списки ИТР и рабочего персонала, при необходимости, с указанием его квалификации и численности под выполняемый объем работ</w:t>
            </w:r>
            <w:r w:rsidR="00DD0C2F">
              <w:rPr>
                <w:rFonts w:eastAsia="Calibri" w:cs="Times New Roman"/>
                <w:color w:val="000000"/>
                <w:sz w:val="20"/>
                <w:szCs w:val="20"/>
              </w:rPr>
              <w:t>.</w:t>
            </w:r>
          </w:p>
          <w:p w:rsidR="0065767C" w:rsidRPr="00646F01" w:rsidRDefault="00DD0C2F" w:rsidP="00030860">
            <w:pPr>
              <w:contextualSpacing/>
              <w:jc w:val="left"/>
              <w:rPr>
                <w:rFonts w:eastAsia="Calibri" w:cs="Times New Roman"/>
                <w:color w:val="000000"/>
                <w:sz w:val="20"/>
                <w:szCs w:val="20"/>
              </w:rPr>
            </w:pPr>
            <w:r>
              <w:rPr>
                <w:rFonts w:eastAsia="Calibri" w:cs="Times New Roman"/>
                <w:color w:val="000000"/>
                <w:sz w:val="20"/>
                <w:szCs w:val="20"/>
              </w:rPr>
              <w:t>Подрядчик должен иметь подтвержденный опыт выполнения работ, аналогичных предмету Закупки.</w:t>
            </w:r>
            <w:r w:rsidR="0065767C" w:rsidRPr="00646F01">
              <w:rPr>
                <w:rFonts w:eastAsia="Calibri" w:cs="Times New Roman"/>
                <w:color w:val="000000"/>
                <w:sz w:val="20"/>
                <w:szCs w:val="20"/>
              </w:rPr>
              <w:t xml:space="preserve">                                                                               </w:t>
            </w:r>
          </w:p>
          <w:p w:rsidR="0065767C" w:rsidRPr="00646F01" w:rsidRDefault="0065767C" w:rsidP="00346702">
            <w:pPr>
              <w:jc w:val="left"/>
              <w:rPr>
                <w:rFonts w:eastAsia="Times New Roman" w:cs="Times New Roman"/>
                <w:sz w:val="20"/>
                <w:szCs w:val="20"/>
                <w:lang w:eastAsia="ru-RU"/>
              </w:rPr>
            </w:pPr>
            <w:r w:rsidRPr="00646F01">
              <w:rPr>
                <w:rFonts w:eastAsia="Calibri" w:cs="Times New Roman"/>
                <w:color w:val="000000"/>
                <w:sz w:val="20"/>
                <w:szCs w:val="20"/>
              </w:rPr>
              <w:t>Персонал Подрядчика, должен быть аттестован в соответствие с требованиями Правил и инструкций по технике безопасности, указанных в Приложении №</w:t>
            </w:r>
            <w:r w:rsidR="003814AD">
              <w:rPr>
                <w:rFonts w:eastAsia="Calibri" w:cs="Times New Roman"/>
                <w:color w:val="000000"/>
                <w:sz w:val="20"/>
                <w:szCs w:val="20"/>
              </w:rPr>
              <w:t>2</w:t>
            </w:r>
            <w:r w:rsidRPr="00646F01">
              <w:rPr>
                <w:rFonts w:eastAsia="Calibri" w:cs="Times New Roman"/>
                <w:color w:val="000000"/>
                <w:sz w:val="20"/>
                <w:szCs w:val="20"/>
              </w:rPr>
              <w:t xml:space="preserve"> «Перечень НД для обязательного соблюдения Подрядчиком», раздел «Техника безопасности»</w:t>
            </w:r>
            <w:r w:rsidR="003814AD">
              <w:rPr>
                <w:rFonts w:eastAsia="Calibri" w:cs="Times New Roman"/>
                <w:color w:val="000000"/>
                <w:sz w:val="20"/>
                <w:szCs w:val="20"/>
              </w:rPr>
              <w:t>.</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4</w:t>
            </w:r>
          </w:p>
        </w:tc>
        <w:tc>
          <w:tcPr>
            <w:tcW w:w="8647" w:type="dxa"/>
            <w:gridSpan w:val="3"/>
            <w:tcBorders>
              <w:top w:val="single" w:sz="4" w:space="0" w:color="auto"/>
              <w:left w:val="single" w:sz="4" w:space="0" w:color="auto"/>
              <w:bottom w:val="single" w:sz="4" w:space="0" w:color="auto"/>
              <w:right w:val="single" w:sz="4" w:space="0" w:color="auto"/>
            </w:tcBorders>
            <w:shd w:val="clear" w:color="auto" w:fill="FABF8F" w:themeFill="accent6" w:themeFillTint="99"/>
            <w:tcMar>
              <w:top w:w="0" w:type="dxa"/>
              <w:left w:w="108" w:type="dxa"/>
              <w:bottom w:w="0" w:type="dxa"/>
              <w:right w:w="108" w:type="dxa"/>
            </w:tcMar>
            <w:vAlign w:val="center"/>
            <w:hideMark/>
          </w:tcPr>
          <w:p w:rsidR="0065767C" w:rsidRPr="00646F01" w:rsidRDefault="0065767C" w:rsidP="00346702">
            <w:pPr>
              <w:jc w:val="left"/>
              <w:rPr>
                <w:rFonts w:eastAsia="Times New Roman" w:cs="Times New Roman"/>
                <w:i/>
                <w:sz w:val="20"/>
                <w:szCs w:val="20"/>
                <w:lang w:eastAsia="ru-RU"/>
              </w:rPr>
            </w:pPr>
            <w:r w:rsidRPr="00646F01">
              <w:rPr>
                <w:rFonts w:eastAsia="Times New Roman" w:cs="Times New Roman"/>
                <w:b/>
                <w:sz w:val="20"/>
                <w:szCs w:val="20"/>
                <w:lang w:eastAsia="ru-RU"/>
              </w:rPr>
              <w:t>Гарантийные обязательства</w:t>
            </w:r>
          </w:p>
        </w:tc>
      </w:tr>
      <w:tr w:rsidR="0065767C" w:rsidRPr="00646F01" w:rsidTr="00346702">
        <w:trPr>
          <w:trHeight w:val="20"/>
          <w:jc w:val="center"/>
        </w:trPr>
        <w:tc>
          <w:tcPr>
            <w:tcW w:w="567" w:type="dxa"/>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4.1</w:t>
            </w:r>
          </w:p>
        </w:tc>
        <w:tc>
          <w:tcPr>
            <w:tcW w:w="1999" w:type="dxa"/>
            <w:gridSpan w:val="2"/>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vAlign w:val="center"/>
          </w:tcPr>
          <w:p w:rsidR="0065767C" w:rsidRPr="00646F01" w:rsidRDefault="0065767C" w:rsidP="00346702">
            <w:pPr>
              <w:jc w:val="left"/>
              <w:rPr>
                <w:rFonts w:cs="Times New Roman"/>
                <w:b/>
                <w:bCs/>
                <w:color w:val="000000"/>
                <w:sz w:val="20"/>
                <w:szCs w:val="20"/>
                <w:lang w:eastAsia="ru-RU"/>
              </w:rPr>
            </w:pPr>
            <w:r w:rsidRPr="00646F01">
              <w:rPr>
                <w:rFonts w:cs="Times New Roman"/>
                <w:b/>
                <w:bCs/>
                <w:color w:val="000000"/>
                <w:sz w:val="20"/>
                <w:szCs w:val="20"/>
                <w:lang w:eastAsia="ru-RU"/>
              </w:rPr>
              <w:t>Гарантийный срок</w:t>
            </w:r>
          </w:p>
        </w:tc>
        <w:tc>
          <w:tcPr>
            <w:tcW w:w="6648" w:type="dxa"/>
            <w:tcBorders>
              <w:top w:val="single" w:sz="4" w:space="0" w:color="auto"/>
              <w:bottom w:val="single" w:sz="4" w:space="0" w:color="auto"/>
              <w:right w:val="single" w:sz="4" w:space="0" w:color="auto"/>
            </w:tcBorders>
          </w:tcPr>
          <w:p w:rsidR="003814AD" w:rsidRPr="00646F01" w:rsidRDefault="0065767C" w:rsidP="00346702">
            <w:pPr>
              <w:ind w:left="138"/>
              <w:jc w:val="left"/>
              <w:rPr>
                <w:rFonts w:eastAsia="Times New Roman" w:cs="Times New Roman"/>
                <w:i/>
                <w:sz w:val="20"/>
                <w:szCs w:val="20"/>
                <w:lang w:eastAsia="ru-RU"/>
              </w:rPr>
            </w:pPr>
            <w:r w:rsidRPr="00646F01">
              <w:rPr>
                <w:rFonts w:eastAsia="Times New Roman" w:cs="Times New Roman"/>
                <w:sz w:val="20"/>
                <w:szCs w:val="20"/>
                <w:lang w:eastAsia="ru-RU"/>
              </w:rPr>
              <w:t>Срок гарантии на результат выполненных работ и примен</w:t>
            </w:r>
            <w:r w:rsidR="003814AD">
              <w:rPr>
                <w:rFonts w:eastAsia="Times New Roman" w:cs="Times New Roman"/>
                <w:sz w:val="20"/>
                <w:szCs w:val="20"/>
                <w:lang w:eastAsia="ru-RU"/>
              </w:rPr>
              <w:t xml:space="preserve">ённые  материалы устанавливается </w:t>
            </w:r>
            <w:r w:rsidRPr="00646F01">
              <w:rPr>
                <w:rFonts w:eastAsia="Times New Roman" w:cs="Times New Roman"/>
                <w:sz w:val="20"/>
                <w:szCs w:val="20"/>
                <w:lang w:eastAsia="ru-RU"/>
              </w:rPr>
              <w:t xml:space="preserve"> – </w:t>
            </w:r>
            <w:r w:rsidR="00DD0C2F" w:rsidRPr="00DD0C2F">
              <w:rPr>
                <w:rFonts w:eastAsia="Times New Roman" w:cs="Times New Roman"/>
                <w:sz w:val="20"/>
                <w:szCs w:val="20"/>
                <w:lang w:eastAsia="ru-RU"/>
              </w:rPr>
              <w:t xml:space="preserve">не менее 24 (Двадцати четырех) месяцев </w:t>
            </w:r>
            <w:proofErr w:type="gramStart"/>
            <w:r w:rsidR="00DD0C2F" w:rsidRPr="00DD0C2F">
              <w:rPr>
                <w:rFonts w:eastAsia="Times New Roman" w:cs="Times New Roman"/>
                <w:sz w:val="20"/>
                <w:szCs w:val="20"/>
                <w:lang w:eastAsia="ru-RU"/>
              </w:rPr>
              <w:t>с даты приемки</w:t>
            </w:r>
            <w:proofErr w:type="gramEnd"/>
            <w:r w:rsidR="00DD0C2F" w:rsidRPr="00DD0C2F">
              <w:rPr>
                <w:rFonts w:eastAsia="Times New Roman" w:cs="Times New Roman"/>
                <w:sz w:val="20"/>
                <w:szCs w:val="20"/>
                <w:lang w:eastAsia="ru-RU"/>
              </w:rPr>
              <w:t xml:space="preserve"> выполненных Работ</w:t>
            </w:r>
            <w:r w:rsidR="003814AD">
              <w:rPr>
                <w:rFonts w:eastAsia="Times New Roman" w:cs="Times New Roman"/>
                <w:sz w:val="20"/>
                <w:szCs w:val="20"/>
                <w:lang w:eastAsia="ru-RU"/>
              </w:rPr>
              <w:t>.</w:t>
            </w:r>
          </w:p>
          <w:p w:rsidR="0065767C" w:rsidRPr="00646F01" w:rsidRDefault="0065767C" w:rsidP="00346702">
            <w:pPr>
              <w:jc w:val="left"/>
              <w:rPr>
                <w:rFonts w:eastAsia="Times New Roman" w:cs="Times New Roman"/>
                <w:i/>
                <w:sz w:val="20"/>
                <w:szCs w:val="20"/>
                <w:lang w:eastAsia="ru-RU"/>
              </w:rPr>
            </w:pPr>
          </w:p>
        </w:tc>
      </w:tr>
    </w:tbl>
    <w:p w:rsidR="00646F01" w:rsidRPr="00646F01" w:rsidRDefault="00646F01" w:rsidP="00646F01">
      <w:pPr>
        <w:jc w:val="left"/>
        <w:rPr>
          <w:rFonts w:cs="Times New Roman"/>
          <w:b/>
          <w:u w:val="single"/>
        </w:rPr>
      </w:pPr>
    </w:p>
    <w:p w:rsidR="00F326F8" w:rsidRDefault="00F326F8" w:rsidP="00F326F8">
      <w:pPr>
        <w:jc w:val="left"/>
        <w:rPr>
          <w:rFonts w:cs="Times New Roman"/>
        </w:rPr>
      </w:pPr>
      <w:r w:rsidRPr="00646F01">
        <w:rPr>
          <w:rFonts w:cs="Times New Roman"/>
        </w:rPr>
        <w:t xml:space="preserve">Приложение 1.  </w:t>
      </w:r>
      <w:r w:rsidRPr="003814AD">
        <w:rPr>
          <w:rFonts w:cs="Times New Roman"/>
        </w:rPr>
        <w:t>Ведомост</w:t>
      </w:r>
      <w:r>
        <w:rPr>
          <w:rFonts w:cs="Times New Roman"/>
        </w:rPr>
        <w:t xml:space="preserve">ь </w:t>
      </w:r>
      <w:r w:rsidRPr="003814AD">
        <w:rPr>
          <w:rFonts w:cs="Times New Roman"/>
        </w:rPr>
        <w:t>объемов работ</w:t>
      </w:r>
    </w:p>
    <w:p w:rsidR="00F326F8" w:rsidRDefault="00F326F8" w:rsidP="00F326F8">
      <w:pPr>
        <w:jc w:val="left"/>
        <w:rPr>
          <w:rFonts w:cs="Times New Roman"/>
        </w:rPr>
      </w:pPr>
      <w:r w:rsidRPr="00646F01">
        <w:rPr>
          <w:rFonts w:cs="Times New Roman"/>
        </w:rPr>
        <w:t xml:space="preserve">Приложение </w:t>
      </w:r>
      <w:r>
        <w:rPr>
          <w:rFonts w:cs="Times New Roman"/>
        </w:rPr>
        <w:t>2</w:t>
      </w:r>
      <w:r w:rsidRPr="00646F01">
        <w:rPr>
          <w:rFonts w:cs="Times New Roman"/>
        </w:rPr>
        <w:t xml:space="preserve">.  </w:t>
      </w:r>
      <w:r>
        <w:rPr>
          <w:rFonts w:cs="Times New Roman"/>
        </w:rPr>
        <w:t>Спецификация выполняемых работ</w:t>
      </w:r>
    </w:p>
    <w:p w:rsidR="00F326F8" w:rsidRDefault="00F326F8" w:rsidP="00F326F8">
      <w:pPr>
        <w:jc w:val="left"/>
        <w:rPr>
          <w:rFonts w:cs="Times New Roman"/>
        </w:rPr>
      </w:pPr>
      <w:r w:rsidRPr="00646F01">
        <w:rPr>
          <w:rFonts w:cs="Times New Roman"/>
        </w:rPr>
        <w:t xml:space="preserve">Приложение </w:t>
      </w:r>
      <w:r>
        <w:rPr>
          <w:rFonts w:cs="Times New Roman"/>
        </w:rPr>
        <w:t>3</w:t>
      </w:r>
      <w:r w:rsidRPr="00646F01">
        <w:rPr>
          <w:rFonts w:cs="Times New Roman"/>
        </w:rPr>
        <w:t xml:space="preserve">.  </w:t>
      </w:r>
      <w:r>
        <w:rPr>
          <w:rFonts w:cs="Times New Roman"/>
        </w:rPr>
        <w:t xml:space="preserve">Схема выполнения работ по благоустройству </w:t>
      </w:r>
    </w:p>
    <w:p w:rsidR="00F326F8" w:rsidRDefault="00F326F8" w:rsidP="00F326F8">
      <w:pPr>
        <w:jc w:val="left"/>
        <w:rPr>
          <w:rFonts w:cs="Times New Roman"/>
        </w:rPr>
      </w:pPr>
      <w:r w:rsidRPr="00646F01">
        <w:rPr>
          <w:rFonts w:cs="Times New Roman"/>
        </w:rPr>
        <w:t xml:space="preserve">Приложение </w:t>
      </w:r>
      <w:r>
        <w:rPr>
          <w:rFonts w:cs="Times New Roman"/>
        </w:rPr>
        <w:t>4</w:t>
      </w:r>
      <w:r w:rsidRPr="00646F01">
        <w:rPr>
          <w:rFonts w:cs="Times New Roman"/>
        </w:rPr>
        <w:t xml:space="preserve">.  </w:t>
      </w:r>
      <w:r>
        <w:rPr>
          <w:rFonts w:cs="Times New Roman"/>
        </w:rPr>
        <w:t>Схема посадки деревьев, сирени, устройства цветников из многолетников</w:t>
      </w:r>
      <w:r w:rsidRPr="00646F01">
        <w:rPr>
          <w:rFonts w:cs="Times New Roman"/>
        </w:rPr>
        <w:t>.</w:t>
      </w:r>
    </w:p>
    <w:p w:rsidR="00F326F8" w:rsidRDefault="00F326F8" w:rsidP="00F326F8">
      <w:pPr>
        <w:jc w:val="left"/>
        <w:rPr>
          <w:rFonts w:cs="Times New Roman"/>
        </w:rPr>
      </w:pPr>
      <w:r w:rsidRPr="00646F01">
        <w:rPr>
          <w:rFonts w:cs="Times New Roman"/>
        </w:rPr>
        <w:t xml:space="preserve">Приложение </w:t>
      </w:r>
      <w:r>
        <w:rPr>
          <w:rFonts w:cs="Times New Roman"/>
        </w:rPr>
        <w:t>5</w:t>
      </w:r>
      <w:r w:rsidRPr="00646F01">
        <w:rPr>
          <w:rFonts w:cs="Times New Roman"/>
        </w:rPr>
        <w:t xml:space="preserve">. </w:t>
      </w:r>
      <w:r>
        <w:rPr>
          <w:rFonts w:cs="Times New Roman"/>
        </w:rPr>
        <w:t>Требования по охране окружающей среды, охране труда и технике безопасности</w:t>
      </w:r>
    </w:p>
    <w:p w:rsidR="00F326F8" w:rsidRDefault="00F326F8" w:rsidP="00F326F8">
      <w:pPr>
        <w:jc w:val="left"/>
        <w:rPr>
          <w:rFonts w:cs="Times New Roman"/>
        </w:rPr>
      </w:pPr>
    </w:p>
    <w:p w:rsidR="00030860" w:rsidRDefault="00030860" w:rsidP="00646F01">
      <w:pPr>
        <w:jc w:val="left"/>
        <w:rPr>
          <w:rFonts w:cs="Times New Roman"/>
          <w:sz w:val="20"/>
          <w:szCs w:val="20"/>
        </w:rPr>
        <w:sectPr w:rsidR="00030860" w:rsidSect="003352CC">
          <w:footerReference w:type="even" r:id="rId10"/>
          <w:footerReference w:type="default" r:id="rId11"/>
          <w:headerReference w:type="first" r:id="rId12"/>
          <w:pgSz w:w="11906" w:h="16838"/>
          <w:pgMar w:top="720" w:right="720" w:bottom="720" w:left="1134" w:header="737" w:footer="737" w:gutter="0"/>
          <w:cols w:space="708"/>
          <w:docGrid w:linePitch="360"/>
        </w:sectPr>
      </w:pPr>
    </w:p>
    <w:tbl>
      <w:tblPr>
        <w:tblW w:w="15433" w:type="dxa"/>
        <w:tblInd w:w="108" w:type="dxa"/>
        <w:tblLayout w:type="fixed"/>
        <w:tblLook w:val="04A0" w:firstRow="1" w:lastRow="0" w:firstColumn="1" w:lastColumn="0" w:noHBand="0" w:noVBand="1"/>
      </w:tblPr>
      <w:tblGrid>
        <w:gridCol w:w="620"/>
        <w:gridCol w:w="1991"/>
        <w:gridCol w:w="1207"/>
        <w:gridCol w:w="610"/>
        <w:gridCol w:w="567"/>
        <w:gridCol w:w="709"/>
        <w:gridCol w:w="567"/>
        <w:gridCol w:w="709"/>
        <w:gridCol w:w="567"/>
        <w:gridCol w:w="567"/>
        <w:gridCol w:w="567"/>
        <w:gridCol w:w="567"/>
        <w:gridCol w:w="567"/>
        <w:gridCol w:w="567"/>
        <w:gridCol w:w="620"/>
        <w:gridCol w:w="656"/>
        <w:gridCol w:w="1842"/>
        <w:gridCol w:w="1933"/>
      </w:tblGrid>
      <w:tr w:rsidR="00030860" w:rsidRPr="00030860" w:rsidTr="00030860">
        <w:trPr>
          <w:trHeight w:val="300"/>
        </w:trPr>
        <w:tc>
          <w:tcPr>
            <w:tcW w:w="620"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1991" w:type="dxa"/>
            <w:tcBorders>
              <w:top w:val="nil"/>
              <w:left w:val="nil"/>
              <w:bottom w:val="nil"/>
              <w:right w:val="nil"/>
            </w:tcBorders>
            <w:shd w:val="clear" w:color="auto" w:fill="auto"/>
            <w:vAlign w:val="center"/>
            <w:hideMark/>
          </w:tcPr>
          <w:p w:rsidR="00030860" w:rsidRPr="00030860" w:rsidRDefault="00030860" w:rsidP="00030860">
            <w:pPr>
              <w:jc w:val="left"/>
              <w:rPr>
                <w:rFonts w:eastAsia="Times New Roman" w:cs="Times New Roman"/>
                <w:lang w:eastAsia="ru-RU"/>
              </w:rPr>
            </w:pPr>
          </w:p>
        </w:tc>
        <w:tc>
          <w:tcPr>
            <w:tcW w:w="120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610"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56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709"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56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709"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56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56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56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56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56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567"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620"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656"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1842" w:type="dxa"/>
            <w:tcBorders>
              <w:top w:val="nil"/>
              <w:left w:val="nil"/>
              <w:bottom w:val="nil"/>
              <w:right w:val="nil"/>
            </w:tcBorders>
            <w:shd w:val="clear" w:color="auto" w:fill="auto"/>
            <w:noWrap/>
            <w:vAlign w:val="center"/>
            <w:hideMark/>
          </w:tcPr>
          <w:p w:rsidR="00030860" w:rsidRPr="00030860" w:rsidRDefault="00030860" w:rsidP="00030860">
            <w:pPr>
              <w:jc w:val="left"/>
              <w:rPr>
                <w:rFonts w:eastAsia="Times New Roman" w:cs="Times New Roman"/>
                <w:lang w:eastAsia="ru-RU"/>
              </w:rPr>
            </w:pPr>
          </w:p>
        </w:tc>
        <w:tc>
          <w:tcPr>
            <w:tcW w:w="1933" w:type="dxa"/>
            <w:tcBorders>
              <w:top w:val="nil"/>
              <w:left w:val="nil"/>
              <w:bottom w:val="nil"/>
              <w:right w:val="nil"/>
            </w:tcBorders>
            <w:shd w:val="clear" w:color="auto" w:fill="auto"/>
            <w:noWrap/>
            <w:vAlign w:val="bottom"/>
            <w:hideMark/>
          </w:tcPr>
          <w:p w:rsidR="00030860" w:rsidRPr="00030860" w:rsidRDefault="00030860" w:rsidP="00030860">
            <w:pPr>
              <w:jc w:val="right"/>
              <w:rPr>
                <w:rFonts w:eastAsia="Times New Roman" w:cs="Times New Roman"/>
                <w:lang w:eastAsia="ru-RU"/>
              </w:rPr>
            </w:pPr>
            <w:r w:rsidRPr="00030860">
              <w:rPr>
                <w:rFonts w:eastAsia="Times New Roman" w:cs="Times New Roman"/>
                <w:lang w:eastAsia="ru-RU"/>
              </w:rPr>
              <w:t>приложение №1 к ТЗ</w:t>
            </w:r>
          </w:p>
        </w:tc>
      </w:tr>
      <w:tr w:rsidR="00030860" w:rsidRPr="00030860" w:rsidTr="00030860">
        <w:trPr>
          <w:trHeight w:val="300"/>
        </w:trPr>
        <w:tc>
          <w:tcPr>
            <w:tcW w:w="15433" w:type="dxa"/>
            <w:gridSpan w:val="18"/>
            <w:tcBorders>
              <w:top w:val="nil"/>
              <w:left w:val="nil"/>
              <w:bottom w:val="nil"/>
              <w:right w:val="nil"/>
            </w:tcBorders>
            <w:shd w:val="clear" w:color="auto" w:fill="auto"/>
            <w:noWrap/>
            <w:vAlign w:val="bottom"/>
            <w:hideMark/>
          </w:tcPr>
          <w:p w:rsidR="00030860" w:rsidRPr="00030860" w:rsidRDefault="00030860" w:rsidP="00030860">
            <w:pPr>
              <w:jc w:val="center"/>
              <w:rPr>
                <w:rFonts w:eastAsia="Times New Roman" w:cs="Times New Roman"/>
                <w:b/>
                <w:bCs/>
                <w:lang w:eastAsia="ru-RU"/>
              </w:rPr>
            </w:pPr>
            <w:r w:rsidRPr="00030860">
              <w:rPr>
                <w:rFonts w:eastAsia="Times New Roman" w:cs="Times New Roman"/>
                <w:b/>
                <w:bCs/>
                <w:lang w:eastAsia="ru-RU"/>
              </w:rPr>
              <w:t>Ведомость объемов работ</w:t>
            </w:r>
          </w:p>
        </w:tc>
      </w:tr>
      <w:tr w:rsidR="00030860" w:rsidRPr="00030860" w:rsidTr="00030860">
        <w:trPr>
          <w:trHeight w:val="750"/>
        </w:trPr>
        <w:tc>
          <w:tcPr>
            <w:tcW w:w="15433" w:type="dxa"/>
            <w:gridSpan w:val="18"/>
            <w:tcBorders>
              <w:top w:val="nil"/>
              <w:left w:val="nil"/>
              <w:bottom w:val="nil"/>
              <w:right w:val="nil"/>
            </w:tcBorders>
            <w:shd w:val="clear" w:color="auto" w:fill="auto"/>
            <w:vAlign w:val="center"/>
            <w:hideMark/>
          </w:tcPr>
          <w:p w:rsidR="00030860" w:rsidRPr="00030860" w:rsidRDefault="00030860" w:rsidP="00030860">
            <w:pPr>
              <w:jc w:val="center"/>
              <w:rPr>
                <w:rFonts w:eastAsia="Times New Roman" w:cs="Times New Roman"/>
                <w:b/>
                <w:bCs/>
                <w:lang w:eastAsia="ru-RU"/>
              </w:rPr>
            </w:pPr>
            <w:r w:rsidRPr="00030860">
              <w:rPr>
                <w:rFonts w:eastAsia="Times New Roman" w:cs="Times New Roman"/>
                <w:b/>
                <w:bCs/>
                <w:lang w:eastAsia="ru-RU"/>
              </w:rPr>
              <w:t>к закупке на Выполнение ремонтных работ по Благоустройству территории Штаба строительства ИЦ «Сколково», расположенного по адресу: Россия, 143026, г. Москва, территория инновационного центра «Сколково», ул. Луговая, д.4.</w:t>
            </w:r>
          </w:p>
        </w:tc>
      </w:tr>
      <w:tr w:rsidR="00030860" w:rsidRPr="00030860" w:rsidTr="00030860">
        <w:trPr>
          <w:trHeight w:val="300"/>
        </w:trPr>
        <w:tc>
          <w:tcPr>
            <w:tcW w:w="15433" w:type="dxa"/>
            <w:gridSpan w:val="18"/>
            <w:tcBorders>
              <w:top w:val="nil"/>
              <w:left w:val="nil"/>
              <w:bottom w:val="nil"/>
              <w:right w:val="nil"/>
            </w:tcBorders>
            <w:shd w:val="clear" w:color="auto" w:fill="auto"/>
            <w:noWrap/>
            <w:vAlign w:val="bottom"/>
            <w:hideMark/>
          </w:tcPr>
          <w:p w:rsidR="00030860" w:rsidRPr="00030860" w:rsidRDefault="00030860" w:rsidP="00030860">
            <w:pPr>
              <w:jc w:val="center"/>
              <w:rPr>
                <w:rFonts w:eastAsia="Times New Roman" w:cs="Times New Roman"/>
                <w:u w:val="single"/>
                <w:lang w:eastAsia="ru-RU"/>
              </w:rPr>
            </w:pPr>
          </w:p>
        </w:tc>
      </w:tr>
      <w:tr w:rsidR="00030860" w:rsidRPr="00030860" w:rsidTr="00030860">
        <w:trPr>
          <w:trHeight w:val="300"/>
        </w:trPr>
        <w:tc>
          <w:tcPr>
            <w:tcW w:w="620" w:type="dxa"/>
            <w:vMerge w:val="restart"/>
            <w:tcBorders>
              <w:top w:val="single" w:sz="4" w:space="0" w:color="auto"/>
              <w:left w:val="single" w:sz="4" w:space="0" w:color="auto"/>
              <w:bottom w:val="nil"/>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xml:space="preserve">№ </w:t>
            </w:r>
            <w:proofErr w:type="gramStart"/>
            <w:r w:rsidRPr="00030860">
              <w:rPr>
                <w:rFonts w:eastAsia="Times New Roman" w:cs="Times New Roman"/>
                <w:lang w:eastAsia="ru-RU"/>
              </w:rPr>
              <w:t>п</w:t>
            </w:r>
            <w:proofErr w:type="gramEnd"/>
            <w:r w:rsidRPr="00030860">
              <w:rPr>
                <w:rFonts w:eastAsia="Times New Roman" w:cs="Times New Roman"/>
                <w:lang w:eastAsia="ru-RU"/>
              </w:rPr>
              <w:t>/п</w:t>
            </w:r>
          </w:p>
        </w:tc>
        <w:tc>
          <w:tcPr>
            <w:tcW w:w="1991" w:type="dxa"/>
            <w:vMerge w:val="restart"/>
            <w:tcBorders>
              <w:top w:val="single" w:sz="4" w:space="0" w:color="auto"/>
              <w:left w:val="single" w:sz="4" w:space="0" w:color="auto"/>
              <w:bottom w:val="nil"/>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Наименование работ и затрат</w:t>
            </w:r>
          </w:p>
        </w:tc>
        <w:tc>
          <w:tcPr>
            <w:tcW w:w="1207" w:type="dxa"/>
            <w:vMerge w:val="restart"/>
            <w:tcBorders>
              <w:top w:val="single" w:sz="4" w:space="0" w:color="auto"/>
              <w:left w:val="single" w:sz="4" w:space="0" w:color="auto"/>
              <w:bottom w:val="nil"/>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Единица измерения</w:t>
            </w:r>
          </w:p>
        </w:tc>
        <w:tc>
          <w:tcPr>
            <w:tcW w:w="9682" w:type="dxa"/>
            <w:gridSpan w:val="14"/>
            <w:tcBorders>
              <w:top w:val="single" w:sz="4" w:space="0" w:color="auto"/>
              <w:left w:val="nil"/>
              <w:bottom w:val="nil"/>
              <w:right w:val="nil"/>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Количество</w:t>
            </w:r>
          </w:p>
        </w:tc>
        <w:tc>
          <w:tcPr>
            <w:tcW w:w="1933" w:type="dxa"/>
            <w:vMerge w:val="restart"/>
            <w:tcBorders>
              <w:top w:val="single" w:sz="4" w:space="0" w:color="auto"/>
              <w:left w:val="single" w:sz="4" w:space="0" w:color="auto"/>
              <w:bottom w:val="nil"/>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Кол-во всего</w:t>
            </w:r>
          </w:p>
        </w:tc>
      </w:tr>
      <w:tr w:rsidR="00030860" w:rsidRPr="00030860" w:rsidTr="00030860">
        <w:trPr>
          <w:trHeight w:val="300"/>
        </w:trPr>
        <w:tc>
          <w:tcPr>
            <w:tcW w:w="620" w:type="dxa"/>
            <w:vMerge/>
            <w:tcBorders>
              <w:top w:val="single" w:sz="4" w:space="0" w:color="auto"/>
              <w:left w:val="single" w:sz="4" w:space="0" w:color="auto"/>
              <w:bottom w:val="nil"/>
              <w:right w:val="single" w:sz="4" w:space="0" w:color="auto"/>
            </w:tcBorders>
            <w:vAlign w:val="center"/>
            <w:hideMark/>
          </w:tcPr>
          <w:p w:rsidR="00030860" w:rsidRPr="00030860" w:rsidRDefault="00030860" w:rsidP="00030860">
            <w:pPr>
              <w:jc w:val="left"/>
              <w:rPr>
                <w:rFonts w:eastAsia="Times New Roman" w:cs="Times New Roman"/>
                <w:lang w:eastAsia="ru-RU"/>
              </w:rPr>
            </w:pPr>
          </w:p>
        </w:tc>
        <w:tc>
          <w:tcPr>
            <w:tcW w:w="1991" w:type="dxa"/>
            <w:vMerge/>
            <w:tcBorders>
              <w:top w:val="single" w:sz="4" w:space="0" w:color="auto"/>
              <w:left w:val="single" w:sz="4" w:space="0" w:color="auto"/>
              <w:bottom w:val="nil"/>
              <w:right w:val="single" w:sz="4" w:space="0" w:color="auto"/>
            </w:tcBorders>
            <w:vAlign w:val="center"/>
            <w:hideMark/>
          </w:tcPr>
          <w:p w:rsidR="00030860" w:rsidRPr="00030860" w:rsidRDefault="00030860" w:rsidP="00030860">
            <w:pPr>
              <w:jc w:val="left"/>
              <w:rPr>
                <w:rFonts w:eastAsia="Times New Roman" w:cs="Times New Roman"/>
                <w:lang w:eastAsia="ru-RU"/>
              </w:rPr>
            </w:pPr>
          </w:p>
        </w:tc>
        <w:tc>
          <w:tcPr>
            <w:tcW w:w="1207" w:type="dxa"/>
            <w:vMerge/>
            <w:tcBorders>
              <w:top w:val="single" w:sz="4" w:space="0" w:color="auto"/>
              <w:left w:val="single" w:sz="4" w:space="0" w:color="auto"/>
              <w:bottom w:val="nil"/>
              <w:right w:val="single" w:sz="4" w:space="0" w:color="auto"/>
            </w:tcBorders>
            <w:vAlign w:val="center"/>
            <w:hideMark/>
          </w:tcPr>
          <w:p w:rsidR="00030860" w:rsidRPr="00030860" w:rsidRDefault="00030860" w:rsidP="00030860">
            <w:pPr>
              <w:jc w:val="left"/>
              <w:rPr>
                <w:rFonts w:eastAsia="Times New Roman" w:cs="Times New Roman"/>
                <w:lang w:eastAsia="ru-RU"/>
              </w:rPr>
            </w:pPr>
          </w:p>
        </w:tc>
        <w:tc>
          <w:tcPr>
            <w:tcW w:w="9682" w:type="dxa"/>
            <w:gridSpan w:val="14"/>
            <w:tcBorders>
              <w:top w:val="single" w:sz="4" w:space="0" w:color="auto"/>
              <w:left w:val="nil"/>
              <w:bottom w:val="nil"/>
              <w:right w:val="nil"/>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xml:space="preserve">номера участков по схеме благоустройства </w:t>
            </w:r>
          </w:p>
        </w:tc>
        <w:tc>
          <w:tcPr>
            <w:tcW w:w="1933" w:type="dxa"/>
            <w:vMerge/>
            <w:tcBorders>
              <w:top w:val="single" w:sz="4" w:space="0" w:color="auto"/>
              <w:left w:val="single" w:sz="4" w:space="0" w:color="auto"/>
              <w:bottom w:val="nil"/>
              <w:right w:val="single" w:sz="4" w:space="0" w:color="auto"/>
            </w:tcBorders>
            <w:vAlign w:val="center"/>
            <w:hideMark/>
          </w:tcPr>
          <w:p w:rsidR="00030860" w:rsidRPr="00030860" w:rsidRDefault="00030860" w:rsidP="00030860">
            <w:pPr>
              <w:jc w:val="left"/>
              <w:rPr>
                <w:rFonts w:eastAsia="Times New Roman" w:cs="Times New Roman"/>
                <w:lang w:eastAsia="ru-RU"/>
              </w:rPr>
            </w:pPr>
          </w:p>
        </w:tc>
      </w:tr>
      <w:tr w:rsidR="00030860" w:rsidRPr="00030860" w:rsidTr="00030860">
        <w:trPr>
          <w:trHeight w:val="720"/>
        </w:trPr>
        <w:tc>
          <w:tcPr>
            <w:tcW w:w="620" w:type="dxa"/>
            <w:vMerge/>
            <w:tcBorders>
              <w:top w:val="single" w:sz="4" w:space="0" w:color="auto"/>
              <w:left w:val="single" w:sz="4" w:space="0" w:color="auto"/>
              <w:bottom w:val="nil"/>
              <w:right w:val="single" w:sz="4" w:space="0" w:color="auto"/>
            </w:tcBorders>
            <w:vAlign w:val="center"/>
            <w:hideMark/>
          </w:tcPr>
          <w:p w:rsidR="00030860" w:rsidRPr="00030860" w:rsidRDefault="00030860" w:rsidP="00030860">
            <w:pPr>
              <w:jc w:val="left"/>
              <w:rPr>
                <w:rFonts w:eastAsia="Times New Roman" w:cs="Times New Roman"/>
                <w:lang w:eastAsia="ru-RU"/>
              </w:rPr>
            </w:pPr>
          </w:p>
        </w:tc>
        <w:tc>
          <w:tcPr>
            <w:tcW w:w="1991" w:type="dxa"/>
            <w:vMerge/>
            <w:tcBorders>
              <w:top w:val="single" w:sz="4" w:space="0" w:color="auto"/>
              <w:left w:val="single" w:sz="4" w:space="0" w:color="auto"/>
              <w:bottom w:val="nil"/>
              <w:right w:val="single" w:sz="4" w:space="0" w:color="auto"/>
            </w:tcBorders>
            <w:vAlign w:val="center"/>
            <w:hideMark/>
          </w:tcPr>
          <w:p w:rsidR="00030860" w:rsidRPr="00030860" w:rsidRDefault="00030860" w:rsidP="00030860">
            <w:pPr>
              <w:jc w:val="left"/>
              <w:rPr>
                <w:rFonts w:eastAsia="Times New Roman" w:cs="Times New Roman"/>
                <w:lang w:eastAsia="ru-RU"/>
              </w:rPr>
            </w:pPr>
          </w:p>
        </w:tc>
        <w:tc>
          <w:tcPr>
            <w:tcW w:w="1207" w:type="dxa"/>
            <w:vMerge/>
            <w:tcBorders>
              <w:top w:val="single" w:sz="4" w:space="0" w:color="auto"/>
              <w:left w:val="single" w:sz="4" w:space="0" w:color="auto"/>
              <w:bottom w:val="nil"/>
              <w:right w:val="single" w:sz="4" w:space="0" w:color="auto"/>
            </w:tcBorders>
            <w:vAlign w:val="center"/>
            <w:hideMark/>
          </w:tcPr>
          <w:p w:rsidR="00030860" w:rsidRPr="00030860" w:rsidRDefault="00030860" w:rsidP="00030860">
            <w:pPr>
              <w:jc w:val="left"/>
              <w:rPr>
                <w:rFonts w:eastAsia="Times New Roman" w:cs="Times New Roman"/>
                <w:lang w:eastAsia="ru-RU"/>
              </w:rPr>
            </w:pPr>
          </w:p>
        </w:tc>
        <w:tc>
          <w:tcPr>
            <w:tcW w:w="610"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5</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6</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9</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10</w:t>
            </w: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11</w:t>
            </w:r>
          </w:p>
        </w:tc>
        <w:tc>
          <w:tcPr>
            <w:tcW w:w="620"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12</w:t>
            </w:r>
          </w:p>
        </w:tc>
        <w:tc>
          <w:tcPr>
            <w:tcW w:w="656"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13</w:t>
            </w:r>
          </w:p>
        </w:tc>
        <w:tc>
          <w:tcPr>
            <w:tcW w:w="1842"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sz w:val="18"/>
                <w:szCs w:val="18"/>
                <w:lang w:eastAsia="ru-RU"/>
              </w:rPr>
            </w:pPr>
            <w:r w:rsidRPr="00030860">
              <w:rPr>
                <w:rFonts w:eastAsia="Times New Roman" w:cs="Times New Roman"/>
                <w:sz w:val="18"/>
                <w:szCs w:val="18"/>
                <w:lang w:eastAsia="ru-RU"/>
              </w:rPr>
              <w:t>карманы для скамеек</w:t>
            </w:r>
          </w:p>
        </w:tc>
        <w:tc>
          <w:tcPr>
            <w:tcW w:w="1933" w:type="dxa"/>
            <w:vMerge/>
            <w:tcBorders>
              <w:top w:val="single" w:sz="4" w:space="0" w:color="auto"/>
              <w:left w:val="single" w:sz="4" w:space="0" w:color="auto"/>
              <w:bottom w:val="nil"/>
              <w:right w:val="single" w:sz="4" w:space="0" w:color="auto"/>
            </w:tcBorders>
            <w:vAlign w:val="center"/>
            <w:hideMark/>
          </w:tcPr>
          <w:p w:rsidR="00030860" w:rsidRPr="00030860" w:rsidRDefault="00030860" w:rsidP="00030860">
            <w:pPr>
              <w:jc w:val="left"/>
              <w:rPr>
                <w:rFonts w:eastAsia="Times New Roman" w:cs="Times New Roman"/>
                <w:lang w:eastAsia="ru-RU"/>
              </w:rPr>
            </w:pP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hideMark/>
          </w:tcPr>
          <w:p w:rsidR="00030860" w:rsidRPr="00030860" w:rsidRDefault="00030860" w:rsidP="00030860">
            <w:pPr>
              <w:jc w:val="center"/>
              <w:rPr>
                <w:rFonts w:eastAsia="Times New Roman" w:cs="Times New Roman"/>
                <w:b/>
                <w:bCs/>
                <w:i/>
                <w:iCs/>
                <w:lang w:eastAsia="ru-RU"/>
              </w:rPr>
            </w:pPr>
            <w:r w:rsidRPr="00030860">
              <w:rPr>
                <w:rFonts w:eastAsia="Times New Roman" w:cs="Times New Roman"/>
                <w:b/>
                <w:bCs/>
                <w:i/>
                <w:iCs/>
                <w:lang w:eastAsia="ru-RU"/>
              </w:rPr>
              <w:t>Ремонт покрытий дорог, дорожек и тротуаров</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Разборка покрытий  асфальтобетонных толщиной 5см отбойными молотками</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45</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50</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40</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15</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25</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30</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205</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w:t>
            </w:r>
          </w:p>
        </w:tc>
        <w:tc>
          <w:tcPr>
            <w:tcW w:w="1991" w:type="dxa"/>
            <w:tcBorders>
              <w:top w:val="nil"/>
              <w:left w:val="nil"/>
              <w:bottom w:val="single" w:sz="4" w:space="0" w:color="auto"/>
              <w:right w:val="single" w:sz="4" w:space="0" w:color="auto"/>
            </w:tcBorders>
            <w:shd w:val="clear" w:color="000000" w:fill="FFFFFF"/>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Розлив битумов жидких дорожных (0,8кг/м</w:t>
            </w:r>
            <w:proofErr w:type="gramStart"/>
            <w:r w:rsidRPr="00030860">
              <w:rPr>
                <w:rFonts w:eastAsia="Times New Roman" w:cs="Times New Roman"/>
                <w:lang w:eastAsia="ru-RU"/>
              </w:rPr>
              <w:t>2</w:t>
            </w:r>
            <w:proofErr w:type="gramEnd"/>
            <w:r w:rsidRPr="00030860">
              <w:rPr>
                <w:rFonts w:eastAsia="Times New Roman" w:cs="Times New Roman"/>
                <w:lang w:eastAsia="ru-RU"/>
              </w:rPr>
              <w:t>)</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45</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50</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40</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15</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150</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w:t>
            </w:r>
          </w:p>
        </w:tc>
        <w:tc>
          <w:tcPr>
            <w:tcW w:w="1991" w:type="dxa"/>
            <w:tcBorders>
              <w:top w:val="nil"/>
              <w:left w:val="nil"/>
              <w:bottom w:val="single" w:sz="4" w:space="0" w:color="auto"/>
              <w:right w:val="single" w:sz="4" w:space="0" w:color="auto"/>
            </w:tcBorders>
            <w:shd w:val="clear" w:color="000000" w:fill="FFFFFF"/>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Устройство покрытия дорог толщиной 5 см из  асфальтобетонных смесей  мелкозернистых </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45</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50</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40</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15</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150</w:t>
            </w:r>
          </w:p>
        </w:tc>
      </w:tr>
      <w:tr w:rsidR="00030860" w:rsidRPr="00030860" w:rsidTr="00030860">
        <w:trPr>
          <w:trHeight w:val="9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proofErr w:type="spellStart"/>
            <w:r w:rsidRPr="00030860">
              <w:rPr>
                <w:rFonts w:eastAsia="Times New Roman" w:cs="Times New Roman"/>
                <w:lang w:eastAsia="ru-RU"/>
              </w:rPr>
              <w:t>Размостка</w:t>
            </w:r>
            <w:proofErr w:type="spellEnd"/>
            <w:r w:rsidRPr="00030860">
              <w:rPr>
                <w:rFonts w:eastAsia="Times New Roman" w:cs="Times New Roman"/>
                <w:lang w:eastAsia="ru-RU"/>
              </w:rPr>
              <w:t xml:space="preserve">  дорожек из тротуарной плитки с устранением провалов подсыпкой песчаного </w:t>
            </w:r>
            <w:r w:rsidRPr="00030860">
              <w:rPr>
                <w:rFonts w:eastAsia="Times New Roman" w:cs="Times New Roman"/>
                <w:lang w:eastAsia="ru-RU"/>
              </w:rPr>
              <w:lastRenderedPageBreak/>
              <w:t>основания</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lastRenderedPageBreak/>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24</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40</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60</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40</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86</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250</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lastRenderedPageBreak/>
              <w:t>5</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Устройство корыта  вручную глубиной 30см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72</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164</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81,5</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82,5</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48</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448</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6</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Разборка бортовых камней БР 100.20.8 на бетонном основании без сохранения</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proofErr w:type="spellStart"/>
            <w:r w:rsidRPr="00030860">
              <w:rPr>
                <w:rFonts w:eastAsia="Times New Roman" w:cs="Times New Roman"/>
                <w:lang w:eastAsia="ru-RU"/>
              </w:rPr>
              <w:t>пог</w:t>
            </w:r>
            <w:proofErr w:type="gramStart"/>
            <w:r w:rsidRPr="00030860">
              <w:rPr>
                <w:rFonts w:eastAsia="Times New Roman" w:cs="Times New Roman"/>
                <w:lang w:eastAsia="ru-RU"/>
              </w:rPr>
              <w:t>.м</w:t>
            </w:r>
            <w:proofErr w:type="spellEnd"/>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180</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180</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Установка бортовых камней БР 100.20.8 на бетонном основании </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proofErr w:type="spellStart"/>
            <w:r w:rsidRPr="00030860">
              <w:rPr>
                <w:rFonts w:eastAsia="Times New Roman" w:cs="Times New Roman"/>
                <w:lang w:eastAsia="ru-RU"/>
              </w:rPr>
              <w:t>пог</w:t>
            </w:r>
            <w:proofErr w:type="gramStart"/>
            <w:r w:rsidRPr="00030860">
              <w:rPr>
                <w:rFonts w:eastAsia="Times New Roman" w:cs="Times New Roman"/>
                <w:lang w:eastAsia="ru-RU"/>
              </w:rPr>
              <w:t>.м</w:t>
            </w:r>
            <w:proofErr w:type="spellEnd"/>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96</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180</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102</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102</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62</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542</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Устройство прослойки из нетканого  </w:t>
            </w:r>
            <w:proofErr w:type="spellStart"/>
            <w:r w:rsidRPr="00030860">
              <w:rPr>
                <w:rFonts w:eastAsia="Times New Roman" w:cs="Times New Roman"/>
                <w:lang w:eastAsia="ru-RU"/>
              </w:rPr>
              <w:t>геотекстиля</w:t>
            </w:r>
            <w:proofErr w:type="spellEnd"/>
            <w:r w:rsidRPr="00030860">
              <w:rPr>
                <w:rFonts w:eastAsia="Times New Roman" w:cs="Times New Roman"/>
                <w:lang w:eastAsia="ru-RU"/>
              </w:rPr>
              <w:t xml:space="preserve"> </w:t>
            </w:r>
            <w:proofErr w:type="spellStart"/>
            <w:r w:rsidRPr="00030860">
              <w:rPr>
                <w:rFonts w:eastAsia="Times New Roman" w:cs="Times New Roman"/>
                <w:lang w:eastAsia="ru-RU"/>
              </w:rPr>
              <w:t>Дорнит</w:t>
            </w:r>
            <w:proofErr w:type="spellEnd"/>
            <w:r w:rsidRPr="00030860">
              <w:rPr>
                <w:rFonts w:eastAsia="Times New Roman" w:cs="Times New Roman"/>
                <w:lang w:eastAsia="ru-RU"/>
              </w:rPr>
              <w:t xml:space="preserve"> 400 г/м</w:t>
            </w:r>
            <w:proofErr w:type="gramStart"/>
            <w:r w:rsidRPr="00030860">
              <w:rPr>
                <w:rFonts w:eastAsia="Times New Roman" w:cs="Times New Roman"/>
                <w:lang w:eastAsia="ru-RU"/>
              </w:rPr>
              <w:t>2</w:t>
            </w:r>
            <w:proofErr w:type="gramEnd"/>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72</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164</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81,5</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82,5</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48</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448</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9</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Устройство подстилающих слоев оснований из песка толщиной 15см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72</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164</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81,5</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82,5</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48</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448</w:t>
            </w:r>
          </w:p>
        </w:tc>
      </w:tr>
      <w:tr w:rsidR="00030860" w:rsidRPr="00030860" w:rsidTr="00030860">
        <w:trPr>
          <w:trHeight w:val="9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10</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Устройство подстилающих  слоев оснований из щебня марки 800, фракция 20-40 мм толщиной 10см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72</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164</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81,5</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82,5</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48</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448</w:t>
            </w:r>
          </w:p>
        </w:tc>
      </w:tr>
      <w:tr w:rsidR="00030860" w:rsidRPr="00030860" w:rsidTr="00030860">
        <w:trPr>
          <w:trHeight w:val="12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lastRenderedPageBreak/>
              <w:t>11</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Устройство покрытий из тротуарной плитки 200х100х70 марки 500 (95% серая, 5% красная) на цементно-песчаной смеси М200 толщиной 50мм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72</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164</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81,5</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82,5</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48</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448</w:t>
            </w:r>
          </w:p>
        </w:tc>
      </w:tr>
      <w:tr w:rsidR="00030860" w:rsidRPr="00030860" w:rsidTr="00030860">
        <w:trPr>
          <w:trHeight w:val="63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12</w:t>
            </w:r>
          </w:p>
        </w:tc>
        <w:tc>
          <w:tcPr>
            <w:tcW w:w="1991" w:type="dxa"/>
            <w:tcBorders>
              <w:top w:val="nil"/>
              <w:left w:val="nil"/>
              <w:bottom w:val="single" w:sz="4" w:space="0" w:color="auto"/>
              <w:right w:val="single" w:sz="4" w:space="0" w:color="auto"/>
            </w:tcBorders>
            <w:shd w:val="clear" w:color="auto" w:fill="auto"/>
            <w:hideMark/>
          </w:tcPr>
          <w:p w:rsidR="00030860" w:rsidRPr="00030860" w:rsidRDefault="00030860" w:rsidP="00030860">
            <w:pPr>
              <w:jc w:val="left"/>
              <w:rPr>
                <w:rFonts w:eastAsia="Times New Roman" w:cs="Times New Roman"/>
                <w:sz w:val="24"/>
                <w:szCs w:val="24"/>
                <w:lang w:eastAsia="ru-RU"/>
              </w:rPr>
            </w:pPr>
            <w:r w:rsidRPr="00030860">
              <w:rPr>
                <w:rFonts w:eastAsia="Times New Roman" w:cs="Times New Roman"/>
                <w:sz w:val="24"/>
                <w:szCs w:val="24"/>
                <w:lang w:eastAsia="ru-RU"/>
              </w:rPr>
              <w:t>Разборка покрытий из тротуарной плитки 40х40 с сохранением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6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5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164</w:t>
            </w:r>
          </w:p>
        </w:tc>
        <w:tc>
          <w:tcPr>
            <w:tcW w:w="62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65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842"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 </w:t>
            </w:r>
          </w:p>
        </w:tc>
        <w:tc>
          <w:tcPr>
            <w:tcW w:w="1933"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164</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hideMark/>
          </w:tcPr>
          <w:p w:rsidR="00030860" w:rsidRPr="00030860" w:rsidRDefault="00030860" w:rsidP="00030860">
            <w:pPr>
              <w:jc w:val="center"/>
              <w:rPr>
                <w:rFonts w:eastAsia="Times New Roman" w:cs="Times New Roman"/>
                <w:b/>
                <w:bCs/>
                <w:i/>
                <w:iCs/>
                <w:lang w:eastAsia="ru-RU"/>
              </w:rPr>
            </w:pPr>
            <w:r w:rsidRPr="00030860">
              <w:rPr>
                <w:rFonts w:eastAsia="Times New Roman" w:cs="Times New Roman"/>
                <w:b/>
                <w:bCs/>
                <w:i/>
                <w:iCs/>
                <w:lang w:eastAsia="ru-RU"/>
              </w:rPr>
              <w:t xml:space="preserve">   Озеленение (необходим завоз плодородного грунта)</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Газоны</w:t>
            </w:r>
          </w:p>
        </w:tc>
      </w:tr>
      <w:tr w:rsidR="00030860" w:rsidRPr="00030860" w:rsidTr="00030860">
        <w:trPr>
          <w:trHeight w:val="9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13</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Подготовка почвы для устройства обыкновенного газона с внесением растительной земли слоем 15 см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300</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14</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Посев газонов обыкновенных </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300</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Деревья</w:t>
            </w:r>
          </w:p>
        </w:tc>
      </w:tr>
      <w:tr w:rsidR="00030860" w:rsidRPr="00030860" w:rsidTr="00030860">
        <w:trPr>
          <w:trHeight w:val="9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15</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Подготовка  посадочных мест вручную для деревьев с комом земли 1,3x1,3x0,6 м с добавлением растительной земли  50%</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40</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lastRenderedPageBreak/>
              <w:t>16</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Посадка деревьев с комом земли размером: 1,3x1,3x0,6 м, в том числе:</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40</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16.1</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 xml:space="preserve">дуб красный высота 3-3,5 м </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4</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16.2</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Липа европейская, пирамидальная, высота 3,0-3,5 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9</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16.3</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Клен серебристый, высота 3,0-3,5 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4</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16.4</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Орех маньчжурский, высота 3,0-3,5 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3</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16.5</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Рябина обыкновенная, высота 3,0-3,5 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9</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16.6</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Акация белая, высота 3,0-4,0 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2</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16.7</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Яблоня Недзвецкого, высота 2,0-3,0 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9</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Кустарники</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17</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Подготовка  посадочных мест для кустарников  с добавлением растительной земли  50%</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20</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18</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Посадка кустарников, размер ямы: 0,5x0,5 м, в том числе:</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20</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lastRenderedPageBreak/>
              <w:t>18.1</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сирень обыкновенная высота 1-1,5 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10</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18.2</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сирень венгерская высота 1-1,5 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10</w:t>
            </w:r>
          </w:p>
        </w:tc>
      </w:tr>
      <w:tr w:rsidR="00030860" w:rsidRPr="00030860" w:rsidTr="00030860">
        <w:trPr>
          <w:trHeight w:val="9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19</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Подготовка  посадочных мест для двухрядной живой изгороди с добавлением растительной земли до 50%</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proofErr w:type="spellStart"/>
            <w:r w:rsidRPr="00030860">
              <w:rPr>
                <w:rFonts w:eastAsia="Times New Roman" w:cs="Times New Roman"/>
                <w:lang w:eastAsia="ru-RU"/>
              </w:rPr>
              <w:t>пог</w:t>
            </w:r>
            <w:proofErr w:type="gramStart"/>
            <w:r w:rsidRPr="00030860">
              <w:rPr>
                <w:rFonts w:eastAsia="Times New Roman" w:cs="Times New Roman"/>
                <w:lang w:eastAsia="ru-RU"/>
              </w:rPr>
              <w:t>.м</w:t>
            </w:r>
            <w:proofErr w:type="spellEnd"/>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210</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20</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Посадка дерена пестролистного, высотой 0,75-1,0 м в живую изгородь двухрядную</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1050</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Цветники</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21</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Устройство корыта под цветники глубиной 40 см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75</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22</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Подготовка почвы под цветники толщиной слоя насыпки растительной земли 40 см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75</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23</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Посадка многолетних цветников при густоте посадки 1,6 тыс. шт. цветов на 100 </w:t>
            </w:r>
            <w:proofErr w:type="spellStart"/>
            <w:r w:rsidRPr="00030860">
              <w:rPr>
                <w:rFonts w:eastAsia="Times New Roman" w:cs="Times New Roman"/>
                <w:lang w:eastAsia="ru-RU"/>
              </w:rPr>
              <w:t>кв</w:t>
            </w:r>
            <w:proofErr w:type="gramStart"/>
            <w:r w:rsidRPr="00030860">
              <w:rPr>
                <w:rFonts w:eastAsia="Times New Roman" w:cs="Times New Roman"/>
                <w:lang w:eastAsia="ru-RU"/>
              </w:rPr>
              <w:t>.м</w:t>
            </w:r>
            <w:proofErr w:type="spellEnd"/>
            <w:proofErr w:type="gramEnd"/>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75</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hideMark/>
          </w:tcPr>
          <w:p w:rsidR="00030860" w:rsidRPr="00030860" w:rsidRDefault="00030860" w:rsidP="00030860">
            <w:pPr>
              <w:jc w:val="center"/>
              <w:rPr>
                <w:rFonts w:eastAsia="Times New Roman" w:cs="Times New Roman"/>
                <w:b/>
                <w:bCs/>
                <w:i/>
                <w:iCs/>
                <w:lang w:eastAsia="ru-RU"/>
              </w:rPr>
            </w:pPr>
            <w:r w:rsidRPr="00030860">
              <w:rPr>
                <w:rFonts w:eastAsia="Times New Roman" w:cs="Times New Roman"/>
                <w:b/>
                <w:bCs/>
                <w:i/>
                <w:iCs/>
                <w:lang w:eastAsia="ru-RU"/>
              </w:rPr>
              <w:t xml:space="preserve">   Прочие работы по территории</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 xml:space="preserve">   Ремонт подпорной стенки</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lastRenderedPageBreak/>
              <w:t>24</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Отбивка штукатурки </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65</w:t>
            </w:r>
          </w:p>
        </w:tc>
      </w:tr>
      <w:tr w:rsidR="00030860" w:rsidRPr="00030860" w:rsidTr="00030860">
        <w:trPr>
          <w:trHeight w:val="9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25</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Наружная облицовка </w:t>
            </w:r>
            <w:proofErr w:type="spellStart"/>
            <w:r w:rsidRPr="00030860">
              <w:rPr>
                <w:rFonts w:eastAsia="Times New Roman" w:cs="Times New Roman"/>
                <w:lang w:eastAsia="ru-RU"/>
              </w:rPr>
              <w:t>керамогранитом</w:t>
            </w:r>
            <w:proofErr w:type="spellEnd"/>
            <w:r w:rsidRPr="00030860">
              <w:rPr>
                <w:rFonts w:eastAsia="Times New Roman" w:cs="Times New Roman"/>
                <w:lang w:eastAsia="ru-RU"/>
              </w:rPr>
              <w:t xml:space="preserve"> </w:t>
            </w:r>
            <w:proofErr w:type="spellStart"/>
            <w:r w:rsidRPr="00030860">
              <w:rPr>
                <w:rFonts w:eastAsia="Times New Roman" w:cs="Times New Roman"/>
                <w:lang w:eastAsia="ru-RU"/>
              </w:rPr>
              <w:t>Estima</w:t>
            </w:r>
            <w:proofErr w:type="spellEnd"/>
            <w:r w:rsidRPr="00030860">
              <w:rPr>
                <w:rFonts w:eastAsia="Times New Roman" w:cs="Times New Roman"/>
                <w:lang w:eastAsia="ru-RU"/>
              </w:rPr>
              <w:t xml:space="preserve"> ST03 60х60 на цементном растворе с выравниванием поверхности</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65</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 xml:space="preserve">   Установка скамеек </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26</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Установка скамьи парковой "Лицей"</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15</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 xml:space="preserve">   Демонтаж забора</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27</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Разборка </w:t>
            </w:r>
            <w:proofErr w:type="spellStart"/>
            <w:r w:rsidRPr="00030860">
              <w:rPr>
                <w:rFonts w:eastAsia="Times New Roman" w:cs="Times New Roman"/>
                <w:lang w:eastAsia="ru-RU"/>
              </w:rPr>
              <w:t>штакетных</w:t>
            </w:r>
            <w:proofErr w:type="spellEnd"/>
            <w:r w:rsidRPr="00030860">
              <w:rPr>
                <w:rFonts w:eastAsia="Times New Roman" w:cs="Times New Roman"/>
                <w:lang w:eastAsia="ru-RU"/>
              </w:rPr>
              <w:t xml:space="preserve"> деревянных заборов высотой 0,4м</w:t>
            </w:r>
            <w:proofErr w:type="gramStart"/>
            <w:r w:rsidRPr="00030860">
              <w:rPr>
                <w:rFonts w:eastAsia="Times New Roman" w:cs="Times New Roman"/>
                <w:lang w:eastAsia="ru-RU"/>
              </w:rPr>
              <w:t xml:space="preserve"> ;</w:t>
            </w:r>
            <w:proofErr w:type="gramEnd"/>
            <w:r w:rsidRPr="00030860">
              <w:rPr>
                <w:rFonts w:eastAsia="Times New Roman" w:cs="Times New Roman"/>
                <w:lang w:eastAsia="ru-RU"/>
              </w:rPr>
              <w:t xml:space="preserve"> суммарной длиной 1000м</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м</w:t>
            </w:r>
            <w:proofErr w:type="gramStart"/>
            <w:r w:rsidRPr="00030860">
              <w:rPr>
                <w:rFonts w:eastAsia="Times New Roman" w:cs="Times New Roman"/>
                <w:lang w:eastAsia="ru-RU"/>
              </w:rPr>
              <w:t>2</w:t>
            </w:r>
            <w:proofErr w:type="gramEnd"/>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400</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Замена дорожного бортового камня</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28</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Замена бортового камня БР 100.30.18 - 50 на бетонном основании</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пм</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50</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Корчевка пней</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29</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Корчевка пней вручную диаметром до 300 мм </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20</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30</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 xml:space="preserve">Корчевка пней вручную диаметром до 400 мм </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шт.</w:t>
            </w:r>
          </w:p>
        </w:tc>
        <w:tc>
          <w:tcPr>
            <w:tcW w:w="11615" w:type="dxa"/>
            <w:gridSpan w:val="1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20</w:t>
            </w:r>
          </w:p>
        </w:tc>
      </w:tr>
      <w:tr w:rsidR="00030860" w:rsidRPr="00030860" w:rsidTr="00030860">
        <w:trPr>
          <w:trHeight w:val="300"/>
        </w:trPr>
        <w:tc>
          <w:tcPr>
            <w:tcW w:w="15433" w:type="dxa"/>
            <w:gridSpan w:val="18"/>
            <w:tcBorders>
              <w:top w:val="single" w:sz="4" w:space="0" w:color="auto"/>
              <w:left w:val="single" w:sz="4" w:space="0" w:color="auto"/>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Вывоз грунта и мусора</w:t>
            </w:r>
          </w:p>
        </w:tc>
      </w:tr>
      <w:tr w:rsidR="00030860" w:rsidRPr="00030860" w:rsidTr="00030860">
        <w:trPr>
          <w:trHeight w:val="9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lastRenderedPageBreak/>
              <w:t>31</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Погрузка вручную мусора строительного с вывозом на расстояние до 10 км и утилизацией, в том числе:</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proofErr w:type="spellStart"/>
            <w:r w:rsidRPr="00030860">
              <w:rPr>
                <w:rFonts w:eastAsia="Times New Roman" w:cs="Times New Roman"/>
                <w:lang w:eastAsia="ru-RU"/>
              </w:rPr>
              <w:t>тн</w:t>
            </w:r>
            <w:proofErr w:type="spellEnd"/>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31,12</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31.1</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лом асфальтобетона</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м3/</w:t>
            </w:r>
            <w:proofErr w:type="spellStart"/>
            <w:r w:rsidRPr="00030860">
              <w:rPr>
                <w:rFonts w:eastAsia="Times New Roman" w:cs="Times New Roman"/>
                <w:i/>
                <w:iCs/>
                <w:lang w:eastAsia="ru-RU"/>
              </w:rPr>
              <w:t>тн</w:t>
            </w:r>
            <w:proofErr w:type="spellEnd"/>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10,25/20,5</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31.2</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лом камни бортовые</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м3/</w:t>
            </w:r>
            <w:proofErr w:type="spellStart"/>
            <w:r w:rsidRPr="00030860">
              <w:rPr>
                <w:rFonts w:eastAsia="Times New Roman" w:cs="Times New Roman"/>
                <w:i/>
                <w:iCs/>
                <w:lang w:eastAsia="ru-RU"/>
              </w:rPr>
              <w:t>тн</w:t>
            </w:r>
            <w:proofErr w:type="spellEnd"/>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3,68/7,36</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31.3</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 xml:space="preserve">лом от </w:t>
            </w:r>
            <w:proofErr w:type="spellStart"/>
            <w:r w:rsidRPr="00030860">
              <w:rPr>
                <w:rFonts w:eastAsia="Times New Roman" w:cs="Times New Roman"/>
                <w:i/>
                <w:iCs/>
                <w:lang w:eastAsia="ru-RU"/>
              </w:rPr>
              <w:t>штакетного</w:t>
            </w:r>
            <w:proofErr w:type="spellEnd"/>
            <w:r w:rsidRPr="00030860">
              <w:rPr>
                <w:rFonts w:eastAsia="Times New Roman" w:cs="Times New Roman"/>
                <w:i/>
                <w:iCs/>
                <w:lang w:eastAsia="ru-RU"/>
              </w:rPr>
              <w:t xml:space="preserve"> ограждения</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м</w:t>
            </w:r>
            <w:proofErr w:type="gramStart"/>
            <w:r w:rsidRPr="00030860">
              <w:rPr>
                <w:rFonts w:eastAsia="Times New Roman" w:cs="Times New Roman"/>
                <w:i/>
                <w:iCs/>
                <w:lang w:eastAsia="ru-RU"/>
              </w:rPr>
              <w:t>2</w:t>
            </w:r>
            <w:proofErr w:type="gramEnd"/>
            <w:r w:rsidRPr="00030860">
              <w:rPr>
                <w:rFonts w:eastAsia="Times New Roman" w:cs="Times New Roman"/>
                <w:i/>
                <w:iCs/>
                <w:lang w:eastAsia="ru-RU"/>
              </w:rPr>
              <w:t>/</w:t>
            </w:r>
            <w:proofErr w:type="spellStart"/>
            <w:r w:rsidRPr="00030860">
              <w:rPr>
                <w:rFonts w:eastAsia="Times New Roman" w:cs="Times New Roman"/>
                <w:i/>
                <w:iCs/>
                <w:lang w:eastAsia="ru-RU"/>
              </w:rPr>
              <w:t>тн</w:t>
            </w:r>
            <w:proofErr w:type="spellEnd"/>
            <w:r w:rsidRPr="00030860">
              <w:rPr>
                <w:rFonts w:eastAsia="Times New Roman" w:cs="Times New Roman"/>
                <w:i/>
                <w:iCs/>
                <w:lang w:eastAsia="ru-RU"/>
              </w:rPr>
              <w:t>/м3</w:t>
            </w:r>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400/1,88/2,68</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31.4</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выкорчеванные пни д.300мм гл. 0,5м (0,7тн/м3)</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proofErr w:type="spellStart"/>
            <w:r w:rsidRPr="00030860">
              <w:rPr>
                <w:rFonts w:eastAsia="Times New Roman" w:cs="Times New Roman"/>
                <w:i/>
                <w:iCs/>
                <w:lang w:eastAsia="ru-RU"/>
              </w:rPr>
              <w:t>шт</w:t>
            </w:r>
            <w:proofErr w:type="spellEnd"/>
            <w:r w:rsidRPr="00030860">
              <w:rPr>
                <w:rFonts w:eastAsia="Times New Roman" w:cs="Times New Roman"/>
                <w:i/>
                <w:iCs/>
                <w:lang w:eastAsia="ru-RU"/>
              </w:rPr>
              <w:t>/м3/</w:t>
            </w:r>
            <w:proofErr w:type="spellStart"/>
            <w:r w:rsidRPr="00030860">
              <w:rPr>
                <w:rFonts w:eastAsia="Times New Roman" w:cs="Times New Roman"/>
                <w:i/>
                <w:iCs/>
                <w:lang w:eastAsia="ru-RU"/>
              </w:rPr>
              <w:t>тн</w:t>
            </w:r>
            <w:proofErr w:type="spellEnd"/>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20/0,71/0,5</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31.5</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выкорчеванные пни д.400мм гл. 0,5м (0,7тн/м3)</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proofErr w:type="spellStart"/>
            <w:r w:rsidRPr="00030860">
              <w:rPr>
                <w:rFonts w:eastAsia="Times New Roman" w:cs="Times New Roman"/>
                <w:i/>
                <w:iCs/>
                <w:lang w:eastAsia="ru-RU"/>
              </w:rPr>
              <w:t>шт</w:t>
            </w:r>
            <w:proofErr w:type="spellEnd"/>
            <w:r w:rsidRPr="00030860">
              <w:rPr>
                <w:rFonts w:eastAsia="Times New Roman" w:cs="Times New Roman"/>
                <w:i/>
                <w:iCs/>
                <w:lang w:eastAsia="ru-RU"/>
              </w:rPr>
              <w:t>/м3/</w:t>
            </w:r>
            <w:proofErr w:type="spellStart"/>
            <w:r w:rsidRPr="00030860">
              <w:rPr>
                <w:rFonts w:eastAsia="Times New Roman" w:cs="Times New Roman"/>
                <w:i/>
                <w:iCs/>
                <w:lang w:eastAsia="ru-RU"/>
              </w:rPr>
              <w:t>тн</w:t>
            </w:r>
            <w:proofErr w:type="spellEnd"/>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20/1,26/0,88</w:t>
            </w:r>
          </w:p>
        </w:tc>
      </w:tr>
      <w:tr w:rsidR="00030860" w:rsidRPr="00030860" w:rsidTr="00030860">
        <w:trPr>
          <w:trHeight w:val="6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32</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lang w:eastAsia="ru-RU"/>
              </w:rPr>
            </w:pPr>
            <w:r w:rsidRPr="00030860">
              <w:rPr>
                <w:rFonts w:eastAsia="Times New Roman" w:cs="Times New Roman"/>
                <w:lang w:eastAsia="ru-RU"/>
              </w:rPr>
              <w:t>Погрузка грунта с вывозом на расстояние до 10 км грунта и утилизацией</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proofErr w:type="spellStart"/>
            <w:r w:rsidRPr="00030860">
              <w:rPr>
                <w:rFonts w:eastAsia="Times New Roman" w:cs="Times New Roman"/>
                <w:lang w:eastAsia="ru-RU"/>
              </w:rPr>
              <w:t>тн</w:t>
            </w:r>
            <w:proofErr w:type="spellEnd"/>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279,50</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32.1</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выемка грунта под дорожки</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м3/</w:t>
            </w:r>
            <w:proofErr w:type="spellStart"/>
            <w:r w:rsidRPr="00030860">
              <w:rPr>
                <w:rFonts w:eastAsia="Times New Roman" w:cs="Times New Roman"/>
                <w:i/>
                <w:iCs/>
                <w:lang w:eastAsia="ru-RU"/>
              </w:rPr>
              <w:t>тн</w:t>
            </w:r>
            <w:proofErr w:type="spellEnd"/>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134,4/228,5</w:t>
            </w:r>
          </w:p>
        </w:tc>
      </w:tr>
      <w:tr w:rsidR="00030860" w:rsidRPr="00030860" w:rsidTr="00030860">
        <w:trPr>
          <w:trHeight w:val="300"/>
        </w:trPr>
        <w:tc>
          <w:tcPr>
            <w:tcW w:w="620" w:type="dxa"/>
            <w:tcBorders>
              <w:top w:val="nil"/>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32.2</w:t>
            </w:r>
          </w:p>
        </w:tc>
        <w:tc>
          <w:tcPr>
            <w:tcW w:w="1991"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right"/>
              <w:rPr>
                <w:rFonts w:eastAsia="Times New Roman" w:cs="Times New Roman"/>
                <w:i/>
                <w:iCs/>
                <w:lang w:eastAsia="ru-RU"/>
              </w:rPr>
            </w:pPr>
            <w:r w:rsidRPr="00030860">
              <w:rPr>
                <w:rFonts w:eastAsia="Times New Roman" w:cs="Times New Roman"/>
                <w:i/>
                <w:iCs/>
                <w:lang w:eastAsia="ru-RU"/>
              </w:rPr>
              <w:t>выемка грунта под цветники</w:t>
            </w:r>
          </w:p>
        </w:tc>
        <w:tc>
          <w:tcPr>
            <w:tcW w:w="120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i/>
                <w:iCs/>
                <w:lang w:eastAsia="ru-RU"/>
              </w:rPr>
            </w:pPr>
            <w:r w:rsidRPr="00030860">
              <w:rPr>
                <w:rFonts w:eastAsia="Times New Roman" w:cs="Times New Roman"/>
                <w:i/>
                <w:iCs/>
                <w:lang w:eastAsia="ru-RU"/>
              </w:rPr>
              <w:t>м3/</w:t>
            </w:r>
            <w:proofErr w:type="spellStart"/>
            <w:r w:rsidRPr="00030860">
              <w:rPr>
                <w:rFonts w:eastAsia="Times New Roman" w:cs="Times New Roman"/>
                <w:i/>
                <w:iCs/>
                <w:lang w:eastAsia="ru-RU"/>
              </w:rPr>
              <w:t>тн</w:t>
            </w:r>
            <w:proofErr w:type="spellEnd"/>
          </w:p>
        </w:tc>
        <w:tc>
          <w:tcPr>
            <w:tcW w:w="11615" w:type="dxa"/>
            <w:gridSpan w:val="15"/>
            <w:tcBorders>
              <w:top w:val="single" w:sz="4" w:space="0" w:color="auto"/>
              <w:left w:val="nil"/>
              <w:bottom w:val="single" w:sz="4" w:space="0" w:color="auto"/>
              <w:right w:val="single" w:sz="4" w:space="0" w:color="000000"/>
            </w:tcBorders>
            <w:shd w:val="clear" w:color="000000" w:fill="FFFFFF"/>
            <w:vAlign w:val="center"/>
            <w:hideMark/>
          </w:tcPr>
          <w:p w:rsidR="00030860" w:rsidRPr="00030860" w:rsidRDefault="00030860" w:rsidP="00030860">
            <w:pPr>
              <w:jc w:val="center"/>
              <w:rPr>
                <w:rFonts w:eastAsia="Times New Roman" w:cs="Times New Roman"/>
                <w:lang w:eastAsia="ru-RU"/>
              </w:rPr>
            </w:pPr>
            <w:r w:rsidRPr="00030860">
              <w:rPr>
                <w:rFonts w:eastAsia="Times New Roman" w:cs="Times New Roman"/>
                <w:lang w:eastAsia="ru-RU"/>
              </w:rPr>
              <w:t>30/51</w:t>
            </w:r>
          </w:p>
        </w:tc>
      </w:tr>
    </w:tbl>
    <w:p w:rsidR="00646F01" w:rsidRDefault="00646F01" w:rsidP="00646F01">
      <w:pPr>
        <w:jc w:val="left"/>
        <w:rPr>
          <w:rFonts w:cs="Times New Roman"/>
          <w:sz w:val="20"/>
          <w:szCs w:val="20"/>
        </w:rPr>
      </w:pP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tbl>
      <w:tblPr>
        <w:tblW w:w="15768" w:type="dxa"/>
        <w:tblInd w:w="108" w:type="dxa"/>
        <w:tblLook w:val="04A0" w:firstRow="1" w:lastRow="0" w:firstColumn="1" w:lastColumn="0" w:noHBand="0" w:noVBand="1"/>
      </w:tblPr>
      <w:tblGrid>
        <w:gridCol w:w="562"/>
        <w:gridCol w:w="1315"/>
        <w:gridCol w:w="1276"/>
        <w:gridCol w:w="1910"/>
        <w:gridCol w:w="2767"/>
        <w:gridCol w:w="7938"/>
      </w:tblGrid>
      <w:tr w:rsidR="00030860" w:rsidRPr="00030860" w:rsidTr="00030860">
        <w:trPr>
          <w:trHeight w:val="405"/>
        </w:trPr>
        <w:tc>
          <w:tcPr>
            <w:tcW w:w="562"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315"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276"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910"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2767"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7938" w:type="dxa"/>
            <w:tcBorders>
              <w:top w:val="nil"/>
              <w:left w:val="nil"/>
              <w:bottom w:val="nil"/>
              <w:right w:val="nil"/>
            </w:tcBorders>
            <w:shd w:val="clear" w:color="auto" w:fill="auto"/>
            <w:noWrap/>
            <w:vAlign w:val="bottom"/>
            <w:hideMark/>
          </w:tcPr>
          <w:p w:rsidR="00030860" w:rsidRPr="00030860" w:rsidRDefault="00030860" w:rsidP="00030860">
            <w:pPr>
              <w:jc w:val="right"/>
              <w:rPr>
                <w:rFonts w:eastAsia="Times New Roman" w:cs="Times New Roman"/>
                <w:sz w:val="24"/>
                <w:szCs w:val="24"/>
                <w:lang w:eastAsia="ru-RU"/>
              </w:rPr>
            </w:pPr>
            <w:r w:rsidRPr="00030860">
              <w:rPr>
                <w:rFonts w:eastAsia="Times New Roman" w:cs="Times New Roman"/>
                <w:sz w:val="24"/>
                <w:szCs w:val="24"/>
                <w:lang w:eastAsia="ru-RU"/>
              </w:rPr>
              <w:t>приложение №2 к ТЗ</w:t>
            </w:r>
          </w:p>
        </w:tc>
      </w:tr>
      <w:tr w:rsidR="00030860" w:rsidRPr="00030860" w:rsidTr="00030860">
        <w:trPr>
          <w:trHeight w:val="375"/>
        </w:trPr>
        <w:tc>
          <w:tcPr>
            <w:tcW w:w="562"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315"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276"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910"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2767"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7938"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540"/>
        </w:trPr>
        <w:tc>
          <w:tcPr>
            <w:tcW w:w="562"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315"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3891" w:type="dxa"/>
            <w:gridSpan w:val="4"/>
            <w:tcBorders>
              <w:top w:val="nil"/>
              <w:left w:val="nil"/>
              <w:bottom w:val="nil"/>
              <w:right w:val="nil"/>
            </w:tcBorders>
            <w:shd w:val="clear" w:color="auto" w:fill="auto"/>
            <w:noWrap/>
            <w:vAlign w:val="bottom"/>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Спецификация выполняемых работ по благоустройству территории Штаба строительства ИЦ Сколково</w:t>
            </w:r>
          </w:p>
        </w:tc>
      </w:tr>
      <w:tr w:rsidR="00030860" w:rsidRPr="00030860" w:rsidTr="00030860">
        <w:trPr>
          <w:trHeight w:val="375"/>
        </w:trPr>
        <w:tc>
          <w:tcPr>
            <w:tcW w:w="562"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315"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276"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1910"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2767"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c>
          <w:tcPr>
            <w:tcW w:w="7938" w:type="dxa"/>
            <w:tcBorders>
              <w:top w:val="nil"/>
              <w:left w:val="nil"/>
              <w:bottom w:val="nil"/>
              <w:right w:val="nil"/>
            </w:tcBorders>
            <w:shd w:val="clear" w:color="auto" w:fill="auto"/>
            <w:noWrap/>
            <w:vAlign w:val="bottom"/>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1215"/>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 xml:space="preserve">№ </w:t>
            </w:r>
            <w:proofErr w:type="gramStart"/>
            <w:r w:rsidRPr="00030860">
              <w:rPr>
                <w:rFonts w:eastAsia="Times New Roman" w:cs="Times New Roman"/>
                <w:b/>
                <w:bCs/>
                <w:color w:val="000000"/>
                <w:sz w:val="24"/>
                <w:szCs w:val="24"/>
                <w:lang w:eastAsia="ru-RU"/>
              </w:rPr>
              <w:t>п</w:t>
            </w:r>
            <w:proofErr w:type="gramEnd"/>
            <w:r w:rsidRPr="00030860">
              <w:rPr>
                <w:rFonts w:eastAsia="Times New Roman" w:cs="Times New Roman"/>
                <w:b/>
                <w:bCs/>
                <w:color w:val="000000"/>
                <w:sz w:val="24"/>
                <w:szCs w:val="24"/>
                <w:lang w:eastAsia="ru-RU"/>
              </w:rPr>
              <w:t>/п</w:t>
            </w:r>
          </w:p>
        </w:tc>
        <w:tc>
          <w:tcPr>
            <w:tcW w:w="1315"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 участка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 xml:space="preserve">Площадь участка, </w:t>
            </w:r>
            <w:proofErr w:type="spellStart"/>
            <w:r w:rsidRPr="00030860">
              <w:rPr>
                <w:rFonts w:eastAsia="Times New Roman" w:cs="Times New Roman"/>
                <w:b/>
                <w:bCs/>
                <w:color w:val="000000"/>
                <w:sz w:val="24"/>
                <w:szCs w:val="24"/>
                <w:lang w:eastAsia="ru-RU"/>
              </w:rPr>
              <w:t>кв</w:t>
            </w:r>
            <w:proofErr w:type="gramStart"/>
            <w:r w:rsidRPr="00030860">
              <w:rPr>
                <w:rFonts w:eastAsia="Times New Roman" w:cs="Times New Roman"/>
                <w:b/>
                <w:bCs/>
                <w:color w:val="000000"/>
                <w:sz w:val="24"/>
                <w:szCs w:val="24"/>
                <w:lang w:eastAsia="ru-RU"/>
              </w:rPr>
              <w:t>.м</w:t>
            </w:r>
            <w:proofErr w:type="spellEnd"/>
            <w:proofErr w:type="gramEnd"/>
          </w:p>
        </w:tc>
        <w:tc>
          <w:tcPr>
            <w:tcW w:w="1910"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Существующее покрытие</w:t>
            </w:r>
          </w:p>
        </w:tc>
        <w:tc>
          <w:tcPr>
            <w:tcW w:w="2767"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Перечень выполняемых работ на участке</w:t>
            </w:r>
          </w:p>
        </w:tc>
        <w:tc>
          <w:tcPr>
            <w:tcW w:w="7938" w:type="dxa"/>
            <w:tcBorders>
              <w:top w:val="single" w:sz="4" w:space="0" w:color="auto"/>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Конструктивное решение</w:t>
            </w:r>
          </w:p>
        </w:tc>
      </w:tr>
      <w:tr w:rsidR="00030860" w:rsidRPr="00030860" w:rsidTr="00030860">
        <w:trPr>
          <w:trHeight w:val="66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w:t>
            </w:r>
          </w:p>
        </w:tc>
        <w:tc>
          <w:tcPr>
            <w:tcW w:w="15206" w:type="dxa"/>
            <w:gridSpan w:val="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Ремонт покрытий</w:t>
            </w: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45,00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асфальтобетон</w:t>
            </w:r>
          </w:p>
        </w:tc>
        <w:tc>
          <w:tcPr>
            <w:tcW w:w="2767" w:type="dxa"/>
            <w:vMerge w:val="restart"/>
            <w:tcBorders>
              <w:top w:val="nil"/>
              <w:left w:val="single" w:sz="4" w:space="0" w:color="auto"/>
              <w:bottom w:val="single" w:sz="4" w:space="0" w:color="000000"/>
              <w:right w:val="single" w:sz="4" w:space="0" w:color="auto"/>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 замена верхнего покрытия из асфальтобетона толщиной 5 см, на общей площади 150 </w:t>
            </w:r>
            <w:proofErr w:type="spellStart"/>
            <w:r w:rsidRPr="00030860">
              <w:rPr>
                <w:rFonts w:eastAsia="Times New Roman" w:cs="Times New Roman"/>
                <w:color w:val="000000"/>
                <w:sz w:val="24"/>
                <w:szCs w:val="24"/>
                <w:lang w:eastAsia="ru-RU"/>
              </w:rPr>
              <w:t>кв</w:t>
            </w:r>
            <w:proofErr w:type="gramStart"/>
            <w:r w:rsidRPr="00030860">
              <w:rPr>
                <w:rFonts w:eastAsia="Times New Roman" w:cs="Times New Roman"/>
                <w:color w:val="000000"/>
                <w:sz w:val="24"/>
                <w:szCs w:val="24"/>
                <w:lang w:eastAsia="ru-RU"/>
              </w:rPr>
              <w:t>.м</w:t>
            </w:r>
            <w:proofErr w:type="spellEnd"/>
            <w:proofErr w:type="gramEnd"/>
          </w:p>
        </w:tc>
        <w:tc>
          <w:tcPr>
            <w:tcW w:w="7938" w:type="dxa"/>
            <w:vMerge w:val="restart"/>
            <w:tcBorders>
              <w:top w:val="nil"/>
              <w:left w:val="single" w:sz="4" w:space="0" w:color="auto"/>
              <w:bottom w:val="single" w:sz="4" w:space="0" w:color="000000"/>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Остается без изменений</w:t>
            </w: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3</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50,00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асфальтобетон</w:t>
            </w:r>
          </w:p>
        </w:tc>
        <w:tc>
          <w:tcPr>
            <w:tcW w:w="2767"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c>
          <w:tcPr>
            <w:tcW w:w="7938"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4</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40,00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асфальтобетон</w:t>
            </w:r>
          </w:p>
        </w:tc>
        <w:tc>
          <w:tcPr>
            <w:tcW w:w="2767"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c>
          <w:tcPr>
            <w:tcW w:w="7938"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5</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15,00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асфальтобетон</w:t>
            </w:r>
          </w:p>
        </w:tc>
        <w:tc>
          <w:tcPr>
            <w:tcW w:w="2767"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c>
          <w:tcPr>
            <w:tcW w:w="7938"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6</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5</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24,00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тротуарная плитка</w:t>
            </w:r>
          </w:p>
        </w:tc>
        <w:tc>
          <w:tcPr>
            <w:tcW w:w="2767" w:type="dxa"/>
            <w:vMerge w:val="restart"/>
            <w:tcBorders>
              <w:top w:val="nil"/>
              <w:left w:val="single" w:sz="4" w:space="0" w:color="auto"/>
              <w:bottom w:val="single" w:sz="4" w:space="0" w:color="000000"/>
              <w:right w:val="single" w:sz="4" w:space="0" w:color="auto"/>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 </w:t>
            </w:r>
            <w:proofErr w:type="spellStart"/>
            <w:r w:rsidRPr="00030860">
              <w:rPr>
                <w:rFonts w:eastAsia="Times New Roman" w:cs="Times New Roman"/>
                <w:color w:val="000000"/>
                <w:sz w:val="24"/>
                <w:szCs w:val="24"/>
                <w:lang w:eastAsia="ru-RU"/>
              </w:rPr>
              <w:t>размостка</w:t>
            </w:r>
            <w:proofErr w:type="spellEnd"/>
            <w:r w:rsidRPr="00030860">
              <w:rPr>
                <w:rFonts w:eastAsia="Times New Roman" w:cs="Times New Roman"/>
                <w:color w:val="000000"/>
                <w:sz w:val="24"/>
                <w:szCs w:val="24"/>
                <w:lang w:eastAsia="ru-RU"/>
              </w:rPr>
              <w:t xml:space="preserve"> с разборкой плиточного покрытия, на общей площади 250 </w:t>
            </w:r>
            <w:proofErr w:type="spellStart"/>
            <w:r w:rsidRPr="00030860">
              <w:rPr>
                <w:rFonts w:eastAsia="Times New Roman" w:cs="Times New Roman"/>
                <w:color w:val="000000"/>
                <w:sz w:val="24"/>
                <w:szCs w:val="24"/>
                <w:lang w:eastAsia="ru-RU"/>
              </w:rPr>
              <w:t>кв</w:t>
            </w:r>
            <w:proofErr w:type="gramStart"/>
            <w:r w:rsidRPr="00030860">
              <w:rPr>
                <w:rFonts w:eastAsia="Times New Roman" w:cs="Times New Roman"/>
                <w:color w:val="000000"/>
                <w:sz w:val="24"/>
                <w:szCs w:val="24"/>
                <w:lang w:eastAsia="ru-RU"/>
              </w:rPr>
              <w:t>.м</w:t>
            </w:r>
            <w:proofErr w:type="spellEnd"/>
            <w:proofErr w:type="gramEnd"/>
          </w:p>
        </w:tc>
        <w:tc>
          <w:tcPr>
            <w:tcW w:w="7938" w:type="dxa"/>
            <w:vMerge w:val="restart"/>
            <w:tcBorders>
              <w:top w:val="nil"/>
              <w:left w:val="single" w:sz="4" w:space="0" w:color="auto"/>
              <w:bottom w:val="single" w:sz="4" w:space="0" w:color="000000"/>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Остается без изменений</w:t>
            </w: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7</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6</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40,00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тротуарная плитка</w:t>
            </w:r>
          </w:p>
        </w:tc>
        <w:tc>
          <w:tcPr>
            <w:tcW w:w="2767"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c>
          <w:tcPr>
            <w:tcW w:w="7938"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lastRenderedPageBreak/>
              <w:t>8</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60,00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тротуарная плитка</w:t>
            </w:r>
          </w:p>
        </w:tc>
        <w:tc>
          <w:tcPr>
            <w:tcW w:w="2767"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c>
          <w:tcPr>
            <w:tcW w:w="7938"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9</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8</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40,00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тротуарная плитка</w:t>
            </w:r>
          </w:p>
        </w:tc>
        <w:tc>
          <w:tcPr>
            <w:tcW w:w="2767"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c>
          <w:tcPr>
            <w:tcW w:w="7938"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8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10</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9</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86,00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тротуарная плитка</w:t>
            </w:r>
          </w:p>
        </w:tc>
        <w:tc>
          <w:tcPr>
            <w:tcW w:w="2767"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c>
          <w:tcPr>
            <w:tcW w:w="7938" w:type="dxa"/>
            <w:vMerge/>
            <w:tcBorders>
              <w:top w:val="nil"/>
              <w:left w:val="single" w:sz="4" w:space="0" w:color="auto"/>
              <w:bottom w:val="single" w:sz="4" w:space="0" w:color="000000"/>
              <w:right w:val="single" w:sz="4" w:space="0" w:color="auto"/>
            </w:tcBorders>
            <w:vAlign w:val="center"/>
            <w:hideMark/>
          </w:tcPr>
          <w:p w:rsidR="00030860" w:rsidRPr="00030860" w:rsidRDefault="00030860" w:rsidP="00030860">
            <w:pPr>
              <w:jc w:val="left"/>
              <w:rPr>
                <w:rFonts w:eastAsia="Times New Roman" w:cs="Times New Roman"/>
                <w:color w:val="000000"/>
                <w:sz w:val="24"/>
                <w:szCs w:val="24"/>
                <w:lang w:eastAsia="ru-RU"/>
              </w:rPr>
            </w:pPr>
          </w:p>
        </w:tc>
      </w:tr>
      <w:tr w:rsidR="00030860" w:rsidRPr="00030860" w:rsidTr="00030860">
        <w:trPr>
          <w:trHeight w:val="45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11</w:t>
            </w:r>
          </w:p>
        </w:tc>
        <w:tc>
          <w:tcPr>
            <w:tcW w:w="15206" w:type="dxa"/>
            <w:gridSpan w:val="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Замена типов покрытий</w:t>
            </w:r>
          </w:p>
        </w:tc>
      </w:tr>
      <w:tr w:rsidR="00030860" w:rsidRPr="00030860" w:rsidTr="00030860">
        <w:trPr>
          <w:trHeight w:val="354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12</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10</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72,00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грунтовое</w:t>
            </w:r>
          </w:p>
        </w:tc>
        <w:tc>
          <w:tcPr>
            <w:tcW w:w="27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устройство корыта;</w:t>
            </w:r>
            <w:r w:rsidRPr="00030860">
              <w:rPr>
                <w:rFonts w:eastAsia="Times New Roman" w:cs="Times New Roman"/>
                <w:color w:val="000000"/>
                <w:sz w:val="24"/>
                <w:szCs w:val="24"/>
                <w:lang w:eastAsia="ru-RU"/>
              </w:rPr>
              <w:br/>
              <w:t xml:space="preserve">- установка бортового камня БР 100.20.8   96,0 </w:t>
            </w:r>
            <w:proofErr w:type="spellStart"/>
            <w:r w:rsidRPr="00030860">
              <w:rPr>
                <w:rFonts w:eastAsia="Times New Roman" w:cs="Times New Roman"/>
                <w:color w:val="000000"/>
                <w:sz w:val="24"/>
                <w:szCs w:val="24"/>
                <w:lang w:eastAsia="ru-RU"/>
              </w:rPr>
              <w:t>пог</w:t>
            </w:r>
            <w:proofErr w:type="gramStart"/>
            <w:r w:rsidRPr="00030860">
              <w:rPr>
                <w:rFonts w:eastAsia="Times New Roman" w:cs="Times New Roman"/>
                <w:color w:val="000000"/>
                <w:sz w:val="24"/>
                <w:szCs w:val="24"/>
                <w:lang w:eastAsia="ru-RU"/>
              </w:rPr>
              <w:t>.м</w:t>
            </w:r>
            <w:proofErr w:type="spellEnd"/>
            <w:proofErr w:type="gram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xml:space="preserve">- устройство прослойки из </w:t>
            </w:r>
            <w:proofErr w:type="spellStart"/>
            <w:r w:rsidRPr="00030860">
              <w:rPr>
                <w:rFonts w:eastAsia="Times New Roman" w:cs="Times New Roman"/>
                <w:color w:val="000000"/>
                <w:sz w:val="24"/>
                <w:szCs w:val="24"/>
                <w:lang w:eastAsia="ru-RU"/>
              </w:rPr>
              <w:t>Дорнита</w:t>
            </w:r>
            <w:proofErr w:type="spellEnd"/>
            <w:r w:rsidRPr="00030860">
              <w:rPr>
                <w:rFonts w:eastAsia="Times New Roman" w:cs="Times New Roman"/>
                <w:color w:val="000000"/>
                <w:sz w:val="24"/>
                <w:szCs w:val="24"/>
                <w:lang w:eastAsia="ru-RU"/>
              </w:rPr>
              <w:t xml:space="preserve"> 400 </w:t>
            </w:r>
            <w:proofErr w:type="spellStart"/>
            <w:r w:rsidRPr="00030860">
              <w:rPr>
                <w:rFonts w:eastAsia="Times New Roman" w:cs="Times New Roman"/>
                <w:color w:val="000000"/>
                <w:sz w:val="24"/>
                <w:szCs w:val="24"/>
                <w:lang w:eastAsia="ru-RU"/>
              </w:rPr>
              <w:t>гр</w:t>
            </w:r>
            <w:proofErr w:type="spellEnd"/>
            <w:r w:rsidRPr="00030860">
              <w:rPr>
                <w:rFonts w:eastAsia="Times New Roman" w:cs="Times New Roman"/>
                <w:color w:val="000000"/>
                <w:sz w:val="24"/>
                <w:szCs w:val="24"/>
                <w:lang w:eastAsia="ru-RU"/>
              </w:rPr>
              <w:t>/</w:t>
            </w:r>
            <w:proofErr w:type="spellStart"/>
            <w:r w:rsidRPr="00030860">
              <w:rPr>
                <w:rFonts w:eastAsia="Times New Roman" w:cs="Times New Roman"/>
                <w:color w:val="000000"/>
                <w:sz w:val="24"/>
                <w:szCs w:val="24"/>
                <w:lang w:eastAsia="ru-RU"/>
              </w:rPr>
              <w:t>кв.м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устройство основания из песка толщиной 15 см;</w:t>
            </w:r>
            <w:r w:rsidRPr="00030860">
              <w:rPr>
                <w:rFonts w:eastAsia="Times New Roman" w:cs="Times New Roman"/>
                <w:color w:val="000000"/>
                <w:sz w:val="24"/>
                <w:szCs w:val="24"/>
                <w:lang w:eastAsia="ru-RU"/>
              </w:rPr>
              <w:br/>
              <w:t>- устройство основания из щебня толщиной 10 см;</w:t>
            </w:r>
            <w:r w:rsidRPr="00030860">
              <w:rPr>
                <w:rFonts w:eastAsia="Times New Roman" w:cs="Times New Roman"/>
                <w:color w:val="000000"/>
                <w:sz w:val="24"/>
                <w:szCs w:val="24"/>
                <w:lang w:eastAsia="ru-RU"/>
              </w:rPr>
              <w:br/>
              <w:t>- устройство покрытий из тротуарной плитки бетонной размером 200х100х70 мм по цементно-песчаной смеси М200 толщиной 50 мм</w:t>
            </w:r>
          </w:p>
        </w:tc>
        <w:tc>
          <w:tcPr>
            <w:tcW w:w="7938" w:type="dxa"/>
            <w:vMerge w:val="restart"/>
            <w:tcBorders>
              <w:top w:val="nil"/>
              <w:left w:val="nil"/>
              <w:bottom w:val="single" w:sz="4" w:space="0" w:color="000000"/>
              <w:right w:val="nil"/>
            </w:tcBorders>
            <w:shd w:val="clear" w:color="auto" w:fill="auto"/>
            <w:noWrap/>
            <w:vAlign w:val="bottom"/>
            <w:hideMark/>
          </w:tcPr>
          <w:p w:rsidR="00030860" w:rsidRPr="00030860" w:rsidRDefault="00030860" w:rsidP="00030860">
            <w:pPr>
              <w:jc w:val="left"/>
              <w:rPr>
                <w:rFonts w:ascii="Calibri" w:eastAsia="Times New Roman" w:hAnsi="Calibri" w:cs="Times New Roman"/>
                <w:color w:val="000000"/>
                <w:sz w:val="24"/>
                <w:szCs w:val="24"/>
                <w:lang w:eastAsia="ru-RU"/>
              </w:rPr>
            </w:pPr>
            <w:r w:rsidRPr="00030860">
              <w:rPr>
                <w:rFonts w:ascii="Calibri" w:eastAsia="Times New Roman" w:hAnsi="Calibri" w:cs="Times New Roman"/>
                <w:noProof/>
                <w:color w:val="000000"/>
                <w:sz w:val="24"/>
                <w:szCs w:val="24"/>
                <w:lang w:eastAsia="ru-RU"/>
              </w:rPr>
              <w:drawing>
                <wp:anchor distT="0" distB="0" distL="114300" distR="114300" simplePos="0" relativeHeight="251658240" behindDoc="0" locked="0" layoutInCell="1" allowOverlap="1" wp14:anchorId="631A9A55" wp14:editId="0E9F9935">
                  <wp:simplePos x="0" y="0"/>
                  <wp:positionH relativeFrom="column">
                    <wp:posOffset>58420</wp:posOffset>
                  </wp:positionH>
                  <wp:positionV relativeFrom="paragraph">
                    <wp:posOffset>6363970</wp:posOffset>
                  </wp:positionV>
                  <wp:extent cx="2984500" cy="1813560"/>
                  <wp:effectExtent l="0" t="0" r="6350" b="0"/>
                  <wp:wrapNone/>
                  <wp:docPr id="2" name="Рисунок 2"/>
                  <wp:cNvGraphicFramePr/>
                  <a:graphic xmlns:a="http://schemas.openxmlformats.org/drawingml/2006/main">
                    <a:graphicData uri="http://schemas.openxmlformats.org/drawingml/2006/picture">
                      <pic:pic xmlns:pic="http://schemas.openxmlformats.org/drawingml/2006/picture">
                        <pic:nvPicPr>
                          <pic:cNvPr id="2" name="Рисунок 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984500" cy="1813560"/>
                          </a:xfrm>
                          <a:prstGeom prst="rect">
                            <a:avLst/>
                          </a:prstGeom>
                        </pic:spPr>
                      </pic:pic>
                    </a:graphicData>
                  </a:graphic>
                  <wp14:sizeRelH relativeFrom="page">
                    <wp14:pctWidth>0</wp14:pctWidth>
                  </wp14:sizeRelH>
                  <wp14:sizeRelV relativeFrom="page">
                    <wp14:pctHeight>0</wp14:pctHeight>
                  </wp14:sizeRelV>
                </wp:anchor>
              </w:drawing>
            </w:r>
            <w:r>
              <w:rPr>
                <w:rFonts w:ascii="Calibri" w:eastAsia="Times New Roman" w:hAnsi="Calibri" w:cs="Times New Roman"/>
                <w:noProof/>
                <w:color w:val="000000"/>
                <w:sz w:val="24"/>
                <w:szCs w:val="24"/>
                <w:lang w:eastAsia="ru-RU"/>
              </w:rPr>
              <w:drawing>
                <wp:inline distT="0" distB="0" distL="0" distR="0" wp14:anchorId="4CD6E309">
                  <wp:extent cx="4288527" cy="2552369"/>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92257" cy="2554589"/>
                          </a:xfrm>
                          <a:prstGeom prst="rect">
                            <a:avLst/>
                          </a:prstGeom>
                          <a:noFill/>
                        </pic:spPr>
                      </pic:pic>
                    </a:graphicData>
                  </a:graphic>
                </wp:inline>
              </w:drawing>
            </w:r>
          </w:p>
          <w:p w:rsidR="00030860" w:rsidRPr="00030860" w:rsidRDefault="00030860" w:rsidP="00030860">
            <w:pPr>
              <w:jc w:val="left"/>
              <w:rPr>
                <w:rFonts w:ascii="Calibri" w:eastAsia="Times New Roman" w:hAnsi="Calibri" w:cs="Times New Roman"/>
                <w:color w:val="000000"/>
                <w:sz w:val="24"/>
                <w:szCs w:val="24"/>
                <w:lang w:eastAsia="ru-RU"/>
              </w:rPr>
            </w:pPr>
          </w:p>
        </w:tc>
      </w:tr>
      <w:tr w:rsidR="00030860" w:rsidRPr="00030860" w:rsidTr="00030860">
        <w:trPr>
          <w:trHeight w:val="496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lastRenderedPageBreak/>
              <w:t>13</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11</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164,00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тротуарная плитка</w:t>
            </w:r>
          </w:p>
        </w:tc>
        <w:tc>
          <w:tcPr>
            <w:tcW w:w="27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 разборка покрытия из тротуарной плитки с сохранением плитки 164,0 </w:t>
            </w:r>
            <w:proofErr w:type="spellStart"/>
            <w:r w:rsidRPr="00030860">
              <w:rPr>
                <w:rFonts w:eastAsia="Times New Roman" w:cs="Times New Roman"/>
                <w:color w:val="000000"/>
                <w:sz w:val="24"/>
                <w:szCs w:val="24"/>
                <w:lang w:eastAsia="ru-RU"/>
              </w:rPr>
              <w:t>кв</w:t>
            </w:r>
            <w:proofErr w:type="gramStart"/>
            <w:r w:rsidRPr="00030860">
              <w:rPr>
                <w:rFonts w:eastAsia="Times New Roman" w:cs="Times New Roman"/>
                <w:color w:val="000000"/>
                <w:sz w:val="24"/>
                <w:szCs w:val="24"/>
                <w:lang w:eastAsia="ru-RU"/>
              </w:rPr>
              <w:t>.м</w:t>
            </w:r>
            <w:proofErr w:type="spellEnd"/>
            <w:proofErr w:type="gram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xml:space="preserve">- демонтаж бортового камня БР 100.20.8 без сохранения 180 </w:t>
            </w:r>
            <w:proofErr w:type="spellStart"/>
            <w:r w:rsidRPr="00030860">
              <w:rPr>
                <w:rFonts w:eastAsia="Times New Roman" w:cs="Times New Roman"/>
                <w:color w:val="000000"/>
                <w:sz w:val="24"/>
                <w:szCs w:val="24"/>
                <w:lang w:eastAsia="ru-RU"/>
              </w:rPr>
              <w:t>пог.м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устройство корыта;</w:t>
            </w:r>
            <w:r w:rsidRPr="00030860">
              <w:rPr>
                <w:rFonts w:eastAsia="Times New Roman" w:cs="Times New Roman"/>
                <w:color w:val="000000"/>
                <w:sz w:val="24"/>
                <w:szCs w:val="24"/>
                <w:lang w:eastAsia="ru-RU"/>
              </w:rPr>
              <w:br/>
              <w:t xml:space="preserve">- установка бортового камня БР 100.20.8  180,0 </w:t>
            </w:r>
            <w:proofErr w:type="spellStart"/>
            <w:r w:rsidRPr="00030860">
              <w:rPr>
                <w:rFonts w:eastAsia="Times New Roman" w:cs="Times New Roman"/>
                <w:color w:val="000000"/>
                <w:sz w:val="24"/>
                <w:szCs w:val="24"/>
                <w:lang w:eastAsia="ru-RU"/>
              </w:rPr>
              <w:t>пог.м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xml:space="preserve">- устройство прослойки из </w:t>
            </w:r>
            <w:proofErr w:type="spellStart"/>
            <w:r w:rsidRPr="00030860">
              <w:rPr>
                <w:rFonts w:eastAsia="Times New Roman" w:cs="Times New Roman"/>
                <w:color w:val="000000"/>
                <w:sz w:val="24"/>
                <w:szCs w:val="24"/>
                <w:lang w:eastAsia="ru-RU"/>
              </w:rPr>
              <w:t>Дорнита</w:t>
            </w:r>
            <w:proofErr w:type="spellEnd"/>
            <w:r w:rsidRPr="00030860">
              <w:rPr>
                <w:rFonts w:eastAsia="Times New Roman" w:cs="Times New Roman"/>
                <w:color w:val="000000"/>
                <w:sz w:val="24"/>
                <w:szCs w:val="24"/>
                <w:lang w:eastAsia="ru-RU"/>
              </w:rPr>
              <w:t xml:space="preserve"> 400 </w:t>
            </w:r>
            <w:proofErr w:type="spellStart"/>
            <w:r w:rsidRPr="00030860">
              <w:rPr>
                <w:rFonts w:eastAsia="Times New Roman" w:cs="Times New Roman"/>
                <w:color w:val="000000"/>
                <w:sz w:val="24"/>
                <w:szCs w:val="24"/>
                <w:lang w:eastAsia="ru-RU"/>
              </w:rPr>
              <w:t>гр</w:t>
            </w:r>
            <w:proofErr w:type="spellEnd"/>
            <w:r w:rsidRPr="00030860">
              <w:rPr>
                <w:rFonts w:eastAsia="Times New Roman" w:cs="Times New Roman"/>
                <w:color w:val="000000"/>
                <w:sz w:val="24"/>
                <w:szCs w:val="24"/>
                <w:lang w:eastAsia="ru-RU"/>
              </w:rPr>
              <w:t>/</w:t>
            </w:r>
            <w:proofErr w:type="spellStart"/>
            <w:r w:rsidRPr="00030860">
              <w:rPr>
                <w:rFonts w:eastAsia="Times New Roman" w:cs="Times New Roman"/>
                <w:color w:val="000000"/>
                <w:sz w:val="24"/>
                <w:szCs w:val="24"/>
                <w:lang w:eastAsia="ru-RU"/>
              </w:rPr>
              <w:t>кв.м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устройство основания из песка толщиной 15 см;</w:t>
            </w:r>
            <w:r w:rsidRPr="00030860">
              <w:rPr>
                <w:rFonts w:eastAsia="Times New Roman" w:cs="Times New Roman"/>
                <w:color w:val="000000"/>
                <w:sz w:val="24"/>
                <w:szCs w:val="24"/>
                <w:lang w:eastAsia="ru-RU"/>
              </w:rPr>
              <w:br/>
              <w:t>- устройство основания из щебня толщиной 10 см;</w:t>
            </w:r>
            <w:r w:rsidRPr="00030860">
              <w:rPr>
                <w:rFonts w:eastAsia="Times New Roman" w:cs="Times New Roman"/>
                <w:color w:val="000000"/>
                <w:sz w:val="24"/>
                <w:szCs w:val="24"/>
                <w:lang w:eastAsia="ru-RU"/>
              </w:rPr>
              <w:br/>
              <w:t>- устройство покрытий из тротуарной плитки бетонной размером 200х100х70 мм по цементно-песчаной смеси М200 толщиной 50 мм</w:t>
            </w:r>
          </w:p>
        </w:tc>
        <w:tc>
          <w:tcPr>
            <w:tcW w:w="7938" w:type="dxa"/>
            <w:vMerge/>
            <w:tcBorders>
              <w:top w:val="nil"/>
              <w:left w:val="nil"/>
              <w:bottom w:val="single" w:sz="4" w:space="0" w:color="000000"/>
              <w:right w:val="nil"/>
            </w:tcBorders>
            <w:vAlign w:val="center"/>
            <w:hideMark/>
          </w:tcPr>
          <w:p w:rsidR="00030860" w:rsidRPr="00030860" w:rsidRDefault="00030860" w:rsidP="00030860">
            <w:pPr>
              <w:jc w:val="left"/>
              <w:rPr>
                <w:rFonts w:ascii="Calibri" w:eastAsia="Times New Roman" w:hAnsi="Calibri" w:cs="Times New Roman"/>
                <w:color w:val="000000"/>
                <w:sz w:val="24"/>
                <w:szCs w:val="24"/>
                <w:lang w:eastAsia="ru-RU"/>
              </w:rPr>
            </w:pPr>
          </w:p>
        </w:tc>
      </w:tr>
      <w:tr w:rsidR="00030860" w:rsidRPr="00030860" w:rsidTr="00030860">
        <w:trPr>
          <w:trHeight w:val="400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lastRenderedPageBreak/>
              <w:t>14</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12</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81,50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асфальтобетон с грунтовым покрытием</w:t>
            </w:r>
          </w:p>
        </w:tc>
        <w:tc>
          <w:tcPr>
            <w:tcW w:w="27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 разборка покрытия из асфальтобетона 25 </w:t>
            </w:r>
            <w:proofErr w:type="spellStart"/>
            <w:r w:rsidRPr="00030860">
              <w:rPr>
                <w:rFonts w:eastAsia="Times New Roman" w:cs="Times New Roman"/>
                <w:color w:val="000000"/>
                <w:sz w:val="24"/>
                <w:szCs w:val="24"/>
                <w:lang w:eastAsia="ru-RU"/>
              </w:rPr>
              <w:t>кв</w:t>
            </w:r>
            <w:proofErr w:type="gramStart"/>
            <w:r w:rsidRPr="00030860">
              <w:rPr>
                <w:rFonts w:eastAsia="Times New Roman" w:cs="Times New Roman"/>
                <w:color w:val="000000"/>
                <w:sz w:val="24"/>
                <w:szCs w:val="24"/>
                <w:lang w:eastAsia="ru-RU"/>
              </w:rPr>
              <w:t>.м</w:t>
            </w:r>
            <w:proofErr w:type="spellEnd"/>
            <w:proofErr w:type="gramEnd"/>
            <w:r w:rsidRPr="00030860">
              <w:rPr>
                <w:rFonts w:eastAsia="Times New Roman" w:cs="Times New Roman"/>
                <w:color w:val="000000"/>
                <w:sz w:val="24"/>
                <w:szCs w:val="24"/>
                <w:lang w:eastAsia="ru-RU"/>
              </w:rPr>
              <w:t xml:space="preserve"> толщиной 5 см;</w:t>
            </w:r>
            <w:r w:rsidRPr="00030860">
              <w:rPr>
                <w:rFonts w:eastAsia="Times New Roman" w:cs="Times New Roman"/>
                <w:color w:val="000000"/>
                <w:sz w:val="24"/>
                <w:szCs w:val="24"/>
                <w:lang w:eastAsia="ru-RU"/>
              </w:rPr>
              <w:br/>
              <w:t>- устройство корыта;</w:t>
            </w:r>
            <w:r w:rsidRPr="00030860">
              <w:rPr>
                <w:rFonts w:eastAsia="Times New Roman" w:cs="Times New Roman"/>
                <w:color w:val="000000"/>
                <w:sz w:val="24"/>
                <w:szCs w:val="24"/>
                <w:lang w:eastAsia="ru-RU"/>
              </w:rPr>
              <w:br/>
              <w:t xml:space="preserve">- установка бортового камня БР 100.20.8  102,0 </w:t>
            </w:r>
            <w:proofErr w:type="spellStart"/>
            <w:r w:rsidRPr="00030860">
              <w:rPr>
                <w:rFonts w:eastAsia="Times New Roman" w:cs="Times New Roman"/>
                <w:color w:val="000000"/>
                <w:sz w:val="24"/>
                <w:szCs w:val="24"/>
                <w:lang w:eastAsia="ru-RU"/>
              </w:rPr>
              <w:t>пог.м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xml:space="preserve">- устройство прослойки из </w:t>
            </w:r>
            <w:proofErr w:type="spellStart"/>
            <w:r w:rsidRPr="00030860">
              <w:rPr>
                <w:rFonts w:eastAsia="Times New Roman" w:cs="Times New Roman"/>
                <w:color w:val="000000"/>
                <w:sz w:val="24"/>
                <w:szCs w:val="24"/>
                <w:lang w:eastAsia="ru-RU"/>
              </w:rPr>
              <w:t>Дорнита</w:t>
            </w:r>
            <w:proofErr w:type="spellEnd"/>
            <w:r w:rsidRPr="00030860">
              <w:rPr>
                <w:rFonts w:eastAsia="Times New Roman" w:cs="Times New Roman"/>
                <w:color w:val="000000"/>
                <w:sz w:val="24"/>
                <w:szCs w:val="24"/>
                <w:lang w:eastAsia="ru-RU"/>
              </w:rPr>
              <w:t xml:space="preserve"> 400 </w:t>
            </w:r>
            <w:proofErr w:type="spellStart"/>
            <w:r w:rsidRPr="00030860">
              <w:rPr>
                <w:rFonts w:eastAsia="Times New Roman" w:cs="Times New Roman"/>
                <w:color w:val="000000"/>
                <w:sz w:val="24"/>
                <w:szCs w:val="24"/>
                <w:lang w:eastAsia="ru-RU"/>
              </w:rPr>
              <w:t>гр</w:t>
            </w:r>
            <w:proofErr w:type="spellEnd"/>
            <w:r w:rsidRPr="00030860">
              <w:rPr>
                <w:rFonts w:eastAsia="Times New Roman" w:cs="Times New Roman"/>
                <w:color w:val="000000"/>
                <w:sz w:val="24"/>
                <w:szCs w:val="24"/>
                <w:lang w:eastAsia="ru-RU"/>
              </w:rPr>
              <w:t>/</w:t>
            </w:r>
            <w:proofErr w:type="spellStart"/>
            <w:r w:rsidRPr="00030860">
              <w:rPr>
                <w:rFonts w:eastAsia="Times New Roman" w:cs="Times New Roman"/>
                <w:color w:val="000000"/>
                <w:sz w:val="24"/>
                <w:szCs w:val="24"/>
                <w:lang w:eastAsia="ru-RU"/>
              </w:rPr>
              <w:t>кв.м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устройство основания из песка толщиной 15 см;</w:t>
            </w:r>
            <w:r w:rsidRPr="00030860">
              <w:rPr>
                <w:rFonts w:eastAsia="Times New Roman" w:cs="Times New Roman"/>
                <w:color w:val="000000"/>
                <w:sz w:val="24"/>
                <w:szCs w:val="24"/>
                <w:lang w:eastAsia="ru-RU"/>
              </w:rPr>
              <w:br/>
              <w:t>- устройство основания из щебня толщиной 10 см;</w:t>
            </w:r>
            <w:r w:rsidRPr="00030860">
              <w:rPr>
                <w:rFonts w:eastAsia="Times New Roman" w:cs="Times New Roman"/>
                <w:color w:val="000000"/>
                <w:sz w:val="24"/>
                <w:szCs w:val="24"/>
                <w:lang w:eastAsia="ru-RU"/>
              </w:rPr>
              <w:br/>
              <w:t>- устройство покрытий из тротуарной плитки бетонной размером 200х100х70 мм по цементно-песчаной смеси М200 толщиной 50 мм</w:t>
            </w:r>
          </w:p>
        </w:tc>
        <w:tc>
          <w:tcPr>
            <w:tcW w:w="7938" w:type="dxa"/>
            <w:vMerge/>
            <w:tcBorders>
              <w:top w:val="nil"/>
              <w:left w:val="nil"/>
              <w:bottom w:val="single" w:sz="4" w:space="0" w:color="000000"/>
              <w:right w:val="nil"/>
            </w:tcBorders>
            <w:vAlign w:val="center"/>
            <w:hideMark/>
          </w:tcPr>
          <w:p w:rsidR="00030860" w:rsidRPr="00030860" w:rsidRDefault="00030860" w:rsidP="00030860">
            <w:pPr>
              <w:jc w:val="left"/>
              <w:rPr>
                <w:rFonts w:ascii="Calibri" w:eastAsia="Times New Roman" w:hAnsi="Calibri" w:cs="Times New Roman"/>
                <w:color w:val="000000"/>
                <w:sz w:val="24"/>
                <w:szCs w:val="24"/>
                <w:lang w:eastAsia="ru-RU"/>
              </w:rPr>
            </w:pPr>
          </w:p>
        </w:tc>
      </w:tr>
      <w:tr w:rsidR="00030860" w:rsidRPr="00030860" w:rsidTr="00030860">
        <w:trPr>
          <w:trHeight w:val="417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lastRenderedPageBreak/>
              <w:t>15</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13</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82,50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асфальтобетон с грунтовым покрытием</w:t>
            </w:r>
          </w:p>
        </w:tc>
        <w:tc>
          <w:tcPr>
            <w:tcW w:w="27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 разборка покрытия из асфальтобетона 30 </w:t>
            </w:r>
            <w:proofErr w:type="spellStart"/>
            <w:r w:rsidRPr="00030860">
              <w:rPr>
                <w:rFonts w:eastAsia="Times New Roman" w:cs="Times New Roman"/>
                <w:color w:val="000000"/>
                <w:sz w:val="24"/>
                <w:szCs w:val="24"/>
                <w:lang w:eastAsia="ru-RU"/>
              </w:rPr>
              <w:t>кв</w:t>
            </w:r>
            <w:proofErr w:type="gramStart"/>
            <w:r w:rsidRPr="00030860">
              <w:rPr>
                <w:rFonts w:eastAsia="Times New Roman" w:cs="Times New Roman"/>
                <w:color w:val="000000"/>
                <w:sz w:val="24"/>
                <w:szCs w:val="24"/>
                <w:lang w:eastAsia="ru-RU"/>
              </w:rPr>
              <w:t>.м</w:t>
            </w:r>
            <w:proofErr w:type="spellEnd"/>
            <w:proofErr w:type="gramEnd"/>
            <w:r w:rsidRPr="00030860">
              <w:rPr>
                <w:rFonts w:eastAsia="Times New Roman" w:cs="Times New Roman"/>
                <w:color w:val="000000"/>
                <w:sz w:val="24"/>
                <w:szCs w:val="24"/>
                <w:lang w:eastAsia="ru-RU"/>
              </w:rPr>
              <w:t xml:space="preserve"> толщиной 5 см;</w:t>
            </w:r>
            <w:r w:rsidRPr="00030860">
              <w:rPr>
                <w:rFonts w:eastAsia="Times New Roman" w:cs="Times New Roman"/>
                <w:color w:val="000000"/>
                <w:sz w:val="24"/>
                <w:szCs w:val="24"/>
                <w:lang w:eastAsia="ru-RU"/>
              </w:rPr>
              <w:br/>
              <w:t>- устройство корыта;</w:t>
            </w:r>
            <w:r w:rsidRPr="00030860">
              <w:rPr>
                <w:rFonts w:eastAsia="Times New Roman" w:cs="Times New Roman"/>
                <w:color w:val="000000"/>
                <w:sz w:val="24"/>
                <w:szCs w:val="24"/>
                <w:lang w:eastAsia="ru-RU"/>
              </w:rPr>
              <w:br/>
              <w:t xml:space="preserve">- установка бортового камня БР 100.20.8  102,0 </w:t>
            </w:r>
            <w:proofErr w:type="spellStart"/>
            <w:r w:rsidRPr="00030860">
              <w:rPr>
                <w:rFonts w:eastAsia="Times New Roman" w:cs="Times New Roman"/>
                <w:color w:val="000000"/>
                <w:sz w:val="24"/>
                <w:szCs w:val="24"/>
                <w:lang w:eastAsia="ru-RU"/>
              </w:rPr>
              <w:t>пог.м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xml:space="preserve">- устройство прослойки из </w:t>
            </w:r>
            <w:proofErr w:type="spellStart"/>
            <w:r w:rsidRPr="00030860">
              <w:rPr>
                <w:rFonts w:eastAsia="Times New Roman" w:cs="Times New Roman"/>
                <w:color w:val="000000"/>
                <w:sz w:val="24"/>
                <w:szCs w:val="24"/>
                <w:lang w:eastAsia="ru-RU"/>
              </w:rPr>
              <w:t>Дорнита</w:t>
            </w:r>
            <w:proofErr w:type="spellEnd"/>
            <w:r w:rsidRPr="00030860">
              <w:rPr>
                <w:rFonts w:eastAsia="Times New Roman" w:cs="Times New Roman"/>
                <w:color w:val="000000"/>
                <w:sz w:val="24"/>
                <w:szCs w:val="24"/>
                <w:lang w:eastAsia="ru-RU"/>
              </w:rPr>
              <w:t xml:space="preserve"> 400 </w:t>
            </w:r>
            <w:proofErr w:type="spellStart"/>
            <w:r w:rsidRPr="00030860">
              <w:rPr>
                <w:rFonts w:eastAsia="Times New Roman" w:cs="Times New Roman"/>
                <w:color w:val="000000"/>
                <w:sz w:val="24"/>
                <w:szCs w:val="24"/>
                <w:lang w:eastAsia="ru-RU"/>
              </w:rPr>
              <w:t>гр</w:t>
            </w:r>
            <w:proofErr w:type="spellEnd"/>
            <w:r w:rsidRPr="00030860">
              <w:rPr>
                <w:rFonts w:eastAsia="Times New Roman" w:cs="Times New Roman"/>
                <w:color w:val="000000"/>
                <w:sz w:val="24"/>
                <w:szCs w:val="24"/>
                <w:lang w:eastAsia="ru-RU"/>
              </w:rPr>
              <w:t>/</w:t>
            </w:r>
            <w:proofErr w:type="spellStart"/>
            <w:r w:rsidRPr="00030860">
              <w:rPr>
                <w:rFonts w:eastAsia="Times New Roman" w:cs="Times New Roman"/>
                <w:color w:val="000000"/>
                <w:sz w:val="24"/>
                <w:szCs w:val="24"/>
                <w:lang w:eastAsia="ru-RU"/>
              </w:rPr>
              <w:t>кв.м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устройство основания из песка толщиной 15 см;</w:t>
            </w:r>
            <w:r w:rsidRPr="00030860">
              <w:rPr>
                <w:rFonts w:eastAsia="Times New Roman" w:cs="Times New Roman"/>
                <w:color w:val="000000"/>
                <w:sz w:val="24"/>
                <w:szCs w:val="24"/>
                <w:lang w:eastAsia="ru-RU"/>
              </w:rPr>
              <w:br/>
              <w:t>- устройство основания из щебня толщиной 10 см;</w:t>
            </w:r>
            <w:r w:rsidRPr="00030860">
              <w:rPr>
                <w:rFonts w:eastAsia="Times New Roman" w:cs="Times New Roman"/>
                <w:color w:val="000000"/>
                <w:sz w:val="24"/>
                <w:szCs w:val="24"/>
                <w:lang w:eastAsia="ru-RU"/>
              </w:rPr>
              <w:br/>
              <w:t>- устройство покрытий из тротуарной плитки бетонной размером 200х100х70 мм по цементно-песчаной смеси М200 толщиной 50 мм</w:t>
            </w:r>
          </w:p>
        </w:tc>
        <w:tc>
          <w:tcPr>
            <w:tcW w:w="7938" w:type="dxa"/>
            <w:vMerge/>
            <w:tcBorders>
              <w:top w:val="nil"/>
              <w:left w:val="nil"/>
              <w:bottom w:val="single" w:sz="4" w:space="0" w:color="000000"/>
              <w:right w:val="nil"/>
            </w:tcBorders>
            <w:vAlign w:val="center"/>
            <w:hideMark/>
          </w:tcPr>
          <w:p w:rsidR="00030860" w:rsidRPr="00030860" w:rsidRDefault="00030860" w:rsidP="00030860">
            <w:pPr>
              <w:jc w:val="left"/>
              <w:rPr>
                <w:rFonts w:ascii="Calibri" w:eastAsia="Times New Roman" w:hAnsi="Calibri" w:cs="Times New Roman"/>
                <w:color w:val="000000"/>
                <w:sz w:val="24"/>
                <w:szCs w:val="24"/>
                <w:lang w:eastAsia="ru-RU"/>
              </w:rPr>
            </w:pPr>
          </w:p>
        </w:tc>
      </w:tr>
      <w:tr w:rsidR="00030860" w:rsidRPr="00030860" w:rsidTr="00030860">
        <w:trPr>
          <w:trHeight w:val="346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lastRenderedPageBreak/>
              <w:t>16</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карманы бля установки скамеек</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48,00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грунтовое</w:t>
            </w:r>
          </w:p>
        </w:tc>
        <w:tc>
          <w:tcPr>
            <w:tcW w:w="27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устройство корыта;</w:t>
            </w:r>
            <w:r w:rsidRPr="00030860">
              <w:rPr>
                <w:rFonts w:eastAsia="Times New Roman" w:cs="Times New Roman"/>
                <w:color w:val="000000"/>
                <w:sz w:val="24"/>
                <w:szCs w:val="24"/>
                <w:lang w:eastAsia="ru-RU"/>
              </w:rPr>
              <w:br/>
              <w:t xml:space="preserve">- установка бортового камня БР 100.20.8  62,0 </w:t>
            </w:r>
            <w:proofErr w:type="spellStart"/>
            <w:r w:rsidRPr="00030860">
              <w:rPr>
                <w:rFonts w:eastAsia="Times New Roman" w:cs="Times New Roman"/>
                <w:color w:val="000000"/>
                <w:sz w:val="24"/>
                <w:szCs w:val="24"/>
                <w:lang w:eastAsia="ru-RU"/>
              </w:rPr>
              <w:t>пог</w:t>
            </w:r>
            <w:proofErr w:type="gramStart"/>
            <w:r w:rsidRPr="00030860">
              <w:rPr>
                <w:rFonts w:eastAsia="Times New Roman" w:cs="Times New Roman"/>
                <w:color w:val="000000"/>
                <w:sz w:val="24"/>
                <w:szCs w:val="24"/>
                <w:lang w:eastAsia="ru-RU"/>
              </w:rPr>
              <w:t>.м</w:t>
            </w:r>
            <w:proofErr w:type="spellEnd"/>
            <w:proofErr w:type="gram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xml:space="preserve">- устройство прослойки из </w:t>
            </w:r>
            <w:proofErr w:type="spellStart"/>
            <w:r w:rsidRPr="00030860">
              <w:rPr>
                <w:rFonts w:eastAsia="Times New Roman" w:cs="Times New Roman"/>
                <w:color w:val="000000"/>
                <w:sz w:val="24"/>
                <w:szCs w:val="24"/>
                <w:lang w:eastAsia="ru-RU"/>
              </w:rPr>
              <w:t>Дорнита</w:t>
            </w:r>
            <w:proofErr w:type="spellEnd"/>
            <w:r w:rsidRPr="00030860">
              <w:rPr>
                <w:rFonts w:eastAsia="Times New Roman" w:cs="Times New Roman"/>
                <w:color w:val="000000"/>
                <w:sz w:val="24"/>
                <w:szCs w:val="24"/>
                <w:lang w:eastAsia="ru-RU"/>
              </w:rPr>
              <w:t xml:space="preserve"> 400 </w:t>
            </w:r>
            <w:proofErr w:type="spellStart"/>
            <w:r w:rsidRPr="00030860">
              <w:rPr>
                <w:rFonts w:eastAsia="Times New Roman" w:cs="Times New Roman"/>
                <w:color w:val="000000"/>
                <w:sz w:val="24"/>
                <w:szCs w:val="24"/>
                <w:lang w:eastAsia="ru-RU"/>
              </w:rPr>
              <w:t>гр</w:t>
            </w:r>
            <w:proofErr w:type="spellEnd"/>
            <w:r w:rsidRPr="00030860">
              <w:rPr>
                <w:rFonts w:eastAsia="Times New Roman" w:cs="Times New Roman"/>
                <w:color w:val="000000"/>
                <w:sz w:val="24"/>
                <w:szCs w:val="24"/>
                <w:lang w:eastAsia="ru-RU"/>
              </w:rPr>
              <w:t>/</w:t>
            </w:r>
            <w:proofErr w:type="spellStart"/>
            <w:r w:rsidRPr="00030860">
              <w:rPr>
                <w:rFonts w:eastAsia="Times New Roman" w:cs="Times New Roman"/>
                <w:color w:val="000000"/>
                <w:sz w:val="24"/>
                <w:szCs w:val="24"/>
                <w:lang w:eastAsia="ru-RU"/>
              </w:rPr>
              <w:t>кв.м</w:t>
            </w:r>
            <w:proofErr w:type="spellEnd"/>
            <w:r w:rsidRPr="00030860">
              <w:rPr>
                <w:rFonts w:eastAsia="Times New Roman" w:cs="Times New Roman"/>
                <w:color w:val="000000"/>
                <w:sz w:val="24"/>
                <w:szCs w:val="24"/>
                <w:lang w:eastAsia="ru-RU"/>
              </w:rPr>
              <w:t>;</w:t>
            </w:r>
            <w:r w:rsidRPr="00030860">
              <w:rPr>
                <w:rFonts w:eastAsia="Times New Roman" w:cs="Times New Roman"/>
                <w:color w:val="000000"/>
                <w:sz w:val="24"/>
                <w:szCs w:val="24"/>
                <w:lang w:eastAsia="ru-RU"/>
              </w:rPr>
              <w:br/>
              <w:t>- устройство основания из песка толщиной 15 см;</w:t>
            </w:r>
            <w:r w:rsidRPr="00030860">
              <w:rPr>
                <w:rFonts w:eastAsia="Times New Roman" w:cs="Times New Roman"/>
                <w:color w:val="000000"/>
                <w:sz w:val="24"/>
                <w:szCs w:val="24"/>
                <w:lang w:eastAsia="ru-RU"/>
              </w:rPr>
              <w:br/>
              <w:t>- устройство основания из щебня толщиной 10 см;</w:t>
            </w:r>
            <w:r w:rsidRPr="00030860">
              <w:rPr>
                <w:rFonts w:eastAsia="Times New Roman" w:cs="Times New Roman"/>
                <w:color w:val="000000"/>
                <w:sz w:val="24"/>
                <w:szCs w:val="24"/>
                <w:lang w:eastAsia="ru-RU"/>
              </w:rPr>
              <w:br/>
              <w:t>- устройство покрытий из тротуарной плитки бетонной размером 200х100х70 мм по цементно-песчаной смеси М200 толщиной 50 мм</w:t>
            </w:r>
          </w:p>
        </w:tc>
        <w:tc>
          <w:tcPr>
            <w:tcW w:w="7938" w:type="dxa"/>
            <w:vMerge/>
            <w:tcBorders>
              <w:top w:val="nil"/>
              <w:left w:val="nil"/>
              <w:bottom w:val="single" w:sz="4" w:space="0" w:color="000000"/>
              <w:right w:val="nil"/>
            </w:tcBorders>
            <w:vAlign w:val="center"/>
            <w:hideMark/>
          </w:tcPr>
          <w:p w:rsidR="00030860" w:rsidRPr="00030860" w:rsidRDefault="00030860" w:rsidP="00030860">
            <w:pPr>
              <w:jc w:val="left"/>
              <w:rPr>
                <w:rFonts w:ascii="Calibri" w:eastAsia="Times New Roman" w:hAnsi="Calibri" w:cs="Times New Roman"/>
                <w:color w:val="000000"/>
                <w:sz w:val="24"/>
                <w:szCs w:val="24"/>
                <w:lang w:eastAsia="ru-RU"/>
              </w:rPr>
            </w:pPr>
          </w:p>
        </w:tc>
      </w:tr>
      <w:tr w:rsidR="00030860" w:rsidRPr="00030860" w:rsidTr="00030860">
        <w:trPr>
          <w:trHeight w:val="58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17</w:t>
            </w:r>
          </w:p>
        </w:tc>
        <w:tc>
          <w:tcPr>
            <w:tcW w:w="15206" w:type="dxa"/>
            <w:gridSpan w:val="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Прочие работы по территории</w:t>
            </w:r>
          </w:p>
        </w:tc>
      </w:tr>
      <w:tr w:rsidR="00030860" w:rsidRPr="00030860" w:rsidTr="00030860">
        <w:trPr>
          <w:trHeight w:val="222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18</w:t>
            </w:r>
          </w:p>
        </w:tc>
        <w:tc>
          <w:tcPr>
            <w:tcW w:w="1315"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14</w:t>
            </w:r>
          </w:p>
        </w:tc>
        <w:tc>
          <w:tcPr>
            <w:tcW w:w="1276"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65,00</w:t>
            </w:r>
          </w:p>
        </w:tc>
        <w:tc>
          <w:tcPr>
            <w:tcW w:w="1910"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подпорная стена из кирпича, оштукатуренная цементным раствором</w:t>
            </w:r>
          </w:p>
        </w:tc>
        <w:tc>
          <w:tcPr>
            <w:tcW w:w="2767"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демонтаж старой штукатурки;</w:t>
            </w:r>
            <w:r w:rsidRPr="00030860">
              <w:rPr>
                <w:rFonts w:eastAsia="Times New Roman" w:cs="Times New Roman"/>
                <w:color w:val="000000"/>
                <w:sz w:val="24"/>
                <w:szCs w:val="24"/>
                <w:lang w:eastAsia="ru-RU"/>
              </w:rPr>
              <w:br/>
              <w:t>- выравнивание цементным раствором;</w:t>
            </w:r>
            <w:r w:rsidRPr="00030860">
              <w:rPr>
                <w:rFonts w:eastAsia="Times New Roman" w:cs="Times New Roman"/>
                <w:color w:val="000000"/>
                <w:sz w:val="24"/>
                <w:szCs w:val="24"/>
                <w:lang w:eastAsia="ru-RU"/>
              </w:rPr>
              <w:br/>
              <w:t xml:space="preserve">- облицовка </w:t>
            </w:r>
            <w:proofErr w:type="spellStart"/>
            <w:r w:rsidRPr="00030860">
              <w:rPr>
                <w:rFonts w:eastAsia="Times New Roman" w:cs="Times New Roman"/>
                <w:color w:val="000000"/>
                <w:sz w:val="24"/>
                <w:szCs w:val="24"/>
                <w:lang w:eastAsia="ru-RU"/>
              </w:rPr>
              <w:t>керамогранитом</w:t>
            </w:r>
            <w:proofErr w:type="spellEnd"/>
            <w:r w:rsidRPr="00030860">
              <w:rPr>
                <w:rFonts w:eastAsia="Times New Roman" w:cs="Times New Roman"/>
                <w:color w:val="000000"/>
                <w:sz w:val="24"/>
                <w:szCs w:val="24"/>
                <w:lang w:eastAsia="ru-RU"/>
              </w:rPr>
              <w:t xml:space="preserve"> </w:t>
            </w:r>
            <w:proofErr w:type="spellStart"/>
            <w:r w:rsidRPr="00030860">
              <w:rPr>
                <w:rFonts w:eastAsia="Times New Roman" w:cs="Times New Roman"/>
                <w:color w:val="000000"/>
                <w:sz w:val="24"/>
                <w:szCs w:val="24"/>
                <w:lang w:eastAsia="ru-RU"/>
              </w:rPr>
              <w:t>Estima</w:t>
            </w:r>
            <w:proofErr w:type="spellEnd"/>
            <w:r w:rsidRPr="00030860">
              <w:rPr>
                <w:rFonts w:eastAsia="Times New Roman" w:cs="Times New Roman"/>
                <w:color w:val="000000"/>
                <w:sz w:val="24"/>
                <w:szCs w:val="24"/>
                <w:lang w:eastAsia="ru-RU"/>
              </w:rPr>
              <w:t xml:space="preserve"> ST03 размер 60х60 см.</w:t>
            </w:r>
          </w:p>
        </w:tc>
        <w:tc>
          <w:tcPr>
            <w:tcW w:w="7938" w:type="dxa"/>
            <w:tcBorders>
              <w:top w:val="nil"/>
              <w:left w:val="nil"/>
              <w:bottom w:val="single" w:sz="4" w:space="0" w:color="auto"/>
              <w:right w:val="single" w:sz="4" w:space="0" w:color="auto"/>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 </w:t>
            </w:r>
          </w:p>
        </w:tc>
      </w:tr>
      <w:tr w:rsidR="00030860" w:rsidRPr="00030860" w:rsidTr="00030860">
        <w:trPr>
          <w:trHeight w:val="94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19</w:t>
            </w:r>
          </w:p>
        </w:tc>
        <w:tc>
          <w:tcPr>
            <w:tcW w:w="4501" w:type="dxa"/>
            <w:gridSpan w:val="3"/>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Корчевка пней</w:t>
            </w:r>
          </w:p>
        </w:tc>
        <w:tc>
          <w:tcPr>
            <w:tcW w:w="10705" w:type="dxa"/>
            <w:gridSpan w:val="2"/>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корчевка пней диаметром 300 мм - 20 шт;</w:t>
            </w:r>
            <w:r w:rsidRPr="00030860">
              <w:rPr>
                <w:rFonts w:eastAsia="Times New Roman" w:cs="Times New Roman"/>
                <w:color w:val="000000"/>
                <w:sz w:val="24"/>
                <w:szCs w:val="24"/>
                <w:lang w:eastAsia="ru-RU"/>
              </w:rPr>
              <w:br/>
              <w:t>- корчевка пней диаметром 400 мм - 20 шт.</w:t>
            </w:r>
          </w:p>
        </w:tc>
      </w:tr>
      <w:tr w:rsidR="00030860" w:rsidRPr="00030860" w:rsidTr="00030860">
        <w:trPr>
          <w:trHeight w:val="58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lastRenderedPageBreak/>
              <w:t>20</w:t>
            </w:r>
          </w:p>
        </w:tc>
        <w:tc>
          <w:tcPr>
            <w:tcW w:w="4501" w:type="dxa"/>
            <w:gridSpan w:val="3"/>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Замена бортового камня дорожного</w:t>
            </w:r>
          </w:p>
        </w:tc>
        <w:tc>
          <w:tcPr>
            <w:tcW w:w="10705" w:type="dxa"/>
            <w:gridSpan w:val="2"/>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Замена бортового камня БР 100.30.18 - 50 </w:t>
            </w:r>
            <w:proofErr w:type="spellStart"/>
            <w:r w:rsidRPr="00030860">
              <w:rPr>
                <w:rFonts w:eastAsia="Times New Roman" w:cs="Times New Roman"/>
                <w:color w:val="000000"/>
                <w:sz w:val="24"/>
                <w:szCs w:val="24"/>
                <w:lang w:eastAsia="ru-RU"/>
              </w:rPr>
              <w:t>пог</w:t>
            </w:r>
            <w:proofErr w:type="gramStart"/>
            <w:r w:rsidRPr="00030860">
              <w:rPr>
                <w:rFonts w:eastAsia="Times New Roman" w:cs="Times New Roman"/>
                <w:color w:val="000000"/>
                <w:sz w:val="24"/>
                <w:szCs w:val="24"/>
                <w:lang w:eastAsia="ru-RU"/>
              </w:rPr>
              <w:t>.м</w:t>
            </w:r>
            <w:proofErr w:type="spellEnd"/>
            <w:proofErr w:type="gramEnd"/>
          </w:p>
        </w:tc>
      </w:tr>
      <w:tr w:rsidR="00030860" w:rsidRPr="00030860" w:rsidTr="00030860">
        <w:trPr>
          <w:trHeight w:val="58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21</w:t>
            </w:r>
          </w:p>
        </w:tc>
        <w:tc>
          <w:tcPr>
            <w:tcW w:w="4501" w:type="dxa"/>
            <w:gridSpan w:val="3"/>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Установка скамеек</w:t>
            </w:r>
          </w:p>
        </w:tc>
        <w:tc>
          <w:tcPr>
            <w:tcW w:w="10705" w:type="dxa"/>
            <w:gridSpan w:val="2"/>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Установка скамеек "Лицей" 15 шт</w:t>
            </w:r>
          </w:p>
        </w:tc>
      </w:tr>
      <w:tr w:rsidR="00030860" w:rsidRPr="00030860" w:rsidTr="00030860">
        <w:trPr>
          <w:trHeight w:val="58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22</w:t>
            </w:r>
          </w:p>
        </w:tc>
        <w:tc>
          <w:tcPr>
            <w:tcW w:w="15206" w:type="dxa"/>
            <w:gridSpan w:val="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Озеленение</w:t>
            </w:r>
          </w:p>
        </w:tc>
      </w:tr>
      <w:tr w:rsidR="00030860" w:rsidRPr="00030860" w:rsidTr="00030860">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23</w:t>
            </w:r>
          </w:p>
        </w:tc>
        <w:tc>
          <w:tcPr>
            <w:tcW w:w="4501" w:type="dxa"/>
            <w:gridSpan w:val="3"/>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Устройство газонов</w:t>
            </w:r>
          </w:p>
        </w:tc>
        <w:tc>
          <w:tcPr>
            <w:tcW w:w="10705" w:type="dxa"/>
            <w:gridSpan w:val="2"/>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Устройство газонов вдоль дорожек на участках 10,11,12,13 на общей площади 300 </w:t>
            </w:r>
            <w:proofErr w:type="spellStart"/>
            <w:r w:rsidRPr="00030860">
              <w:rPr>
                <w:rFonts w:eastAsia="Times New Roman" w:cs="Times New Roman"/>
                <w:color w:val="000000"/>
                <w:sz w:val="24"/>
                <w:szCs w:val="24"/>
                <w:lang w:eastAsia="ru-RU"/>
              </w:rPr>
              <w:t>кв</w:t>
            </w:r>
            <w:proofErr w:type="gramStart"/>
            <w:r w:rsidRPr="00030860">
              <w:rPr>
                <w:rFonts w:eastAsia="Times New Roman" w:cs="Times New Roman"/>
                <w:color w:val="000000"/>
                <w:sz w:val="24"/>
                <w:szCs w:val="24"/>
                <w:lang w:eastAsia="ru-RU"/>
              </w:rPr>
              <w:t>.м</w:t>
            </w:r>
            <w:proofErr w:type="spellEnd"/>
            <w:proofErr w:type="gramEnd"/>
            <w:r w:rsidRPr="00030860">
              <w:rPr>
                <w:rFonts w:eastAsia="Times New Roman" w:cs="Times New Roman"/>
                <w:color w:val="000000"/>
                <w:sz w:val="24"/>
                <w:szCs w:val="24"/>
                <w:lang w:eastAsia="ru-RU"/>
              </w:rPr>
              <w:t xml:space="preserve">, толщина </w:t>
            </w:r>
            <w:proofErr w:type="spellStart"/>
            <w:r w:rsidRPr="00030860">
              <w:rPr>
                <w:rFonts w:eastAsia="Times New Roman" w:cs="Times New Roman"/>
                <w:color w:val="000000"/>
                <w:sz w:val="24"/>
                <w:szCs w:val="24"/>
                <w:lang w:eastAsia="ru-RU"/>
              </w:rPr>
              <w:t>почвогрунта</w:t>
            </w:r>
            <w:proofErr w:type="spellEnd"/>
            <w:r w:rsidRPr="00030860">
              <w:rPr>
                <w:rFonts w:eastAsia="Times New Roman" w:cs="Times New Roman"/>
                <w:color w:val="000000"/>
                <w:sz w:val="24"/>
                <w:szCs w:val="24"/>
                <w:lang w:eastAsia="ru-RU"/>
              </w:rPr>
              <w:t xml:space="preserve"> 15 см</w:t>
            </w:r>
          </w:p>
        </w:tc>
      </w:tr>
      <w:tr w:rsidR="00030860" w:rsidRPr="00030860" w:rsidTr="00030860">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24</w:t>
            </w:r>
          </w:p>
        </w:tc>
        <w:tc>
          <w:tcPr>
            <w:tcW w:w="4501" w:type="dxa"/>
            <w:gridSpan w:val="3"/>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Посадка живой изгороди</w:t>
            </w:r>
          </w:p>
        </w:tc>
        <w:tc>
          <w:tcPr>
            <w:tcW w:w="10705" w:type="dxa"/>
            <w:gridSpan w:val="2"/>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Посадка живой изгороди двухрядной, дерен пестролистный 1050 </w:t>
            </w:r>
            <w:proofErr w:type="spellStart"/>
            <w:proofErr w:type="gramStart"/>
            <w:r w:rsidRPr="00030860">
              <w:rPr>
                <w:rFonts w:eastAsia="Times New Roman" w:cs="Times New Roman"/>
                <w:color w:val="000000"/>
                <w:sz w:val="24"/>
                <w:szCs w:val="24"/>
                <w:lang w:eastAsia="ru-RU"/>
              </w:rPr>
              <w:t>шт</w:t>
            </w:r>
            <w:proofErr w:type="spellEnd"/>
            <w:proofErr w:type="gramEnd"/>
            <w:r w:rsidRPr="00030860">
              <w:rPr>
                <w:rFonts w:eastAsia="Times New Roman" w:cs="Times New Roman"/>
                <w:color w:val="000000"/>
                <w:sz w:val="24"/>
                <w:szCs w:val="24"/>
                <w:lang w:eastAsia="ru-RU"/>
              </w:rPr>
              <w:t xml:space="preserve">, 210 </w:t>
            </w:r>
            <w:proofErr w:type="spellStart"/>
            <w:r w:rsidRPr="00030860">
              <w:rPr>
                <w:rFonts w:eastAsia="Times New Roman" w:cs="Times New Roman"/>
                <w:color w:val="000000"/>
                <w:sz w:val="24"/>
                <w:szCs w:val="24"/>
                <w:lang w:eastAsia="ru-RU"/>
              </w:rPr>
              <w:t>пог.м</w:t>
            </w:r>
            <w:proofErr w:type="spellEnd"/>
          </w:p>
        </w:tc>
      </w:tr>
      <w:tr w:rsidR="00030860" w:rsidRPr="00030860" w:rsidTr="00030860">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25</w:t>
            </w:r>
          </w:p>
        </w:tc>
        <w:tc>
          <w:tcPr>
            <w:tcW w:w="4501" w:type="dxa"/>
            <w:gridSpan w:val="3"/>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Посадка сирени</w:t>
            </w:r>
          </w:p>
        </w:tc>
        <w:tc>
          <w:tcPr>
            <w:tcW w:w="10705" w:type="dxa"/>
            <w:gridSpan w:val="2"/>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Посадка саженцев сирени 20 шт</w:t>
            </w:r>
          </w:p>
        </w:tc>
      </w:tr>
      <w:tr w:rsidR="00030860" w:rsidRPr="00030860" w:rsidTr="00030860">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26</w:t>
            </w:r>
          </w:p>
        </w:tc>
        <w:tc>
          <w:tcPr>
            <w:tcW w:w="4501" w:type="dxa"/>
            <w:gridSpan w:val="3"/>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Посадка деревьев</w:t>
            </w:r>
          </w:p>
        </w:tc>
        <w:tc>
          <w:tcPr>
            <w:tcW w:w="10705" w:type="dxa"/>
            <w:gridSpan w:val="2"/>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Посадка деревьев с комом 1,3х1,3х0,6 м, 40 </w:t>
            </w:r>
            <w:proofErr w:type="gramStart"/>
            <w:r w:rsidRPr="00030860">
              <w:rPr>
                <w:rFonts w:eastAsia="Times New Roman" w:cs="Times New Roman"/>
                <w:color w:val="000000"/>
                <w:sz w:val="24"/>
                <w:szCs w:val="24"/>
                <w:lang w:eastAsia="ru-RU"/>
              </w:rPr>
              <w:t>шт</w:t>
            </w:r>
            <w:proofErr w:type="gramEnd"/>
          </w:p>
        </w:tc>
      </w:tr>
      <w:tr w:rsidR="00030860" w:rsidRPr="00030860" w:rsidTr="00030860">
        <w:trPr>
          <w:trHeight w:val="90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27</w:t>
            </w:r>
          </w:p>
        </w:tc>
        <w:tc>
          <w:tcPr>
            <w:tcW w:w="4501" w:type="dxa"/>
            <w:gridSpan w:val="3"/>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Устройство цветников</w:t>
            </w:r>
          </w:p>
        </w:tc>
        <w:tc>
          <w:tcPr>
            <w:tcW w:w="10705" w:type="dxa"/>
            <w:gridSpan w:val="2"/>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left"/>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Устройство цветников из многолетников, 75,0 </w:t>
            </w:r>
            <w:proofErr w:type="spellStart"/>
            <w:r w:rsidRPr="00030860">
              <w:rPr>
                <w:rFonts w:eastAsia="Times New Roman" w:cs="Times New Roman"/>
                <w:color w:val="000000"/>
                <w:sz w:val="24"/>
                <w:szCs w:val="24"/>
                <w:lang w:eastAsia="ru-RU"/>
              </w:rPr>
              <w:t>кв</w:t>
            </w:r>
            <w:proofErr w:type="gramStart"/>
            <w:r w:rsidRPr="00030860">
              <w:rPr>
                <w:rFonts w:eastAsia="Times New Roman" w:cs="Times New Roman"/>
                <w:color w:val="000000"/>
                <w:sz w:val="24"/>
                <w:szCs w:val="24"/>
                <w:lang w:eastAsia="ru-RU"/>
              </w:rPr>
              <w:t>.м</w:t>
            </w:r>
            <w:proofErr w:type="spellEnd"/>
            <w:proofErr w:type="gramEnd"/>
            <w:r w:rsidRPr="00030860">
              <w:rPr>
                <w:rFonts w:eastAsia="Times New Roman" w:cs="Times New Roman"/>
                <w:color w:val="000000"/>
                <w:sz w:val="24"/>
                <w:szCs w:val="24"/>
                <w:lang w:eastAsia="ru-RU"/>
              </w:rPr>
              <w:t xml:space="preserve">, толщина </w:t>
            </w:r>
            <w:proofErr w:type="spellStart"/>
            <w:r w:rsidRPr="00030860">
              <w:rPr>
                <w:rFonts w:eastAsia="Times New Roman" w:cs="Times New Roman"/>
                <w:color w:val="000000"/>
                <w:sz w:val="24"/>
                <w:szCs w:val="24"/>
                <w:lang w:eastAsia="ru-RU"/>
              </w:rPr>
              <w:t>почвогрунта</w:t>
            </w:r>
            <w:proofErr w:type="spellEnd"/>
            <w:r w:rsidRPr="00030860">
              <w:rPr>
                <w:rFonts w:eastAsia="Times New Roman" w:cs="Times New Roman"/>
                <w:color w:val="000000"/>
                <w:sz w:val="24"/>
                <w:szCs w:val="24"/>
                <w:lang w:eastAsia="ru-RU"/>
              </w:rPr>
              <w:t xml:space="preserve"> 40 см</w:t>
            </w:r>
          </w:p>
        </w:tc>
      </w:tr>
      <w:tr w:rsidR="00030860" w:rsidRPr="00030860" w:rsidTr="00030860">
        <w:trPr>
          <w:trHeight w:val="585"/>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28</w:t>
            </w:r>
          </w:p>
        </w:tc>
        <w:tc>
          <w:tcPr>
            <w:tcW w:w="15206" w:type="dxa"/>
            <w:gridSpan w:val="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b/>
                <w:bCs/>
                <w:color w:val="000000"/>
                <w:sz w:val="24"/>
                <w:szCs w:val="24"/>
                <w:lang w:eastAsia="ru-RU"/>
              </w:rPr>
            </w:pPr>
            <w:r w:rsidRPr="00030860">
              <w:rPr>
                <w:rFonts w:eastAsia="Times New Roman" w:cs="Times New Roman"/>
                <w:b/>
                <w:bCs/>
                <w:color w:val="000000"/>
                <w:sz w:val="24"/>
                <w:szCs w:val="24"/>
                <w:lang w:eastAsia="ru-RU"/>
              </w:rPr>
              <w:t>Демонтажные работы</w:t>
            </w:r>
          </w:p>
        </w:tc>
      </w:tr>
      <w:tr w:rsidR="00030860" w:rsidRPr="00030860" w:rsidTr="00030860">
        <w:trPr>
          <w:trHeight w:val="540"/>
        </w:trPr>
        <w:tc>
          <w:tcPr>
            <w:tcW w:w="562" w:type="dxa"/>
            <w:tcBorders>
              <w:top w:val="nil"/>
              <w:left w:val="single" w:sz="4" w:space="0" w:color="auto"/>
              <w:bottom w:val="single" w:sz="4" w:space="0" w:color="auto"/>
              <w:right w:val="single" w:sz="4" w:space="0" w:color="auto"/>
            </w:tcBorders>
            <w:shd w:val="clear" w:color="auto" w:fill="auto"/>
            <w:noWrap/>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29</w:t>
            </w:r>
          </w:p>
        </w:tc>
        <w:tc>
          <w:tcPr>
            <w:tcW w:w="15206" w:type="dxa"/>
            <w:gridSpan w:val="5"/>
            <w:tcBorders>
              <w:top w:val="single" w:sz="4" w:space="0" w:color="auto"/>
              <w:left w:val="nil"/>
              <w:bottom w:val="single" w:sz="4" w:space="0" w:color="auto"/>
              <w:right w:val="single" w:sz="4" w:space="0" w:color="000000"/>
            </w:tcBorders>
            <w:shd w:val="clear" w:color="auto" w:fill="auto"/>
            <w:vAlign w:val="center"/>
            <w:hideMark/>
          </w:tcPr>
          <w:p w:rsidR="00030860" w:rsidRPr="00030860" w:rsidRDefault="00030860" w:rsidP="00030860">
            <w:pPr>
              <w:jc w:val="center"/>
              <w:rPr>
                <w:rFonts w:eastAsia="Times New Roman" w:cs="Times New Roman"/>
                <w:color w:val="000000"/>
                <w:sz w:val="24"/>
                <w:szCs w:val="24"/>
                <w:lang w:eastAsia="ru-RU"/>
              </w:rPr>
            </w:pPr>
            <w:r w:rsidRPr="00030860">
              <w:rPr>
                <w:rFonts w:eastAsia="Times New Roman" w:cs="Times New Roman"/>
                <w:color w:val="000000"/>
                <w:sz w:val="24"/>
                <w:szCs w:val="24"/>
                <w:lang w:eastAsia="ru-RU"/>
              </w:rPr>
              <w:t xml:space="preserve">Демонтаж существующего деревянного газонного ограждения в зоне коттеджей 400,0 </w:t>
            </w:r>
            <w:proofErr w:type="spellStart"/>
            <w:r w:rsidRPr="00030860">
              <w:rPr>
                <w:rFonts w:eastAsia="Times New Roman" w:cs="Times New Roman"/>
                <w:color w:val="000000"/>
                <w:sz w:val="24"/>
                <w:szCs w:val="24"/>
                <w:lang w:eastAsia="ru-RU"/>
              </w:rPr>
              <w:t>кв</w:t>
            </w:r>
            <w:proofErr w:type="gramStart"/>
            <w:r w:rsidRPr="00030860">
              <w:rPr>
                <w:rFonts w:eastAsia="Times New Roman" w:cs="Times New Roman"/>
                <w:color w:val="000000"/>
                <w:sz w:val="24"/>
                <w:szCs w:val="24"/>
                <w:lang w:eastAsia="ru-RU"/>
              </w:rPr>
              <w:t>.м</w:t>
            </w:r>
            <w:proofErr w:type="spellEnd"/>
            <w:proofErr w:type="gramEnd"/>
            <w:r w:rsidRPr="00030860">
              <w:rPr>
                <w:rFonts w:eastAsia="Times New Roman" w:cs="Times New Roman"/>
                <w:color w:val="000000"/>
                <w:sz w:val="24"/>
                <w:szCs w:val="24"/>
                <w:lang w:eastAsia="ru-RU"/>
              </w:rPr>
              <w:t xml:space="preserve"> (штакетник высотой 0,4 м, длиной 100 </w:t>
            </w:r>
            <w:proofErr w:type="spellStart"/>
            <w:r w:rsidRPr="00030860">
              <w:rPr>
                <w:rFonts w:eastAsia="Times New Roman" w:cs="Times New Roman"/>
                <w:color w:val="000000"/>
                <w:sz w:val="24"/>
                <w:szCs w:val="24"/>
                <w:lang w:eastAsia="ru-RU"/>
              </w:rPr>
              <w:t>пог.м</w:t>
            </w:r>
            <w:proofErr w:type="spellEnd"/>
            <w:r w:rsidRPr="00030860">
              <w:rPr>
                <w:rFonts w:eastAsia="Times New Roman" w:cs="Times New Roman"/>
                <w:color w:val="000000"/>
                <w:sz w:val="24"/>
                <w:szCs w:val="24"/>
                <w:lang w:eastAsia="ru-RU"/>
              </w:rPr>
              <w:t>)</w:t>
            </w:r>
          </w:p>
        </w:tc>
      </w:tr>
    </w:tbl>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6525E9" w:rsidRDefault="006525E9" w:rsidP="00646F01">
      <w:pPr>
        <w:jc w:val="left"/>
        <w:rPr>
          <w:rFonts w:cs="Times New Roman"/>
          <w:sz w:val="20"/>
          <w:szCs w:val="20"/>
        </w:rPr>
        <w:sectPr w:rsidR="006525E9" w:rsidSect="00030860">
          <w:pgSz w:w="16838" w:h="11906" w:orient="landscape"/>
          <w:pgMar w:top="1134" w:right="720" w:bottom="720" w:left="720" w:header="737" w:footer="737" w:gutter="0"/>
          <w:cols w:space="708"/>
          <w:docGrid w:linePitch="360"/>
        </w:sectPr>
      </w:pPr>
    </w:p>
    <w:p w:rsidR="00030860" w:rsidRDefault="006525E9" w:rsidP="00646F01">
      <w:pPr>
        <w:jc w:val="left"/>
        <w:rPr>
          <w:rFonts w:cs="Times New Roman"/>
          <w:sz w:val="20"/>
          <w:szCs w:val="20"/>
        </w:rPr>
      </w:pPr>
      <w:r>
        <w:rPr>
          <w:rFonts w:cs="Times New Roman"/>
          <w:noProof/>
          <w:sz w:val="20"/>
          <w:szCs w:val="20"/>
          <w:lang w:eastAsia="ru-RU"/>
        </w:rPr>
        <w:lastRenderedPageBreak/>
        <w:drawing>
          <wp:inline distT="0" distB="0" distL="0" distR="0" wp14:anchorId="7CAFDC80" wp14:editId="01AB24BF">
            <wp:extent cx="6706148" cy="8380674"/>
            <wp:effectExtent l="0" t="0" r="0" b="1905"/>
            <wp:docPr id="5" name="Рисунок 5" descr="C:\Users\aamalyavin\Documents\ДО Полет\благоустройство территории 2016\НМЦ\благоустройство ДО Полет Приложение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amalyavin\Documents\ДО Полет\благоустройство территории 2016\НМЦ\благоустройство ДО Полет Приложение 1.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710933" cy="8386654"/>
                    </a:xfrm>
                    <a:prstGeom prst="rect">
                      <a:avLst/>
                    </a:prstGeom>
                    <a:noFill/>
                    <a:ln>
                      <a:noFill/>
                    </a:ln>
                  </pic:spPr>
                </pic:pic>
              </a:graphicData>
            </a:graphic>
          </wp:inline>
        </w:drawing>
      </w:r>
    </w:p>
    <w:p w:rsidR="00030860" w:rsidRDefault="00030860" w:rsidP="00646F01">
      <w:pPr>
        <w:jc w:val="left"/>
        <w:rPr>
          <w:rFonts w:cs="Times New Roman"/>
          <w:sz w:val="20"/>
          <w:szCs w:val="20"/>
        </w:rPr>
      </w:pPr>
    </w:p>
    <w:p w:rsidR="00030860" w:rsidRDefault="00030860" w:rsidP="00646F01">
      <w:pPr>
        <w:jc w:val="left"/>
        <w:rPr>
          <w:rFonts w:cs="Times New Roman"/>
          <w:sz w:val="20"/>
          <w:szCs w:val="20"/>
        </w:rPr>
      </w:pPr>
    </w:p>
    <w:p w:rsidR="006525E9" w:rsidRDefault="006525E9" w:rsidP="00646F01">
      <w:pPr>
        <w:jc w:val="left"/>
        <w:rPr>
          <w:rFonts w:cs="Times New Roman"/>
          <w:sz w:val="20"/>
          <w:szCs w:val="20"/>
        </w:rPr>
      </w:pPr>
    </w:p>
    <w:p w:rsidR="006525E9" w:rsidRDefault="006525E9" w:rsidP="00646F01">
      <w:pPr>
        <w:jc w:val="left"/>
        <w:rPr>
          <w:rFonts w:cs="Times New Roman"/>
          <w:sz w:val="20"/>
          <w:szCs w:val="20"/>
        </w:rPr>
      </w:pPr>
    </w:p>
    <w:p w:rsidR="006525E9" w:rsidRDefault="006525E9" w:rsidP="00646F01">
      <w:pPr>
        <w:jc w:val="left"/>
        <w:rPr>
          <w:rFonts w:cs="Times New Roman"/>
          <w:sz w:val="20"/>
          <w:szCs w:val="20"/>
        </w:rPr>
      </w:pPr>
    </w:p>
    <w:p w:rsidR="006525E9" w:rsidRDefault="006525E9" w:rsidP="00646F01">
      <w:pPr>
        <w:jc w:val="left"/>
        <w:rPr>
          <w:rFonts w:cs="Times New Roman"/>
          <w:sz w:val="20"/>
          <w:szCs w:val="20"/>
        </w:rPr>
      </w:pPr>
    </w:p>
    <w:p w:rsidR="006525E9" w:rsidRDefault="006525E9" w:rsidP="00646F01">
      <w:pPr>
        <w:jc w:val="left"/>
        <w:rPr>
          <w:rFonts w:cs="Times New Roman"/>
          <w:sz w:val="20"/>
          <w:szCs w:val="20"/>
        </w:rPr>
      </w:pPr>
    </w:p>
    <w:p w:rsidR="006525E9" w:rsidRDefault="006525E9" w:rsidP="00646F01">
      <w:pPr>
        <w:jc w:val="left"/>
        <w:rPr>
          <w:rFonts w:cs="Times New Roman"/>
          <w:sz w:val="20"/>
          <w:szCs w:val="20"/>
        </w:rPr>
        <w:sectPr w:rsidR="006525E9" w:rsidSect="006525E9">
          <w:pgSz w:w="11906" w:h="16838"/>
          <w:pgMar w:top="720" w:right="720" w:bottom="720" w:left="1134" w:header="737" w:footer="737" w:gutter="0"/>
          <w:cols w:space="708"/>
          <w:docGrid w:linePitch="360"/>
        </w:sectPr>
      </w:pPr>
      <w:r>
        <w:rPr>
          <w:rFonts w:cs="Times New Roman"/>
          <w:noProof/>
          <w:sz w:val="20"/>
          <w:szCs w:val="20"/>
          <w:lang w:eastAsia="ru-RU"/>
        </w:rPr>
        <w:lastRenderedPageBreak/>
        <w:drawing>
          <wp:inline distT="0" distB="0" distL="0" distR="0">
            <wp:extent cx="5375275" cy="9907270"/>
            <wp:effectExtent l="0" t="0" r="0" b="0"/>
            <wp:docPr id="6" name="Рисунок 6" descr="C:\Users\aamalyavin\Documents\ДО Полет\благоустройство территории 2016\НМЦ\благоустройство ДО Полет Приложение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amalyavin\Documents\ДО Полет\благоустройство территории 2016\НМЦ\благоустройство ДО Полет Приложение 3.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375275" cy="9907270"/>
                    </a:xfrm>
                    <a:prstGeom prst="rect">
                      <a:avLst/>
                    </a:prstGeom>
                    <a:noFill/>
                    <a:ln>
                      <a:noFill/>
                    </a:ln>
                  </pic:spPr>
                </pic:pic>
              </a:graphicData>
            </a:graphic>
          </wp:inline>
        </w:drawing>
      </w:r>
    </w:p>
    <w:p w:rsidR="00030860" w:rsidRPr="00646F01" w:rsidRDefault="00030860" w:rsidP="00646F01">
      <w:pPr>
        <w:jc w:val="left"/>
        <w:rPr>
          <w:rFonts w:cs="Times New Roman"/>
          <w:sz w:val="20"/>
          <w:szCs w:val="20"/>
        </w:rPr>
      </w:pPr>
    </w:p>
    <w:p w:rsidR="003814AD" w:rsidRDefault="003814AD">
      <w:pPr>
        <w:spacing w:after="200" w:line="276" w:lineRule="auto"/>
        <w:jc w:val="left"/>
        <w:rPr>
          <w:rFonts w:cs="Times New Roman"/>
          <w:sz w:val="20"/>
          <w:szCs w:val="20"/>
        </w:rPr>
      </w:pPr>
    </w:p>
    <w:p w:rsidR="00646F01" w:rsidRPr="00646F01" w:rsidRDefault="00646F01" w:rsidP="00346702">
      <w:pPr>
        <w:jc w:val="right"/>
        <w:rPr>
          <w:rFonts w:cs="Times New Roman"/>
          <w:sz w:val="20"/>
          <w:szCs w:val="20"/>
        </w:rPr>
      </w:pPr>
      <w:r w:rsidRPr="00646F01">
        <w:rPr>
          <w:rFonts w:cs="Times New Roman"/>
          <w:sz w:val="20"/>
          <w:szCs w:val="20"/>
        </w:rPr>
        <w:t xml:space="preserve">ПРИЛОЖЕНИЕ </w:t>
      </w:r>
      <w:r w:rsidR="00D455EF">
        <w:rPr>
          <w:rFonts w:cs="Times New Roman"/>
          <w:sz w:val="20"/>
          <w:szCs w:val="20"/>
        </w:rPr>
        <w:t>5</w:t>
      </w:r>
    </w:p>
    <w:p w:rsidR="00646F01" w:rsidRPr="00646F01" w:rsidRDefault="00646F01" w:rsidP="00646F01">
      <w:pPr>
        <w:jc w:val="left"/>
        <w:rPr>
          <w:rFonts w:cs="Times New Roman"/>
          <w:sz w:val="20"/>
          <w:szCs w:val="20"/>
        </w:rPr>
      </w:pPr>
      <w:r w:rsidRPr="00646F01">
        <w:rPr>
          <w:rFonts w:cs="Times New Roman"/>
          <w:sz w:val="20"/>
          <w:szCs w:val="20"/>
        </w:rPr>
        <w:t xml:space="preserve">ТРЕБОВАНИЯ ПО ОХРАНЕ ОКРУЖАЮЩЕЙ СРЕДЫ, ОХРАНЕ ТРУДА И ТЕХНИКИ БЕЗОПАСНОСТИ </w:t>
      </w:r>
    </w:p>
    <w:p w:rsidR="00646F01" w:rsidRPr="00646F01" w:rsidRDefault="00646F01" w:rsidP="00646F01">
      <w:pPr>
        <w:jc w:val="left"/>
        <w:rPr>
          <w:rFonts w:cs="Times New Roman"/>
          <w:sz w:val="20"/>
          <w:szCs w:val="20"/>
        </w:rPr>
      </w:pPr>
    </w:p>
    <w:p w:rsidR="00646F01" w:rsidRPr="00646F01" w:rsidRDefault="00646F01" w:rsidP="00646F01">
      <w:pPr>
        <w:jc w:val="left"/>
        <w:rPr>
          <w:rFonts w:cs="Times New Roman"/>
          <w:sz w:val="20"/>
          <w:szCs w:val="20"/>
        </w:rPr>
      </w:pPr>
      <w:r w:rsidRPr="00646F01">
        <w:rPr>
          <w:rFonts w:cs="Times New Roman"/>
          <w:sz w:val="20"/>
          <w:szCs w:val="20"/>
        </w:rPr>
        <w:t xml:space="preserve">РАБОТЫ ПО ДОГОВОРУ ПОДЛЕЖАТ ВЫПОЛНЕНИЮ В СООТВЕТСТВИИ СО СЛЕДУЮЩИМИ ТРЕБОВАНИЯМИ: </w:t>
      </w:r>
    </w:p>
    <w:p w:rsidR="00646F01" w:rsidRPr="00646F01" w:rsidRDefault="00646F01" w:rsidP="00646F01">
      <w:pPr>
        <w:jc w:val="left"/>
        <w:rPr>
          <w:rFonts w:cs="Times New Roman"/>
          <w:sz w:val="20"/>
          <w:szCs w:val="20"/>
        </w:rPr>
      </w:pPr>
    </w:p>
    <w:p w:rsidR="00646F01" w:rsidRPr="00646F01" w:rsidRDefault="00646F01" w:rsidP="00646F01">
      <w:pPr>
        <w:jc w:val="left"/>
        <w:rPr>
          <w:rFonts w:cs="Times New Roman"/>
          <w:sz w:val="20"/>
          <w:szCs w:val="20"/>
        </w:rPr>
      </w:pPr>
      <w:r w:rsidRPr="00646F01">
        <w:rPr>
          <w:rFonts w:cs="Times New Roman"/>
          <w:sz w:val="20"/>
          <w:szCs w:val="20"/>
        </w:rPr>
        <w:t xml:space="preserve">ОБЩАЯ ЧАСТЬ </w:t>
      </w:r>
    </w:p>
    <w:p w:rsidR="00646F01" w:rsidRPr="00646F01" w:rsidRDefault="00646F01" w:rsidP="00646F01">
      <w:pPr>
        <w:jc w:val="left"/>
        <w:rPr>
          <w:rFonts w:cs="Times New Roman"/>
          <w:sz w:val="20"/>
          <w:szCs w:val="20"/>
        </w:rPr>
      </w:pPr>
      <w:r w:rsidRPr="00646F01">
        <w:rPr>
          <w:rFonts w:cs="Times New Roman"/>
          <w:sz w:val="20"/>
          <w:szCs w:val="20"/>
        </w:rPr>
        <w:t xml:space="preserve">Все подрядчики и поставщики должны изучить нормы и правила и предусмотреть производство работ в рамках соответствующих положений следующих документов: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СНиП 3.01.01-85. Организация строительного производства.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СНиП 12-03-2001 «Безопасность труда в строительстве. Часть 1. Общие требования.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СНиП 12-04-2002 Безопасность труда в строительстве. Часть 2. Строительное производство.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Трудовой кодекс Российской Федерации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Положение об особенностях расследования несчастных случаев на производстве в отдельных отраслях и организациях, 2002.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Правила пожарной безопасности. (ППБ 01-03)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ГОСТ 12.0.004 – 90 Организация обучения безопасности труда. Общие положения.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Типовое положение о порядке обучения и проверки знаний по охране труда руководителей и специалистов </w:t>
      </w:r>
    </w:p>
    <w:p w:rsidR="00646F01" w:rsidRPr="00646F01" w:rsidRDefault="00646F01" w:rsidP="00646F01">
      <w:pPr>
        <w:numPr>
          <w:ilvl w:val="0"/>
          <w:numId w:val="27"/>
        </w:numPr>
        <w:contextualSpacing/>
        <w:jc w:val="left"/>
        <w:rPr>
          <w:rFonts w:cs="Times New Roman"/>
          <w:sz w:val="20"/>
          <w:szCs w:val="20"/>
        </w:rPr>
      </w:pPr>
      <w:r w:rsidRPr="00646F01">
        <w:rPr>
          <w:rFonts w:cs="Times New Roman"/>
          <w:sz w:val="20"/>
          <w:szCs w:val="20"/>
        </w:rPr>
        <w:t xml:space="preserve">Другие соответствующие российские нормативные документы (СНиПы и ГОСТы). </w:t>
      </w:r>
    </w:p>
    <w:p w:rsidR="00646F01" w:rsidRPr="00646F01" w:rsidRDefault="00646F01" w:rsidP="00646F01">
      <w:pPr>
        <w:jc w:val="left"/>
        <w:rPr>
          <w:rFonts w:cs="Times New Roman"/>
          <w:sz w:val="20"/>
          <w:szCs w:val="20"/>
        </w:rPr>
      </w:pPr>
    </w:p>
    <w:p w:rsidR="00646F01" w:rsidRPr="00646F01" w:rsidRDefault="00646F01" w:rsidP="00646F01">
      <w:pPr>
        <w:jc w:val="left"/>
        <w:rPr>
          <w:rFonts w:cs="Times New Roman"/>
          <w:sz w:val="20"/>
          <w:szCs w:val="20"/>
        </w:rPr>
      </w:pPr>
    </w:p>
    <w:p w:rsidR="00646F01" w:rsidRPr="00646F01" w:rsidRDefault="00646F01" w:rsidP="00646F01">
      <w:pPr>
        <w:jc w:val="left"/>
        <w:rPr>
          <w:rFonts w:cs="Times New Roman"/>
          <w:sz w:val="20"/>
          <w:szCs w:val="20"/>
        </w:rPr>
      </w:pPr>
      <w:r w:rsidRPr="00646F01">
        <w:rPr>
          <w:rFonts w:cs="Times New Roman"/>
          <w:sz w:val="20"/>
          <w:szCs w:val="20"/>
        </w:rPr>
        <w:t xml:space="preserve">ИНСТРУМЕНТЫ И ОБОРУДОВАНИЕ </w:t>
      </w:r>
    </w:p>
    <w:p w:rsidR="00646F01" w:rsidRPr="00646F01" w:rsidRDefault="00646F01" w:rsidP="00646F01">
      <w:pPr>
        <w:jc w:val="left"/>
        <w:rPr>
          <w:rFonts w:cs="Times New Roman"/>
          <w:sz w:val="20"/>
          <w:szCs w:val="20"/>
        </w:rPr>
      </w:pPr>
      <w:r w:rsidRPr="00646F01">
        <w:rPr>
          <w:rFonts w:cs="Times New Roman"/>
          <w:sz w:val="20"/>
          <w:szCs w:val="20"/>
        </w:rPr>
        <w:t xml:space="preserve">1. Все электроинструменты, электрооборудование должно иметь бирки, на которых указывается дата следующей проверки. </w:t>
      </w:r>
    </w:p>
    <w:p w:rsidR="00646F01" w:rsidRPr="00646F01" w:rsidRDefault="00646F01" w:rsidP="00646F01">
      <w:pPr>
        <w:jc w:val="left"/>
        <w:rPr>
          <w:rFonts w:cs="Times New Roman"/>
          <w:sz w:val="20"/>
          <w:szCs w:val="20"/>
        </w:rPr>
      </w:pPr>
      <w:r w:rsidRPr="00646F01">
        <w:rPr>
          <w:rFonts w:cs="Times New Roman"/>
          <w:sz w:val="20"/>
          <w:szCs w:val="20"/>
        </w:rPr>
        <w:t xml:space="preserve">2. Все электрические цепи должны быть защищены Устройствами защитного отключения (УЗО) и предохранительными устройствами от сверхтоков согласно СНиП 12-03-01 п.6.4.7 и 6.4.11. </w:t>
      </w:r>
    </w:p>
    <w:p w:rsidR="00646F01" w:rsidRPr="00646F01" w:rsidRDefault="00646F01" w:rsidP="00646F01">
      <w:pPr>
        <w:jc w:val="left"/>
        <w:rPr>
          <w:rFonts w:cs="Times New Roman"/>
          <w:sz w:val="20"/>
          <w:szCs w:val="20"/>
        </w:rPr>
      </w:pPr>
      <w:r w:rsidRPr="00646F01">
        <w:rPr>
          <w:rFonts w:cs="Times New Roman"/>
          <w:sz w:val="20"/>
          <w:szCs w:val="20"/>
        </w:rPr>
        <w:t xml:space="preserve">3. Использование отбойных молотков допускается только при условии наличия средств защиты от шума и пыли. </w:t>
      </w:r>
    </w:p>
    <w:p w:rsidR="00646F01" w:rsidRPr="00646F01" w:rsidRDefault="00646F01" w:rsidP="00646F01">
      <w:pPr>
        <w:jc w:val="left"/>
        <w:rPr>
          <w:rFonts w:cs="Times New Roman"/>
          <w:sz w:val="20"/>
          <w:szCs w:val="20"/>
        </w:rPr>
      </w:pPr>
      <w:r w:rsidRPr="00646F01">
        <w:rPr>
          <w:rFonts w:cs="Times New Roman"/>
          <w:sz w:val="20"/>
          <w:szCs w:val="20"/>
        </w:rPr>
        <w:t xml:space="preserve">4. Работы с тяжелыми отбойными молотками в горизонтальном направлении выполнять вдвоем. </w:t>
      </w:r>
    </w:p>
    <w:p w:rsidR="00646F01" w:rsidRPr="00646F01" w:rsidRDefault="00646F01" w:rsidP="00646F01">
      <w:pPr>
        <w:jc w:val="left"/>
        <w:rPr>
          <w:rFonts w:cs="Times New Roman"/>
          <w:sz w:val="20"/>
          <w:szCs w:val="20"/>
        </w:rPr>
      </w:pPr>
      <w:r w:rsidRPr="00646F01">
        <w:rPr>
          <w:rFonts w:cs="Times New Roman"/>
          <w:sz w:val="20"/>
          <w:szCs w:val="20"/>
        </w:rPr>
        <w:t xml:space="preserve">5. Газовые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 </w:t>
      </w:r>
    </w:p>
    <w:p w:rsidR="00646F01" w:rsidRPr="00646F01" w:rsidRDefault="00646F01" w:rsidP="00646F01">
      <w:pPr>
        <w:jc w:val="left"/>
        <w:rPr>
          <w:rFonts w:cs="Times New Roman"/>
          <w:sz w:val="20"/>
          <w:szCs w:val="20"/>
        </w:rPr>
      </w:pPr>
      <w:r w:rsidRPr="00646F01">
        <w:rPr>
          <w:rFonts w:cs="Times New Roman"/>
          <w:sz w:val="20"/>
          <w:szCs w:val="20"/>
        </w:rPr>
        <w:t xml:space="preserve">6. Баллоны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первичными средствами пожаротушения. </w:t>
      </w:r>
    </w:p>
    <w:p w:rsidR="00646F01" w:rsidRPr="00646F01" w:rsidRDefault="00646F01" w:rsidP="00646F01">
      <w:pPr>
        <w:jc w:val="left"/>
        <w:rPr>
          <w:rFonts w:cs="Times New Roman"/>
          <w:sz w:val="20"/>
          <w:szCs w:val="20"/>
        </w:rPr>
      </w:pPr>
      <w:r w:rsidRPr="00646F01">
        <w:rPr>
          <w:rFonts w:cs="Times New Roman"/>
          <w:sz w:val="20"/>
          <w:szCs w:val="20"/>
        </w:rPr>
        <w:t xml:space="preserve">7. Все баллоны с горючими газами и с кислородом должны быть оснащены исправными редукторами, манометрами и предохранительными клапанами. </w:t>
      </w:r>
    </w:p>
    <w:p w:rsidR="00646F01" w:rsidRPr="00646F01" w:rsidRDefault="00646F01" w:rsidP="00646F01">
      <w:pPr>
        <w:jc w:val="left"/>
        <w:rPr>
          <w:rFonts w:cs="Times New Roman"/>
          <w:sz w:val="20"/>
          <w:szCs w:val="20"/>
        </w:rPr>
      </w:pPr>
      <w:r w:rsidRPr="00646F01">
        <w:rPr>
          <w:rFonts w:cs="Times New Roman"/>
          <w:sz w:val="20"/>
          <w:szCs w:val="20"/>
        </w:rPr>
        <w:t xml:space="preserve">8. Все гибкие газовые шланги должны отвечать требованиям российского стандарта и крепиться с помощью хомутов. </w:t>
      </w:r>
    </w:p>
    <w:p w:rsidR="00646F01" w:rsidRPr="00646F01" w:rsidRDefault="00646F01" w:rsidP="00646F01">
      <w:pPr>
        <w:jc w:val="left"/>
        <w:rPr>
          <w:rFonts w:cs="Times New Roman"/>
          <w:sz w:val="20"/>
          <w:szCs w:val="20"/>
        </w:rPr>
      </w:pPr>
      <w:r w:rsidRPr="00646F01">
        <w:rPr>
          <w:rFonts w:cs="Times New Roman"/>
          <w:sz w:val="20"/>
          <w:szCs w:val="20"/>
        </w:rPr>
        <w:t xml:space="preserve">9. Зоны проведения сварочных работ при отсутствии возможности ограничения доступа необходимо закрывать экранами. </w:t>
      </w:r>
    </w:p>
    <w:p w:rsidR="00646F01" w:rsidRPr="00646F01" w:rsidRDefault="00646F01" w:rsidP="00646F01">
      <w:pPr>
        <w:jc w:val="left"/>
        <w:rPr>
          <w:rFonts w:cs="Times New Roman"/>
          <w:sz w:val="20"/>
          <w:szCs w:val="20"/>
        </w:rPr>
      </w:pPr>
      <w:r w:rsidRPr="00646F01">
        <w:rPr>
          <w:rFonts w:cs="Times New Roman"/>
          <w:sz w:val="20"/>
          <w:szCs w:val="20"/>
        </w:rPr>
        <w:t xml:space="preserve">10. Устройства для нарезки резьбы, установленные на верстаках, </w:t>
      </w:r>
      <w:proofErr w:type="gramStart"/>
      <w:r w:rsidRPr="00646F01">
        <w:rPr>
          <w:rFonts w:cs="Times New Roman"/>
          <w:sz w:val="20"/>
          <w:szCs w:val="20"/>
        </w:rPr>
        <w:t>дерево-и</w:t>
      </w:r>
      <w:proofErr w:type="gramEnd"/>
      <w:r w:rsidRPr="00646F01">
        <w:rPr>
          <w:rFonts w:cs="Times New Roman"/>
          <w:sz w:val="20"/>
          <w:szCs w:val="20"/>
        </w:rPr>
        <w:t xml:space="preserve"> металлообрабатывающие станки и циркулярные пилы должны иметь заводские защитные кожухи, а зона станков необходимое ограждение. </w:t>
      </w:r>
    </w:p>
    <w:p w:rsidR="00646F01" w:rsidRPr="00646F01" w:rsidRDefault="00646F01" w:rsidP="00646F01">
      <w:pPr>
        <w:jc w:val="left"/>
        <w:rPr>
          <w:rFonts w:cs="Times New Roman"/>
          <w:sz w:val="20"/>
          <w:szCs w:val="20"/>
        </w:rPr>
      </w:pPr>
      <w:r w:rsidRPr="00646F01">
        <w:rPr>
          <w:rFonts w:cs="Times New Roman"/>
          <w:sz w:val="20"/>
          <w:szCs w:val="20"/>
        </w:rPr>
        <w:t xml:space="preserve">11. Курение разрешено только в специально отведенных местах вне зданий. </w:t>
      </w:r>
    </w:p>
    <w:p w:rsidR="00646F01" w:rsidRPr="00646F01" w:rsidRDefault="00646F01" w:rsidP="00646F01">
      <w:pPr>
        <w:jc w:val="left"/>
        <w:rPr>
          <w:rFonts w:cs="Times New Roman"/>
          <w:sz w:val="20"/>
          <w:szCs w:val="20"/>
        </w:rPr>
      </w:pPr>
      <w:r w:rsidRPr="00646F01">
        <w:rPr>
          <w:rFonts w:cs="Times New Roman"/>
          <w:sz w:val="20"/>
          <w:szCs w:val="20"/>
        </w:rPr>
        <w:t xml:space="preserve">12. Все профессиональные ножи должны быть оснащены механизмом автоматического возврата лезвия, либо специальными защитными ножнами. </w:t>
      </w:r>
    </w:p>
    <w:p w:rsidR="00646F01" w:rsidRPr="00646F01" w:rsidRDefault="00646F01" w:rsidP="00646F01">
      <w:pPr>
        <w:jc w:val="left"/>
        <w:rPr>
          <w:rFonts w:cs="Times New Roman"/>
          <w:sz w:val="20"/>
          <w:szCs w:val="20"/>
        </w:rPr>
      </w:pPr>
      <w:r w:rsidRPr="00646F01">
        <w:rPr>
          <w:rFonts w:cs="Times New Roman"/>
          <w:sz w:val="20"/>
          <w:szCs w:val="20"/>
        </w:rPr>
        <w:t xml:space="preserve">13. Для временного освещения применять светодиодные и энергосберегающие светильники. </w:t>
      </w:r>
    </w:p>
    <w:p w:rsidR="00646F01" w:rsidRPr="00646F01" w:rsidRDefault="00646F01" w:rsidP="00646F01">
      <w:pPr>
        <w:jc w:val="left"/>
        <w:rPr>
          <w:rFonts w:cs="Times New Roman"/>
          <w:sz w:val="20"/>
          <w:szCs w:val="20"/>
        </w:rPr>
      </w:pPr>
      <w:r w:rsidRPr="00646F01">
        <w:rPr>
          <w:rFonts w:cs="Times New Roman"/>
          <w:sz w:val="20"/>
          <w:szCs w:val="20"/>
        </w:rPr>
        <w:t xml:space="preserve">14. Запрещено использование газовых горелок и незащищенных электрических спиралей в бытовых помещениях. </w:t>
      </w:r>
    </w:p>
    <w:p w:rsidR="00646F01" w:rsidRPr="00646F01" w:rsidRDefault="00646F01" w:rsidP="00646F01">
      <w:pPr>
        <w:jc w:val="left"/>
        <w:rPr>
          <w:rFonts w:cs="Times New Roman"/>
          <w:sz w:val="20"/>
          <w:szCs w:val="20"/>
        </w:rPr>
      </w:pPr>
    </w:p>
    <w:p w:rsidR="00646F01" w:rsidRPr="00646F01" w:rsidRDefault="00646F01" w:rsidP="00646F01">
      <w:pPr>
        <w:jc w:val="left"/>
        <w:rPr>
          <w:rFonts w:cs="Times New Roman"/>
          <w:sz w:val="20"/>
          <w:szCs w:val="20"/>
        </w:rPr>
      </w:pPr>
      <w:r w:rsidRPr="00646F01">
        <w:rPr>
          <w:rFonts w:cs="Times New Roman"/>
          <w:sz w:val="20"/>
          <w:szCs w:val="20"/>
        </w:rPr>
        <w:t xml:space="preserve">ОКРУЖАЮЩАЯ СРЕДА </w:t>
      </w:r>
    </w:p>
    <w:p w:rsidR="00646F01" w:rsidRPr="00646F01" w:rsidRDefault="00646F01" w:rsidP="00646F01">
      <w:pPr>
        <w:jc w:val="left"/>
        <w:rPr>
          <w:rFonts w:cs="Times New Roman"/>
          <w:sz w:val="20"/>
          <w:szCs w:val="20"/>
        </w:rPr>
      </w:pPr>
      <w:r w:rsidRPr="00646F01">
        <w:rPr>
          <w:rFonts w:cs="Times New Roman"/>
          <w:sz w:val="20"/>
          <w:szCs w:val="20"/>
        </w:rPr>
        <w:t>1. Соблюдение правил работ на строительной площадке должно отслеживаться руководителями работ со стороны подрядчиков. Не допускается неорганизованное передвижение персонала и техники вне строительной площадки.</w:t>
      </w:r>
    </w:p>
    <w:p w:rsidR="00646F01" w:rsidRPr="00646F01" w:rsidRDefault="00646F01" w:rsidP="00646F01">
      <w:pPr>
        <w:jc w:val="left"/>
        <w:rPr>
          <w:rFonts w:cs="Times New Roman"/>
          <w:sz w:val="20"/>
          <w:szCs w:val="20"/>
        </w:rPr>
      </w:pPr>
      <w:r w:rsidRPr="00646F01">
        <w:rPr>
          <w:rFonts w:cs="Times New Roman"/>
          <w:sz w:val="20"/>
          <w:szCs w:val="20"/>
        </w:rPr>
        <w:t xml:space="preserve">2. Требования, установленные ГОСТами и Санитарными нормами по ограничению уровня шума должны строго соблюдаться. </w:t>
      </w:r>
    </w:p>
    <w:p w:rsidR="00646F01" w:rsidRPr="00646F01" w:rsidRDefault="00646F01" w:rsidP="00646F01">
      <w:pPr>
        <w:jc w:val="left"/>
        <w:rPr>
          <w:rFonts w:cs="Times New Roman"/>
          <w:sz w:val="20"/>
          <w:szCs w:val="20"/>
        </w:rPr>
      </w:pPr>
      <w:r w:rsidRPr="00646F01">
        <w:rPr>
          <w:rFonts w:cs="Times New Roman"/>
          <w:sz w:val="20"/>
          <w:szCs w:val="20"/>
        </w:rPr>
        <w:t xml:space="preserve">3. Цементную смесь и другие отходы запрещается сливать в канализационную систему или водостоки. </w:t>
      </w:r>
    </w:p>
    <w:p w:rsidR="00646F01" w:rsidRPr="00646F01" w:rsidRDefault="00646F01" w:rsidP="00646F01">
      <w:pPr>
        <w:jc w:val="left"/>
        <w:rPr>
          <w:rFonts w:cs="Times New Roman"/>
          <w:sz w:val="20"/>
          <w:szCs w:val="20"/>
        </w:rPr>
      </w:pPr>
      <w:r w:rsidRPr="00646F01">
        <w:rPr>
          <w:rFonts w:cs="Times New Roman"/>
          <w:sz w:val="20"/>
          <w:szCs w:val="20"/>
        </w:rPr>
        <w:t xml:space="preserve">4. Все топливные баки и бочки должны быть установлены в закрытые от дождя и загрязнения поддоны, способные вмещать полное содержимое бака + 10% емкости. </w:t>
      </w:r>
    </w:p>
    <w:p w:rsidR="00646F01" w:rsidRPr="00646F01" w:rsidRDefault="00646F01" w:rsidP="00646F01">
      <w:pPr>
        <w:jc w:val="left"/>
        <w:rPr>
          <w:rFonts w:cs="Times New Roman"/>
          <w:sz w:val="20"/>
          <w:szCs w:val="20"/>
        </w:rPr>
      </w:pPr>
      <w:r w:rsidRPr="00646F01">
        <w:rPr>
          <w:rFonts w:cs="Times New Roman"/>
          <w:sz w:val="20"/>
          <w:szCs w:val="20"/>
        </w:rPr>
        <w:t xml:space="preserve">5. Не выбрасывать опасные, токсичные отходы, либо контейнеры с такими отходами, а также тару из-под токсичных материалов в общие открытые свалки. Вывоз такого мусора осуществляется подрядчиком в согласованном порядке на лицензированную свалку соответствующего токсичного или строительного мусора. </w:t>
      </w:r>
    </w:p>
    <w:p w:rsidR="00646F01" w:rsidRPr="00646F01" w:rsidRDefault="00646F01" w:rsidP="00646F01">
      <w:pPr>
        <w:jc w:val="left"/>
        <w:rPr>
          <w:rFonts w:cs="Times New Roman"/>
          <w:sz w:val="20"/>
          <w:szCs w:val="20"/>
        </w:rPr>
      </w:pPr>
      <w:r w:rsidRPr="00646F01">
        <w:rPr>
          <w:rFonts w:cs="Times New Roman"/>
          <w:sz w:val="20"/>
          <w:szCs w:val="20"/>
        </w:rPr>
        <w:t xml:space="preserve">6. Не использовать тропические породы древесины, включая фанеру, если это не предусмотрено проектом. Все лесоматериалы и фанера должна поставляться из установленных источников. </w:t>
      </w:r>
    </w:p>
    <w:p w:rsidR="00646F01" w:rsidRPr="00646F01" w:rsidRDefault="00646F01" w:rsidP="00646F01">
      <w:pPr>
        <w:jc w:val="left"/>
        <w:rPr>
          <w:rFonts w:cs="Times New Roman"/>
          <w:sz w:val="20"/>
          <w:szCs w:val="20"/>
        </w:rPr>
      </w:pPr>
      <w:r w:rsidRPr="00646F01">
        <w:rPr>
          <w:rFonts w:cs="Times New Roman"/>
          <w:sz w:val="20"/>
          <w:szCs w:val="20"/>
        </w:rPr>
        <w:lastRenderedPageBreak/>
        <w:t xml:space="preserve">7. Используемое оборудование должно быть исправно и надежно закреплено в целях снижения шума, экономии топлива и снижения вредных выбросов в атмосферу. </w:t>
      </w:r>
    </w:p>
    <w:p w:rsidR="00646F01" w:rsidRPr="00646F01" w:rsidRDefault="00646F01" w:rsidP="00646F01">
      <w:pPr>
        <w:jc w:val="left"/>
        <w:rPr>
          <w:rFonts w:cs="Times New Roman"/>
          <w:sz w:val="20"/>
          <w:szCs w:val="20"/>
        </w:rPr>
      </w:pPr>
      <w:r w:rsidRPr="00646F01">
        <w:rPr>
          <w:rFonts w:cs="Times New Roman"/>
          <w:sz w:val="20"/>
          <w:szCs w:val="20"/>
        </w:rPr>
        <w:t>8. Не разрешается использование открытого огня без предварительного согласования и оформления наряд</w:t>
      </w:r>
      <w:proofErr w:type="gramStart"/>
      <w:r w:rsidRPr="00646F01">
        <w:rPr>
          <w:rFonts w:cs="Times New Roman"/>
          <w:sz w:val="20"/>
          <w:szCs w:val="20"/>
        </w:rPr>
        <w:t>а-</w:t>
      </w:r>
      <w:proofErr w:type="gramEnd"/>
      <w:r w:rsidRPr="00646F01">
        <w:rPr>
          <w:rFonts w:cs="Times New Roman"/>
          <w:sz w:val="20"/>
          <w:szCs w:val="20"/>
        </w:rPr>
        <w:t xml:space="preserve"> допуска. </w:t>
      </w:r>
    </w:p>
    <w:p w:rsidR="00646F01" w:rsidRPr="00646F01" w:rsidRDefault="00646F01" w:rsidP="00646F01">
      <w:pPr>
        <w:jc w:val="left"/>
        <w:rPr>
          <w:rFonts w:cs="Times New Roman"/>
          <w:sz w:val="20"/>
          <w:szCs w:val="20"/>
        </w:rPr>
      </w:pPr>
      <w:r w:rsidRPr="00646F01">
        <w:rPr>
          <w:rFonts w:cs="Times New Roman"/>
          <w:sz w:val="20"/>
          <w:szCs w:val="20"/>
        </w:rPr>
        <w:t xml:space="preserve">9. Не оставлять включенными осветительные и отопительные приборы на всю ночь без согласования с Заказчиком. </w:t>
      </w:r>
    </w:p>
    <w:p w:rsidR="00646F01" w:rsidRPr="00646F01" w:rsidRDefault="00646F01" w:rsidP="00646F01">
      <w:pPr>
        <w:jc w:val="left"/>
        <w:rPr>
          <w:rFonts w:cs="Times New Roman"/>
          <w:sz w:val="20"/>
          <w:szCs w:val="20"/>
        </w:rPr>
      </w:pPr>
      <w:r w:rsidRPr="00646F01">
        <w:rPr>
          <w:rFonts w:cs="Times New Roman"/>
          <w:sz w:val="20"/>
          <w:szCs w:val="20"/>
        </w:rPr>
        <w:t xml:space="preserve">10. Особое внимание подрядчика обращается </w:t>
      </w:r>
      <w:proofErr w:type="gramStart"/>
      <w:r w:rsidRPr="00646F01">
        <w:rPr>
          <w:rFonts w:cs="Times New Roman"/>
          <w:sz w:val="20"/>
          <w:szCs w:val="20"/>
        </w:rPr>
        <w:t>на</w:t>
      </w:r>
      <w:proofErr w:type="gramEnd"/>
      <w:r w:rsidRPr="00646F01">
        <w:rPr>
          <w:rFonts w:cs="Times New Roman"/>
          <w:sz w:val="20"/>
          <w:szCs w:val="20"/>
        </w:rPr>
        <w:t xml:space="preserve">: </w:t>
      </w:r>
    </w:p>
    <w:p w:rsidR="00646F01" w:rsidRPr="00646F01" w:rsidRDefault="00646F01" w:rsidP="00646F01">
      <w:pPr>
        <w:jc w:val="left"/>
        <w:rPr>
          <w:rFonts w:cs="Times New Roman"/>
          <w:sz w:val="20"/>
          <w:szCs w:val="20"/>
        </w:rPr>
      </w:pPr>
      <w:r w:rsidRPr="00646F01">
        <w:rPr>
          <w:rFonts w:cs="Times New Roman"/>
          <w:sz w:val="20"/>
          <w:szCs w:val="20"/>
        </w:rPr>
        <w:t>o</w:t>
      </w:r>
      <w:r w:rsidRPr="00646F01">
        <w:rPr>
          <w:rFonts w:cs="Times New Roman"/>
          <w:sz w:val="20"/>
          <w:szCs w:val="20"/>
        </w:rPr>
        <w:tab/>
        <w:t xml:space="preserve">Повторное использование строительных материалов, строительного лома и бумаги. </w:t>
      </w:r>
    </w:p>
    <w:p w:rsidR="00646F01" w:rsidRPr="00646F01" w:rsidRDefault="00646F01" w:rsidP="00646F01">
      <w:pPr>
        <w:jc w:val="left"/>
        <w:rPr>
          <w:rFonts w:cs="Times New Roman"/>
          <w:sz w:val="20"/>
          <w:szCs w:val="20"/>
        </w:rPr>
      </w:pPr>
      <w:r w:rsidRPr="00646F01">
        <w:rPr>
          <w:rFonts w:cs="Times New Roman"/>
          <w:sz w:val="20"/>
          <w:szCs w:val="20"/>
        </w:rPr>
        <w:t>o</w:t>
      </w:r>
      <w:r w:rsidRPr="00646F01">
        <w:rPr>
          <w:rFonts w:cs="Times New Roman"/>
          <w:sz w:val="20"/>
          <w:szCs w:val="20"/>
        </w:rPr>
        <w:tab/>
        <w:t xml:space="preserve">Минимизация упаковочного материала </w:t>
      </w:r>
    </w:p>
    <w:p w:rsidR="00646F01" w:rsidRPr="00646F01" w:rsidRDefault="00646F01" w:rsidP="00646F01">
      <w:pPr>
        <w:jc w:val="left"/>
        <w:rPr>
          <w:rFonts w:cs="Times New Roman"/>
          <w:sz w:val="20"/>
          <w:szCs w:val="20"/>
        </w:rPr>
      </w:pPr>
      <w:r w:rsidRPr="00646F01">
        <w:rPr>
          <w:rFonts w:cs="Times New Roman"/>
          <w:sz w:val="20"/>
          <w:szCs w:val="20"/>
        </w:rPr>
        <w:t>o</w:t>
      </w:r>
      <w:r w:rsidRPr="00646F01">
        <w:rPr>
          <w:rFonts w:cs="Times New Roman"/>
          <w:sz w:val="20"/>
          <w:szCs w:val="20"/>
        </w:rPr>
        <w:tab/>
        <w:t xml:space="preserve">Минимизация отходов строительных материалов </w:t>
      </w:r>
    </w:p>
    <w:p w:rsidR="00646F01" w:rsidRPr="00646F01" w:rsidRDefault="00646F01" w:rsidP="00646F01">
      <w:pPr>
        <w:jc w:val="left"/>
        <w:rPr>
          <w:rFonts w:cs="Times New Roman"/>
          <w:sz w:val="20"/>
          <w:szCs w:val="20"/>
        </w:rPr>
      </w:pPr>
      <w:r w:rsidRPr="00646F01">
        <w:rPr>
          <w:rFonts w:cs="Times New Roman"/>
          <w:sz w:val="20"/>
          <w:szCs w:val="20"/>
        </w:rPr>
        <w:t>o</w:t>
      </w:r>
      <w:r w:rsidRPr="00646F01">
        <w:rPr>
          <w:rFonts w:cs="Times New Roman"/>
          <w:sz w:val="20"/>
          <w:szCs w:val="20"/>
        </w:rPr>
        <w:tab/>
        <w:t xml:space="preserve">Минимизация потребления электроэнергии и воды </w:t>
      </w:r>
    </w:p>
    <w:p w:rsidR="00646F01" w:rsidRPr="00646F01" w:rsidRDefault="00646F01" w:rsidP="00646F01">
      <w:pPr>
        <w:jc w:val="left"/>
        <w:rPr>
          <w:rFonts w:cs="Times New Roman"/>
          <w:sz w:val="20"/>
          <w:szCs w:val="20"/>
        </w:rPr>
      </w:pPr>
      <w:r w:rsidRPr="00646F01">
        <w:rPr>
          <w:rFonts w:cs="Times New Roman"/>
          <w:sz w:val="20"/>
          <w:szCs w:val="20"/>
        </w:rPr>
        <w:t>o</w:t>
      </w:r>
      <w:r w:rsidRPr="00646F01">
        <w:rPr>
          <w:rFonts w:cs="Times New Roman"/>
          <w:sz w:val="20"/>
          <w:szCs w:val="20"/>
        </w:rPr>
        <w:tab/>
        <w:t xml:space="preserve">Предотвращение загрязнения окружающей среды </w:t>
      </w:r>
    </w:p>
    <w:p w:rsidR="00646F01" w:rsidRPr="00646F01" w:rsidRDefault="00646F01" w:rsidP="00646F01">
      <w:pPr>
        <w:jc w:val="left"/>
        <w:rPr>
          <w:rFonts w:cs="Times New Roman"/>
          <w:sz w:val="20"/>
          <w:szCs w:val="20"/>
        </w:rPr>
      </w:pPr>
    </w:p>
    <w:p w:rsidR="00646F01" w:rsidRPr="00646F01" w:rsidRDefault="00646F01" w:rsidP="00646F01">
      <w:pPr>
        <w:jc w:val="left"/>
        <w:rPr>
          <w:rFonts w:cs="Times New Roman"/>
          <w:sz w:val="20"/>
          <w:szCs w:val="20"/>
        </w:rPr>
      </w:pPr>
      <w:r w:rsidRPr="00646F01">
        <w:rPr>
          <w:rFonts w:cs="Times New Roman"/>
          <w:sz w:val="20"/>
          <w:szCs w:val="20"/>
        </w:rPr>
        <w:t xml:space="preserve">ОГАНИЗАЦИОННЫЕ МЕРОПРИЯТИЯ </w:t>
      </w:r>
    </w:p>
    <w:p w:rsidR="00646F01" w:rsidRPr="00646F01" w:rsidRDefault="00646F01" w:rsidP="00646F01">
      <w:pPr>
        <w:jc w:val="left"/>
        <w:rPr>
          <w:rFonts w:cs="Times New Roman"/>
          <w:sz w:val="20"/>
          <w:szCs w:val="20"/>
        </w:rPr>
      </w:pPr>
      <w:r w:rsidRPr="00646F01">
        <w:rPr>
          <w:rFonts w:cs="Times New Roman"/>
          <w:sz w:val="20"/>
          <w:szCs w:val="20"/>
        </w:rPr>
        <w:t xml:space="preserve">1. Каждый подрядчик официальным приказом должен назначить аттестованного специалиста, ответственного за соблюдение правил техники безопасности на строительной площадке. </w:t>
      </w:r>
    </w:p>
    <w:p w:rsidR="00646F01" w:rsidRPr="00646F01" w:rsidRDefault="00646F01" w:rsidP="00646F01">
      <w:pPr>
        <w:jc w:val="left"/>
        <w:rPr>
          <w:rFonts w:cs="Times New Roman"/>
          <w:sz w:val="20"/>
          <w:szCs w:val="20"/>
        </w:rPr>
      </w:pPr>
      <w:r w:rsidRPr="00646F01">
        <w:rPr>
          <w:rFonts w:cs="Times New Roman"/>
          <w:sz w:val="20"/>
          <w:szCs w:val="20"/>
        </w:rPr>
        <w:t xml:space="preserve">2. Каждый подрядчик официальным приказом должен назначить обученного специалиста, ответственным за пожарную безопасность и электробезопасность </w:t>
      </w:r>
    </w:p>
    <w:p w:rsidR="00646F01" w:rsidRPr="00646F01" w:rsidRDefault="00646F01" w:rsidP="00646F01">
      <w:pPr>
        <w:jc w:val="left"/>
        <w:rPr>
          <w:rFonts w:cs="Times New Roman"/>
          <w:sz w:val="20"/>
          <w:szCs w:val="20"/>
        </w:rPr>
      </w:pPr>
      <w:r w:rsidRPr="00646F01">
        <w:rPr>
          <w:rFonts w:cs="Times New Roman"/>
          <w:sz w:val="20"/>
          <w:szCs w:val="20"/>
        </w:rPr>
        <w:t xml:space="preserve">3. Все работники должны пройти профессиональный медосмотр. </w:t>
      </w:r>
    </w:p>
    <w:p w:rsidR="00646F01" w:rsidRPr="00646F01" w:rsidRDefault="00646F01" w:rsidP="00646F01">
      <w:pPr>
        <w:jc w:val="left"/>
        <w:rPr>
          <w:rFonts w:cs="Times New Roman"/>
          <w:sz w:val="20"/>
          <w:szCs w:val="20"/>
        </w:rPr>
      </w:pPr>
      <w:r w:rsidRPr="00646F01">
        <w:rPr>
          <w:rFonts w:cs="Times New Roman"/>
          <w:sz w:val="20"/>
          <w:szCs w:val="20"/>
        </w:rPr>
        <w:t xml:space="preserve">4. Каждый подрядчик предусматривает проведение для своих работников вводного, первичного инструктажа на рабочем месте, а также повторных, целевых и внеплановых. </w:t>
      </w:r>
    </w:p>
    <w:p w:rsidR="00646F01" w:rsidRPr="00646F01" w:rsidRDefault="00646F01" w:rsidP="00646F01">
      <w:pPr>
        <w:jc w:val="left"/>
        <w:rPr>
          <w:rFonts w:cs="Times New Roman"/>
          <w:sz w:val="20"/>
          <w:szCs w:val="20"/>
        </w:rPr>
      </w:pPr>
      <w:r w:rsidRPr="00646F01">
        <w:rPr>
          <w:rFonts w:cs="Times New Roman"/>
          <w:sz w:val="20"/>
          <w:szCs w:val="20"/>
        </w:rPr>
        <w:t xml:space="preserve">5. Подрядчик должен иметь программу проведения первичного инструктажа на рабочем месте и тексты инструкций по профессиям и видам работ. </w:t>
      </w:r>
    </w:p>
    <w:p w:rsidR="00646F01" w:rsidRPr="00646F01" w:rsidRDefault="00646F01" w:rsidP="00646F01">
      <w:pPr>
        <w:jc w:val="left"/>
        <w:rPr>
          <w:rFonts w:cs="Times New Roman"/>
          <w:sz w:val="20"/>
          <w:szCs w:val="20"/>
        </w:rPr>
      </w:pPr>
      <w:r w:rsidRPr="00646F01">
        <w:rPr>
          <w:rFonts w:cs="Times New Roman"/>
          <w:sz w:val="20"/>
          <w:szCs w:val="20"/>
        </w:rPr>
        <w:t xml:space="preserve">6. Все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(проектами производства работ), использования оборудования и материалов, индивидуальных средств защиты и техники безопасности. </w:t>
      </w:r>
    </w:p>
    <w:p w:rsidR="00646F01" w:rsidRPr="00646F01" w:rsidRDefault="00646F01" w:rsidP="00646F01">
      <w:pPr>
        <w:jc w:val="left"/>
        <w:rPr>
          <w:rFonts w:cs="Times New Roman"/>
          <w:sz w:val="20"/>
          <w:szCs w:val="20"/>
        </w:rPr>
      </w:pPr>
      <w:r w:rsidRPr="00646F01">
        <w:rPr>
          <w:rFonts w:cs="Times New Roman"/>
          <w:sz w:val="20"/>
          <w:szCs w:val="20"/>
        </w:rPr>
        <w:t xml:space="preserve">7. Каждый подрядчик должен организовать, как минимум, еженедельное проведение </w:t>
      </w:r>
      <w:proofErr w:type="gramStart"/>
      <w:r w:rsidRPr="00646F01">
        <w:rPr>
          <w:rFonts w:cs="Times New Roman"/>
          <w:sz w:val="20"/>
          <w:szCs w:val="20"/>
        </w:rPr>
        <w:t>проверок состояния вопросов охраны труда</w:t>
      </w:r>
      <w:proofErr w:type="gramEnd"/>
      <w:r w:rsidRPr="00646F01">
        <w:rPr>
          <w:rFonts w:cs="Times New Roman"/>
          <w:sz w:val="20"/>
          <w:szCs w:val="20"/>
        </w:rPr>
        <w:t xml:space="preserve"> и техники безопасности с письменным оформлением результатов проверки. </w:t>
      </w:r>
    </w:p>
    <w:p w:rsidR="00646F01" w:rsidRPr="00646F01" w:rsidRDefault="00646F01" w:rsidP="00646F01">
      <w:pPr>
        <w:jc w:val="left"/>
        <w:rPr>
          <w:rFonts w:cs="Times New Roman"/>
          <w:sz w:val="20"/>
          <w:szCs w:val="20"/>
        </w:rPr>
      </w:pPr>
      <w:r w:rsidRPr="00646F01">
        <w:rPr>
          <w:rFonts w:cs="Times New Roman"/>
          <w:sz w:val="20"/>
          <w:szCs w:val="20"/>
        </w:rPr>
        <w:t xml:space="preserve">8. Заказчик будет производить проверку состояния стройплощадки в присутствие ответственных руководителей подрядчика. </w:t>
      </w:r>
    </w:p>
    <w:p w:rsidR="00646F01" w:rsidRPr="00646F01" w:rsidRDefault="00646F01" w:rsidP="00646F01">
      <w:pPr>
        <w:jc w:val="left"/>
        <w:rPr>
          <w:rFonts w:cs="Times New Roman"/>
          <w:sz w:val="20"/>
          <w:szCs w:val="20"/>
        </w:rPr>
      </w:pPr>
      <w:r w:rsidRPr="00646F01">
        <w:rPr>
          <w:rFonts w:cs="Times New Roman"/>
          <w:sz w:val="20"/>
          <w:szCs w:val="20"/>
        </w:rPr>
        <w:t xml:space="preserve">9. Подрядчик должен обеспечить постоянное присутствие на стройплощадке своего представителя, готового принять и довести до сведения работников требований Заказчика на протяжении всего времени проведения работ подрядчиком. </w:t>
      </w:r>
    </w:p>
    <w:p w:rsidR="00646F01" w:rsidRPr="00646F01" w:rsidRDefault="00646F01" w:rsidP="00646F01">
      <w:pPr>
        <w:jc w:val="left"/>
        <w:rPr>
          <w:rFonts w:cs="Times New Roman"/>
          <w:sz w:val="20"/>
          <w:szCs w:val="20"/>
        </w:rPr>
      </w:pPr>
      <w:r w:rsidRPr="00646F01">
        <w:rPr>
          <w:rFonts w:cs="Times New Roman"/>
          <w:sz w:val="20"/>
          <w:szCs w:val="20"/>
        </w:rPr>
        <w:t xml:space="preserve">10. Обслуживание огнетушителей должно производиться не реже раза в год, визуальное проверка должна производиться еженедельно. </w:t>
      </w:r>
    </w:p>
    <w:p w:rsidR="00646F01" w:rsidRPr="00646F01" w:rsidRDefault="00646F01" w:rsidP="00646F01">
      <w:pPr>
        <w:jc w:val="left"/>
        <w:rPr>
          <w:rFonts w:cs="Times New Roman"/>
          <w:sz w:val="20"/>
          <w:szCs w:val="20"/>
        </w:rPr>
      </w:pPr>
      <w:r w:rsidRPr="00646F01">
        <w:rPr>
          <w:rFonts w:cs="Times New Roman"/>
          <w:sz w:val="20"/>
          <w:szCs w:val="20"/>
        </w:rPr>
        <w:t xml:space="preserve">11. По возможности, максимальный вес расфасованного в мешки цемента или аналогичного продукта, не должен превышать 25 кг. </w:t>
      </w:r>
    </w:p>
    <w:p w:rsidR="00646F01" w:rsidRPr="00646F01" w:rsidRDefault="00646F01" w:rsidP="00646F01">
      <w:pPr>
        <w:jc w:val="left"/>
        <w:rPr>
          <w:rFonts w:cs="Times New Roman"/>
          <w:sz w:val="20"/>
          <w:szCs w:val="20"/>
        </w:rPr>
      </w:pPr>
      <w:r w:rsidRPr="00646F01">
        <w:rPr>
          <w:rFonts w:cs="Times New Roman"/>
          <w:sz w:val="20"/>
          <w:szCs w:val="20"/>
        </w:rPr>
        <w:t xml:space="preserve">12. Подрядчик несет ответственность за вывоз и безопасную утилизацию строительного мусора и остатков строительных материалов из здания, а также за поддержание чистоты и порядка на рабочей территории.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детали компании, проводящей данную работу. </w:t>
      </w:r>
    </w:p>
    <w:p w:rsidR="00646F01" w:rsidRPr="00646F01" w:rsidRDefault="00646F01" w:rsidP="00646F01">
      <w:pPr>
        <w:jc w:val="left"/>
        <w:rPr>
          <w:rFonts w:cs="Times New Roman"/>
          <w:sz w:val="20"/>
          <w:szCs w:val="20"/>
        </w:rPr>
      </w:pPr>
      <w:r w:rsidRPr="00646F01">
        <w:rPr>
          <w:rFonts w:cs="Times New Roman"/>
          <w:sz w:val="20"/>
          <w:szCs w:val="20"/>
        </w:rPr>
        <w:t xml:space="preserve">13. Заказчик имеет право остановить работы подрядчика в том случае, если обнаруживаются нарушения правил техники безопасности и охраны окружающей среды. В случае </w:t>
      </w:r>
      <w:proofErr w:type="spellStart"/>
      <w:r w:rsidRPr="00646F01">
        <w:rPr>
          <w:rFonts w:cs="Times New Roman"/>
          <w:sz w:val="20"/>
          <w:szCs w:val="20"/>
        </w:rPr>
        <w:t>неустранения</w:t>
      </w:r>
      <w:proofErr w:type="spellEnd"/>
      <w:r w:rsidRPr="00646F01">
        <w:rPr>
          <w:rFonts w:cs="Times New Roman"/>
          <w:sz w:val="20"/>
          <w:szCs w:val="20"/>
        </w:rPr>
        <w:t xml:space="preserve"> подрядчиком нарушений в течени</w:t>
      </w:r>
      <w:proofErr w:type="gramStart"/>
      <w:r w:rsidRPr="00646F01">
        <w:rPr>
          <w:rFonts w:cs="Times New Roman"/>
          <w:sz w:val="20"/>
          <w:szCs w:val="20"/>
        </w:rPr>
        <w:t>и</w:t>
      </w:r>
      <w:proofErr w:type="gramEnd"/>
      <w:r w:rsidRPr="00646F01">
        <w:rPr>
          <w:rFonts w:cs="Times New Roman"/>
          <w:sz w:val="20"/>
          <w:szCs w:val="20"/>
        </w:rPr>
        <w:t xml:space="preserve"> 48 часов Заказчик  вправе привлечь другого подрядчика для устранения недостатков. Оплата этих работ будет производиться за счет подрядчика, допустившего эти нарушения. Никакие претензии как финансовые, так и по продлению сроков работ в случае такой остановки приниматься не будут. </w:t>
      </w:r>
    </w:p>
    <w:p w:rsidR="00646F01" w:rsidRPr="00646F01" w:rsidRDefault="00646F01" w:rsidP="00646F01">
      <w:pPr>
        <w:jc w:val="left"/>
        <w:rPr>
          <w:rFonts w:cs="Times New Roman"/>
          <w:sz w:val="20"/>
          <w:szCs w:val="20"/>
        </w:rPr>
      </w:pPr>
      <w:r w:rsidRPr="00646F01">
        <w:rPr>
          <w:rFonts w:cs="Times New Roman"/>
          <w:sz w:val="20"/>
          <w:szCs w:val="20"/>
        </w:rPr>
        <w:t xml:space="preserve">15. Чертежи и расчеты по временным креплениям, опорам и т.п., включая установку строительных лесов, должны быть выполнены подрядчиком до начала работ по их установке. </w:t>
      </w:r>
    </w:p>
    <w:p w:rsidR="00646F01" w:rsidRPr="00646F01" w:rsidRDefault="00646F01" w:rsidP="00646F01">
      <w:pPr>
        <w:jc w:val="left"/>
        <w:rPr>
          <w:rFonts w:cs="Times New Roman"/>
          <w:sz w:val="20"/>
          <w:szCs w:val="20"/>
        </w:rPr>
      </w:pPr>
    </w:p>
    <w:p w:rsidR="00646F01" w:rsidRPr="00646F01" w:rsidRDefault="00646F01" w:rsidP="00646F01">
      <w:pPr>
        <w:jc w:val="left"/>
        <w:rPr>
          <w:rFonts w:cs="Times New Roman"/>
          <w:sz w:val="20"/>
          <w:szCs w:val="20"/>
        </w:rPr>
      </w:pPr>
      <w:r w:rsidRPr="00646F01">
        <w:rPr>
          <w:rFonts w:cs="Times New Roman"/>
          <w:sz w:val="20"/>
          <w:szCs w:val="20"/>
        </w:rPr>
        <w:t xml:space="preserve">КВАЛИФИКАЦИЯ И ОБУЧЕНИЕ МЕТОДАМ БЕЗОПАСНОГО ВЕДЕНИЯ РАБОТ </w:t>
      </w:r>
    </w:p>
    <w:p w:rsidR="00646F01" w:rsidRPr="00646F01" w:rsidRDefault="00646F01" w:rsidP="00646F01">
      <w:pPr>
        <w:jc w:val="left"/>
        <w:rPr>
          <w:rFonts w:cs="Times New Roman"/>
          <w:sz w:val="20"/>
          <w:szCs w:val="20"/>
        </w:rPr>
      </w:pPr>
      <w:r w:rsidRPr="00646F01">
        <w:rPr>
          <w:rFonts w:cs="Times New Roman"/>
          <w:sz w:val="20"/>
          <w:szCs w:val="20"/>
        </w:rPr>
        <w:t xml:space="preserve">1. Положения СНИП 12-03-2001, ГОСТ 12.0.004 и «Типовое положение о порядке обучения и проверки знаний по охране труда руководителей и специалистов» (Указ Министра Труда РФ, 1996) налагают обязательства на работодателей по проверке нанимаемых подрядчиков на предмет их компетентности в вопросах охраны труда. Контроль квалифицированности подрядчика и </w:t>
      </w:r>
      <w:proofErr w:type="spellStart"/>
      <w:r w:rsidRPr="00646F01">
        <w:rPr>
          <w:rFonts w:cs="Times New Roman"/>
          <w:sz w:val="20"/>
          <w:szCs w:val="20"/>
        </w:rPr>
        <w:t>обученности</w:t>
      </w:r>
      <w:proofErr w:type="spellEnd"/>
      <w:r w:rsidRPr="00646F01">
        <w:rPr>
          <w:rFonts w:cs="Times New Roman"/>
          <w:sz w:val="20"/>
          <w:szCs w:val="20"/>
        </w:rPr>
        <w:t xml:space="preserve"> рабочих методам безопасного ведения работ проводится путем проверки, предоставляемых по запросу Представителя Заказчика удостоверений и др. документов подтверждающих, что работники прошли полное обучение, обладают соответствующими умениями и допущены к самостоятельному проведению работ. </w:t>
      </w:r>
    </w:p>
    <w:p w:rsidR="00646F01" w:rsidRPr="00646F01" w:rsidRDefault="00646F01" w:rsidP="00646F01">
      <w:pPr>
        <w:jc w:val="left"/>
        <w:rPr>
          <w:rFonts w:cs="Times New Roman"/>
          <w:sz w:val="20"/>
          <w:szCs w:val="20"/>
        </w:rPr>
      </w:pPr>
      <w:r w:rsidRPr="00646F01">
        <w:rPr>
          <w:rFonts w:cs="Times New Roman"/>
          <w:sz w:val="20"/>
          <w:szCs w:val="20"/>
        </w:rPr>
        <w:t xml:space="preserve">2. К рабочим некоторых профессий и видов работ повышенной опасности, предъявляются дополнительные требования: </w:t>
      </w:r>
    </w:p>
    <w:p w:rsidR="00646F01" w:rsidRPr="00646F01" w:rsidRDefault="00646F01" w:rsidP="00646F01">
      <w:pPr>
        <w:jc w:val="left"/>
        <w:rPr>
          <w:rFonts w:cs="Times New Roman"/>
          <w:sz w:val="20"/>
          <w:szCs w:val="20"/>
        </w:rPr>
      </w:pPr>
      <w:r w:rsidRPr="00646F01">
        <w:rPr>
          <w:rFonts w:cs="Times New Roman"/>
          <w:sz w:val="20"/>
          <w:szCs w:val="20"/>
        </w:rPr>
        <w:t>o</w:t>
      </w:r>
      <w:r w:rsidRPr="00646F01">
        <w:rPr>
          <w:rFonts w:cs="Times New Roman"/>
          <w:sz w:val="20"/>
          <w:szCs w:val="20"/>
        </w:rPr>
        <w:tab/>
        <w:t xml:space="preserve">возраст работника - не моложе 18 лет, </w:t>
      </w:r>
    </w:p>
    <w:p w:rsidR="00646F01" w:rsidRPr="00646F01" w:rsidRDefault="00646F01" w:rsidP="00646F01">
      <w:pPr>
        <w:jc w:val="left"/>
        <w:rPr>
          <w:rFonts w:cs="Times New Roman"/>
          <w:sz w:val="20"/>
          <w:szCs w:val="20"/>
        </w:rPr>
      </w:pPr>
      <w:r w:rsidRPr="00646F01">
        <w:rPr>
          <w:rFonts w:cs="Times New Roman"/>
          <w:sz w:val="20"/>
          <w:szCs w:val="20"/>
        </w:rPr>
        <w:t>o</w:t>
      </w:r>
      <w:r w:rsidRPr="00646F01">
        <w:rPr>
          <w:rFonts w:cs="Times New Roman"/>
          <w:sz w:val="20"/>
          <w:szCs w:val="20"/>
        </w:rPr>
        <w:tab/>
        <w:t xml:space="preserve">работник должен пройти обучение и проверку знаний, </w:t>
      </w:r>
    </w:p>
    <w:p w:rsidR="00646F01" w:rsidRPr="00646F01" w:rsidRDefault="00646F01" w:rsidP="00646F01">
      <w:pPr>
        <w:jc w:val="left"/>
        <w:rPr>
          <w:rFonts w:cs="Times New Roman"/>
          <w:sz w:val="20"/>
          <w:szCs w:val="20"/>
        </w:rPr>
      </w:pPr>
      <w:r w:rsidRPr="00646F01">
        <w:rPr>
          <w:rFonts w:cs="Times New Roman"/>
          <w:sz w:val="20"/>
          <w:szCs w:val="20"/>
        </w:rPr>
        <w:t>o</w:t>
      </w:r>
      <w:r w:rsidRPr="00646F01">
        <w:rPr>
          <w:rFonts w:cs="Times New Roman"/>
          <w:sz w:val="20"/>
          <w:szCs w:val="20"/>
        </w:rPr>
        <w:tab/>
        <w:t xml:space="preserve">работник должен иметь на рабочем месте соответствующее свидетельство или удостоверение. </w:t>
      </w:r>
    </w:p>
    <w:p w:rsidR="00646F01" w:rsidRPr="00646F01" w:rsidRDefault="00646F01" w:rsidP="00646F01">
      <w:pPr>
        <w:jc w:val="left"/>
        <w:rPr>
          <w:rFonts w:cs="Times New Roman"/>
          <w:sz w:val="20"/>
          <w:szCs w:val="20"/>
        </w:rPr>
      </w:pPr>
      <w:r w:rsidRPr="00646F01">
        <w:rPr>
          <w:rFonts w:cs="Times New Roman"/>
          <w:sz w:val="20"/>
          <w:szCs w:val="20"/>
        </w:rPr>
        <w:t xml:space="preserve">3. В соответствии с ГОСТ 12.0.004-90 и СНиП 12-03-2001 обучение должны пройти все служащие, вовлеченные в проект. Данное обучение должно быть проведено до начала этими служащими своих работ. </w:t>
      </w:r>
    </w:p>
    <w:p w:rsidR="00646F01" w:rsidRPr="00646F01" w:rsidRDefault="00646F01" w:rsidP="00646F01">
      <w:pPr>
        <w:jc w:val="left"/>
        <w:rPr>
          <w:rFonts w:cs="Times New Roman"/>
          <w:sz w:val="20"/>
          <w:szCs w:val="20"/>
        </w:rPr>
      </w:pPr>
    </w:p>
    <w:p w:rsidR="003814AD" w:rsidRDefault="003814AD" w:rsidP="00646F01">
      <w:pPr>
        <w:jc w:val="left"/>
        <w:rPr>
          <w:rFonts w:cs="Times New Roman"/>
          <w:sz w:val="20"/>
          <w:szCs w:val="20"/>
        </w:rPr>
      </w:pPr>
    </w:p>
    <w:p w:rsidR="003814AD" w:rsidRDefault="003814AD" w:rsidP="00646F01">
      <w:pPr>
        <w:jc w:val="left"/>
        <w:rPr>
          <w:rFonts w:cs="Times New Roman"/>
          <w:sz w:val="20"/>
          <w:szCs w:val="20"/>
        </w:rPr>
      </w:pPr>
    </w:p>
    <w:p w:rsidR="00646F01" w:rsidRPr="00646F01" w:rsidRDefault="00646F01" w:rsidP="00646F01">
      <w:pPr>
        <w:jc w:val="left"/>
        <w:rPr>
          <w:rFonts w:cs="Times New Roman"/>
          <w:sz w:val="20"/>
          <w:szCs w:val="20"/>
        </w:rPr>
      </w:pPr>
      <w:r w:rsidRPr="00646F01">
        <w:rPr>
          <w:rFonts w:cs="Times New Roman"/>
          <w:sz w:val="20"/>
          <w:szCs w:val="20"/>
        </w:rPr>
        <w:t xml:space="preserve">РАССЛЕДОВАНИЕ И СООБЩЕНИЕ НЕСЧАСТНЫХ СЛУЧАЕВ </w:t>
      </w:r>
    </w:p>
    <w:p w:rsidR="00646F01" w:rsidRPr="00646F01" w:rsidRDefault="00646F01" w:rsidP="00646F01">
      <w:pPr>
        <w:jc w:val="left"/>
        <w:rPr>
          <w:rFonts w:cs="Times New Roman"/>
          <w:sz w:val="20"/>
          <w:szCs w:val="20"/>
        </w:rPr>
      </w:pPr>
      <w:r w:rsidRPr="00646F01">
        <w:rPr>
          <w:rFonts w:cs="Times New Roman"/>
          <w:sz w:val="20"/>
          <w:szCs w:val="20"/>
        </w:rPr>
        <w:t>1</w:t>
      </w:r>
      <w:r w:rsidR="003814AD">
        <w:rPr>
          <w:rFonts w:cs="Times New Roman"/>
          <w:sz w:val="20"/>
          <w:szCs w:val="20"/>
        </w:rPr>
        <w:t xml:space="preserve">. </w:t>
      </w:r>
      <w:r w:rsidRPr="00646F01">
        <w:rPr>
          <w:rFonts w:cs="Times New Roman"/>
          <w:sz w:val="20"/>
          <w:szCs w:val="20"/>
        </w:rPr>
        <w:tab/>
        <w:t xml:space="preserve">Все несчастные случаи на производстве должны расследоваться и сообщаться в соответствии с Разделом X Трудового Кодекса РФ и Положением об особенностях расследования несчастных случаев на производстве в отдельных отраслях и организациях, утвержденным Постановлением Минтруда РФ от 24.10.2002 № 73. </w:t>
      </w:r>
    </w:p>
    <w:p w:rsidR="00646F01" w:rsidRPr="00646F01" w:rsidRDefault="00646F01" w:rsidP="00646F01">
      <w:pPr>
        <w:jc w:val="left"/>
        <w:rPr>
          <w:rFonts w:cs="Times New Roman"/>
          <w:sz w:val="20"/>
          <w:szCs w:val="20"/>
        </w:rPr>
      </w:pPr>
      <w:r w:rsidRPr="00646F01">
        <w:rPr>
          <w:rFonts w:cs="Times New Roman"/>
          <w:sz w:val="20"/>
          <w:szCs w:val="20"/>
        </w:rPr>
        <w:t>2</w:t>
      </w:r>
      <w:r w:rsidR="003814AD">
        <w:rPr>
          <w:rFonts w:cs="Times New Roman"/>
          <w:sz w:val="20"/>
          <w:szCs w:val="20"/>
        </w:rPr>
        <w:t xml:space="preserve">. </w:t>
      </w:r>
      <w:r w:rsidRPr="00646F01">
        <w:rPr>
          <w:rFonts w:cs="Times New Roman"/>
          <w:sz w:val="20"/>
          <w:szCs w:val="20"/>
        </w:rPr>
        <w:tab/>
        <w:t xml:space="preserve">Все результаты и документы по расследованию должны быть сообщены и переданы Заказчику. </w:t>
      </w:r>
    </w:p>
    <w:p w:rsidR="00646F01" w:rsidRPr="00646F01" w:rsidRDefault="00646F01" w:rsidP="00646F01">
      <w:pPr>
        <w:jc w:val="left"/>
        <w:rPr>
          <w:rFonts w:cs="Times New Roman"/>
          <w:sz w:val="20"/>
          <w:szCs w:val="20"/>
        </w:rPr>
      </w:pPr>
    </w:p>
    <w:p w:rsidR="00646F01" w:rsidRPr="00646F01" w:rsidRDefault="00646F01" w:rsidP="00646F01">
      <w:pPr>
        <w:jc w:val="left"/>
        <w:rPr>
          <w:rFonts w:cs="Times New Roman"/>
          <w:sz w:val="20"/>
          <w:szCs w:val="20"/>
        </w:rPr>
      </w:pPr>
      <w:r w:rsidRPr="00646F01">
        <w:rPr>
          <w:rFonts w:cs="Times New Roman"/>
          <w:sz w:val="20"/>
          <w:szCs w:val="20"/>
        </w:rPr>
        <w:t xml:space="preserve">ЗАПРЕЩЕННЫЕ К ИСПОЛЬЗОВАНИЮ МАТЕРИАЛЫ </w:t>
      </w:r>
    </w:p>
    <w:p w:rsidR="00646F01" w:rsidRPr="00646F01" w:rsidRDefault="00646F01" w:rsidP="00646F01">
      <w:pPr>
        <w:jc w:val="left"/>
        <w:rPr>
          <w:rFonts w:cs="Times New Roman"/>
          <w:sz w:val="20"/>
          <w:szCs w:val="20"/>
        </w:rPr>
      </w:pPr>
      <w:r w:rsidRPr="00646F01">
        <w:rPr>
          <w:rFonts w:cs="Times New Roman"/>
          <w:sz w:val="20"/>
          <w:szCs w:val="20"/>
        </w:rPr>
        <w:t xml:space="preserve">Перечисленные ниже материалы не могут быть использованы без письменного согласования с Заказчиком: </w:t>
      </w:r>
    </w:p>
    <w:p w:rsidR="00646F01" w:rsidRPr="00646F01" w:rsidRDefault="00646F01" w:rsidP="00646F01">
      <w:pPr>
        <w:jc w:val="left"/>
        <w:rPr>
          <w:rFonts w:cs="Times New Roman"/>
          <w:sz w:val="20"/>
          <w:szCs w:val="20"/>
        </w:rPr>
      </w:pPr>
      <w:r w:rsidRPr="00646F01">
        <w:rPr>
          <w:rFonts w:cs="Times New Roman"/>
          <w:sz w:val="20"/>
          <w:szCs w:val="20"/>
        </w:rPr>
        <w:t>1</w:t>
      </w:r>
      <w:r w:rsidR="003814AD">
        <w:rPr>
          <w:rFonts w:cs="Times New Roman"/>
          <w:sz w:val="20"/>
          <w:szCs w:val="20"/>
        </w:rPr>
        <w:t xml:space="preserve">. </w:t>
      </w:r>
      <w:r w:rsidRPr="00646F01">
        <w:rPr>
          <w:rFonts w:cs="Times New Roman"/>
          <w:sz w:val="20"/>
          <w:szCs w:val="20"/>
        </w:rPr>
        <w:tab/>
        <w:t xml:space="preserve">Асбест или изделия на основе асбеста. </w:t>
      </w:r>
    </w:p>
    <w:p w:rsidR="00646F01" w:rsidRPr="00646F01" w:rsidRDefault="00646F01" w:rsidP="00646F01">
      <w:pPr>
        <w:jc w:val="left"/>
        <w:rPr>
          <w:rFonts w:cs="Times New Roman"/>
          <w:sz w:val="20"/>
          <w:szCs w:val="20"/>
        </w:rPr>
      </w:pPr>
      <w:r w:rsidRPr="00646F01">
        <w:rPr>
          <w:rFonts w:cs="Times New Roman"/>
          <w:sz w:val="20"/>
          <w:szCs w:val="20"/>
        </w:rPr>
        <w:t>2</w:t>
      </w:r>
      <w:r w:rsidRPr="00646F01">
        <w:rPr>
          <w:rFonts w:cs="Times New Roman"/>
          <w:sz w:val="20"/>
          <w:szCs w:val="20"/>
        </w:rPr>
        <w:tab/>
      </w:r>
      <w:r w:rsidR="003814AD">
        <w:rPr>
          <w:rFonts w:cs="Times New Roman"/>
          <w:sz w:val="20"/>
          <w:szCs w:val="20"/>
        </w:rPr>
        <w:t xml:space="preserve">. </w:t>
      </w:r>
      <w:r w:rsidRPr="00646F01">
        <w:rPr>
          <w:rFonts w:cs="Times New Roman"/>
          <w:sz w:val="20"/>
          <w:szCs w:val="20"/>
        </w:rPr>
        <w:t xml:space="preserve">Стекловату, минеральные волокна или вермикулит толщиной 3 микрона и тоньше, и длиной 200 микрон и менее, в случае отсутствия защиты от смещения волокон. </w:t>
      </w:r>
    </w:p>
    <w:p w:rsidR="00646F01" w:rsidRPr="00646F01" w:rsidRDefault="00646F01" w:rsidP="00646F01">
      <w:pPr>
        <w:jc w:val="left"/>
        <w:rPr>
          <w:rFonts w:cs="Times New Roman"/>
          <w:sz w:val="20"/>
          <w:szCs w:val="20"/>
        </w:rPr>
      </w:pPr>
      <w:r w:rsidRPr="00646F01">
        <w:rPr>
          <w:rFonts w:cs="Times New Roman"/>
          <w:sz w:val="20"/>
          <w:szCs w:val="20"/>
        </w:rPr>
        <w:t>3</w:t>
      </w:r>
      <w:r w:rsidRPr="00646F01">
        <w:rPr>
          <w:rFonts w:cs="Times New Roman"/>
          <w:sz w:val="20"/>
          <w:szCs w:val="20"/>
        </w:rPr>
        <w:tab/>
      </w:r>
      <w:r w:rsidR="003814AD">
        <w:rPr>
          <w:rFonts w:cs="Times New Roman"/>
          <w:sz w:val="20"/>
          <w:szCs w:val="20"/>
        </w:rPr>
        <w:t xml:space="preserve">. </w:t>
      </w:r>
      <w:r w:rsidRPr="00646F01">
        <w:rPr>
          <w:rFonts w:cs="Times New Roman"/>
          <w:sz w:val="20"/>
          <w:szCs w:val="20"/>
        </w:rPr>
        <w:t xml:space="preserve">Формальдегидные пены, либо материалы, способствующие выделению формальдегидов в количествах превышающих, установленные санитарными нормами. </w:t>
      </w:r>
    </w:p>
    <w:p w:rsidR="00646F01" w:rsidRPr="00646F01" w:rsidRDefault="00646F01" w:rsidP="00646F01">
      <w:pPr>
        <w:jc w:val="left"/>
        <w:rPr>
          <w:rFonts w:cs="Times New Roman"/>
          <w:sz w:val="20"/>
          <w:szCs w:val="20"/>
        </w:rPr>
      </w:pPr>
      <w:r w:rsidRPr="00646F01">
        <w:rPr>
          <w:rFonts w:cs="Times New Roman"/>
          <w:sz w:val="20"/>
          <w:szCs w:val="20"/>
        </w:rPr>
        <w:t>4</w:t>
      </w:r>
      <w:r w:rsidRPr="00646F01">
        <w:rPr>
          <w:rFonts w:cs="Times New Roman"/>
          <w:sz w:val="20"/>
          <w:szCs w:val="20"/>
        </w:rPr>
        <w:tab/>
      </w:r>
      <w:r w:rsidR="003814AD">
        <w:rPr>
          <w:rFonts w:cs="Times New Roman"/>
          <w:sz w:val="20"/>
          <w:szCs w:val="20"/>
        </w:rPr>
        <w:t xml:space="preserve">. </w:t>
      </w:r>
      <w:r w:rsidRPr="00646F01">
        <w:rPr>
          <w:rFonts w:cs="Times New Roman"/>
          <w:sz w:val="20"/>
          <w:szCs w:val="20"/>
        </w:rPr>
        <w:t xml:space="preserve">Радиоактивные материалы. </w:t>
      </w:r>
    </w:p>
    <w:p w:rsidR="00646F01" w:rsidRPr="00646F01" w:rsidRDefault="00646F01" w:rsidP="00646F01">
      <w:pPr>
        <w:jc w:val="left"/>
        <w:rPr>
          <w:rFonts w:cs="Times New Roman"/>
          <w:sz w:val="20"/>
          <w:szCs w:val="20"/>
        </w:rPr>
      </w:pPr>
      <w:r w:rsidRPr="00646F01">
        <w:rPr>
          <w:rFonts w:cs="Times New Roman"/>
          <w:sz w:val="20"/>
          <w:szCs w:val="20"/>
        </w:rPr>
        <w:t>5</w:t>
      </w:r>
      <w:r w:rsidRPr="00646F01">
        <w:rPr>
          <w:rFonts w:cs="Times New Roman"/>
          <w:sz w:val="20"/>
          <w:szCs w:val="20"/>
        </w:rPr>
        <w:tab/>
      </w:r>
      <w:r w:rsidR="003814AD">
        <w:rPr>
          <w:rFonts w:cs="Times New Roman"/>
          <w:sz w:val="20"/>
          <w:szCs w:val="20"/>
        </w:rPr>
        <w:t xml:space="preserve">. </w:t>
      </w:r>
      <w:r w:rsidRPr="00646F01">
        <w:rPr>
          <w:rFonts w:cs="Times New Roman"/>
          <w:sz w:val="20"/>
          <w:szCs w:val="20"/>
        </w:rPr>
        <w:t>Кадмий, ртуть, свинец.</w:t>
      </w:r>
    </w:p>
    <w:p w:rsidR="00646F01" w:rsidRPr="00646F01" w:rsidRDefault="00646F01" w:rsidP="00646F01">
      <w:pPr>
        <w:jc w:val="left"/>
        <w:rPr>
          <w:rFonts w:cs="Times New Roman"/>
          <w:sz w:val="20"/>
          <w:szCs w:val="20"/>
        </w:rPr>
      </w:pPr>
      <w:r w:rsidRPr="00646F01">
        <w:rPr>
          <w:rFonts w:cs="Times New Roman"/>
          <w:sz w:val="20"/>
          <w:szCs w:val="20"/>
        </w:rPr>
        <w:t>6</w:t>
      </w:r>
      <w:r w:rsidRPr="00646F01">
        <w:rPr>
          <w:rFonts w:cs="Times New Roman"/>
          <w:sz w:val="20"/>
          <w:szCs w:val="20"/>
        </w:rPr>
        <w:tab/>
      </w:r>
      <w:r w:rsidR="003814AD">
        <w:rPr>
          <w:rFonts w:cs="Times New Roman"/>
          <w:sz w:val="20"/>
          <w:szCs w:val="20"/>
        </w:rPr>
        <w:t xml:space="preserve">. </w:t>
      </w:r>
      <w:r w:rsidRPr="00646F01">
        <w:rPr>
          <w:rFonts w:cs="Times New Roman"/>
          <w:sz w:val="20"/>
          <w:szCs w:val="20"/>
        </w:rPr>
        <w:t xml:space="preserve">Древесина, обработанная </w:t>
      </w:r>
      <w:proofErr w:type="spellStart"/>
      <w:r w:rsidRPr="00646F01">
        <w:rPr>
          <w:rFonts w:cs="Times New Roman"/>
          <w:sz w:val="20"/>
          <w:szCs w:val="20"/>
        </w:rPr>
        <w:t>пентахлорофенолом</w:t>
      </w:r>
      <w:proofErr w:type="spellEnd"/>
      <w:r w:rsidRPr="00646F01">
        <w:rPr>
          <w:rFonts w:cs="Times New Roman"/>
          <w:sz w:val="20"/>
          <w:szCs w:val="20"/>
        </w:rPr>
        <w:t>.</w:t>
      </w:r>
    </w:p>
    <w:p w:rsidR="00646F01" w:rsidRPr="00646F01" w:rsidRDefault="00646F01" w:rsidP="00646F01">
      <w:pPr>
        <w:jc w:val="left"/>
        <w:rPr>
          <w:rFonts w:cs="Times New Roman"/>
        </w:rPr>
      </w:pPr>
      <w:r w:rsidRPr="00646F01">
        <w:rPr>
          <w:rFonts w:cs="Times New Roman"/>
          <w:sz w:val="20"/>
          <w:szCs w:val="20"/>
        </w:rPr>
        <w:t>7</w:t>
      </w:r>
      <w:r w:rsidRPr="00646F01">
        <w:rPr>
          <w:rFonts w:cs="Times New Roman"/>
          <w:sz w:val="20"/>
          <w:szCs w:val="20"/>
        </w:rPr>
        <w:tab/>
      </w:r>
      <w:r w:rsidR="003814AD">
        <w:rPr>
          <w:rFonts w:cs="Times New Roman"/>
          <w:sz w:val="20"/>
          <w:szCs w:val="20"/>
        </w:rPr>
        <w:t xml:space="preserve">. </w:t>
      </w:r>
      <w:r w:rsidRPr="00646F01">
        <w:rPr>
          <w:rFonts w:cs="Times New Roman"/>
          <w:sz w:val="20"/>
          <w:szCs w:val="20"/>
        </w:rPr>
        <w:t>Тропические породы дерева из не установленных источников</w:t>
      </w:r>
      <w:r w:rsidRPr="00646F01">
        <w:rPr>
          <w:rFonts w:cs="Times New Roman"/>
        </w:rPr>
        <w:t>.</w:t>
      </w:r>
    </w:p>
    <w:p w:rsidR="00646F01" w:rsidRDefault="00646F01" w:rsidP="00B605CF">
      <w:pPr>
        <w:jc w:val="center"/>
        <w:rPr>
          <w:sz w:val="28"/>
          <w:szCs w:val="28"/>
        </w:rPr>
      </w:pPr>
    </w:p>
    <w:sectPr w:rsidR="00646F01" w:rsidSect="003352CC">
      <w:pgSz w:w="11906" w:h="16838"/>
      <w:pgMar w:top="720" w:right="720" w:bottom="720" w:left="1134" w:header="737" w:footer="73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76CE" w:rsidRDefault="002476CE" w:rsidP="00877513">
      <w:r>
        <w:separator/>
      </w:r>
    </w:p>
  </w:endnote>
  <w:endnote w:type="continuationSeparator" w:id="0">
    <w:p w:rsidR="002476CE" w:rsidRDefault="002476CE" w:rsidP="00877513">
      <w:r>
        <w:continuationSeparator/>
      </w:r>
    </w:p>
  </w:endnote>
  <w:endnote w:type="continuationNotice" w:id="1">
    <w:p w:rsidR="002476CE" w:rsidRDefault="002476C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CC"/>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ISOCPEUR">
    <w:panose1 w:val="020B0604020202020204"/>
    <w:charset w:val="CC"/>
    <w:family w:val="swiss"/>
    <w:pitch w:val="variable"/>
    <w:sig w:usb0="00000287" w:usb1="00000000" w:usb2="00000000" w:usb3="00000000" w:csb0="0000009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Trebuchet MS">
    <w:panose1 w:val="020B0603020202020204"/>
    <w:charset w:val="CC"/>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01379475"/>
      <w:docPartObj>
        <w:docPartGallery w:val="Page Numbers (Bottom of Page)"/>
        <w:docPartUnique/>
      </w:docPartObj>
    </w:sdtPr>
    <w:sdtEndPr/>
    <w:sdtContent>
      <w:p w:rsidR="00030860" w:rsidRDefault="00030860">
        <w:pPr>
          <w:pStyle w:val="a5"/>
          <w:jc w:val="center"/>
        </w:pPr>
        <w:r>
          <w:fldChar w:fldCharType="begin"/>
        </w:r>
        <w:r>
          <w:instrText>PAGE   \* MERGEFORMAT</w:instrText>
        </w:r>
        <w:r>
          <w:fldChar w:fldCharType="separate"/>
        </w:r>
        <w:r w:rsidR="00555B94">
          <w:rPr>
            <w:noProof/>
          </w:rPr>
          <w:t>2</w:t>
        </w:r>
        <w:r>
          <w:fldChar w:fldCharType="end"/>
        </w:r>
      </w:p>
    </w:sdtContent>
  </w:sdt>
  <w:p w:rsidR="00030860" w:rsidRDefault="00030860">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578236"/>
      <w:docPartObj>
        <w:docPartGallery w:val="Page Numbers (Bottom of Page)"/>
        <w:docPartUnique/>
      </w:docPartObj>
    </w:sdtPr>
    <w:sdtEndPr/>
    <w:sdtContent>
      <w:p w:rsidR="00030860" w:rsidRDefault="00030860">
        <w:pPr>
          <w:pStyle w:val="a5"/>
          <w:jc w:val="center"/>
        </w:pPr>
        <w:r>
          <w:fldChar w:fldCharType="begin"/>
        </w:r>
        <w:r>
          <w:instrText>PAGE   \* MERGEFORMAT</w:instrText>
        </w:r>
        <w:r>
          <w:fldChar w:fldCharType="separate"/>
        </w:r>
        <w:r w:rsidR="00555B94">
          <w:rPr>
            <w:noProof/>
          </w:rPr>
          <w:t>3</w:t>
        </w:r>
        <w:r>
          <w:fldChar w:fldCharType="end"/>
        </w:r>
      </w:p>
    </w:sdtContent>
  </w:sdt>
  <w:p w:rsidR="00030860" w:rsidRDefault="0003086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76CE" w:rsidRDefault="002476CE" w:rsidP="00877513">
      <w:r>
        <w:separator/>
      </w:r>
    </w:p>
  </w:footnote>
  <w:footnote w:type="continuationSeparator" w:id="0">
    <w:p w:rsidR="002476CE" w:rsidRDefault="002476CE" w:rsidP="00877513">
      <w:r>
        <w:continuationSeparator/>
      </w:r>
    </w:p>
  </w:footnote>
  <w:footnote w:type="continuationNotice" w:id="1">
    <w:p w:rsidR="002476CE" w:rsidRDefault="002476CE"/>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30860" w:rsidRPr="00FC134A" w:rsidRDefault="00030860">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81D42"/>
    <w:multiLevelType w:val="multilevel"/>
    <w:tmpl w:val="8398D686"/>
    <w:lvl w:ilvl="0">
      <w:start w:val="1"/>
      <w:numFmt w:val="lowerLetter"/>
      <w:pStyle w:val="Roman1"/>
      <w:lvlText w:val="(%1)"/>
      <w:lvlJc w:val="left"/>
      <w:pPr>
        <w:tabs>
          <w:tab w:val="num" w:pos="720"/>
        </w:tabs>
        <w:ind w:left="720" w:hanging="720"/>
      </w:pPr>
      <w:rPr>
        <w:rFonts w:hint="default"/>
      </w:rPr>
    </w:lvl>
    <w:lvl w:ilvl="1">
      <w:start w:val="1"/>
      <w:numFmt w:val="none"/>
      <w:lvlText w:val=""/>
      <w:lvlJc w:val="left"/>
      <w:pPr>
        <w:tabs>
          <w:tab w:val="num" w:pos="576"/>
        </w:tabs>
        <w:ind w:left="576" w:hanging="576"/>
      </w:pPr>
      <w:rPr>
        <w:rFonts w:hint="default"/>
      </w:rPr>
    </w:lvl>
    <w:lvl w:ilvl="2">
      <w:start w:val="1"/>
      <w:numFmt w:val="none"/>
      <w:lvlText w:val=""/>
      <w:lvlJc w:val="left"/>
      <w:pPr>
        <w:tabs>
          <w:tab w:val="num" w:pos="720"/>
        </w:tabs>
        <w:ind w:left="720" w:hanging="720"/>
      </w:pPr>
      <w:rPr>
        <w:rFonts w:hint="default"/>
      </w:rPr>
    </w:lvl>
    <w:lvl w:ilvl="3">
      <w:start w:val="1"/>
      <w:numFmt w:val="none"/>
      <w:lvlText w:val=""/>
      <w:lvlJc w:val="left"/>
      <w:pPr>
        <w:tabs>
          <w:tab w:val="num" w:pos="864"/>
        </w:tabs>
        <w:ind w:left="864" w:hanging="864"/>
      </w:pPr>
      <w:rPr>
        <w:rFonts w:hint="default"/>
      </w:rPr>
    </w:lvl>
    <w:lvl w:ilvl="4">
      <w:start w:val="1"/>
      <w:numFmt w:val="none"/>
      <w:lvlText w:val=""/>
      <w:lvlJc w:val="left"/>
      <w:pPr>
        <w:tabs>
          <w:tab w:val="num" w:pos="1008"/>
        </w:tabs>
        <w:ind w:left="1008" w:hanging="1008"/>
      </w:pPr>
      <w:rPr>
        <w:rFonts w:hint="default"/>
      </w:rPr>
    </w:lvl>
    <w:lvl w:ilvl="5">
      <w:start w:val="1"/>
      <w:numFmt w:val="none"/>
      <w:lvlText w:val=""/>
      <w:lvlJc w:val="left"/>
      <w:pPr>
        <w:tabs>
          <w:tab w:val="num" w:pos="1152"/>
        </w:tabs>
        <w:ind w:left="1152" w:hanging="1152"/>
      </w:pPr>
      <w:rPr>
        <w:rFonts w:hint="default"/>
      </w:rPr>
    </w:lvl>
    <w:lvl w:ilvl="6">
      <w:start w:val="1"/>
      <w:numFmt w:val="none"/>
      <w:lvlText w:val=""/>
      <w:lvlJc w:val="left"/>
      <w:pPr>
        <w:tabs>
          <w:tab w:val="num" w:pos="1296"/>
        </w:tabs>
        <w:ind w:left="1296" w:hanging="1296"/>
      </w:pPr>
      <w:rPr>
        <w:rFonts w:hint="default"/>
      </w:rPr>
    </w:lvl>
    <w:lvl w:ilvl="7">
      <w:start w:val="1"/>
      <w:numFmt w:val="none"/>
      <w:lvlText w:val=""/>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nsid w:val="03B030E4"/>
    <w:multiLevelType w:val="hybridMultilevel"/>
    <w:tmpl w:val="1AA81A48"/>
    <w:lvl w:ilvl="0" w:tplc="BF00DFD8">
      <w:start w:val="1"/>
      <w:numFmt w:val="upperRoman"/>
      <w:lvlText w:val="%1."/>
      <w:lvlJc w:val="left"/>
      <w:pPr>
        <w:ind w:left="858" w:hanging="720"/>
      </w:pPr>
      <w:rPr>
        <w:rFonts w:hint="default"/>
      </w:rPr>
    </w:lvl>
    <w:lvl w:ilvl="1" w:tplc="04190019" w:tentative="1">
      <w:start w:val="1"/>
      <w:numFmt w:val="lowerLetter"/>
      <w:lvlText w:val="%2."/>
      <w:lvlJc w:val="left"/>
      <w:pPr>
        <w:ind w:left="1218" w:hanging="360"/>
      </w:pPr>
    </w:lvl>
    <w:lvl w:ilvl="2" w:tplc="0419001B" w:tentative="1">
      <w:start w:val="1"/>
      <w:numFmt w:val="lowerRoman"/>
      <w:lvlText w:val="%3."/>
      <w:lvlJc w:val="right"/>
      <w:pPr>
        <w:ind w:left="1938" w:hanging="180"/>
      </w:pPr>
    </w:lvl>
    <w:lvl w:ilvl="3" w:tplc="0419000F" w:tentative="1">
      <w:start w:val="1"/>
      <w:numFmt w:val="decimal"/>
      <w:lvlText w:val="%4."/>
      <w:lvlJc w:val="left"/>
      <w:pPr>
        <w:ind w:left="2658" w:hanging="360"/>
      </w:pPr>
    </w:lvl>
    <w:lvl w:ilvl="4" w:tplc="04190019" w:tentative="1">
      <w:start w:val="1"/>
      <w:numFmt w:val="lowerLetter"/>
      <w:lvlText w:val="%5."/>
      <w:lvlJc w:val="left"/>
      <w:pPr>
        <w:ind w:left="3378" w:hanging="360"/>
      </w:pPr>
    </w:lvl>
    <w:lvl w:ilvl="5" w:tplc="0419001B" w:tentative="1">
      <w:start w:val="1"/>
      <w:numFmt w:val="lowerRoman"/>
      <w:lvlText w:val="%6."/>
      <w:lvlJc w:val="right"/>
      <w:pPr>
        <w:ind w:left="4098" w:hanging="180"/>
      </w:pPr>
    </w:lvl>
    <w:lvl w:ilvl="6" w:tplc="0419000F" w:tentative="1">
      <w:start w:val="1"/>
      <w:numFmt w:val="decimal"/>
      <w:lvlText w:val="%7."/>
      <w:lvlJc w:val="left"/>
      <w:pPr>
        <w:ind w:left="4818" w:hanging="360"/>
      </w:pPr>
    </w:lvl>
    <w:lvl w:ilvl="7" w:tplc="04190019" w:tentative="1">
      <w:start w:val="1"/>
      <w:numFmt w:val="lowerLetter"/>
      <w:lvlText w:val="%8."/>
      <w:lvlJc w:val="left"/>
      <w:pPr>
        <w:ind w:left="5538" w:hanging="360"/>
      </w:pPr>
    </w:lvl>
    <w:lvl w:ilvl="8" w:tplc="0419001B" w:tentative="1">
      <w:start w:val="1"/>
      <w:numFmt w:val="lowerRoman"/>
      <w:lvlText w:val="%9."/>
      <w:lvlJc w:val="right"/>
      <w:pPr>
        <w:ind w:left="6258" w:hanging="180"/>
      </w:pPr>
    </w:lvl>
  </w:abstractNum>
  <w:abstractNum w:abstractNumId="2">
    <w:nsid w:val="0BDF15AB"/>
    <w:multiLevelType w:val="multilevel"/>
    <w:tmpl w:val="684A6988"/>
    <w:lvl w:ilvl="0">
      <w:start w:val="2"/>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2836" w:hanging="709"/>
      </w:pPr>
      <w:rPr>
        <w:rFonts w:ascii="Times New Roman" w:hAnsi="Times New Roman" w:cs="Times New Roman" w:hint="default"/>
        <w:b/>
        <w:color w:val="000000"/>
        <w:sz w:val="24"/>
        <w:szCs w:val="24"/>
      </w:rPr>
    </w:lvl>
    <w:lvl w:ilvl="2">
      <w:start w:val="1"/>
      <w:numFmt w:val="decimal"/>
      <w:lvlText w:val="%1.%2.%3."/>
      <w:lvlJc w:val="left"/>
      <w:pPr>
        <w:ind w:left="783" w:hanging="357"/>
      </w:pPr>
      <w:rPr>
        <w:rFonts w:hint="default"/>
        <w:b/>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3">
    <w:nsid w:val="0D982838"/>
    <w:multiLevelType w:val="hybridMultilevel"/>
    <w:tmpl w:val="32B2252C"/>
    <w:lvl w:ilvl="0" w:tplc="04190001">
      <w:start w:val="1"/>
      <w:numFmt w:val="bullet"/>
      <w:lvlText w:val=""/>
      <w:lvlJc w:val="left"/>
      <w:pPr>
        <w:ind w:left="896" w:hanging="360"/>
      </w:pPr>
      <w:rPr>
        <w:rFonts w:ascii="Symbol" w:hAnsi="Symbol" w:hint="default"/>
      </w:rPr>
    </w:lvl>
    <w:lvl w:ilvl="1" w:tplc="04190003" w:tentative="1">
      <w:start w:val="1"/>
      <w:numFmt w:val="bullet"/>
      <w:lvlText w:val="o"/>
      <w:lvlJc w:val="left"/>
      <w:pPr>
        <w:ind w:left="1616" w:hanging="360"/>
      </w:pPr>
      <w:rPr>
        <w:rFonts w:ascii="Courier New" w:hAnsi="Courier New" w:cs="Courier New" w:hint="default"/>
      </w:rPr>
    </w:lvl>
    <w:lvl w:ilvl="2" w:tplc="04190005" w:tentative="1">
      <w:start w:val="1"/>
      <w:numFmt w:val="bullet"/>
      <w:lvlText w:val=""/>
      <w:lvlJc w:val="left"/>
      <w:pPr>
        <w:ind w:left="2336" w:hanging="360"/>
      </w:pPr>
      <w:rPr>
        <w:rFonts w:ascii="Wingdings" w:hAnsi="Wingdings" w:hint="default"/>
      </w:rPr>
    </w:lvl>
    <w:lvl w:ilvl="3" w:tplc="04190001" w:tentative="1">
      <w:start w:val="1"/>
      <w:numFmt w:val="bullet"/>
      <w:lvlText w:val=""/>
      <w:lvlJc w:val="left"/>
      <w:pPr>
        <w:ind w:left="3056" w:hanging="360"/>
      </w:pPr>
      <w:rPr>
        <w:rFonts w:ascii="Symbol" w:hAnsi="Symbol" w:hint="default"/>
      </w:rPr>
    </w:lvl>
    <w:lvl w:ilvl="4" w:tplc="04190003" w:tentative="1">
      <w:start w:val="1"/>
      <w:numFmt w:val="bullet"/>
      <w:lvlText w:val="o"/>
      <w:lvlJc w:val="left"/>
      <w:pPr>
        <w:ind w:left="3776" w:hanging="360"/>
      </w:pPr>
      <w:rPr>
        <w:rFonts w:ascii="Courier New" w:hAnsi="Courier New" w:cs="Courier New" w:hint="default"/>
      </w:rPr>
    </w:lvl>
    <w:lvl w:ilvl="5" w:tplc="04190005" w:tentative="1">
      <w:start w:val="1"/>
      <w:numFmt w:val="bullet"/>
      <w:lvlText w:val=""/>
      <w:lvlJc w:val="left"/>
      <w:pPr>
        <w:ind w:left="4496" w:hanging="360"/>
      </w:pPr>
      <w:rPr>
        <w:rFonts w:ascii="Wingdings" w:hAnsi="Wingdings" w:hint="default"/>
      </w:rPr>
    </w:lvl>
    <w:lvl w:ilvl="6" w:tplc="04190001" w:tentative="1">
      <w:start w:val="1"/>
      <w:numFmt w:val="bullet"/>
      <w:lvlText w:val=""/>
      <w:lvlJc w:val="left"/>
      <w:pPr>
        <w:ind w:left="5216" w:hanging="360"/>
      </w:pPr>
      <w:rPr>
        <w:rFonts w:ascii="Symbol" w:hAnsi="Symbol" w:hint="default"/>
      </w:rPr>
    </w:lvl>
    <w:lvl w:ilvl="7" w:tplc="04190003" w:tentative="1">
      <w:start w:val="1"/>
      <w:numFmt w:val="bullet"/>
      <w:lvlText w:val="o"/>
      <w:lvlJc w:val="left"/>
      <w:pPr>
        <w:ind w:left="5936" w:hanging="360"/>
      </w:pPr>
      <w:rPr>
        <w:rFonts w:ascii="Courier New" w:hAnsi="Courier New" w:cs="Courier New" w:hint="default"/>
      </w:rPr>
    </w:lvl>
    <w:lvl w:ilvl="8" w:tplc="04190005" w:tentative="1">
      <w:start w:val="1"/>
      <w:numFmt w:val="bullet"/>
      <w:lvlText w:val=""/>
      <w:lvlJc w:val="left"/>
      <w:pPr>
        <w:ind w:left="6656" w:hanging="360"/>
      </w:pPr>
      <w:rPr>
        <w:rFonts w:ascii="Wingdings" w:hAnsi="Wingdings" w:hint="default"/>
      </w:rPr>
    </w:lvl>
  </w:abstractNum>
  <w:abstractNum w:abstractNumId="4">
    <w:nsid w:val="0F427817"/>
    <w:multiLevelType w:val="hybridMultilevel"/>
    <w:tmpl w:val="AB927E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18541199"/>
    <w:multiLevelType w:val="hybridMultilevel"/>
    <w:tmpl w:val="98069C5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E903289"/>
    <w:multiLevelType w:val="multilevel"/>
    <w:tmpl w:val="8BB2A414"/>
    <w:lvl w:ilvl="0">
      <w:start w:val="1"/>
      <w:numFmt w:val="upperLetter"/>
      <w:pStyle w:val="Recitals"/>
      <w:lvlText w:val="(%1)"/>
      <w:lvlJc w:val="left"/>
      <w:pPr>
        <w:tabs>
          <w:tab w:val="num" w:pos="720"/>
        </w:tabs>
        <w:ind w:left="720" w:hanging="72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224"/>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7">
    <w:nsid w:val="2B3554DF"/>
    <w:multiLevelType w:val="multilevel"/>
    <w:tmpl w:val="DF349016"/>
    <w:lvl w:ilvl="0">
      <w:start w:val="3"/>
      <w:numFmt w:val="decimal"/>
      <w:pStyle w:val="3"/>
      <w:lvlText w:val="%1."/>
      <w:lvlJc w:val="left"/>
      <w:pPr>
        <w:ind w:left="360" w:hanging="360"/>
      </w:pPr>
      <w:rPr>
        <w:rFonts w:ascii="Times New Roman" w:eastAsia="Times New Roman" w:hAnsi="Times New Roman" w:cs="Times New Roman" w:hint="default"/>
        <w:sz w:val="24"/>
      </w:rPr>
    </w:lvl>
    <w:lvl w:ilvl="1">
      <w:start w:val="1"/>
      <w:numFmt w:val="decimal"/>
      <w:lvlText w:val="%1.%2."/>
      <w:lvlJc w:val="left"/>
      <w:pPr>
        <w:ind w:left="1211" w:hanging="360"/>
      </w:pPr>
      <w:rPr>
        <w:rFonts w:ascii="Times New Roman" w:eastAsia="Times New Roman" w:hAnsi="Times New Roman" w:cs="Times New Roman" w:hint="default"/>
        <w:b/>
        <w:sz w:val="24"/>
      </w:rPr>
    </w:lvl>
    <w:lvl w:ilvl="2">
      <w:start w:val="1"/>
      <w:numFmt w:val="decimal"/>
      <w:lvlText w:val="%1.%2.%3."/>
      <w:lvlJc w:val="left"/>
      <w:pPr>
        <w:ind w:left="2160" w:hanging="720"/>
      </w:pPr>
      <w:rPr>
        <w:rFonts w:ascii="Times New Roman" w:eastAsia="Times New Roman" w:hAnsi="Times New Roman" w:cs="Times New Roman" w:hint="default"/>
        <w:sz w:val="24"/>
      </w:rPr>
    </w:lvl>
    <w:lvl w:ilvl="3">
      <w:start w:val="1"/>
      <w:numFmt w:val="decimal"/>
      <w:lvlText w:val="%1.%2.%3.%4."/>
      <w:lvlJc w:val="left"/>
      <w:pPr>
        <w:ind w:left="2880" w:hanging="720"/>
      </w:pPr>
      <w:rPr>
        <w:rFonts w:ascii="Times New Roman" w:eastAsia="Times New Roman" w:hAnsi="Times New Roman" w:cs="Times New Roman" w:hint="default"/>
        <w:sz w:val="24"/>
      </w:rPr>
    </w:lvl>
    <w:lvl w:ilvl="4">
      <w:start w:val="1"/>
      <w:numFmt w:val="decimal"/>
      <w:lvlText w:val="%1.%2.%3.%4.%5."/>
      <w:lvlJc w:val="left"/>
      <w:pPr>
        <w:ind w:left="3960" w:hanging="1080"/>
      </w:pPr>
      <w:rPr>
        <w:rFonts w:ascii="Times New Roman" w:eastAsia="Times New Roman" w:hAnsi="Times New Roman" w:cs="Times New Roman" w:hint="default"/>
        <w:sz w:val="24"/>
      </w:rPr>
    </w:lvl>
    <w:lvl w:ilvl="5">
      <w:start w:val="1"/>
      <w:numFmt w:val="decimal"/>
      <w:lvlText w:val="%1.%2.%3.%4.%5.%6."/>
      <w:lvlJc w:val="left"/>
      <w:pPr>
        <w:ind w:left="4680" w:hanging="1080"/>
      </w:pPr>
      <w:rPr>
        <w:rFonts w:ascii="Times New Roman" w:eastAsia="Times New Roman" w:hAnsi="Times New Roman" w:cs="Times New Roman" w:hint="default"/>
        <w:sz w:val="24"/>
      </w:rPr>
    </w:lvl>
    <w:lvl w:ilvl="6">
      <w:start w:val="1"/>
      <w:numFmt w:val="decimal"/>
      <w:lvlText w:val="%1.%2.%3.%4.%5.%6.%7."/>
      <w:lvlJc w:val="left"/>
      <w:pPr>
        <w:ind w:left="5760" w:hanging="1440"/>
      </w:pPr>
      <w:rPr>
        <w:rFonts w:ascii="Times New Roman" w:eastAsia="Times New Roman" w:hAnsi="Times New Roman" w:cs="Times New Roman" w:hint="default"/>
        <w:sz w:val="24"/>
      </w:rPr>
    </w:lvl>
    <w:lvl w:ilvl="7">
      <w:start w:val="1"/>
      <w:numFmt w:val="decimal"/>
      <w:lvlText w:val="%1.%2.%3.%4.%5.%6.%7.%8."/>
      <w:lvlJc w:val="left"/>
      <w:pPr>
        <w:ind w:left="6480" w:hanging="1440"/>
      </w:pPr>
      <w:rPr>
        <w:rFonts w:ascii="Times New Roman" w:eastAsia="Times New Roman" w:hAnsi="Times New Roman" w:cs="Times New Roman" w:hint="default"/>
        <w:sz w:val="24"/>
      </w:rPr>
    </w:lvl>
    <w:lvl w:ilvl="8">
      <w:start w:val="1"/>
      <w:numFmt w:val="decimal"/>
      <w:lvlText w:val="%1.%2.%3.%4.%5.%6.%7.%8.%9."/>
      <w:lvlJc w:val="left"/>
      <w:pPr>
        <w:ind w:left="7560" w:hanging="1800"/>
      </w:pPr>
      <w:rPr>
        <w:rFonts w:ascii="Times New Roman" w:eastAsia="Times New Roman" w:hAnsi="Times New Roman" w:cs="Times New Roman" w:hint="default"/>
        <w:sz w:val="24"/>
      </w:rPr>
    </w:lvl>
  </w:abstractNum>
  <w:abstractNum w:abstractNumId="8">
    <w:nsid w:val="2C4F7C43"/>
    <w:multiLevelType w:val="multilevel"/>
    <w:tmpl w:val="6A5A7456"/>
    <w:lvl w:ilvl="0">
      <w:start w:val="1"/>
      <w:numFmt w:val="decimal"/>
      <w:pStyle w:val="Arabic4"/>
      <w:lvlText w:val="(%1)"/>
      <w:lvlJc w:val="left"/>
      <w:pPr>
        <w:tabs>
          <w:tab w:val="num" w:pos="2880"/>
        </w:tabs>
        <w:ind w:left="2880" w:hanging="720"/>
      </w:pPr>
      <w:rPr>
        <w:rFonts w:hint="default"/>
      </w:rPr>
    </w:lvl>
    <w:lvl w:ilvl="1">
      <w:start w:val="1"/>
      <w:numFmt w:val="none"/>
      <w:lvlText w:val=""/>
      <w:lvlJc w:val="left"/>
      <w:pPr>
        <w:tabs>
          <w:tab w:val="num" w:pos="2952"/>
        </w:tabs>
        <w:ind w:left="2952" w:hanging="432"/>
      </w:pPr>
      <w:rPr>
        <w:rFonts w:hint="default"/>
      </w:rPr>
    </w:lvl>
    <w:lvl w:ilvl="2">
      <w:start w:val="1"/>
      <w:numFmt w:val="none"/>
      <w:lvlText w:val=""/>
      <w:lvlJc w:val="left"/>
      <w:pPr>
        <w:tabs>
          <w:tab w:val="num" w:pos="3384"/>
        </w:tabs>
        <w:ind w:left="3384" w:hanging="504"/>
      </w:pPr>
      <w:rPr>
        <w:rFonts w:hint="default"/>
      </w:rPr>
    </w:lvl>
    <w:lvl w:ilvl="3">
      <w:start w:val="1"/>
      <w:numFmt w:val="none"/>
      <w:lvlText w:val=""/>
      <w:lvlJc w:val="left"/>
      <w:pPr>
        <w:tabs>
          <w:tab w:val="num" w:pos="3960"/>
        </w:tabs>
        <w:ind w:left="3888" w:hanging="648"/>
      </w:pPr>
      <w:rPr>
        <w:rFonts w:hint="default"/>
      </w:rPr>
    </w:lvl>
    <w:lvl w:ilvl="4">
      <w:start w:val="1"/>
      <w:numFmt w:val="none"/>
      <w:lvlText w:val=""/>
      <w:lvlJc w:val="left"/>
      <w:pPr>
        <w:tabs>
          <w:tab w:val="num" w:pos="4680"/>
        </w:tabs>
        <w:ind w:left="4392" w:hanging="792"/>
      </w:pPr>
      <w:rPr>
        <w:rFonts w:hint="default"/>
      </w:rPr>
    </w:lvl>
    <w:lvl w:ilvl="5">
      <w:start w:val="1"/>
      <w:numFmt w:val="none"/>
      <w:lvlText w:val=""/>
      <w:lvlJc w:val="left"/>
      <w:pPr>
        <w:tabs>
          <w:tab w:val="num" w:pos="5040"/>
        </w:tabs>
        <w:ind w:left="4896" w:hanging="936"/>
      </w:pPr>
      <w:rPr>
        <w:rFonts w:hint="default"/>
      </w:rPr>
    </w:lvl>
    <w:lvl w:ilvl="6">
      <w:start w:val="1"/>
      <w:numFmt w:val="none"/>
      <w:lvlText w:val=""/>
      <w:lvlJc w:val="left"/>
      <w:pPr>
        <w:tabs>
          <w:tab w:val="num" w:pos="5760"/>
        </w:tabs>
        <w:ind w:left="5400" w:hanging="1080"/>
      </w:pPr>
      <w:rPr>
        <w:rFonts w:hint="default"/>
      </w:rPr>
    </w:lvl>
    <w:lvl w:ilvl="7">
      <w:start w:val="1"/>
      <w:numFmt w:val="decimal"/>
      <w:lvlText w:val="%1.%2.%3.%4.%5.%6.%7.%8."/>
      <w:lvlJc w:val="left"/>
      <w:pPr>
        <w:tabs>
          <w:tab w:val="num" w:pos="6120"/>
        </w:tabs>
        <w:ind w:left="5904" w:hanging="1224"/>
      </w:pPr>
      <w:rPr>
        <w:rFonts w:hint="default"/>
      </w:rPr>
    </w:lvl>
    <w:lvl w:ilvl="8">
      <w:start w:val="1"/>
      <w:numFmt w:val="decimal"/>
      <w:lvlText w:val="%1.%2.%3.%4.%5.%6.%7.%8.%9."/>
      <w:lvlJc w:val="left"/>
      <w:pPr>
        <w:tabs>
          <w:tab w:val="num" w:pos="6840"/>
        </w:tabs>
        <w:ind w:left="6480" w:hanging="1440"/>
      </w:pPr>
      <w:rPr>
        <w:rFonts w:hint="default"/>
      </w:rPr>
    </w:lvl>
  </w:abstractNum>
  <w:abstractNum w:abstractNumId="9">
    <w:nsid w:val="32604B12"/>
    <w:multiLevelType w:val="multilevel"/>
    <w:tmpl w:val="48EE3E90"/>
    <w:lvl w:ilvl="0">
      <w:start w:val="1"/>
      <w:numFmt w:val="lowerLetter"/>
      <w:pStyle w:val="Roman4"/>
      <w:lvlText w:val="(%1)"/>
      <w:lvlJc w:val="left"/>
      <w:pPr>
        <w:tabs>
          <w:tab w:val="num" w:pos="2880"/>
        </w:tabs>
        <w:ind w:left="2880" w:hanging="720"/>
      </w:pPr>
      <w:rPr>
        <w:rFonts w:ascii="Times New Roman" w:hAnsi="Times New Roman" w:hint="default"/>
        <w:sz w:val="22"/>
      </w:rPr>
    </w:lvl>
    <w:lvl w:ilvl="1">
      <w:start w:val="1"/>
      <w:numFmt w:val="none"/>
      <w:lvlText w:val=""/>
      <w:lvlJc w:val="left"/>
      <w:pPr>
        <w:tabs>
          <w:tab w:val="num" w:pos="2736"/>
        </w:tabs>
        <w:ind w:left="2736" w:hanging="576"/>
      </w:pPr>
      <w:rPr>
        <w:rFonts w:hint="default"/>
      </w:rPr>
    </w:lvl>
    <w:lvl w:ilvl="2">
      <w:start w:val="1"/>
      <w:numFmt w:val="none"/>
      <w:lvlText w:val=""/>
      <w:lvlJc w:val="left"/>
      <w:pPr>
        <w:tabs>
          <w:tab w:val="num" w:pos="2880"/>
        </w:tabs>
        <w:ind w:left="2880" w:hanging="720"/>
      </w:pPr>
      <w:rPr>
        <w:rFonts w:hint="default"/>
      </w:rPr>
    </w:lvl>
    <w:lvl w:ilvl="3">
      <w:start w:val="1"/>
      <w:numFmt w:val="none"/>
      <w:lvlText w:val=""/>
      <w:lvlJc w:val="left"/>
      <w:pPr>
        <w:tabs>
          <w:tab w:val="num" w:pos="3024"/>
        </w:tabs>
        <w:ind w:left="3024" w:hanging="864"/>
      </w:pPr>
      <w:rPr>
        <w:rFonts w:hint="default"/>
      </w:rPr>
    </w:lvl>
    <w:lvl w:ilvl="4">
      <w:start w:val="1"/>
      <w:numFmt w:val="none"/>
      <w:lvlText w:val=""/>
      <w:lvlJc w:val="left"/>
      <w:pPr>
        <w:tabs>
          <w:tab w:val="num" w:pos="3168"/>
        </w:tabs>
        <w:ind w:left="3168" w:hanging="1008"/>
      </w:pPr>
      <w:rPr>
        <w:rFonts w:hint="default"/>
      </w:rPr>
    </w:lvl>
    <w:lvl w:ilvl="5">
      <w:start w:val="1"/>
      <w:numFmt w:val="none"/>
      <w:lvlText w:val=""/>
      <w:lvlJc w:val="left"/>
      <w:pPr>
        <w:tabs>
          <w:tab w:val="num" w:pos="3312"/>
        </w:tabs>
        <w:ind w:left="3312" w:hanging="1152"/>
      </w:pPr>
      <w:rPr>
        <w:rFonts w:hint="default"/>
      </w:rPr>
    </w:lvl>
    <w:lvl w:ilvl="6">
      <w:start w:val="1"/>
      <w:numFmt w:val="none"/>
      <w:lvlText w:val=""/>
      <w:lvlJc w:val="left"/>
      <w:pPr>
        <w:tabs>
          <w:tab w:val="num" w:pos="3456"/>
        </w:tabs>
        <w:ind w:left="3456" w:hanging="1296"/>
      </w:pPr>
      <w:rPr>
        <w:rFonts w:hint="default"/>
      </w:rPr>
    </w:lvl>
    <w:lvl w:ilvl="7">
      <w:start w:val="1"/>
      <w:numFmt w:val="none"/>
      <w:lvlText w:val=""/>
      <w:lvlJc w:val="left"/>
      <w:pPr>
        <w:tabs>
          <w:tab w:val="num" w:pos="3600"/>
        </w:tabs>
        <w:ind w:left="3600" w:hanging="1440"/>
      </w:pPr>
      <w:rPr>
        <w:rFonts w:hint="default"/>
      </w:rPr>
    </w:lvl>
    <w:lvl w:ilvl="8">
      <w:start w:val="1"/>
      <w:numFmt w:val="decimal"/>
      <w:lvlText w:val="%1.%2.%3.%4.%5.%6.%7.%8.%9"/>
      <w:lvlJc w:val="left"/>
      <w:pPr>
        <w:tabs>
          <w:tab w:val="num" w:pos="3744"/>
        </w:tabs>
        <w:ind w:left="3744" w:hanging="1584"/>
      </w:pPr>
      <w:rPr>
        <w:rFonts w:hint="default"/>
      </w:rPr>
    </w:lvl>
  </w:abstractNum>
  <w:abstractNum w:abstractNumId="10">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11">
    <w:nsid w:val="3A5474A7"/>
    <w:multiLevelType w:val="multilevel"/>
    <w:tmpl w:val="CCD493CC"/>
    <w:styleLink w:val="2"/>
    <w:lvl w:ilvl="0">
      <w:numFmt w:val="decimal"/>
      <w:pStyle w:val="1"/>
      <w:lvlText w:val="%1."/>
      <w:lvlJc w:val="left"/>
      <w:pPr>
        <w:tabs>
          <w:tab w:val="num" w:pos="720"/>
        </w:tabs>
        <w:ind w:left="720" w:hanging="720"/>
      </w:pPr>
      <w:rPr>
        <w:rFonts w:ascii="Georgia" w:hAnsi="Georgia"/>
        <w:sz w:val="22"/>
      </w:rPr>
    </w:lvl>
    <w:lvl w:ilvl="1">
      <w:start w:val="1"/>
      <w:numFmt w:val="decimal"/>
      <w:pStyle w:val="20"/>
      <w:lvlText w:val="%1.%2"/>
      <w:lvlJc w:val="left"/>
      <w:pPr>
        <w:tabs>
          <w:tab w:val="num" w:pos="1077"/>
        </w:tabs>
        <w:ind w:left="720" w:hanging="363"/>
      </w:pPr>
      <w:rPr>
        <w:rFonts w:hint="default"/>
      </w:rPr>
    </w:lvl>
    <w:lvl w:ilvl="2">
      <w:start w:val="1"/>
      <w:numFmt w:val="lowerLetter"/>
      <w:pStyle w:val="30"/>
      <w:lvlText w:val="(%3)"/>
      <w:lvlJc w:val="left"/>
      <w:pPr>
        <w:tabs>
          <w:tab w:val="num" w:pos="1434"/>
        </w:tabs>
        <w:ind w:left="720" w:hanging="6"/>
      </w:pPr>
      <w:rPr>
        <w:rFonts w:hint="default"/>
      </w:rPr>
    </w:lvl>
    <w:lvl w:ilvl="3">
      <w:start w:val="1"/>
      <w:numFmt w:val="lowerRoman"/>
      <w:pStyle w:val="4"/>
      <w:lvlText w:val="(%4)"/>
      <w:lvlJc w:val="left"/>
      <w:pPr>
        <w:tabs>
          <w:tab w:val="num" w:pos="1791"/>
        </w:tabs>
        <w:ind w:left="720" w:firstLine="351"/>
      </w:pPr>
      <w:rPr>
        <w:rFonts w:hint="default"/>
      </w:rPr>
    </w:lvl>
    <w:lvl w:ilvl="4">
      <w:start w:val="1"/>
      <w:numFmt w:val="upperLetter"/>
      <w:pStyle w:val="5"/>
      <w:lvlText w:val="(%5)"/>
      <w:lvlJc w:val="left"/>
      <w:pPr>
        <w:tabs>
          <w:tab w:val="num" w:pos="2148"/>
        </w:tabs>
        <w:ind w:left="720" w:firstLine="708"/>
      </w:pPr>
      <w:rPr>
        <w:rFonts w:hint="default"/>
      </w:rPr>
    </w:lvl>
    <w:lvl w:ilvl="5">
      <w:start w:val="1"/>
      <w:numFmt w:val="upperLetter"/>
      <w:lvlText w:val="(%6)"/>
      <w:lvlJc w:val="left"/>
      <w:pPr>
        <w:tabs>
          <w:tab w:val="num" w:pos="2505"/>
        </w:tabs>
        <w:ind w:left="720" w:firstLine="1065"/>
      </w:pPr>
      <w:rPr>
        <w:rFonts w:hint="default"/>
      </w:rPr>
    </w:lvl>
    <w:lvl w:ilvl="6">
      <w:start w:val="1"/>
      <w:numFmt w:val="upperRoman"/>
      <w:pStyle w:val="7"/>
      <w:lvlText w:val="(%7)"/>
      <w:lvlJc w:val="left"/>
      <w:pPr>
        <w:tabs>
          <w:tab w:val="num" w:pos="2862"/>
        </w:tabs>
        <w:ind w:left="720" w:firstLine="1422"/>
      </w:pPr>
      <w:rPr>
        <w:rFonts w:hint="default"/>
      </w:rPr>
    </w:lvl>
    <w:lvl w:ilvl="7">
      <w:start w:val="1"/>
      <w:numFmt w:val="lowerLetter"/>
      <w:pStyle w:val="8"/>
      <w:lvlText w:val="%8."/>
      <w:lvlJc w:val="left"/>
      <w:pPr>
        <w:tabs>
          <w:tab w:val="num" w:pos="3219"/>
        </w:tabs>
        <w:ind w:left="720" w:firstLine="1779"/>
      </w:pPr>
      <w:rPr>
        <w:rFonts w:hint="default"/>
      </w:rPr>
    </w:lvl>
    <w:lvl w:ilvl="8">
      <w:start w:val="1"/>
      <w:numFmt w:val="lowerRoman"/>
      <w:lvlText w:val="%9."/>
      <w:lvlJc w:val="left"/>
      <w:pPr>
        <w:tabs>
          <w:tab w:val="num" w:pos="3576"/>
        </w:tabs>
        <w:ind w:left="720" w:firstLine="2136"/>
      </w:pPr>
      <w:rPr>
        <w:rFonts w:hint="default"/>
      </w:rPr>
    </w:lvl>
  </w:abstractNum>
  <w:abstractNum w:abstractNumId="12">
    <w:nsid w:val="3A576A38"/>
    <w:multiLevelType w:val="multilevel"/>
    <w:tmpl w:val="302C8FF6"/>
    <w:lvl w:ilvl="0">
      <w:start w:val="1"/>
      <w:numFmt w:val="lowerLetter"/>
      <w:pStyle w:val="Roman5"/>
      <w:lvlText w:val="(%1)"/>
      <w:lvlJc w:val="left"/>
      <w:pPr>
        <w:tabs>
          <w:tab w:val="num" w:pos="3578"/>
        </w:tabs>
        <w:ind w:left="3578" w:hanging="720"/>
      </w:pPr>
      <w:rPr>
        <w:rFonts w:ascii="Times New Roman" w:hAnsi="Times New Roman" w:hint="default"/>
        <w:b w:val="0"/>
        <w:bCs w:val="0"/>
        <w:i w:val="0"/>
        <w:iCs w:val="0"/>
        <w:caps w:val="0"/>
        <w:smallCaps w:val="0"/>
        <w:strike w:val="0"/>
        <w:dstrike w:val="0"/>
        <w:vanish w:val="0"/>
        <w:color w:val="000000"/>
        <w:spacing w:val="0"/>
        <w:kern w:val="0"/>
        <w:position w:val="0"/>
        <w:sz w:val="22"/>
        <w:u w:val="none"/>
        <w:vertAlign w:val="baseline"/>
        <w:em w:val="none"/>
      </w:rPr>
    </w:lvl>
    <w:lvl w:ilvl="1">
      <w:start w:val="1"/>
      <w:numFmt w:val="none"/>
      <w:lvlText w:val=""/>
      <w:lvlJc w:val="left"/>
      <w:pPr>
        <w:tabs>
          <w:tab w:val="num" w:pos="3434"/>
        </w:tabs>
        <w:ind w:left="3434" w:hanging="576"/>
      </w:pPr>
      <w:rPr>
        <w:rFonts w:hint="default"/>
      </w:rPr>
    </w:lvl>
    <w:lvl w:ilvl="2">
      <w:start w:val="1"/>
      <w:numFmt w:val="none"/>
      <w:lvlText w:val=""/>
      <w:lvlJc w:val="left"/>
      <w:pPr>
        <w:tabs>
          <w:tab w:val="num" w:pos="3578"/>
        </w:tabs>
        <w:ind w:left="3578" w:hanging="720"/>
      </w:pPr>
      <w:rPr>
        <w:rFonts w:hint="default"/>
      </w:rPr>
    </w:lvl>
    <w:lvl w:ilvl="3">
      <w:start w:val="1"/>
      <w:numFmt w:val="none"/>
      <w:lvlText w:val=""/>
      <w:lvlJc w:val="left"/>
      <w:pPr>
        <w:tabs>
          <w:tab w:val="num" w:pos="3722"/>
        </w:tabs>
        <w:ind w:left="3722" w:hanging="864"/>
      </w:pPr>
      <w:rPr>
        <w:rFonts w:hint="default"/>
      </w:rPr>
    </w:lvl>
    <w:lvl w:ilvl="4">
      <w:start w:val="1"/>
      <w:numFmt w:val="none"/>
      <w:lvlText w:val=""/>
      <w:lvlJc w:val="left"/>
      <w:pPr>
        <w:tabs>
          <w:tab w:val="num" w:pos="3866"/>
        </w:tabs>
        <w:ind w:left="3866" w:hanging="1008"/>
      </w:pPr>
      <w:rPr>
        <w:rFonts w:hint="default"/>
      </w:rPr>
    </w:lvl>
    <w:lvl w:ilvl="5">
      <w:start w:val="1"/>
      <w:numFmt w:val="none"/>
      <w:lvlText w:val=""/>
      <w:lvlJc w:val="left"/>
      <w:pPr>
        <w:tabs>
          <w:tab w:val="num" w:pos="4010"/>
        </w:tabs>
        <w:ind w:left="4010" w:hanging="1152"/>
      </w:pPr>
      <w:rPr>
        <w:rFonts w:hint="default"/>
      </w:rPr>
    </w:lvl>
    <w:lvl w:ilvl="6">
      <w:start w:val="1"/>
      <w:numFmt w:val="none"/>
      <w:lvlText w:val=""/>
      <w:lvlJc w:val="left"/>
      <w:pPr>
        <w:tabs>
          <w:tab w:val="num" w:pos="4154"/>
        </w:tabs>
        <w:ind w:left="4154" w:hanging="1296"/>
      </w:pPr>
      <w:rPr>
        <w:rFonts w:hint="default"/>
      </w:rPr>
    </w:lvl>
    <w:lvl w:ilvl="7">
      <w:start w:val="1"/>
      <w:numFmt w:val="none"/>
      <w:lvlText w:val=""/>
      <w:lvlJc w:val="left"/>
      <w:pPr>
        <w:tabs>
          <w:tab w:val="num" w:pos="4298"/>
        </w:tabs>
        <w:ind w:left="4298" w:hanging="1440"/>
      </w:pPr>
      <w:rPr>
        <w:rFonts w:hint="default"/>
      </w:rPr>
    </w:lvl>
    <w:lvl w:ilvl="8">
      <w:start w:val="1"/>
      <w:numFmt w:val="decimal"/>
      <w:lvlText w:val="%1.%2.%3.%4.%5.%6.%7.%8.%9"/>
      <w:lvlJc w:val="left"/>
      <w:pPr>
        <w:tabs>
          <w:tab w:val="num" w:pos="4442"/>
        </w:tabs>
        <w:ind w:left="4442" w:hanging="1584"/>
      </w:pPr>
      <w:rPr>
        <w:rFonts w:hint="default"/>
      </w:rPr>
    </w:lvl>
  </w:abstractNum>
  <w:abstractNum w:abstractNumId="13">
    <w:nsid w:val="401D687C"/>
    <w:multiLevelType w:val="hybridMultilevel"/>
    <w:tmpl w:val="362A3168"/>
    <w:lvl w:ilvl="0" w:tplc="04190001">
      <w:start w:val="1"/>
      <w:numFmt w:val="bullet"/>
      <w:lvlText w:val=""/>
      <w:lvlJc w:val="left"/>
      <w:pPr>
        <w:ind w:left="972" w:hanging="360"/>
      </w:pPr>
      <w:rPr>
        <w:rFonts w:ascii="Symbol" w:hAnsi="Symbol" w:hint="default"/>
      </w:rPr>
    </w:lvl>
    <w:lvl w:ilvl="1" w:tplc="04190003" w:tentative="1">
      <w:start w:val="1"/>
      <w:numFmt w:val="bullet"/>
      <w:lvlText w:val="o"/>
      <w:lvlJc w:val="left"/>
      <w:pPr>
        <w:ind w:left="1692" w:hanging="360"/>
      </w:pPr>
      <w:rPr>
        <w:rFonts w:ascii="Courier New" w:hAnsi="Courier New" w:cs="Courier New" w:hint="default"/>
      </w:rPr>
    </w:lvl>
    <w:lvl w:ilvl="2" w:tplc="04190005" w:tentative="1">
      <w:start w:val="1"/>
      <w:numFmt w:val="bullet"/>
      <w:lvlText w:val=""/>
      <w:lvlJc w:val="left"/>
      <w:pPr>
        <w:ind w:left="2412" w:hanging="360"/>
      </w:pPr>
      <w:rPr>
        <w:rFonts w:ascii="Wingdings" w:hAnsi="Wingdings" w:hint="default"/>
      </w:rPr>
    </w:lvl>
    <w:lvl w:ilvl="3" w:tplc="04190001" w:tentative="1">
      <w:start w:val="1"/>
      <w:numFmt w:val="bullet"/>
      <w:lvlText w:val=""/>
      <w:lvlJc w:val="left"/>
      <w:pPr>
        <w:ind w:left="3132" w:hanging="360"/>
      </w:pPr>
      <w:rPr>
        <w:rFonts w:ascii="Symbol" w:hAnsi="Symbol" w:hint="default"/>
      </w:rPr>
    </w:lvl>
    <w:lvl w:ilvl="4" w:tplc="04190003" w:tentative="1">
      <w:start w:val="1"/>
      <w:numFmt w:val="bullet"/>
      <w:lvlText w:val="o"/>
      <w:lvlJc w:val="left"/>
      <w:pPr>
        <w:ind w:left="3852" w:hanging="360"/>
      </w:pPr>
      <w:rPr>
        <w:rFonts w:ascii="Courier New" w:hAnsi="Courier New" w:cs="Courier New" w:hint="default"/>
      </w:rPr>
    </w:lvl>
    <w:lvl w:ilvl="5" w:tplc="04190005" w:tentative="1">
      <w:start w:val="1"/>
      <w:numFmt w:val="bullet"/>
      <w:lvlText w:val=""/>
      <w:lvlJc w:val="left"/>
      <w:pPr>
        <w:ind w:left="4572" w:hanging="360"/>
      </w:pPr>
      <w:rPr>
        <w:rFonts w:ascii="Wingdings" w:hAnsi="Wingdings" w:hint="default"/>
      </w:rPr>
    </w:lvl>
    <w:lvl w:ilvl="6" w:tplc="04190001" w:tentative="1">
      <w:start w:val="1"/>
      <w:numFmt w:val="bullet"/>
      <w:lvlText w:val=""/>
      <w:lvlJc w:val="left"/>
      <w:pPr>
        <w:ind w:left="5292" w:hanging="360"/>
      </w:pPr>
      <w:rPr>
        <w:rFonts w:ascii="Symbol" w:hAnsi="Symbol" w:hint="default"/>
      </w:rPr>
    </w:lvl>
    <w:lvl w:ilvl="7" w:tplc="04190003" w:tentative="1">
      <w:start w:val="1"/>
      <w:numFmt w:val="bullet"/>
      <w:lvlText w:val="o"/>
      <w:lvlJc w:val="left"/>
      <w:pPr>
        <w:ind w:left="6012" w:hanging="360"/>
      </w:pPr>
      <w:rPr>
        <w:rFonts w:ascii="Courier New" w:hAnsi="Courier New" w:cs="Courier New" w:hint="default"/>
      </w:rPr>
    </w:lvl>
    <w:lvl w:ilvl="8" w:tplc="04190005" w:tentative="1">
      <w:start w:val="1"/>
      <w:numFmt w:val="bullet"/>
      <w:lvlText w:val=""/>
      <w:lvlJc w:val="left"/>
      <w:pPr>
        <w:ind w:left="6732" w:hanging="360"/>
      </w:pPr>
      <w:rPr>
        <w:rFonts w:ascii="Wingdings" w:hAnsi="Wingdings" w:hint="default"/>
      </w:rPr>
    </w:lvl>
  </w:abstractNum>
  <w:abstractNum w:abstractNumId="14">
    <w:nsid w:val="42AA3C98"/>
    <w:multiLevelType w:val="hybridMultilevel"/>
    <w:tmpl w:val="FF085D44"/>
    <w:lvl w:ilvl="0" w:tplc="53B843AE">
      <w:start w:val="1"/>
      <w:numFmt w:val="decimal"/>
      <w:lvlText w:val="%1."/>
      <w:lvlJc w:val="left"/>
      <w:pPr>
        <w:ind w:left="498" w:hanging="360"/>
      </w:pPr>
      <w:rPr>
        <w:rFonts w:hint="default"/>
      </w:rPr>
    </w:lvl>
    <w:lvl w:ilvl="1" w:tplc="04190019" w:tentative="1">
      <w:start w:val="1"/>
      <w:numFmt w:val="lowerLetter"/>
      <w:lvlText w:val="%2."/>
      <w:lvlJc w:val="left"/>
      <w:pPr>
        <w:ind w:left="1218" w:hanging="360"/>
      </w:pPr>
    </w:lvl>
    <w:lvl w:ilvl="2" w:tplc="0419001B" w:tentative="1">
      <w:start w:val="1"/>
      <w:numFmt w:val="lowerRoman"/>
      <w:lvlText w:val="%3."/>
      <w:lvlJc w:val="right"/>
      <w:pPr>
        <w:ind w:left="1938" w:hanging="180"/>
      </w:pPr>
    </w:lvl>
    <w:lvl w:ilvl="3" w:tplc="0419000F" w:tentative="1">
      <w:start w:val="1"/>
      <w:numFmt w:val="decimal"/>
      <w:lvlText w:val="%4."/>
      <w:lvlJc w:val="left"/>
      <w:pPr>
        <w:ind w:left="2658" w:hanging="360"/>
      </w:pPr>
    </w:lvl>
    <w:lvl w:ilvl="4" w:tplc="04190019" w:tentative="1">
      <w:start w:val="1"/>
      <w:numFmt w:val="lowerLetter"/>
      <w:lvlText w:val="%5."/>
      <w:lvlJc w:val="left"/>
      <w:pPr>
        <w:ind w:left="3378" w:hanging="360"/>
      </w:pPr>
    </w:lvl>
    <w:lvl w:ilvl="5" w:tplc="0419001B" w:tentative="1">
      <w:start w:val="1"/>
      <w:numFmt w:val="lowerRoman"/>
      <w:lvlText w:val="%6."/>
      <w:lvlJc w:val="right"/>
      <w:pPr>
        <w:ind w:left="4098" w:hanging="180"/>
      </w:pPr>
    </w:lvl>
    <w:lvl w:ilvl="6" w:tplc="0419000F" w:tentative="1">
      <w:start w:val="1"/>
      <w:numFmt w:val="decimal"/>
      <w:lvlText w:val="%7."/>
      <w:lvlJc w:val="left"/>
      <w:pPr>
        <w:ind w:left="4818" w:hanging="360"/>
      </w:pPr>
    </w:lvl>
    <w:lvl w:ilvl="7" w:tplc="04190019" w:tentative="1">
      <w:start w:val="1"/>
      <w:numFmt w:val="lowerLetter"/>
      <w:lvlText w:val="%8."/>
      <w:lvlJc w:val="left"/>
      <w:pPr>
        <w:ind w:left="5538" w:hanging="360"/>
      </w:pPr>
    </w:lvl>
    <w:lvl w:ilvl="8" w:tplc="0419001B" w:tentative="1">
      <w:start w:val="1"/>
      <w:numFmt w:val="lowerRoman"/>
      <w:lvlText w:val="%9."/>
      <w:lvlJc w:val="right"/>
      <w:pPr>
        <w:ind w:left="6258" w:hanging="180"/>
      </w:pPr>
    </w:lvl>
  </w:abstractNum>
  <w:abstractNum w:abstractNumId="15">
    <w:nsid w:val="499E05DF"/>
    <w:multiLevelType w:val="hybridMultilevel"/>
    <w:tmpl w:val="B3D442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C9C4A49"/>
    <w:multiLevelType w:val="multilevel"/>
    <w:tmpl w:val="C4847782"/>
    <w:lvl w:ilvl="0">
      <w:start w:val="1"/>
      <w:numFmt w:val="decimal"/>
      <w:pStyle w:val="Arabic5"/>
      <w:lvlText w:val="(%1)"/>
      <w:lvlJc w:val="left"/>
      <w:pPr>
        <w:tabs>
          <w:tab w:val="num" w:pos="3578"/>
        </w:tabs>
        <w:ind w:left="3578" w:hanging="720"/>
      </w:pPr>
      <w:rPr>
        <w:rFonts w:hint="default"/>
      </w:rPr>
    </w:lvl>
    <w:lvl w:ilvl="1">
      <w:start w:val="1"/>
      <w:numFmt w:val="none"/>
      <w:lvlText w:val=""/>
      <w:lvlJc w:val="left"/>
      <w:pPr>
        <w:tabs>
          <w:tab w:val="num" w:pos="3650"/>
        </w:tabs>
        <w:ind w:left="3650" w:hanging="432"/>
      </w:pPr>
      <w:rPr>
        <w:rFonts w:hint="default"/>
      </w:rPr>
    </w:lvl>
    <w:lvl w:ilvl="2">
      <w:start w:val="1"/>
      <w:numFmt w:val="none"/>
      <w:lvlText w:val=""/>
      <w:lvlJc w:val="left"/>
      <w:pPr>
        <w:tabs>
          <w:tab w:val="num" w:pos="4082"/>
        </w:tabs>
        <w:ind w:left="4082" w:hanging="504"/>
      </w:pPr>
      <w:rPr>
        <w:rFonts w:hint="default"/>
      </w:rPr>
    </w:lvl>
    <w:lvl w:ilvl="3">
      <w:start w:val="1"/>
      <w:numFmt w:val="none"/>
      <w:lvlText w:val=""/>
      <w:lvlJc w:val="left"/>
      <w:pPr>
        <w:tabs>
          <w:tab w:val="num" w:pos="4658"/>
        </w:tabs>
        <w:ind w:left="4586" w:hanging="648"/>
      </w:pPr>
      <w:rPr>
        <w:rFonts w:hint="default"/>
      </w:rPr>
    </w:lvl>
    <w:lvl w:ilvl="4">
      <w:start w:val="1"/>
      <w:numFmt w:val="none"/>
      <w:lvlText w:val=""/>
      <w:lvlJc w:val="left"/>
      <w:pPr>
        <w:tabs>
          <w:tab w:val="num" w:pos="5378"/>
        </w:tabs>
        <w:ind w:left="5090" w:hanging="792"/>
      </w:pPr>
      <w:rPr>
        <w:rFonts w:hint="default"/>
      </w:rPr>
    </w:lvl>
    <w:lvl w:ilvl="5">
      <w:start w:val="1"/>
      <w:numFmt w:val="none"/>
      <w:lvlText w:val=""/>
      <w:lvlJc w:val="left"/>
      <w:pPr>
        <w:tabs>
          <w:tab w:val="num" w:pos="5738"/>
        </w:tabs>
        <w:ind w:left="5594" w:hanging="936"/>
      </w:pPr>
      <w:rPr>
        <w:rFonts w:hint="default"/>
      </w:rPr>
    </w:lvl>
    <w:lvl w:ilvl="6">
      <w:start w:val="1"/>
      <w:numFmt w:val="none"/>
      <w:lvlText w:val=""/>
      <w:lvlJc w:val="left"/>
      <w:pPr>
        <w:tabs>
          <w:tab w:val="num" w:pos="6458"/>
        </w:tabs>
        <w:ind w:left="6098" w:hanging="1080"/>
      </w:pPr>
      <w:rPr>
        <w:rFonts w:hint="default"/>
      </w:rPr>
    </w:lvl>
    <w:lvl w:ilvl="7">
      <w:start w:val="1"/>
      <w:numFmt w:val="decimal"/>
      <w:lvlText w:val="%1.%2.%3.%4.%5.%6.%7.%8."/>
      <w:lvlJc w:val="left"/>
      <w:pPr>
        <w:tabs>
          <w:tab w:val="num" w:pos="6818"/>
        </w:tabs>
        <w:ind w:left="6602" w:hanging="1224"/>
      </w:pPr>
      <w:rPr>
        <w:rFonts w:hint="default"/>
      </w:rPr>
    </w:lvl>
    <w:lvl w:ilvl="8">
      <w:start w:val="1"/>
      <w:numFmt w:val="decimal"/>
      <w:lvlText w:val="%1.%2.%3.%4.%5.%6.%7.%8.%9."/>
      <w:lvlJc w:val="left"/>
      <w:pPr>
        <w:tabs>
          <w:tab w:val="num" w:pos="7538"/>
        </w:tabs>
        <w:ind w:left="7178" w:hanging="1440"/>
      </w:pPr>
      <w:rPr>
        <w:rFonts w:hint="default"/>
      </w:rPr>
    </w:lvl>
  </w:abstractNum>
  <w:abstractNum w:abstractNumId="17">
    <w:nsid w:val="58520430"/>
    <w:multiLevelType w:val="multilevel"/>
    <w:tmpl w:val="26B08F20"/>
    <w:styleLink w:val="10"/>
    <w:lvl w:ilvl="0">
      <w:start w:val="1"/>
      <w:numFmt w:val="decimal"/>
      <w:lvlText w:val="%1."/>
      <w:lvlJc w:val="left"/>
      <w:pPr>
        <w:tabs>
          <w:tab w:val="num" w:pos="720"/>
        </w:tabs>
        <w:ind w:left="0" w:firstLine="0"/>
      </w:pPr>
      <w:rPr>
        <w:rFonts w:hint="default"/>
      </w:rPr>
    </w:lvl>
    <w:lvl w:ilvl="1">
      <w:start w:val="1"/>
      <w:numFmt w:val="decimal"/>
      <w:lvlText w:val="%1.%2"/>
      <w:lvlJc w:val="left"/>
      <w:pPr>
        <w:tabs>
          <w:tab w:val="num" w:pos="720"/>
        </w:tabs>
        <w:ind w:left="0" w:firstLine="0"/>
      </w:pPr>
      <w:rPr>
        <w:rFonts w:hint="default"/>
      </w:rPr>
    </w:lvl>
    <w:lvl w:ilvl="2">
      <w:start w:val="1"/>
      <w:numFmt w:val="decimal"/>
      <w:lvlText w:val="%1.%2.%3"/>
      <w:lvlJc w:val="left"/>
      <w:pPr>
        <w:tabs>
          <w:tab w:val="num" w:pos="1440"/>
        </w:tabs>
        <w:ind w:left="1440" w:hanging="720"/>
      </w:pPr>
      <w:rPr>
        <w:rFonts w:hint="default"/>
      </w:rPr>
    </w:lvl>
    <w:lvl w:ilvl="3">
      <w:start w:val="1"/>
      <w:numFmt w:val="none"/>
      <w:lvlText w:val=""/>
      <w:lvlJc w:val="left"/>
      <w:pPr>
        <w:tabs>
          <w:tab w:val="num" w:pos="2160"/>
        </w:tabs>
        <w:ind w:left="2160" w:hanging="72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8">
    <w:nsid w:val="5E290E04"/>
    <w:multiLevelType w:val="multilevel"/>
    <w:tmpl w:val="EE280226"/>
    <w:lvl w:ilvl="0">
      <w:start w:val="1"/>
      <w:numFmt w:val="decimal"/>
      <w:pStyle w:val="Parties"/>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nsid w:val="5EC86800"/>
    <w:multiLevelType w:val="multilevel"/>
    <w:tmpl w:val="1B82AFDA"/>
    <w:lvl w:ilvl="0">
      <w:start w:val="1"/>
      <w:numFmt w:val="decimal"/>
      <w:pStyle w:val="LBSchedule1"/>
      <w:isLgl/>
      <w:lvlText w:val="%1."/>
      <w:lvlJc w:val="left"/>
      <w:pPr>
        <w:tabs>
          <w:tab w:val="num" w:pos="720"/>
        </w:tabs>
        <w:ind w:left="720" w:hanging="720"/>
      </w:pPr>
      <w:rPr>
        <w:rFonts w:ascii="Times New Roman" w:hAnsi="Times New Roman" w:hint="default"/>
        <w:b w:val="0"/>
        <w:i w:val="0"/>
        <w:sz w:val="22"/>
        <w:u w:val="none"/>
        <w:lang w:val="ru-RU"/>
      </w:rPr>
    </w:lvl>
    <w:lvl w:ilvl="1">
      <w:start w:val="1"/>
      <w:numFmt w:val="decimal"/>
      <w:pStyle w:val="LBSchedule2"/>
      <w:lvlText w:val="%1.%2"/>
      <w:lvlJc w:val="left"/>
      <w:pPr>
        <w:tabs>
          <w:tab w:val="num" w:pos="720"/>
        </w:tabs>
        <w:ind w:left="720" w:hanging="720"/>
      </w:pPr>
      <w:rPr>
        <w:rFonts w:hint="default"/>
        <w:u w:val="none"/>
      </w:rPr>
    </w:lvl>
    <w:lvl w:ilvl="2">
      <w:start w:val="1"/>
      <w:numFmt w:val="lowerLetter"/>
      <w:pStyle w:val="LBSchedule3"/>
      <w:lvlText w:val="(%3)"/>
      <w:lvlJc w:val="left"/>
      <w:pPr>
        <w:tabs>
          <w:tab w:val="num" w:pos="1440"/>
        </w:tabs>
        <w:ind w:left="1440" w:hanging="720"/>
      </w:pPr>
      <w:rPr>
        <w:rFonts w:hint="default"/>
      </w:rPr>
    </w:lvl>
    <w:lvl w:ilvl="3">
      <w:start w:val="1"/>
      <w:numFmt w:val="lowerRoman"/>
      <w:pStyle w:val="ScheduleFour"/>
      <w:lvlText w:val="(%4)"/>
      <w:lvlJc w:val="left"/>
      <w:pPr>
        <w:tabs>
          <w:tab w:val="num" w:pos="2160"/>
        </w:tabs>
        <w:ind w:left="2160" w:hanging="720"/>
      </w:pPr>
      <w:rPr>
        <w:rFonts w:hint="default"/>
      </w:rPr>
    </w:lvl>
    <w:lvl w:ilvl="4">
      <w:start w:val="1"/>
      <w:numFmt w:val="upperLetter"/>
      <w:pStyle w:val="ScheduleFive"/>
      <w:lvlText w:val="(%5)"/>
      <w:lvlJc w:val="left"/>
      <w:pPr>
        <w:tabs>
          <w:tab w:val="num" w:pos="2880"/>
        </w:tabs>
        <w:ind w:left="2880" w:hanging="720"/>
      </w:pPr>
      <w:rPr>
        <w:rFonts w:ascii="Times New Roman" w:hAnsi="Times New Roman" w:hint="default"/>
      </w:rPr>
    </w:lvl>
    <w:lvl w:ilvl="5">
      <w:start w:val="1"/>
      <w:numFmt w:val="lowerRoman"/>
      <w:lvlText w:val="(%6)"/>
      <w:lvlJc w:val="left"/>
      <w:pPr>
        <w:tabs>
          <w:tab w:val="num" w:pos="4320"/>
        </w:tabs>
        <w:ind w:left="4320" w:hanging="1440"/>
      </w:pPr>
      <w:rPr>
        <w:rFonts w:hint="default"/>
      </w:rPr>
    </w:lvl>
    <w:lvl w:ilvl="6">
      <w:start w:val="1"/>
      <w:numFmt w:val="decimal"/>
      <w:lvlText w:val="%1.%2.%3.%4.%5.%6.%7"/>
      <w:lvlJc w:val="left"/>
      <w:pPr>
        <w:tabs>
          <w:tab w:val="num" w:pos="1800"/>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0">
    <w:nsid w:val="6066779B"/>
    <w:multiLevelType w:val="hybridMultilevel"/>
    <w:tmpl w:val="53B2463C"/>
    <w:lvl w:ilvl="0" w:tplc="D506D444">
      <w:start w:val="1"/>
      <w:numFmt w:val="decimal"/>
      <w:lvlText w:val="%1."/>
      <w:lvlJc w:val="left"/>
      <w:pPr>
        <w:ind w:left="786" w:hanging="360"/>
      </w:pPr>
      <w:rPr>
        <w:rFonts w:hint="default"/>
        <w:b/>
        <w:i/>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21">
    <w:nsid w:val="62F054C3"/>
    <w:multiLevelType w:val="hybridMultilevel"/>
    <w:tmpl w:val="C5CA76BC"/>
    <w:lvl w:ilvl="0" w:tplc="97E24C62">
      <w:start w:val="7"/>
      <w:numFmt w:val="decimal"/>
      <w:lvlText w:val="%1"/>
      <w:lvlJc w:val="left"/>
      <w:pPr>
        <w:ind w:left="501"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23">
    <w:nsid w:val="64C243A5"/>
    <w:multiLevelType w:val="hybridMultilevel"/>
    <w:tmpl w:val="7160F6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25">
    <w:nsid w:val="72EB7741"/>
    <w:multiLevelType w:val="multilevel"/>
    <w:tmpl w:val="E4842B18"/>
    <w:lvl w:ilvl="0">
      <w:start w:val="1"/>
      <w:numFmt w:val="decimal"/>
      <w:pStyle w:val="Arabic3"/>
      <w:lvlText w:val="(%1)"/>
      <w:lvlJc w:val="left"/>
      <w:pPr>
        <w:tabs>
          <w:tab w:val="num" w:pos="2160"/>
        </w:tabs>
        <w:ind w:left="2160" w:hanging="720"/>
      </w:pPr>
      <w:rPr>
        <w:rFonts w:hint="default"/>
      </w:rPr>
    </w:lvl>
    <w:lvl w:ilvl="1">
      <w:start w:val="1"/>
      <w:numFmt w:val="none"/>
      <w:lvlText w:val=""/>
      <w:lvlJc w:val="left"/>
      <w:pPr>
        <w:tabs>
          <w:tab w:val="num" w:pos="2232"/>
        </w:tabs>
        <w:ind w:left="2232" w:hanging="432"/>
      </w:pPr>
      <w:rPr>
        <w:rFonts w:hint="default"/>
      </w:rPr>
    </w:lvl>
    <w:lvl w:ilvl="2">
      <w:start w:val="1"/>
      <w:numFmt w:val="none"/>
      <w:lvlText w:val=""/>
      <w:lvlJc w:val="left"/>
      <w:pPr>
        <w:tabs>
          <w:tab w:val="num" w:pos="2664"/>
        </w:tabs>
        <w:ind w:left="2664" w:hanging="504"/>
      </w:pPr>
      <w:rPr>
        <w:rFonts w:hint="default"/>
      </w:rPr>
    </w:lvl>
    <w:lvl w:ilvl="3">
      <w:start w:val="1"/>
      <w:numFmt w:val="none"/>
      <w:lvlText w:val=""/>
      <w:lvlJc w:val="left"/>
      <w:pPr>
        <w:tabs>
          <w:tab w:val="num" w:pos="3240"/>
        </w:tabs>
        <w:ind w:left="3168" w:hanging="648"/>
      </w:pPr>
      <w:rPr>
        <w:rFonts w:hint="default"/>
      </w:rPr>
    </w:lvl>
    <w:lvl w:ilvl="4">
      <w:start w:val="1"/>
      <w:numFmt w:val="none"/>
      <w:lvlText w:val=""/>
      <w:lvlJc w:val="left"/>
      <w:pPr>
        <w:tabs>
          <w:tab w:val="num" w:pos="3960"/>
        </w:tabs>
        <w:ind w:left="3672" w:hanging="792"/>
      </w:pPr>
      <w:rPr>
        <w:rFonts w:hint="default"/>
      </w:rPr>
    </w:lvl>
    <w:lvl w:ilvl="5">
      <w:start w:val="1"/>
      <w:numFmt w:val="none"/>
      <w:lvlText w:val=""/>
      <w:lvlJc w:val="left"/>
      <w:pPr>
        <w:tabs>
          <w:tab w:val="num" w:pos="4320"/>
        </w:tabs>
        <w:ind w:left="4176" w:hanging="936"/>
      </w:pPr>
      <w:rPr>
        <w:rFonts w:hint="default"/>
      </w:rPr>
    </w:lvl>
    <w:lvl w:ilvl="6">
      <w:start w:val="1"/>
      <w:numFmt w:val="none"/>
      <w:lvlText w:val=""/>
      <w:lvlJc w:val="left"/>
      <w:pPr>
        <w:tabs>
          <w:tab w:val="num" w:pos="5040"/>
        </w:tabs>
        <w:ind w:left="4680" w:hanging="1080"/>
      </w:pPr>
      <w:rPr>
        <w:rFonts w:hint="default"/>
      </w:rPr>
    </w:lvl>
    <w:lvl w:ilvl="7">
      <w:start w:val="1"/>
      <w:numFmt w:val="decimal"/>
      <w:lvlText w:val="%1.%2.%3.%4.%5.%6.%7.%8."/>
      <w:lvlJc w:val="left"/>
      <w:pPr>
        <w:tabs>
          <w:tab w:val="num" w:pos="5400"/>
        </w:tabs>
        <w:ind w:left="5184" w:hanging="1224"/>
      </w:pPr>
      <w:rPr>
        <w:rFonts w:hint="default"/>
      </w:rPr>
    </w:lvl>
    <w:lvl w:ilvl="8">
      <w:start w:val="1"/>
      <w:numFmt w:val="decimal"/>
      <w:lvlText w:val="%1.%2.%3.%4.%5.%6.%7.%8.%9."/>
      <w:lvlJc w:val="left"/>
      <w:pPr>
        <w:tabs>
          <w:tab w:val="num" w:pos="6120"/>
        </w:tabs>
        <w:ind w:left="5760" w:hanging="1440"/>
      </w:pPr>
      <w:rPr>
        <w:rFonts w:hint="default"/>
      </w:rPr>
    </w:lvl>
  </w:abstractNum>
  <w:abstractNum w:abstractNumId="26">
    <w:nsid w:val="782F003C"/>
    <w:multiLevelType w:val="multilevel"/>
    <w:tmpl w:val="D652ABE8"/>
    <w:lvl w:ilvl="0">
      <w:start w:val="1"/>
      <w:numFmt w:val="decimal"/>
      <w:pStyle w:val="Arabic6"/>
      <w:lvlText w:val="(%1)"/>
      <w:lvlJc w:val="left"/>
      <w:pPr>
        <w:tabs>
          <w:tab w:val="num" w:pos="4241"/>
        </w:tabs>
        <w:ind w:left="4241" w:hanging="720"/>
      </w:pPr>
      <w:rPr>
        <w:rFonts w:hint="default"/>
      </w:rPr>
    </w:lvl>
    <w:lvl w:ilvl="1">
      <w:start w:val="1"/>
      <w:numFmt w:val="none"/>
      <w:lvlText w:val=""/>
      <w:lvlJc w:val="left"/>
      <w:pPr>
        <w:tabs>
          <w:tab w:val="num" w:pos="4313"/>
        </w:tabs>
        <w:ind w:left="4313" w:hanging="432"/>
      </w:pPr>
      <w:rPr>
        <w:rFonts w:hint="default"/>
      </w:rPr>
    </w:lvl>
    <w:lvl w:ilvl="2">
      <w:start w:val="1"/>
      <w:numFmt w:val="none"/>
      <w:lvlText w:val=""/>
      <w:lvlJc w:val="left"/>
      <w:pPr>
        <w:tabs>
          <w:tab w:val="num" w:pos="4745"/>
        </w:tabs>
        <w:ind w:left="4745" w:hanging="504"/>
      </w:pPr>
      <w:rPr>
        <w:rFonts w:hint="default"/>
      </w:rPr>
    </w:lvl>
    <w:lvl w:ilvl="3">
      <w:start w:val="1"/>
      <w:numFmt w:val="none"/>
      <w:lvlText w:val=""/>
      <w:lvlJc w:val="left"/>
      <w:pPr>
        <w:tabs>
          <w:tab w:val="num" w:pos="5321"/>
        </w:tabs>
        <w:ind w:left="5249" w:hanging="648"/>
      </w:pPr>
      <w:rPr>
        <w:rFonts w:hint="default"/>
      </w:rPr>
    </w:lvl>
    <w:lvl w:ilvl="4">
      <w:start w:val="1"/>
      <w:numFmt w:val="none"/>
      <w:lvlText w:val=""/>
      <w:lvlJc w:val="left"/>
      <w:pPr>
        <w:tabs>
          <w:tab w:val="num" w:pos="6041"/>
        </w:tabs>
        <w:ind w:left="5753" w:hanging="792"/>
      </w:pPr>
      <w:rPr>
        <w:rFonts w:hint="default"/>
      </w:rPr>
    </w:lvl>
    <w:lvl w:ilvl="5">
      <w:start w:val="1"/>
      <w:numFmt w:val="none"/>
      <w:lvlText w:val=""/>
      <w:lvlJc w:val="left"/>
      <w:pPr>
        <w:tabs>
          <w:tab w:val="num" w:pos="6401"/>
        </w:tabs>
        <w:ind w:left="6257" w:hanging="936"/>
      </w:pPr>
      <w:rPr>
        <w:rFonts w:hint="default"/>
      </w:rPr>
    </w:lvl>
    <w:lvl w:ilvl="6">
      <w:start w:val="1"/>
      <w:numFmt w:val="none"/>
      <w:lvlText w:val=""/>
      <w:lvlJc w:val="left"/>
      <w:pPr>
        <w:tabs>
          <w:tab w:val="num" w:pos="7121"/>
        </w:tabs>
        <w:ind w:left="6761" w:hanging="1080"/>
      </w:pPr>
      <w:rPr>
        <w:rFonts w:hint="default"/>
      </w:rPr>
    </w:lvl>
    <w:lvl w:ilvl="7">
      <w:start w:val="1"/>
      <w:numFmt w:val="decimal"/>
      <w:lvlText w:val="%1.%2.%3.%4.%5.%6.%7.%8."/>
      <w:lvlJc w:val="left"/>
      <w:pPr>
        <w:tabs>
          <w:tab w:val="num" w:pos="7481"/>
        </w:tabs>
        <w:ind w:left="7265" w:hanging="1224"/>
      </w:pPr>
      <w:rPr>
        <w:rFonts w:hint="default"/>
      </w:rPr>
    </w:lvl>
    <w:lvl w:ilvl="8">
      <w:start w:val="1"/>
      <w:numFmt w:val="decimal"/>
      <w:lvlText w:val="%1.%2.%3.%4.%5.%6.%7.%8.%9."/>
      <w:lvlJc w:val="left"/>
      <w:pPr>
        <w:tabs>
          <w:tab w:val="num" w:pos="8201"/>
        </w:tabs>
        <w:ind w:left="7841" w:hanging="1440"/>
      </w:pPr>
      <w:rPr>
        <w:rFonts w:hint="default"/>
      </w:rPr>
    </w:lvl>
  </w:abstractNum>
  <w:abstractNum w:abstractNumId="27">
    <w:nsid w:val="7DC6770B"/>
    <w:multiLevelType w:val="hybridMultilevel"/>
    <w:tmpl w:val="ADA8AB52"/>
    <w:lvl w:ilvl="0" w:tplc="B0A06986">
      <w:start w:val="1"/>
      <w:numFmt w:val="decimal"/>
      <w:pStyle w:val="Arabic1"/>
      <w:lvlText w:val="(%1)"/>
      <w:lvlJc w:val="left"/>
      <w:pPr>
        <w:tabs>
          <w:tab w:val="num" w:pos="720"/>
        </w:tabs>
        <w:ind w:left="72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18"/>
  </w:num>
  <w:num w:numId="2">
    <w:abstractNumId w:val="6"/>
  </w:num>
  <w:num w:numId="3">
    <w:abstractNumId w:val="17"/>
  </w:num>
  <w:num w:numId="4">
    <w:abstractNumId w:val="11"/>
    <w:lvlOverride w:ilvl="0">
      <w:lvl w:ilvl="0">
        <w:numFmt w:val="decimal"/>
        <w:pStyle w:val="1"/>
        <w:lvlText w:val="%1."/>
        <w:lvlJc w:val="left"/>
        <w:pPr>
          <w:tabs>
            <w:tab w:val="num" w:pos="720"/>
          </w:tabs>
          <w:ind w:left="720" w:hanging="720"/>
        </w:pPr>
        <w:rPr>
          <w:rFonts w:ascii="Times New Roman" w:hAnsi="Times New Roman" w:cs="Times New Roman" w:hint="default"/>
          <w:sz w:val="22"/>
          <w:szCs w:val="22"/>
        </w:rPr>
      </w:lvl>
    </w:lvlOverride>
    <w:lvlOverride w:ilvl="1">
      <w:lvl w:ilvl="1">
        <w:start w:val="1"/>
        <w:numFmt w:val="decimal"/>
        <w:pStyle w:val="20"/>
        <w:lvlText w:val="%1.%2"/>
        <w:lvlJc w:val="left"/>
        <w:pPr>
          <w:tabs>
            <w:tab w:val="num" w:pos="1077"/>
          </w:tabs>
          <w:ind w:left="720" w:hanging="363"/>
        </w:pPr>
        <w:rPr>
          <w:rFonts w:hint="default"/>
        </w:rPr>
      </w:lvl>
    </w:lvlOverride>
    <w:lvlOverride w:ilvl="2">
      <w:lvl w:ilvl="2">
        <w:start w:val="1"/>
        <w:numFmt w:val="lowerLetter"/>
        <w:pStyle w:val="30"/>
        <w:lvlText w:val="(%3)"/>
        <w:lvlJc w:val="left"/>
        <w:pPr>
          <w:tabs>
            <w:tab w:val="num" w:pos="1434"/>
          </w:tabs>
          <w:ind w:left="720" w:hanging="6"/>
        </w:pPr>
        <w:rPr>
          <w:rFonts w:hint="default"/>
          <w:b w:val="0"/>
        </w:rPr>
      </w:lvl>
    </w:lvlOverride>
    <w:lvlOverride w:ilvl="3">
      <w:lvl w:ilvl="3">
        <w:start w:val="1"/>
        <w:numFmt w:val="lowerRoman"/>
        <w:pStyle w:val="4"/>
        <w:lvlText w:val="(%4)"/>
        <w:lvlJc w:val="left"/>
        <w:pPr>
          <w:tabs>
            <w:tab w:val="num" w:pos="1791"/>
          </w:tabs>
          <w:ind w:left="720" w:firstLine="351"/>
        </w:pPr>
        <w:rPr>
          <w:rFonts w:hint="default"/>
        </w:rPr>
      </w:lvl>
    </w:lvlOverride>
    <w:lvlOverride w:ilvl="4">
      <w:lvl w:ilvl="4">
        <w:start w:val="1"/>
        <w:numFmt w:val="upperLetter"/>
        <w:pStyle w:val="5"/>
        <w:lvlText w:val="(%5)"/>
        <w:lvlJc w:val="left"/>
        <w:pPr>
          <w:tabs>
            <w:tab w:val="num" w:pos="2148"/>
          </w:tabs>
          <w:ind w:left="720" w:firstLine="708"/>
        </w:pPr>
        <w:rPr>
          <w:rFonts w:hint="default"/>
        </w:rPr>
      </w:lvl>
    </w:lvlOverride>
    <w:lvlOverride w:ilvl="5">
      <w:lvl w:ilvl="5">
        <w:start w:val="1"/>
        <w:numFmt w:val="upperLetter"/>
        <w:lvlText w:val="(%6)"/>
        <w:lvlJc w:val="left"/>
        <w:pPr>
          <w:tabs>
            <w:tab w:val="num" w:pos="2505"/>
          </w:tabs>
          <w:ind w:left="720" w:firstLine="1065"/>
        </w:pPr>
        <w:rPr>
          <w:rFonts w:hint="default"/>
        </w:rPr>
      </w:lvl>
    </w:lvlOverride>
    <w:lvlOverride w:ilvl="6">
      <w:lvl w:ilvl="6">
        <w:start w:val="1"/>
        <w:numFmt w:val="upperRoman"/>
        <w:pStyle w:val="7"/>
        <w:lvlText w:val="(%7)"/>
        <w:lvlJc w:val="left"/>
        <w:pPr>
          <w:tabs>
            <w:tab w:val="num" w:pos="2862"/>
          </w:tabs>
          <w:ind w:left="720" w:firstLine="1422"/>
        </w:pPr>
        <w:rPr>
          <w:rFonts w:hint="default"/>
        </w:rPr>
      </w:lvl>
    </w:lvlOverride>
    <w:lvlOverride w:ilvl="7">
      <w:lvl w:ilvl="7">
        <w:start w:val="1"/>
        <w:numFmt w:val="lowerLetter"/>
        <w:pStyle w:val="8"/>
        <w:lvlText w:val="%8."/>
        <w:lvlJc w:val="left"/>
        <w:pPr>
          <w:tabs>
            <w:tab w:val="num" w:pos="3219"/>
          </w:tabs>
          <w:ind w:left="720" w:firstLine="1779"/>
        </w:pPr>
        <w:rPr>
          <w:rFonts w:hint="default"/>
        </w:rPr>
      </w:lvl>
    </w:lvlOverride>
    <w:lvlOverride w:ilvl="8">
      <w:lvl w:ilvl="8">
        <w:start w:val="1"/>
        <w:numFmt w:val="lowerRoman"/>
        <w:lvlText w:val="%9."/>
        <w:lvlJc w:val="left"/>
        <w:pPr>
          <w:tabs>
            <w:tab w:val="num" w:pos="3576"/>
          </w:tabs>
          <w:ind w:left="720" w:firstLine="2136"/>
        </w:pPr>
        <w:rPr>
          <w:rFonts w:hint="default"/>
        </w:rPr>
      </w:lvl>
    </w:lvlOverride>
  </w:num>
  <w:num w:numId="5">
    <w:abstractNumId w:val="22"/>
  </w:num>
  <w:num w:numId="6">
    <w:abstractNumId w:val="10"/>
  </w:num>
  <w:num w:numId="7">
    <w:abstractNumId w:val="19"/>
  </w:num>
  <w:num w:numId="8">
    <w:abstractNumId w:val="26"/>
  </w:num>
  <w:num w:numId="9">
    <w:abstractNumId w:val="25"/>
  </w:num>
  <w:num w:numId="10">
    <w:abstractNumId w:val="27"/>
  </w:num>
  <w:num w:numId="11">
    <w:abstractNumId w:val="8"/>
  </w:num>
  <w:num w:numId="12">
    <w:abstractNumId w:val="16"/>
  </w:num>
  <w:num w:numId="13">
    <w:abstractNumId w:val="24"/>
  </w:num>
  <w:num w:numId="14">
    <w:abstractNumId w:val="9"/>
  </w:num>
  <w:num w:numId="15">
    <w:abstractNumId w:val="12"/>
  </w:num>
  <w:num w:numId="16">
    <w:abstractNumId w:val="0"/>
  </w:num>
  <w:num w:numId="17">
    <w:abstractNumId w:val="11"/>
  </w:num>
  <w:num w:numId="18">
    <w:abstractNumId w:val="20"/>
  </w:num>
  <w:num w:numId="19">
    <w:abstractNumId w:val="15"/>
  </w:num>
  <w:num w:numId="20">
    <w:abstractNumId w:val="3"/>
  </w:num>
  <w:num w:numId="21">
    <w:abstractNumId w:val="2"/>
  </w:num>
  <w:num w:numId="22">
    <w:abstractNumId w:val="7"/>
  </w:num>
  <w:num w:numId="23">
    <w:abstractNumId w:val="21"/>
    <w:lvlOverride w:ilvl="0">
      <w:startOverride w:val="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num>
  <w:num w:numId="25">
    <w:abstractNumId w:val="23"/>
  </w:num>
  <w:num w:numId="26">
    <w:abstractNumId w:val="5"/>
  </w:num>
  <w:num w:numId="27">
    <w:abstractNumId w:val="4"/>
  </w:num>
  <w:num w:numId="28">
    <w:abstractNumId w:val="14"/>
  </w:num>
  <w:num w:numId="29">
    <w:abstractNumId w:val="1"/>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defaultTabStop w:val="0"/>
  <w:hyphenationZone w:val="425"/>
  <w:evenAndOddHeaders/>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4B1C"/>
    <w:rsid w:val="00002095"/>
    <w:rsid w:val="000051A8"/>
    <w:rsid w:val="000075D5"/>
    <w:rsid w:val="000161AC"/>
    <w:rsid w:val="00016DEE"/>
    <w:rsid w:val="00023366"/>
    <w:rsid w:val="000300F5"/>
    <w:rsid w:val="0003062D"/>
    <w:rsid w:val="00030860"/>
    <w:rsid w:val="000319EA"/>
    <w:rsid w:val="0003347C"/>
    <w:rsid w:val="00035D90"/>
    <w:rsid w:val="000366B6"/>
    <w:rsid w:val="000377C5"/>
    <w:rsid w:val="00040CD9"/>
    <w:rsid w:val="000415E7"/>
    <w:rsid w:val="00042042"/>
    <w:rsid w:val="0004446D"/>
    <w:rsid w:val="00044E2B"/>
    <w:rsid w:val="0004618E"/>
    <w:rsid w:val="0004667E"/>
    <w:rsid w:val="00046791"/>
    <w:rsid w:val="000475A7"/>
    <w:rsid w:val="00052643"/>
    <w:rsid w:val="0005473E"/>
    <w:rsid w:val="000576A7"/>
    <w:rsid w:val="00057BE0"/>
    <w:rsid w:val="0006070C"/>
    <w:rsid w:val="00060C9A"/>
    <w:rsid w:val="00063969"/>
    <w:rsid w:val="00064094"/>
    <w:rsid w:val="00066581"/>
    <w:rsid w:val="000723C2"/>
    <w:rsid w:val="00073109"/>
    <w:rsid w:val="0007444D"/>
    <w:rsid w:val="00074EAD"/>
    <w:rsid w:val="000752E7"/>
    <w:rsid w:val="00076828"/>
    <w:rsid w:val="00076D3D"/>
    <w:rsid w:val="00080829"/>
    <w:rsid w:val="00081833"/>
    <w:rsid w:val="00085557"/>
    <w:rsid w:val="00085CA1"/>
    <w:rsid w:val="00085D64"/>
    <w:rsid w:val="00086B28"/>
    <w:rsid w:val="00092D50"/>
    <w:rsid w:val="0009490E"/>
    <w:rsid w:val="00095256"/>
    <w:rsid w:val="000A128D"/>
    <w:rsid w:val="000A25FE"/>
    <w:rsid w:val="000A5892"/>
    <w:rsid w:val="000A6092"/>
    <w:rsid w:val="000B0D1A"/>
    <w:rsid w:val="000B14ED"/>
    <w:rsid w:val="000B1E9D"/>
    <w:rsid w:val="000B2D64"/>
    <w:rsid w:val="000B3460"/>
    <w:rsid w:val="000B474D"/>
    <w:rsid w:val="000B6689"/>
    <w:rsid w:val="000B73FB"/>
    <w:rsid w:val="000C0EB4"/>
    <w:rsid w:val="000C239A"/>
    <w:rsid w:val="000C381B"/>
    <w:rsid w:val="000C3B6E"/>
    <w:rsid w:val="000C4D6A"/>
    <w:rsid w:val="000C5AED"/>
    <w:rsid w:val="000C6C7D"/>
    <w:rsid w:val="000D158C"/>
    <w:rsid w:val="000D1D6C"/>
    <w:rsid w:val="000D2744"/>
    <w:rsid w:val="000D2812"/>
    <w:rsid w:val="000D6B17"/>
    <w:rsid w:val="000D753B"/>
    <w:rsid w:val="000E0DF6"/>
    <w:rsid w:val="000E25E4"/>
    <w:rsid w:val="000E355E"/>
    <w:rsid w:val="000E4093"/>
    <w:rsid w:val="000E51E3"/>
    <w:rsid w:val="000E5705"/>
    <w:rsid w:val="000E6808"/>
    <w:rsid w:val="000F181B"/>
    <w:rsid w:val="000F18E4"/>
    <w:rsid w:val="000F443E"/>
    <w:rsid w:val="000F55C8"/>
    <w:rsid w:val="000F6F15"/>
    <w:rsid w:val="0010075B"/>
    <w:rsid w:val="0010076C"/>
    <w:rsid w:val="00103C99"/>
    <w:rsid w:val="001053E5"/>
    <w:rsid w:val="001055AC"/>
    <w:rsid w:val="00106E06"/>
    <w:rsid w:val="0010734B"/>
    <w:rsid w:val="001100CA"/>
    <w:rsid w:val="0011025E"/>
    <w:rsid w:val="00110DDC"/>
    <w:rsid w:val="001145E1"/>
    <w:rsid w:val="001147C5"/>
    <w:rsid w:val="00114A80"/>
    <w:rsid w:val="00121216"/>
    <w:rsid w:val="00123BE4"/>
    <w:rsid w:val="00124FF5"/>
    <w:rsid w:val="001261BA"/>
    <w:rsid w:val="00130359"/>
    <w:rsid w:val="00130EA3"/>
    <w:rsid w:val="00131A18"/>
    <w:rsid w:val="0013223B"/>
    <w:rsid w:val="00132317"/>
    <w:rsid w:val="00133190"/>
    <w:rsid w:val="00134793"/>
    <w:rsid w:val="00135ADE"/>
    <w:rsid w:val="00137951"/>
    <w:rsid w:val="001407AA"/>
    <w:rsid w:val="00141B72"/>
    <w:rsid w:val="001443C1"/>
    <w:rsid w:val="00144E95"/>
    <w:rsid w:val="00146288"/>
    <w:rsid w:val="001466B0"/>
    <w:rsid w:val="00147E3D"/>
    <w:rsid w:val="00150AFA"/>
    <w:rsid w:val="00151E86"/>
    <w:rsid w:val="0015360E"/>
    <w:rsid w:val="00153C3F"/>
    <w:rsid w:val="001603DC"/>
    <w:rsid w:val="001606B2"/>
    <w:rsid w:val="00160D0A"/>
    <w:rsid w:val="00166B26"/>
    <w:rsid w:val="00167396"/>
    <w:rsid w:val="0017086E"/>
    <w:rsid w:val="00170F1B"/>
    <w:rsid w:val="00174597"/>
    <w:rsid w:val="001746E6"/>
    <w:rsid w:val="00174E50"/>
    <w:rsid w:val="00175D36"/>
    <w:rsid w:val="00177A66"/>
    <w:rsid w:val="001801D9"/>
    <w:rsid w:val="00180B42"/>
    <w:rsid w:val="00180E9B"/>
    <w:rsid w:val="00182542"/>
    <w:rsid w:val="0018407A"/>
    <w:rsid w:val="00186C44"/>
    <w:rsid w:val="00186F44"/>
    <w:rsid w:val="00187A9E"/>
    <w:rsid w:val="00190498"/>
    <w:rsid w:val="00190AC7"/>
    <w:rsid w:val="001930F1"/>
    <w:rsid w:val="0019675C"/>
    <w:rsid w:val="00196E87"/>
    <w:rsid w:val="00196FFF"/>
    <w:rsid w:val="00197117"/>
    <w:rsid w:val="00197B41"/>
    <w:rsid w:val="001A16B6"/>
    <w:rsid w:val="001A23EC"/>
    <w:rsid w:val="001A4606"/>
    <w:rsid w:val="001A4C4E"/>
    <w:rsid w:val="001A5197"/>
    <w:rsid w:val="001A6B81"/>
    <w:rsid w:val="001B02C2"/>
    <w:rsid w:val="001B0FA4"/>
    <w:rsid w:val="001B1390"/>
    <w:rsid w:val="001C332C"/>
    <w:rsid w:val="001C3A33"/>
    <w:rsid w:val="001C6F4E"/>
    <w:rsid w:val="001D07B2"/>
    <w:rsid w:val="001D14C8"/>
    <w:rsid w:val="001D29A4"/>
    <w:rsid w:val="001D5343"/>
    <w:rsid w:val="001D649E"/>
    <w:rsid w:val="001D6DEA"/>
    <w:rsid w:val="001E1B4E"/>
    <w:rsid w:val="001E1F50"/>
    <w:rsid w:val="001E1F65"/>
    <w:rsid w:val="001E2B4E"/>
    <w:rsid w:val="001E32CF"/>
    <w:rsid w:val="001E4169"/>
    <w:rsid w:val="001E666A"/>
    <w:rsid w:val="001F7C79"/>
    <w:rsid w:val="00201CAE"/>
    <w:rsid w:val="00202230"/>
    <w:rsid w:val="002023CE"/>
    <w:rsid w:val="00204396"/>
    <w:rsid w:val="00211571"/>
    <w:rsid w:val="00213E60"/>
    <w:rsid w:val="00213F44"/>
    <w:rsid w:val="002147EC"/>
    <w:rsid w:val="00215A0A"/>
    <w:rsid w:val="00220713"/>
    <w:rsid w:val="0022193E"/>
    <w:rsid w:val="00224FE2"/>
    <w:rsid w:val="00225D54"/>
    <w:rsid w:val="00230335"/>
    <w:rsid w:val="00232E07"/>
    <w:rsid w:val="00234378"/>
    <w:rsid w:val="00234397"/>
    <w:rsid w:val="00235933"/>
    <w:rsid w:val="00236D00"/>
    <w:rsid w:val="00236F28"/>
    <w:rsid w:val="00241250"/>
    <w:rsid w:val="00242260"/>
    <w:rsid w:val="00242F82"/>
    <w:rsid w:val="00243885"/>
    <w:rsid w:val="002476CE"/>
    <w:rsid w:val="00254858"/>
    <w:rsid w:val="00254871"/>
    <w:rsid w:val="00254CF7"/>
    <w:rsid w:val="0025507F"/>
    <w:rsid w:val="00256DFE"/>
    <w:rsid w:val="002627F7"/>
    <w:rsid w:val="002678CC"/>
    <w:rsid w:val="00270C80"/>
    <w:rsid w:val="002733FD"/>
    <w:rsid w:val="00273EC4"/>
    <w:rsid w:val="00274264"/>
    <w:rsid w:val="002746D7"/>
    <w:rsid w:val="0028415C"/>
    <w:rsid w:val="0028478C"/>
    <w:rsid w:val="00285A0E"/>
    <w:rsid w:val="00286B20"/>
    <w:rsid w:val="00287F65"/>
    <w:rsid w:val="0029004E"/>
    <w:rsid w:val="002912DC"/>
    <w:rsid w:val="00292304"/>
    <w:rsid w:val="00292684"/>
    <w:rsid w:val="0029454D"/>
    <w:rsid w:val="00294DAF"/>
    <w:rsid w:val="00295297"/>
    <w:rsid w:val="00295745"/>
    <w:rsid w:val="002960E8"/>
    <w:rsid w:val="00296665"/>
    <w:rsid w:val="00297EA7"/>
    <w:rsid w:val="002A16D0"/>
    <w:rsid w:val="002A17CC"/>
    <w:rsid w:val="002A2382"/>
    <w:rsid w:val="002A26D9"/>
    <w:rsid w:val="002A4EAC"/>
    <w:rsid w:val="002A5052"/>
    <w:rsid w:val="002A660F"/>
    <w:rsid w:val="002B0561"/>
    <w:rsid w:val="002B49D5"/>
    <w:rsid w:val="002B4C93"/>
    <w:rsid w:val="002B50BC"/>
    <w:rsid w:val="002C1930"/>
    <w:rsid w:val="002C2A04"/>
    <w:rsid w:val="002C3D63"/>
    <w:rsid w:val="002C4CA4"/>
    <w:rsid w:val="002C5944"/>
    <w:rsid w:val="002C645F"/>
    <w:rsid w:val="002D03C0"/>
    <w:rsid w:val="002D160C"/>
    <w:rsid w:val="002D2743"/>
    <w:rsid w:val="002D4202"/>
    <w:rsid w:val="002D49E4"/>
    <w:rsid w:val="002D6178"/>
    <w:rsid w:val="002D6A11"/>
    <w:rsid w:val="002D73A0"/>
    <w:rsid w:val="002E05DD"/>
    <w:rsid w:val="002E0AEA"/>
    <w:rsid w:val="002E2436"/>
    <w:rsid w:val="002E3057"/>
    <w:rsid w:val="002E36C4"/>
    <w:rsid w:val="002E4E0D"/>
    <w:rsid w:val="002E53C1"/>
    <w:rsid w:val="002F3164"/>
    <w:rsid w:val="002F376F"/>
    <w:rsid w:val="002F5079"/>
    <w:rsid w:val="0030064F"/>
    <w:rsid w:val="00304A85"/>
    <w:rsid w:val="00306777"/>
    <w:rsid w:val="00306EE3"/>
    <w:rsid w:val="00307532"/>
    <w:rsid w:val="003075CD"/>
    <w:rsid w:val="00311CA2"/>
    <w:rsid w:val="003122D2"/>
    <w:rsid w:val="00312F8E"/>
    <w:rsid w:val="00313953"/>
    <w:rsid w:val="003168BA"/>
    <w:rsid w:val="00324600"/>
    <w:rsid w:val="00326F48"/>
    <w:rsid w:val="00326FB5"/>
    <w:rsid w:val="0032740A"/>
    <w:rsid w:val="00327D81"/>
    <w:rsid w:val="003319EE"/>
    <w:rsid w:val="00332101"/>
    <w:rsid w:val="003332FA"/>
    <w:rsid w:val="00333B68"/>
    <w:rsid w:val="003352CC"/>
    <w:rsid w:val="00341887"/>
    <w:rsid w:val="00341EB5"/>
    <w:rsid w:val="00345E7C"/>
    <w:rsid w:val="00346702"/>
    <w:rsid w:val="00347FF6"/>
    <w:rsid w:val="00350695"/>
    <w:rsid w:val="003520A1"/>
    <w:rsid w:val="00353765"/>
    <w:rsid w:val="00353BBF"/>
    <w:rsid w:val="003544AE"/>
    <w:rsid w:val="00355917"/>
    <w:rsid w:val="00362BD7"/>
    <w:rsid w:val="003646D8"/>
    <w:rsid w:val="00366DA3"/>
    <w:rsid w:val="00367F5E"/>
    <w:rsid w:val="003706B4"/>
    <w:rsid w:val="00371B7C"/>
    <w:rsid w:val="003733D6"/>
    <w:rsid w:val="00374519"/>
    <w:rsid w:val="00380184"/>
    <w:rsid w:val="003814AD"/>
    <w:rsid w:val="00381FF1"/>
    <w:rsid w:val="003837BD"/>
    <w:rsid w:val="00386CFA"/>
    <w:rsid w:val="00396346"/>
    <w:rsid w:val="003A00F2"/>
    <w:rsid w:val="003A3591"/>
    <w:rsid w:val="003A6EB1"/>
    <w:rsid w:val="003A7FA6"/>
    <w:rsid w:val="003B20B9"/>
    <w:rsid w:val="003B28C1"/>
    <w:rsid w:val="003B5162"/>
    <w:rsid w:val="003B69A8"/>
    <w:rsid w:val="003B6D98"/>
    <w:rsid w:val="003C0F69"/>
    <w:rsid w:val="003C101E"/>
    <w:rsid w:val="003C168E"/>
    <w:rsid w:val="003C2230"/>
    <w:rsid w:val="003C6AA2"/>
    <w:rsid w:val="003C7DB5"/>
    <w:rsid w:val="003D3168"/>
    <w:rsid w:val="003D3F66"/>
    <w:rsid w:val="003D4729"/>
    <w:rsid w:val="003D4B46"/>
    <w:rsid w:val="003E1819"/>
    <w:rsid w:val="003E5169"/>
    <w:rsid w:val="003E5A8E"/>
    <w:rsid w:val="003E6E28"/>
    <w:rsid w:val="003E7D60"/>
    <w:rsid w:val="003F30B2"/>
    <w:rsid w:val="003F3C52"/>
    <w:rsid w:val="003F4BD8"/>
    <w:rsid w:val="003F7C33"/>
    <w:rsid w:val="004028F0"/>
    <w:rsid w:val="004052CC"/>
    <w:rsid w:val="004072BF"/>
    <w:rsid w:val="00407D00"/>
    <w:rsid w:val="00411111"/>
    <w:rsid w:val="004149EE"/>
    <w:rsid w:val="00415970"/>
    <w:rsid w:val="0041620E"/>
    <w:rsid w:val="00416EC3"/>
    <w:rsid w:val="00417246"/>
    <w:rsid w:val="00417EBC"/>
    <w:rsid w:val="004204C6"/>
    <w:rsid w:val="0042085D"/>
    <w:rsid w:val="0042112D"/>
    <w:rsid w:val="00423811"/>
    <w:rsid w:val="0042390E"/>
    <w:rsid w:val="00423A17"/>
    <w:rsid w:val="00423B5A"/>
    <w:rsid w:val="00426166"/>
    <w:rsid w:val="00426814"/>
    <w:rsid w:val="00427924"/>
    <w:rsid w:val="004304ED"/>
    <w:rsid w:val="00433007"/>
    <w:rsid w:val="004341C5"/>
    <w:rsid w:val="00436C75"/>
    <w:rsid w:val="00436CB7"/>
    <w:rsid w:val="00436D98"/>
    <w:rsid w:val="00437ADD"/>
    <w:rsid w:val="0044491F"/>
    <w:rsid w:val="00445EAC"/>
    <w:rsid w:val="004464C4"/>
    <w:rsid w:val="004524A6"/>
    <w:rsid w:val="00454A61"/>
    <w:rsid w:val="00455444"/>
    <w:rsid w:val="004577F2"/>
    <w:rsid w:val="00461CE0"/>
    <w:rsid w:val="00462F49"/>
    <w:rsid w:val="004667F2"/>
    <w:rsid w:val="00473230"/>
    <w:rsid w:val="00475161"/>
    <w:rsid w:val="0047609D"/>
    <w:rsid w:val="00476934"/>
    <w:rsid w:val="00477810"/>
    <w:rsid w:val="00481904"/>
    <w:rsid w:val="004864A5"/>
    <w:rsid w:val="004876DB"/>
    <w:rsid w:val="004910C3"/>
    <w:rsid w:val="00492A20"/>
    <w:rsid w:val="00492B09"/>
    <w:rsid w:val="00492D9F"/>
    <w:rsid w:val="0049307C"/>
    <w:rsid w:val="004935EF"/>
    <w:rsid w:val="00496CD5"/>
    <w:rsid w:val="00497D7D"/>
    <w:rsid w:val="004A2776"/>
    <w:rsid w:val="004A2B65"/>
    <w:rsid w:val="004A32FF"/>
    <w:rsid w:val="004A4251"/>
    <w:rsid w:val="004A446E"/>
    <w:rsid w:val="004A45DB"/>
    <w:rsid w:val="004A4666"/>
    <w:rsid w:val="004A4B66"/>
    <w:rsid w:val="004A6C3B"/>
    <w:rsid w:val="004A6DF7"/>
    <w:rsid w:val="004B0146"/>
    <w:rsid w:val="004B057E"/>
    <w:rsid w:val="004B40BF"/>
    <w:rsid w:val="004C0AE9"/>
    <w:rsid w:val="004C1732"/>
    <w:rsid w:val="004C1BD5"/>
    <w:rsid w:val="004C24A6"/>
    <w:rsid w:val="004C6222"/>
    <w:rsid w:val="004C6F68"/>
    <w:rsid w:val="004C7063"/>
    <w:rsid w:val="004D07E5"/>
    <w:rsid w:val="004D112B"/>
    <w:rsid w:val="004D1BAA"/>
    <w:rsid w:val="004D3EDC"/>
    <w:rsid w:val="004D4D17"/>
    <w:rsid w:val="004D5403"/>
    <w:rsid w:val="004E0411"/>
    <w:rsid w:val="004E0E35"/>
    <w:rsid w:val="004E1948"/>
    <w:rsid w:val="004E2ACB"/>
    <w:rsid w:val="004E3450"/>
    <w:rsid w:val="004E3520"/>
    <w:rsid w:val="004E527F"/>
    <w:rsid w:val="004E6FBE"/>
    <w:rsid w:val="004E7B05"/>
    <w:rsid w:val="004E7B13"/>
    <w:rsid w:val="004F2C78"/>
    <w:rsid w:val="004F367B"/>
    <w:rsid w:val="004F514D"/>
    <w:rsid w:val="004F58C0"/>
    <w:rsid w:val="00500426"/>
    <w:rsid w:val="005018D6"/>
    <w:rsid w:val="00503DDF"/>
    <w:rsid w:val="005043CF"/>
    <w:rsid w:val="0050685D"/>
    <w:rsid w:val="00511172"/>
    <w:rsid w:val="005114CB"/>
    <w:rsid w:val="00513AAE"/>
    <w:rsid w:val="00513D9E"/>
    <w:rsid w:val="00520C8D"/>
    <w:rsid w:val="005238B6"/>
    <w:rsid w:val="00524050"/>
    <w:rsid w:val="0052592E"/>
    <w:rsid w:val="005265E3"/>
    <w:rsid w:val="00527DEF"/>
    <w:rsid w:val="00531117"/>
    <w:rsid w:val="00532C82"/>
    <w:rsid w:val="0053493E"/>
    <w:rsid w:val="005354F4"/>
    <w:rsid w:val="005412F6"/>
    <w:rsid w:val="00541B56"/>
    <w:rsid w:val="0054251B"/>
    <w:rsid w:val="0054336D"/>
    <w:rsid w:val="005433A5"/>
    <w:rsid w:val="00545273"/>
    <w:rsid w:val="0055458A"/>
    <w:rsid w:val="00555B94"/>
    <w:rsid w:val="005560DF"/>
    <w:rsid w:val="00560C3A"/>
    <w:rsid w:val="005673A4"/>
    <w:rsid w:val="00574A1F"/>
    <w:rsid w:val="00576669"/>
    <w:rsid w:val="00577325"/>
    <w:rsid w:val="00577333"/>
    <w:rsid w:val="00581020"/>
    <w:rsid w:val="0058269A"/>
    <w:rsid w:val="00582DE7"/>
    <w:rsid w:val="00583351"/>
    <w:rsid w:val="00583529"/>
    <w:rsid w:val="00584DFF"/>
    <w:rsid w:val="00584E1C"/>
    <w:rsid w:val="00587FB3"/>
    <w:rsid w:val="00591328"/>
    <w:rsid w:val="00592909"/>
    <w:rsid w:val="00592D7B"/>
    <w:rsid w:val="00594476"/>
    <w:rsid w:val="0059533D"/>
    <w:rsid w:val="005A1A3E"/>
    <w:rsid w:val="005A21C4"/>
    <w:rsid w:val="005A2215"/>
    <w:rsid w:val="005A2B27"/>
    <w:rsid w:val="005A4FF3"/>
    <w:rsid w:val="005A5CA5"/>
    <w:rsid w:val="005B0FDC"/>
    <w:rsid w:val="005B2993"/>
    <w:rsid w:val="005B4636"/>
    <w:rsid w:val="005B5456"/>
    <w:rsid w:val="005B6A32"/>
    <w:rsid w:val="005B798A"/>
    <w:rsid w:val="005C1F20"/>
    <w:rsid w:val="005C38C2"/>
    <w:rsid w:val="005C3C0D"/>
    <w:rsid w:val="005C3E93"/>
    <w:rsid w:val="005C6C55"/>
    <w:rsid w:val="005D095F"/>
    <w:rsid w:val="005D3DC3"/>
    <w:rsid w:val="005D44C8"/>
    <w:rsid w:val="005D7AF1"/>
    <w:rsid w:val="005E0359"/>
    <w:rsid w:val="005E0CDB"/>
    <w:rsid w:val="005E1BD9"/>
    <w:rsid w:val="005E5059"/>
    <w:rsid w:val="005E6982"/>
    <w:rsid w:val="005E776F"/>
    <w:rsid w:val="005F0071"/>
    <w:rsid w:val="005F16D6"/>
    <w:rsid w:val="005F6B09"/>
    <w:rsid w:val="005F7536"/>
    <w:rsid w:val="00600FCF"/>
    <w:rsid w:val="0060331E"/>
    <w:rsid w:val="00603C0A"/>
    <w:rsid w:val="00604A72"/>
    <w:rsid w:val="00605DCF"/>
    <w:rsid w:val="00607EE1"/>
    <w:rsid w:val="006102E3"/>
    <w:rsid w:val="00613383"/>
    <w:rsid w:val="00613641"/>
    <w:rsid w:val="00616873"/>
    <w:rsid w:val="0062183E"/>
    <w:rsid w:val="00621B50"/>
    <w:rsid w:val="00632322"/>
    <w:rsid w:val="00635ED0"/>
    <w:rsid w:val="00637831"/>
    <w:rsid w:val="00640D0B"/>
    <w:rsid w:val="0064174B"/>
    <w:rsid w:val="00641EB7"/>
    <w:rsid w:val="00645A67"/>
    <w:rsid w:val="00646F01"/>
    <w:rsid w:val="006512D8"/>
    <w:rsid w:val="00651675"/>
    <w:rsid w:val="006525E9"/>
    <w:rsid w:val="00653F25"/>
    <w:rsid w:val="00654618"/>
    <w:rsid w:val="00654AF7"/>
    <w:rsid w:val="00655393"/>
    <w:rsid w:val="0065767C"/>
    <w:rsid w:val="00662F19"/>
    <w:rsid w:val="006657A3"/>
    <w:rsid w:val="00665E67"/>
    <w:rsid w:val="00666763"/>
    <w:rsid w:val="006714DF"/>
    <w:rsid w:val="00671688"/>
    <w:rsid w:val="0067199C"/>
    <w:rsid w:val="006735CA"/>
    <w:rsid w:val="0067450E"/>
    <w:rsid w:val="00675CE5"/>
    <w:rsid w:val="00681816"/>
    <w:rsid w:val="00681A08"/>
    <w:rsid w:val="00682738"/>
    <w:rsid w:val="00684541"/>
    <w:rsid w:val="00685F77"/>
    <w:rsid w:val="006935C1"/>
    <w:rsid w:val="00695C0D"/>
    <w:rsid w:val="006A4CE1"/>
    <w:rsid w:val="006A5648"/>
    <w:rsid w:val="006A6239"/>
    <w:rsid w:val="006B0DF4"/>
    <w:rsid w:val="006B4D9D"/>
    <w:rsid w:val="006B5EE6"/>
    <w:rsid w:val="006B6B9C"/>
    <w:rsid w:val="006B7672"/>
    <w:rsid w:val="006C2495"/>
    <w:rsid w:val="006C25CC"/>
    <w:rsid w:val="006C37EE"/>
    <w:rsid w:val="006C4121"/>
    <w:rsid w:val="006C47DA"/>
    <w:rsid w:val="006C4C32"/>
    <w:rsid w:val="006C5901"/>
    <w:rsid w:val="006C7004"/>
    <w:rsid w:val="006D59A7"/>
    <w:rsid w:val="006D6017"/>
    <w:rsid w:val="006D74EA"/>
    <w:rsid w:val="006E127C"/>
    <w:rsid w:val="006E26B0"/>
    <w:rsid w:val="006E2F2D"/>
    <w:rsid w:val="006E41A2"/>
    <w:rsid w:val="006E6030"/>
    <w:rsid w:val="006E6466"/>
    <w:rsid w:val="006E661B"/>
    <w:rsid w:val="006E7617"/>
    <w:rsid w:val="006F00DD"/>
    <w:rsid w:val="006F23C4"/>
    <w:rsid w:val="006F3E23"/>
    <w:rsid w:val="006F478C"/>
    <w:rsid w:val="006F578E"/>
    <w:rsid w:val="0070212D"/>
    <w:rsid w:val="00704013"/>
    <w:rsid w:val="007064BA"/>
    <w:rsid w:val="00706C6E"/>
    <w:rsid w:val="00707C31"/>
    <w:rsid w:val="00710D19"/>
    <w:rsid w:val="00711AC5"/>
    <w:rsid w:val="00713DC5"/>
    <w:rsid w:val="00714219"/>
    <w:rsid w:val="00714DF2"/>
    <w:rsid w:val="007166F5"/>
    <w:rsid w:val="007173CA"/>
    <w:rsid w:val="00720E43"/>
    <w:rsid w:val="0072145B"/>
    <w:rsid w:val="00721835"/>
    <w:rsid w:val="00722D91"/>
    <w:rsid w:val="00723481"/>
    <w:rsid w:val="00727744"/>
    <w:rsid w:val="007305ED"/>
    <w:rsid w:val="00730C77"/>
    <w:rsid w:val="00731E4A"/>
    <w:rsid w:val="00733979"/>
    <w:rsid w:val="00733F96"/>
    <w:rsid w:val="00735D66"/>
    <w:rsid w:val="0074034F"/>
    <w:rsid w:val="00742E55"/>
    <w:rsid w:val="00743EF1"/>
    <w:rsid w:val="00750B63"/>
    <w:rsid w:val="00750C13"/>
    <w:rsid w:val="00750C7F"/>
    <w:rsid w:val="00751F71"/>
    <w:rsid w:val="00753465"/>
    <w:rsid w:val="0075398A"/>
    <w:rsid w:val="0075793C"/>
    <w:rsid w:val="007626DE"/>
    <w:rsid w:val="0076385E"/>
    <w:rsid w:val="00763A4C"/>
    <w:rsid w:val="00766F27"/>
    <w:rsid w:val="00771FAA"/>
    <w:rsid w:val="00772974"/>
    <w:rsid w:val="007745E1"/>
    <w:rsid w:val="0078066F"/>
    <w:rsid w:val="00784E3F"/>
    <w:rsid w:val="007858F0"/>
    <w:rsid w:val="00785BDC"/>
    <w:rsid w:val="00786C4B"/>
    <w:rsid w:val="00787E64"/>
    <w:rsid w:val="00794097"/>
    <w:rsid w:val="00796BD0"/>
    <w:rsid w:val="007A17FF"/>
    <w:rsid w:val="007A1CFC"/>
    <w:rsid w:val="007A23B4"/>
    <w:rsid w:val="007A3716"/>
    <w:rsid w:val="007A654E"/>
    <w:rsid w:val="007A69DD"/>
    <w:rsid w:val="007A7013"/>
    <w:rsid w:val="007B1635"/>
    <w:rsid w:val="007B270A"/>
    <w:rsid w:val="007B2BFB"/>
    <w:rsid w:val="007B3121"/>
    <w:rsid w:val="007B4366"/>
    <w:rsid w:val="007B477B"/>
    <w:rsid w:val="007C23C8"/>
    <w:rsid w:val="007C2D27"/>
    <w:rsid w:val="007C3FF2"/>
    <w:rsid w:val="007C488E"/>
    <w:rsid w:val="007C651E"/>
    <w:rsid w:val="007C6E00"/>
    <w:rsid w:val="007C77A8"/>
    <w:rsid w:val="007D1693"/>
    <w:rsid w:val="007D610B"/>
    <w:rsid w:val="007D704B"/>
    <w:rsid w:val="007E09F6"/>
    <w:rsid w:val="007E55CF"/>
    <w:rsid w:val="007F13E9"/>
    <w:rsid w:val="007F19A9"/>
    <w:rsid w:val="007F38D1"/>
    <w:rsid w:val="007F6D52"/>
    <w:rsid w:val="007F751A"/>
    <w:rsid w:val="00801266"/>
    <w:rsid w:val="00801929"/>
    <w:rsid w:val="00801B14"/>
    <w:rsid w:val="008022C2"/>
    <w:rsid w:val="00803C5A"/>
    <w:rsid w:val="00803E67"/>
    <w:rsid w:val="008042A0"/>
    <w:rsid w:val="00804DC5"/>
    <w:rsid w:val="00806857"/>
    <w:rsid w:val="008071AF"/>
    <w:rsid w:val="00811F02"/>
    <w:rsid w:val="00812E5E"/>
    <w:rsid w:val="00814153"/>
    <w:rsid w:val="00817E0E"/>
    <w:rsid w:val="008207A6"/>
    <w:rsid w:val="00821FEE"/>
    <w:rsid w:val="0082289A"/>
    <w:rsid w:val="00825E8F"/>
    <w:rsid w:val="00827694"/>
    <w:rsid w:val="00830243"/>
    <w:rsid w:val="0083035C"/>
    <w:rsid w:val="00831FD0"/>
    <w:rsid w:val="008321F6"/>
    <w:rsid w:val="00834465"/>
    <w:rsid w:val="00837294"/>
    <w:rsid w:val="00840C05"/>
    <w:rsid w:val="00841515"/>
    <w:rsid w:val="008466D6"/>
    <w:rsid w:val="00851AE8"/>
    <w:rsid w:val="0085581F"/>
    <w:rsid w:val="00860871"/>
    <w:rsid w:val="008609B8"/>
    <w:rsid w:val="008629E2"/>
    <w:rsid w:val="00862D8F"/>
    <w:rsid w:val="008636FD"/>
    <w:rsid w:val="00863EDA"/>
    <w:rsid w:val="00865804"/>
    <w:rsid w:val="00865F28"/>
    <w:rsid w:val="00870D00"/>
    <w:rsid w:val="008714B5"/>
    <w:rsid w:val="008729BE"/>
    <w:rsid w:val="00873A11"/>
    <w:rsid w:val="00874A3C"/>
    <w:rsid w:val="008768B3"/>
    <w:rsid w:val="00877513"/>
    <w:rsid w:val="00877973"/>
    <w:rsid w:val="00880A1B"/>
    <w:rsid w:val="0088281F"/>
    <w:rsid w:val="0088315C"/>
    <w:rsid w:val="008862C6"/>
    <w:rsid w:val="00893973"/>
    <w:rsid w:val="008A1221"/>
    <w:rsid w:val="008A12FD"/>
    <w:rsid w:val="008A26A9"/>
    <w:rsid w:val="008A303B"/>
    <w:rsid w:val="008A3EC4"/>
    <w:rsid w:val="008A3FF0"/>
    <w:rsid w:val="008A4352"/>
    <w:rsid w:val="008A5E3B"/>
    <w:rsid w:val="008A626F"/>
    <w:rsid w:val="008A6B64"/>
    <w:rsid w:val="008A7059"/>
    <w:rsid w:val="008A75ED"/>
    <w:rsid w:val="008B2E86"/>
    <w:rsid w:val="008B6F16"/>
    <w:rsid w:val="008B7628"/>
    <w:rsid w:val="008C1390"/>
    <w:rsid w:val="008C2ECE"/>
    <w:rsid w:val="008C3086"/>
    <w:rsid w:val="008C64AE"/>
    <w:rsid w:val="008C6D76"/>
    <w:rsid w:val="008C7B89"/>
    <w:rsid w:val="008D1BF1"/>
    <w:rsid w:val="008D1CDF"/>
    <w:rsid w:val="008D22B9"/>
    <w:rsid w:val="008D2744"/>
    <w:rsid w:val="008D29C5"/>
    <w:rsid w:val="008D4455"/>
    <w:rsid w:val="008D6D4D"/>
    <w:rsid w:val="008D7313"/>
    <w:rsid w:val="008D751D"/>
    <w:rsid w:val="008E149A"/>
    <w:rsid w:val="008E1D58"/>
    <w:rsid w:val="008E3840"/>
    <w:rsid w:val="008E4B98"/>
    <w:rsid w:val="008E53D5"/>
    <w:rsid w:val="008E77FB"/>
    <w:rsid w:val="008F1335"/>
    <w:rsid w:val="008F13CF"/>
    <w:rsid w:val="008F683E"/>
    <w:rsid w:val="008F7D47"/>
    <w:rsid w:val="00900637"/>
    <w:rsid w:val="00900F45"/>
    <w:rsid w:val="0090416D"/>
    <w:rsid w:val="0090448C"/>
    <w:rsid w:val="00905318"/>
    <w:rsid w:val="009060C6"/>
    <w:rsid w:val="009060F5"/>
    <w:rsid w:val="00907D8B"/>
    <w:rsid w:val="0091233A"/>
    <w:rsid w:val="009127E3"/>
    <w:rsid w:val="009129E5"/>
    <w:rsid w:val="0091420F"/>
    <w:rsid w:val="00916A59"/>
    <w:rsid w:val="00916B69"/>
    <w:rsid w:val="0091716A"/>
    <w:rsid w:val="009216F0"/>
    <w:rsid w:val="009267A1"/>
    <w:rsid w:val="0093335C"/>
    <w:rsid w:val="0093452F"/>
    <w:rsid w:val="0093569F"/>
    <w:rsid w:val="0093684E"/>
    <w:rsid w:val="00941EE5"/>
    <w:rsid w:val="0094266E"/>
    <w:rsid w:val="00944AD1"/>
    <w:rsid w:val="00945658"/>
    <w:rsid w:val="00946299"/>
    <w:rsid w:val="00946702"/>
    <w:rsid w:val="00947B2A"/>
    <w:rsid w:val="00952783"/>
    <w:rsid w:val="0095323F"/>
    <w:rsid w:val="0095544D"/>
    <w:rsid w:val="00956467"/>
    <w:rsid w:val="0095657E"/>
    <w:rsid w:val="00957A2E"/>
    <w:rsid w:val="00957ACE"/>
    <w:rsid w:val="00961FF4"/>
    <w:rsid w:val="009633ED"/>
    <w:rsid w:val="009638D1"/>
    <w:rsid w:val="009647EE"/>
    <w:rsid w:val="00965FB6"/>
    <w:rsid w:val="00967B19"/>
    <w:rsid w:val="00970003"/>
    <w:rsid w:val="0097083C"/>
    <w:rsid w:val="00972C0E"/>
    <w:rsid w:val="00973468"/>
    <w:rsid w:val="009766DC"/>
    <w:rsid w:val="009807D1"/>
    <w:rsid w:val="00981C06"/>
    <w:rsid w:val="00982319"/>
    <w:rsid w:val="00982A8B"/>
    <w:rsid w:val="00983175"/>
    <w:rsid w:val="00984B71"/>
    <w:rsid w:val="00992E64"/>
    <w:rsid w:val="00993456"/>
    <w:rsid w:val="009A2A8C"/>
    <w:rsid w:val="009A4944"/>
    <w:rsid w:val="009A49DF"/>
    <w:rsid w:val="009A4D32"/>
    <w:rsid w:val="009A5391"/>
    <w:rsid w:val="009A5D0E"/>
    <w:rsid w:val="009A7A83"/>
    <w:rsid w:val="009B4719"/>
    <w:rsid w:val="009B59C6"/>
    <w:rsid w:val="009B7B79"/>
    <w:rsid w:val="009B7BFF"/>
    <w:rsid w:val="009C0BF4"/>
    <w:rsid w:val="009C1093"/>
    <w:rsid w:val="009C178F"/>
    <w:rsid w:val="009C1D9D"/>
    <w:rsid w:val="009C3F8E"/>
    <w:rsid w:val="009C3FBE"/>
    <w:rsid w:val="009C58AF"/>
    <w:rsid w:val="009C71ED"/>
    <w:rsid w:val="009D0242"/>
    <w:rsid w:val="009D1166"/>
    <w:rsid w:val="009D4AC9"/>
    <w:rsid w:val="009D7760"/>
    <w:rsid w:val="009E1183"/>
    <w:rsid w:val="009E5424"/>
    <w:rsid w:val="009E5F0B"/>
    <w:rsid w:val="009F22C2"/>
    <w:rsid w:val="009F5235"/>
    <w:rsid w:val="009F5E62"/>
    <w:rsid w:val="009F63B9"/>
    <w:rsid w:val="009F63E2"/>
    <w:rsid w:val="009F6472"/>
    <w:rsid w:val="009F7663"/>
    <w:rsid w:val="00A00128"/>
    <w:rsid w:val="00A012AD"/>
    <w:rsid w:val="00A01684"/>
    <w:rsid w:val="00A03028"/>
    <w:rsid w:val="00A03063"/>
    <w:rsid w:val="00A03F5F"/>
    <w:rsid w:val="00A041A2"/>
    <w:rsid w:val="00A05D7D"/>
    <w:rsid w:val="00A0639A"/>
    <w:rsid w:val="00A06D4D"/>
    <w:rsid w:val="00A11914"/>
    <w:rsid w:val="00A1262A"/>
    <w:rsid w:val="00A12BBE"/>
    <w:rsid w:val="00A13755"/>
    <w:rsid w:val="00A13B04"/>
    <w:rsid w:val="00A1495D"/>
    <w:rsid w:val="00A15C73"/>
    <w:rsid w:val="00A165E9"/>
    <w:rsid w:val="00A17339"/>
    <w:rsid w:val="00A205CA"/>
    <w:rsid w:val="00A20D22"/>
    <w:rsid w:val="00A21204"/>
    <w:rsid w:val="00A25363"/>
    <w:rsid w:val="00A261C4"/>
    <w:rsid w:val="00A26ACD"/>
    <w:rsid w:val="00A276C9"/>
    <w:rsid w:val="00A27709"/>
    <w:rsid w:val="00A303C5"/>
    <w:rsid w:val="00A30F9B"/>
    <w:rsid w:val="00A32E9C"/>
    <w:rsid w:val="00A33E09"/>
    <w:rsid w:val="00A36C4F"/>
    <w:rsid w:val="00A4483C"/>
    <w:rsid w:val="00A45F06"/>
    <w:rsid w:val="00A50930"/>
    <w:rsid w:val="00A50F34"/>
    <w:rsid w:val="00A50F6D"/>
    <w:rsid w:val="00A51B67"/>
    <w:rsid w:val="00A525A8"/>
    <w:rsid w:val="00A53D3D"/>
    <w:rsid w:val="00A54E26"/>
    <w:rsid w:val="00A550E8"/>
    <w:rsid w:val="00A55E5A"/>
    <w:rsid w:val="00A628EF"/>
    <w:rsid w:val="00A63036"/>
    <w:rsid w:val="00A6355A"/>
    <w:rsid w:val="00A6467E"/>
    <w:rsid w:val="00A6594D"/>
    <w:rsid w:val="00A70BA7"/>
    <w:rsid w:val="00A71460"/>
    <w:rsid w:val="00A7167F"/>
    <w:rsid w:val="00A72EA2"/>
    <w:rsid w:val="00A744AF"/>
    <w:rsid w:val="00A7648B"/>
    <w:rsid w:val="00A777C8"/>
    <w:rsid w:val="00A80F5C"/>
    <w:rsid w:val="00A847E1"/>
    <w:rsid w:val="00A8555E"/>
    <w:rsid w:val="00A86C53"/>
    <w:rsid w:val="00A9140D"/>
    <w:rsid w:val="00A92AAA"/>
    <w:rsid w:val="00A94354"/>
    <w:rsid w:val="00A94763"/>
    <w:rsid w:val="00A95C4E"/>
    <w:rsid w:val="00A960D4"/>
    <w:rsid w:val="00A97C2F"/>
    <w:rsid w:val="00AA108C"/>
    <w:rsid w:val="00AA1447"/>
    <w:rsid w:val="00AA4454"/>
    <w:rsid w:val="00AA6145"/>
    <w:rsid w:val="00AA6CA2"/>
    <w:rsid w:val="00AA7E94"/>
    <w:rsid w:val="00AB432F"/>
    <w:rsid w:val="00AB4EEC"/>
    <w:rsid w:val="00AB55DE"/>
    <w:rsid w:val="00AB5E8B"/>
    <w:rsid w:val="00AB69F0"/>
    <w:rsid w:val="00AB70E6"/>
    <w:rsid w:val="00AC0391"/>
    <w:rsid w:val="00AC0B8D"/>
    <w:rsid w:val="00AC117F"/>
    <w:rsid w:val="00AC1FEB"/>
    <w:rsid w:val="00AC3212"/>
    <w:rsid w:val="00AC604A"/>
    <w:rsid w:val="00AC707A"/>
    <w:rsid w:val="00AC7397"/>
    <w:rsid w:val="00AD07B0"/>
    <w:rsid w:val="00AD2815"/>
    <w:rsid w:val="00AD416D"/>
    <w:rsid w:val="00AD7926"/>
    <w:rsid w:val="00AE18F2"/>
    <w:rsid w:val="00AE1AAF"/>
    <w:rsid w:val="00AE2EEA"/>
    <w:rsid w:val="00AE4B2B"/>
    <w:rsid w:val="00AE525E"/>
    <w:rsid w:val="00AE5289"/>
    <w:rsid w:val="00AE6C33"/>
    <w:rsid w:val="00AF0C9B"/>
    <w:rsid w:val="00AF0CF8"/>
    <w:rsid w:val="00AF1129"/>
    <w:rsid w:val="00AF29A9"/>
    <w:rsid w:val="00AF585B"/>
    <w:rsid w:val="00AF6957"/>
    <w:rsid w:val="00B01C9C"/>
    <w:rsid w:val="00B035DA"/>
    <w:rsid w:val="00B03D8D"/>
    <w:rsid w:val="00B049AE"/>
    <w:rsid w:val="00B049DD"/>
    <w:rsid w:val="00B04B7D"/>
    <w:rsid w:val="00B05530"/>
    <w:rsid w:val="00B1142C"/>
    <w:rsid w:val="00B14C84"/>
    <w:rsid w:val="00B15312"/>
    <w:rsid w:val="00B16431"/>
    <w:rsid w:val="00B17B88"/>
    <w:rsid w:val="00B17DE2"/>
    <w:rsid w:val="00B21F0F"/>
    <w:rsid w:val="00B221EB"/>
    <w:rsid w:val="00B22726"/>
    <w:rsid w:val="00B231F3"/>
    <w:rsid w:val="00B233A2"/>
    <w:rsid w:val="00B247E2"/>
    <w:rsid w:val="00B25D4E"/>
    <w:rsid w:val="00B27EF7"/>
    <w:rsid w:val="00B32F5E"/>
    <w:rsid w:val="00B34A59"/>
    <w:rsid w:val="00B35AFF"/>
    <w:rsid w:val="00B36E4F"/>
    <w:rsid w:val="00B37671"/>
    <w:rsid w:val="00B4296B"/>
    <w:rsid w:val="00B45304"/>
    <w:rsid w:val="00B47002"/>
    <w:rsid w:val="00B472E4"/>
    <w:rsid w:val="00B50D83"/>
    <w:rsid w:val="00B51351"/>
    <w:rsid w:val="00B52A4A"/>
    <w:rsid w:val="00B56BC7"/>
    <w:rsid w:val="00B605CF"/>
    <w:rsid w:val="00B60660"/>
    <w:rsid w:val="00B62FCD"/>
    <w:rsid w:val="00B63219"/>
    <w:rsid w:val="00B646FF"/>
    <w:rsid w:val="00B65974"/>
    <w:rsid w:val="00B65E6A"/>
    <w:rsid w:val="00B67300"/>
    <w:rsid w:val="00B703F6"/>
    <w:rsid w:val="00B70A90"/>
    <w:rsid w:val="00B71722"/>
    <w:rsid w:val="00B7205B"/>
    <w:rsid w:val="00B720F8"/>
    <w:rsid w:val="00B72643"/>
    <w:rsid w:val="00B735E7"/>
    <w:rsid w:val="00B76410"/>
    <w:rsid w:val="00B81564"/>
    <w:rsid w:val="00B82402"/>
    <w:rsid w:val="00B82CDB"/>
    <w:rsid w:val="00B831D9"/>
    <w:rsid w:val="00B83DB6"/>
    <w:rsid w:val="00B86A75"/>
    <w:rsid w:val="00B8731D"/>
    <w:rsid w:val="00B90E10"/>
    <w:rsid w:val="00B90F41"/>
    <w:rsid w:val="00B9343F"/>
    <w:rsid w:val="00B95EFA"/>
    <w:rsid w:val="00BA0E9F"/>
    <w:rsid w:val="00BA1474"/>
    <w:rsid w:val="00BA1740"/>
    <w:rsid w:val="00BA1F87"/>
    <w:rsid w:val="00BA33CB"/>
    <w:rsid w:val="00BA3C2C"/>
    <w:rsid w:val="00BA4D25"/>
    <w:rsid w:val="00BA5D24"/>
    <w:rsid w:val="00BA6FD3"/>
    <w:rsid w:val="00BA79EE"/>
    <w:rsid w:val="00BA7C28"/>
    <w:rsid w:val="00BB29B2"/>
    <w:rsid w:val="00BB4A8B"/>
    <w:rsid w:val="00BB6F48"/>
    <w:rsid w:val="00BB7028"/>
    <w:rsid w:val="00BB7E40"/>
    <w:rsid w:val="00BC12BD"/>
    <w:rsid w:val="00BC17C5"/>
    <w:rsid w:val="00BC1E33"/>
    <w:rsid w:val="00BC28C5"/>
    <w:rsid w:val="00BC36DD"/>
    <w:rsid w:val="00BC548A"/>
    <w:rsid w:val="00BC587B"/>
    <w:rsid w:val="00BC642E"/>
    <w:rsid w:val="00BC75F6"/>
    <w:rsid w:val="00BD26C3"/>
    <w:rsid w:val="00BD2CAD"/>
    <w:rsid w:val="00BD2F0C"/>
    <w:rsid w:val="00BD3B6E"/>
    <w:rsid w:val="00BD6AFE"/>
    <w:rsid w:val="00BE2305"/>
    <w:rsid w:val="00BE464D"/>
    <w:rsid w:val="00BE51BC"/>
    <w:rsid w:val="00BE627B"/>
    <w:rsid w:val="00BE6590"/>
    <w:rsid w:val="00BF36AF"/>
    <w:rsid w:val="00BF393D"/>
    <w:rsid w:val="00BF3B6B"/>
    <w:rsid w:val="00BF43E6"/>
    <w:rsid w:val="00BF43F6"/>
    <w:rsid w:val="00BF47C6"/>
    <w:rsid w:val="00BF5F5A"/>
    <w:rsid w:val="00C008C9"/>
    <w:rsid w:val="00C01F94"/>
    <w:rsid w:val="00C03857"/>
    <w:rsid w:val="00C0421C"/>
    <w:rsid w:val="00C06240"/>
    <w:rsid w:val="00C0685A"/>
    <w:rsid w:val="00C07D62"/>
    <w:rsid w:val="00C103EC"/>
    <w:rsid w:val="00C115EE"/>
    <w:rsid w:val="00C11763"/>
    <w:rsid w:val="00C12A35"/>
    <w:rsid w:val="00C14E8C"/>
    <w:rsid w:val="00C152E7"/>
    <w:rsid w:val="00C15385"/>
    <w:rsid w:val="00C170BE"/>
    <w:rsid w:val="00C201C9"/>
    <w:rsid w:val="00C23AD9"/>
    <w:rsid w:val="00C256BA"/>
    <w:rsid w:val="00C266DC"/>
    <w:rsid w:val="00C30B3A"/>
    <w:rsid w:val="00C314E4"/>
    <w:rsid w:val="00C32F33"/>
    <w:rsid w:val="00C34E84"/>
    <w:rsid w:val="00C35A97"/>
    <w:rsid w:val="00C378CB"/>
    <w:rsid w:val="00C37D52"/>
    <w:rsid w:val="00C37FB9"/>
    <w:rsid w:val="00C418D8"/>
    <w:rsid w:val="00C41FCE"/>
    <w:rsid w:val="00C4296D"/>
    <w:rsid w:val="00C43DEB"/>
    <w:rsid w:val="00C43F44"/>
    <w:rsid w:val="00C46036"/>
    <w:rsid w:val="00C47569"/>
    <w:rsid w:val="00C47A35"/>
    <w:rsid w:val="00C50A1A"/>
    <w:rsid w:val="00C56DBD"/>
    <w:rsid w:val="00C608D4"/>
    <w:rsid w:val="00C62994"/>
    <w:rsid w:val="00C62AC6"/>
    <w:rsid w:val="00C7107C"/>
    <w:rsid w:val="00C7349E"/>
    <w:rsid w:val="00C73525"/>
    <w:rsid w:val="00C74C0A"/>
    <w:rsid w:val="00C755B9"/>
    <w:rsid w:val="00C761F1"/>
    <w:rsid w:val="00C763AC"/>
    <w:rsid w:val="00C7739E"/>
    <w:rsid w:val="00C77F91"/>
    <w:rsid w:val="00C80A34"/>
    <w:rsid w:val="00C81472"/>
    <w:rsid w:val="00C83938"/>
    <w:rsid w:val="00C84458"/>
    <w:rsid w:val="00C85974"/>
    <w:rsid w:val="00C87458"/>
    <w:rsid w:val="00C94E65"/>
    <w:rsid w:val="00CA2B65"/>
    <w:rsid w:val="00CA3B22"/>
    <w:rsid w:val="00CA4CB9"/>
    <w:rsid w:val="00CA577A"/>
    <w:rsid w:val="00CB0C52"/>
    <w:rsid w:val="00CB10CF"/>
    <w:rsid w:val="00CB1A31"/>
    <w:rsid w:val="00CB1B6C"/>
    <w:rsid w:val="00CB1F0C"/>
    <w:rsid w:val="00CB3325"/>
    <w:rsid w:val="00CB38BC"/>
    <w:rsid w:val="00CB49D8"/>
    <w:rsid w:val="00CB60C1"/>
    <w:rsid w:val="00CC33E0"/>
    <w:rsid w:val="00CC3E7B"/>
    <w:rsid w:val="00CC4401"/>
    <w:rsid w:val="00CC4933"/>
    <w:rsid w:val="00CC530D"/>
    <w:rsid w:val="00CC60AA"/>
    <w:rsid w:val="00CC7ECD"/>
    <w:rsid w:val="00CD2973"/>
    <w:rsid w:val="00CD33FE"/>
    <w:rsid w:val="00CD38D4"/>
    <w:rsid w:val="00CD47D4"/>
    <w:rsid w:val="00CE46F4"/>
    <w:rsid w:val="00CE5DDD"/>
    <w:rsid w:val="00CE6647"/>
    <w:rsid w:val="00CE6F8E"/>
    <w:rsid w:val="00CF1104"/>
    <w:rsid w:val="00CF22C8"/>
    <w:rsid w:val="00CF267D"/>
    <w:rsid w:val="00CF3C07"/>
    <w:rsid w:val="00CF3C76"/>
    <w:rsid w:val="00CF457F"/>
    <w:rsid w:val="00CF4E5B"/>
    <w:rsid w:val="00CF5448"/>
    <w:rsid w:val="00CF6E10"/>
    <w:rsid w:val="00CF784E"/>
    <w:rsid w:val="00CF7C5F"/>
    <w:rsid w:val="00D00197"/>
    <w:rsid w:val="00D002EA"/>
    <w:rsid w:val="00D0351C"/>
    <w:rsid w:val="00D043EF"/>
    <w:rsid w:val="00D05A44"/>
    <w:rsid w:val="00D05BBB"/>
    <w:rsid w:val="00D05FEB"/>
    <w:rsid w:val="00D0714E"/>
    <w:rsid w:val="00D1028D"/>
    <w:rsid w:val="00D13340"/>
    <w:rsid w:val="00D14045"/>
    <w:rsid w:val="00D142DE"/>
    <w:rsid w:val="00D1693A"/>
    <w:rsid w:val="00D21A26"/>
    <w:rsid w:val="00D23403"/>
    <w:rsid w:val="00D25E12"/>
    <w:rsid w:val="00D30717"/>
    <w:rsid w:val="00D30D0C"/>
    <w:rsid w:val="00D33634"/>
    <w:rsid w:val="00D34521"/>
    <w:rsid w:val="00D371FF"/>
    <w:rsid w:val="00D40C94"/>
    <w:rsid w:val="00D41991"/>
    <w:rsid w:val="00D42537"/>
    <w:rsid w:val="00D435E2"/>
    <w:rsid w:val="00D44510"/>
    <w:rsid w:val="00D4478B"/>
    <w:rsid w:val="00D4494B"/>
    <w:rsid w:val="00D44E25"/>
    <w:rsid w:val="00D455EF"/>
    <w:rsid w:val="00D46B9D"/>
    <w:rsid w:val="00D46E7F"/>
    <w:rsid w:val="00D50DDB"/>
    <w:rsid w:val="00D53187"/>
    <w:rsid w:val="00D53E27"/>
    <w:rsid w:val="00D543B5"/>
    <w:rsid w:val="00D559B2"/>
    <w:rsid w:val="00D56C49"/>
    <w:rsid w:val="00D56F23"/>
    <w:rsid w:val="00D57D6B"/>
    <w:rsid w:val="00D61192"/>
    <w:rsid w:val="00D61AA0"/>
    <w:rsid w:val="00D63BFA"/>
    <w:rsid w:val="00D645E0"/>
    <w:rsid w:val="00D65BCF"/>
    <w:rsid w:val="00D71EDB"/>
    <w:rsid w:val="00D75537"/>
    <w:rsid w:val="00D75A23"/>
    <w:rsid w:val="00D75E2A"/>
    <w:rsid w:val="00D818E5"/>
    <w:rsid w:val="00D82391"/>
    <w:rsid w:val="00D84825"/>
    <w:rsid w:val="00D85B7C"/>
    <w:rsid w:val="00D873A2"/>
    <w:rsid w:val="00D87BA3"/>
    <w:rsid w:val="00D90DBD"/>
    <w:rsid w:val="00D91708"/>
    <w:rsid w:val="00D92E93"/>
    <w:rsid w:val="00D94D7F"/>
    <w:rsid w:val="00D959CC"/>
    <w:rsid w:val="00D96281"/>
    <w:rsid w:val="00DA1213"/>
    <w:rsid w:val="00DA222D"/>
    <w:rsid w:val="00DA3E86"/>
    <w:rsid w:val="00DA48BF"/>
    <w:rsid w:val="00DA496B"/>
    <w:rsid w:val="00DA6DB9"/>
    <w:rsid w:val="00DA6EE9"/>
    <w:rsid w:val="00DB0A81"/>
    <w:rsid w:val="00DB1D81"/>
    <w:rsid w:val="00DB2494"/>
    <w:rsid w:val="00DB2654"/>
    <w:rsid w:val="00DB2BF6"/>
    <w:rsid w:val="00DB3514"/>
    <w:rsid w:val="00DB44F8"/>
    <w:rsid w:val="00DB4DD9"/>
    <w:rsid w:val="00DB6710"/>
    <w:rsid w:val="00DC0B44"/>
    <w:rsid w:val="00DC5A35"/>
    <w:rsid w:val="00DC68E6"/>
    <w:rsid w:val="00DD0C2F"/>
    <w:rsid w:val="00DD1515"/>
    <w:rsid w:val="00DD1670"/>
    <w:rsid w:val="00DD2BF6"/>
    <w:rsid w:val="00DD310D"/>
    <w:rsid w:val="00DD4329"/>
    <w:rsid w:val="00DD703B"/>
    <w:rsid w:val="00DD7040"/>
    <w:rsid w:val="00DE0030"/>
    <w:rsid w:val="00DE034B"/>
    <w:rsid w:val="00DE09B0"/>
    <w:rsid w:val="00DE17BA"/>
    <w:rsid w:val="00DE18BA"/>
    <w:rsid w:val="00DE5744"/>
    <w:rsid w:val="00DE5D5D"/>
    <w:rsid w:val="00DE6B58"/>
    <w:rsid w:val="00DF056C"/>
    <w:rsid w:val="00DF178D"/>
    <w:rsid w:val="00DF3D3A"/>
    <w:rsid w:val="00DF4C1B"/>
    <w:rsid w:val="00E01DFA"/>
    <w:rsid w:val="00E02E07"/>
    <w:rsid w:val="00E03769"/>
    <w:rsid w:val="00E03C0A"/>
    <w:rsid w:val="00E040C6"/>
    <w:rsid w:val="00E04B1C"/>
    <w:rsid w:val="00E05788"/>
    <w:rsid w:val="00E06DBC"/>
    <w:rsid w:val="00E07366"/>
    <w:rsid w:val="00E07593"/>
    <w:rsid w:val="00E10828"/>
    <w:rsid w:val="00E11164"/>
    <w:rsid w:val="00E11368"/>
    <w:rsid w:val="00E12605"/>
    <w:rsid w:val="00E12649"/>
    <w:rsid w:val="00E12ABF"/>
    <w:rsid w:val="00E153F2"/>
    <w:rsid w:val="00E155AD"/>
    <w:rsid w:val="00E1561F"/>
    <w:rsid w:val="00E15855"/>
    <w:rsid w:val="00E16BFE"/>
    <w:rsid w:val="00E214E5"/>
    <w:rsid w:val="00E21700"/>
    <w:rsid w:val="00E261AB"/>
    <w:rsid w:val="00E31634"/>
    <w:rsid w:val="00E32125"/>
    <w:rsid w:val="00E3334F"/>
    <w:rsid w:val="00E340AB"/>
    <w:rsid w:val="00E34E32"/>
    <w:rsid w:val="00E34FE3"/>
    <w:rsid w:val="00E3509A"/>
    <w:rsid w:val="00E358DA"/>
    <w:rsid w:val="00E40C8F"/>
    <w:rsid w:val="00E42D4A"/>
    <w:rsid w:val="00E46449"/>
    <w:rsid w:val="00E46844"/>
    <w:rsid w:val="00E50C5E"/>
    <w:rsid w:val="00E52BC6"/>
    <w:rsid w:val="00E53751"/>
    <w:rsid w:val="00E540D6"/>
    <w:rsid w:val="00E57D00"/>
    <w:rsid w:val="00E626AB"/>
    <w:rsid w:val="00E6456F"/>
    <w:rsid w:val="00E7428A"/>
    <w:rsid w:val="00E75D13"/>
    <w:rsid w:val="00E768B5"/>
    <w:rsid w:val="00E77499"/>
    <w:rsid w:val="00E8013F"/>
    <w:rsid w:val="00E80F68"/>
    <w:rsid w:val="00E82C5B"/>
    <w:rsid w:val="00E83D80"/>
    <w:rsid w:val="00E86756"/>
    <w:rsid w:val="00E90CDA"/>
    <w:rsid w:val="00E928D1"/>
    <w:rsid w:val="00E957A8"/>
    <w:rsid w:val="00E95E6A"/>
    <w:rsid w:val="00E95F98"/>
    <w:rsid w:val="00E965C0"/>
    <w:rsid w:val="00E96B78"/>
    <w:rsid w:val="00EA07B2"/>
    <w:rsid w:val="00EA717B"/>
    <w:rsid w:val="00EB1117"/>
    <w:rsid w:val="00EB317C"/>
    <w:rsid w:val="00EB4026"/>
    <w:rsid w:val="00EB5684"/>
    <w:rsid w:val="00EB5740"/>
    <w:rsid w:val="00EB5743"/>
    <w:rsid w:val="00EC02D8"/>
    <w:rsid w:val="00EC09D1"/>
    <w:rsid w:val="00EC19D9"/>
    <w:rsid w:val="00EC24F2"/>
    <w:rsid w:val="00EC41CD"/>
    <w:rsid w:val="00EC6AEE"/>
    <w:rsid w:val="00ED0027"/>
    <w:rsid w:val="00ED0624"/>
    <w:rsid w:val="00ED1133"/>
    <w:rsid w:val="00ED1142"/>
    <w:rsid w:val="00ED286C"/>
    <w:rsid w:val="00ED525A"/>
    <w:rsid w:val="00EE0C17"/>
    <w:rsid w:val="00EE2EBA"/>
    <w:rsid w:val="00EE504B"/>
    <w:rsid w:val="00EE5D0E"/>
    <w:rsid w:val="00EE65F4"/>
    <w:rsid w:val="00EE6B1E"/>
    <w:rsid w:val="00EF0755"/>
    <w:rsid w:val="00EF36AA"/>
    <w:rsid w:val="00EF4738"/>
    <w:rsid w:val="00EF4FA8"/>
    <w:rsid w:val="00EF5AF3"/>
    <w:rsid w:val="00EF642D"/>
    <w:rsid w:val="00EF714F"/>
    <w:rsid w:val="00EF765C"/>
    <w:rsid w:val="00F02305"/>
    <w:rsid w:val="00F02ACF"/>
    <w:rsid w:val="00F02B0C"/>
    <w:rsid w:val="00F06EC9"/>
    <w:rsid w:val="00F07AB4"/>
    <w:rsid w:val="00F11225"/>
    <w:rsid w:val="00F11439"/>
    <w:rsid w:val="00F1312B"/>
    <w:rsid w:val="00F1747D"/>
    <w:rsid w:val="00F20B98"/>
    <w:rsid w:val="00F20C56"/>
    <w:rsid w:val="00F20DBB"/>
    <w:rsid w:val="00F21A03"/>
    <w:rsid w:val="00F2399B"/>
    <w:rsid w:val="00F24DA2"/>
    <w:rsid w:val="00F326F8"/>
    <w:rsid w:val="00F32C1F"/>
    <w:rsid w:val="00F32EA0"/>
    <w:rsid w:val="00F331C0"/>
    <w:rsid w:val="00F35549"/>
    <w:rsid w:val="00F43C18"/>
    <w:rsid w:val="00F45218"/>
    <w:rsid w:val="00F4786F"/>
    <w:rsid w:val="00F53803"/>
    <w:rsid w:val="00F53A17"/>
    <w:rsid w:val="00F5490A"/>
    <w:rsid w:val="00F554CB"/>
    <w:rsid w:val="00F57CA2"/>
    <w:rsid w:val="00F60278"/>
    <w:rsid w:val="00F607D0"/>
    <w:rsid w:val="00F63907"/>
    <w:rsid w:val="00F66206"/>
    <w:rsid w:val="00F6641D"/>
    <w:rsid w:val="00F66F39"/>
    <w:rsid w:val="00F66FC2"/>
    <w:rsid w:val="00F67079"/>
    <w:rsid w:val="00F67BA4"/>
    <w:rsid w:val="00F70A6D"/>
    <w:rsid w:val="00F70CDE"/>
    <w:rsid w:val="00F70F25"/>
    <w:rsid w:val="00F7214C"/>
    <w:rsid w:val="00F73244"/>
    <w:rsid w:val="00F743BA"/>
    <w:rsid w:val="00F74CF9"/>
    <w:rsid w:val="00F74D31"/>
    <w:rsid w:val="00F754AF"/>
    <w:rsid w:val="00F7776E"/>
    <w:rsid w:val="00F8157D"/>
    <w:rsid w:val="00F82F9E"/>
    <w:rsid w:val="00F84147"/>
    <w:rsid w:val="00F847F7"/>
    <w:rsid w:val="00F937B8"/>
    <w:rsid w:val="00F9460D"/>
    <w:rsid w:val="00F94C82"/>
    <w:rsid w:val="00F94EE1"/>
    <w:rsid w:val="00FA1F80"/>
    <w:rsid w:val="00FA73E2"/>
    <w:rsid w:val="00FB0817"/>
    <w:rsid w:val="00FB2C12"/>
    <w:rsid w:val="00FB372D"/>
    <w:rsid w:val="00FB3A97"/>
    <w:rsid w:val="00FB68A4"/>
    <w:rsid w:val="00FB6C96"/>
    <w:rsid w:val="00FC10CC"/>
    <w:rsid w:val="00FC134A"/>
    <w:rsid w:val="00FC233A"/>
    <w:rsid w:val="00FC380A"/>
    <w:rsid w:val="00FC6A9D"/>
    <w:rsid w:val="00FC7557"/>
    <w:rsid w:val="00FD1440"/>
    <w:rsid w:val="00FD3888"/>
    <w:rsid w:val="00FD5BCF"/>
    <w:rsid w:val="00FD6B17"/>
    <w:rsid w:val="00FE07B4"/>
    <w:rsid w:val="00FE1965"/>
    <w:rsid w:val="00FE33AE"/>
    <w:rsid w:val="00FE4C29"/>
    <w:rsid w:val="00FE58F2"/>
    <w:rsid w:val="00FE6061"/>
    <w:rsid w:val="00FF0886"/>
    <w:rsid w:val="00FF2D1E"/>
    <w:rsid w:val="00FF2F2E"/>
    <w:rsid w:val="00FF469A"/>
    <w:rsid w:val="00FF69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line number" w:uiPriority="0"/>
    <w:lsdException w:name="page number" w:uiPriority="0"/>
    <w:lsdException w:name="List 2" w:uiPriority="0"/>
    <w:lsdException w:name="List Number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0"/>
    <w:link w:val="21"/>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0">
    <w:name w:val="heading 3"/>
    <w:aliases w:val="H3"/>
    <w:next w:val="4"/>
    <w:link w:val="31"/>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nhideWhenUsed/>
    <w:qFormat/>
    <w:rsid w:val="00BF43E6"/>
    <w:pPr>
      <w:outlineLvl w:val="5"/>
    </w:pPr>
  </w:style>
  <w:style w:type="paragraph" w:styleId="7">
    <w:name w:val="heading 7"/>
    <w:next w:val="8"/>
    <w:link w:val="70"/>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rsid w:val="00B605CF"/>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rsid w:val="00BF43E6"/>
    <w:rPr>
      <w:rFonts w:ascii="Georgia" w:eastAsiaTheme="majorEastAsia" w:hAnsi="Georgia" w:cstheme="majorBidi"/>
      <w:szCs w:val="20"/>
    </w:rPr>
  </w:style>
  <w:style w:type="character" w:customStyle="1" w:styleId="60">
    <w:name w:val="Заголовок 6 Знак"/>
    <w:basedOn w:val="a0"/>
    <w:link w:val="6"/>
    <w:rsid w:val="00BF43E6"/>
    <w:rPr>
      <w:rFonts w:ascii="Georgia" w:eastAsiaTheme="majorEastAsia" w:hAnsi="Georgia" w:cstheme="majorBidi"/>
      <w:szCs w:val="20"/>
    </w:rPr>
  </w:style>
  <w:style w:type="character" w:customStyle="1" w:styleId="70">
    <w:name w:val="Заголовок 7 Знак"/>
    <w:basedOn w:val="a0"/>
    <w:link w:val="7"/>
    <w:rsid w:val="006E26B0"/>
    <w:rPr>
      <w:rFonts w:ascii="Times New Roman" w:eastAsiaTheme="majorEastAsia" w:hAnsi="Times New Roman" w:cstheme="majorBidi"/>
      <w:iCs/>
    </w:rPr>
  </w:style>
  <w:style w:type="paragraph" w:styleId="a3">
    <w:name w:val="header"/>
    <w:basedOn w:val="a"/>
    <w:link w:val="a4"/>
    <w:unhideWhenUsed/>
    <w:rsid w:val="00877513"/>
    <w:pPr>
      <w:tabs>
        <w:tab w:val="center" w:pos="4677"/>
        <w:tab w:val="right" w:pos="9355"/>
      </w:tabs>
    </w:pPr>
  </w:style>
  <w:style w:type="character" w:customStyle="1" w:styleId="a4">
    <w:name w:val="Верхний колонтитул Знак"/>
    <w:basedOn w:val="a0"/>
    <w:link w:val="a3"/>
    <w:rsid w:val="00877513"/>
  </w:style>
  <w:style w:type="paragraph" w:styleId="a5">
    <w:name w:val="footer"/>
    <w:basedOn w:val="a"/>
    <w:link w:val="a6"/>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nhideWhenUsed/>
    <w:rsid w:val="00877513"/>
    <w:rPr>
      <w:rFonts w:ascii="Tahoma" w:hAnsi="Tahoma" w:cs="Tahoma"/>
      <w:sz w:val="16"/>
      <w:szCs w:val="16"/>
    </w:rPr>
  </w:style>
  <w:style w:type="character" w:customStyle="1" w:styleId="a8">
    <w:name w:val="Текст выноски Знак"/>
    <w:basedOn w:val="a0"/>
    <w:link w:val="a7"/>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aliases w:val="Основной текст Знак Знак Знак,Основной текст Знак Знак Знак Знак, Знак1,body text Знак Знак"/>
    <w:basedOn w:val="a"/>
    <w:link w:val="ab"/>
    <w:unhideWhenUsed/>
    <w:rsid w:val="00E3509A"/>
    <w:pPr>
      <w:spacing w:after="120"/>
    </w:pPr>
  </w:style>
  <w:style w:type="character" w:customStyle="1" w:styleId="ab">
    <w:name w:val="Основной текст Знак"/>
    <w:aliases w:val="Основной текст Знак Знак Знак Знак2,Основной текст Знак Знак Знак Знак Знак1, Знак1 Знак1,body text Знак Знак Знак"/>
    <w:basedOn w:val="a0"/>
    <w:link w:val="a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2"/>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nhideWhenUsed/>
    <w:rsid w:val="00A6594D"/>
    <w:pPr>
      <w:spacing w:after="120"/>
    </w:pPr>
    <w:rPr>
      <w:sz w:val="16"/>
      <w:szCs w:val="16"/>
    </w:rPr>
  </w:style>
  <w:style w:type="character" w:customStyle="1" w:styleId="33">
    <w:name w:val="Основной текст 3 Знак"/>
    <w:basedOn w:val="a0"/>
    <w:link w:val="32"/>
    <w:rsid w:val="00A6594D"/>
    <w:rPr>
      <w:sz w:val="16"/>
      <w:szCs w:val="16"/>
    </w:rPr>
  </w:style>
  <w:style w:type="paragraph" w:styleId="22">
    <w:name w:val="Body Text 2"/>
    <w:basedOn w:val="a"/>
    <w:link w:val="23"/>
    <w:unhideWhenUsed/>
    <w:rsid w:val="00A6594D"/>
    <w:pPr>
      <w:spacing w:after="120" w:line="480" w:lineRule="auto"/>
    </w:pPr>
  </w:style>
  <w:style w:type="character" w:customStyle="1" w:styleId="23">
    <w:name w:val="Основной текст 2 Знак"/>
    <w:basedOn w:val="a0"/>
    <w:link w:val="22"/>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2"/>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nhideWhenUsed/>
    <w:rsid w:val="00CD47D4"/>
    <w:pPr>
      <w:spacing w:after="100"/>
    </w:pPr>
  </w:style>
  <w:style w:type="paragraph" w:styleId="24">
    <w:name w:val="toc 2"/>
    <w:basedOn w:val="a"/>
    <w:next w:val="a"/>
    <w:autoRedefine/>
    <w:unhideWhenUsed/>
    <w:rsid w:val="00CD47D4"/>
    <w:pPr>
      <w:spacing w:after="100"/>
      <w:ind w:left="220"/>
    </w:pPr>
  </w:style>
  <w:style w:type="paragraph" w:styleId="34">
    <w:name w:val="toc 3"/>
    <w:basedOn w:val="a"/>
    <w:next w:val="a"/>
    <w:autoRedefine/>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iPriority w:val="99"/>
    <w:unhideWhenUsed/>
    <w:rsid w:val="00751F71"/>
    <w:rPr>
      <w:sz w:val="20"/>
      <w:szCs w:val="20"/>
    </w:rPr>
  </w:style>
  <w:style w:type="character" w:customStyle="1" w:styleId="af7">
    <w:name w:val="Текст примечания Знак"/>
    <w:basedOn w:val="a0"/>
    <w:link w:val="af6"/>
    <w:uiPriority w:val="99"/>
    <w:rsid w:val="00751F71"/>
    <w:rPr>
      <w:rFonts w:ascii="Times New Roman" w:hAnsi="Times New Roman"/>
      <w:sz w:val="20"/>
      <w:szCs w:val="20"/>
    </w:rPr>
  </w:style>
  <w:style w:type="paragraph" w:customStyle="1" w:styleId="Style15">
    <w:name w:val="Style15"/>
    <w:basedOn w:val="a"/>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5">
    <w:name w:val="Body Text Indent 3"/>
    <w:basedOn w:val="a"/>
    <w:link w:val="36"/>
    <w:unhideWhenUsed/>
    <w:rsid w:val="00640D0B"/>
    <w:pPr>
      <w:spacing w:after="120"/>
      <w:ind w:left="283"/>
    </w:pPr>
    <w:rPr>
      <w:sz w:val="16"/>
      <w:szCs w:val="16"/>
    </w:rPr>
  </w:style>
  <w:style w:type="character" w:customStyle="1" w:styleId="36">
    <w:name w:val="Основной текст с отступом 3 Знак"/>
    <w:basedOn w:val="a0"/>
    <w:link w:val="35"/>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nhideWhenUsed/>
    <w:rsid w:val="001C332C"/>
    <w:pPr>
      <w:spacing w:after="120"/>
      <w:ind w:left="283"/>
    </w:pPr>
  </w:style>
  <w:style w:type="character" w:customStyle="1" w:styleId="afb">
    <w:name w:val="Основной текст с отступом Знак"/>
    <w:basedOn w:val="a0"/>
    <w:link w:val="afa"/>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unhideWhenUsed/>
    <w:rsid w:val="00417246"/>
    <w:rPr>
      <w:b/>
      <w:bCs/>
    </w:rPr>
  </w:style>
  <w:style w:type="character" w:customStyle="1" w:styleId="afe">
    <w:name w:val="Тема примечания Знак"/>
    <w:basedOn w:val="af7"/>
    <w:link w:val="afd"/>
    <w:uiPriority w:val="99"/>
    <w:rsid w:val="00417246"/>
    <w:rPr>
      <w:rFonts w:ascii="Times New Roman" w:hAnsi="Times New Roman"/>
      <w:b/>
      <w:bCs/>
      <w:sz w:val="20"/>
      <w:szCs w:val="20"/>
    </w:rPr>
  </w:style>
  <w:style w:type="paragraph" w:styleId="aff">
    <w:name w:val="No Spacing"/>
    <w:basedOn w:val="a"/>
    <w:link w:val="aff0"/>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rsid w:val="007B3121"/>
    <w:rPr>
      <w:rFonts w:ascii="Cambria" w:eastAsia="Times New Roman" w:hAnsi="Cambria" w:cs="Times New Roman"/>
      <w:color w:val="17365D"/>
      <w:spacing w:val="5"/>
      <w:kern w:val="28"/>
      <w:sz w:val="52"/>
      <w:szCs w:val="52"/>
    </w:rPr>
  </w:style>
  <w:style w:type="character" w:styleId="aff6">
    <w:name w:val="Emphasis"/>
    <w:qFormat/>
    <w:rsid w:val="00B605CF"/>
  </w:style>
  <w:style w:type="character" w:styleId="aff7">
    <w:name w:val="Strong"/>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 w:type="character" w:styleId="aff9">
    <w:name w:val="page number"/>
    <w:basedOn w:val="a0"/>
    <w:rsid w:val="00ED0027"/>
  </w:style>
  <w:style w:type="table" w:customStyle="1" w:styleId="13">
    <w:name w:val="Сетка таблицы1"/>
    <w:basedOn w:val="a1"/>
    <w:next w:val="ac"/>
    <w:uiPriority w:val="59"/>
    <w:rsid w:val="00ED0027"/>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a">
    <w:name w:val="Intense Quote"/>
    <w:basedOn w:val="a"/>
    <w:next w:val="a"/>
    <w:link w:val="affb"/>
    <w:uiPriority w:val="30"/>
    <w:qFormat/>
    <w:rsid w:val="004E7B05"/>
    <w:pPr>
      <w:pBdr>
        <w:bottom w:val="single" w:sz="4" w:space="4" w:color="4F81BD" w:themeColor="accent1"/>
      </w:pBdr>
      <w:spacing w:before="200" w:after="280" w:line="276" w:lineRule="auto"/>
      <w:ind w:left="936" w:right="936"/>
      <w:jc w:val="left"/>
    </w:pPr>
    <w:rPr>
      <w:rFonts w:asciiTheme="minorHAnsi" w:eastAsiaTheme="minorEastAsia" w:hAnsiTheme="minorHAnsi"/>
      <w:b/>
      <w:bCs/>
      <w:i/>
      <w:iCs/>
      <w:color w:val="4F81BD" w:themeColor="accent1"/>
      <w:lang w:eastAsia="ru-RU"/>
    </w:rPr>
  </w:style>
  <w:style w:type="character" w:customStyle="1" w:styleId="affb">
    <w:name w:val="Выделенная цитата Знак"/>
    <w:basedOn w:val="a0"/>
    <w:link w:val="affa"/>
    <w:uiPriority w:val="30"/>
    <w:rsid w:val="004E7B05"/>
    <w:rPr>
      <w:rFonts w:eastAsiaTheme="minorEastAsia"/>
      <w:b/>
      <w:bCs/>
      <w:i/>
      <w:iCs/>
      <w:color w:val="4F81BD" w:themeColor="accent1"/>
      <w:lang w:eastAsia="ru-RU"/>
    </w:rPr>
  </w:style>
  <w:style w:type="paragraph" w:customStyle="1" w:styleId="Redraft">
    <w:name w:val="Абзац списка Redraft"/>
    <w:basedOn w:val="af8"/>
    <w:qFormat/>
    <w:rsid w:val="0019675C"/>
    <w:pPr>
      <w:numPr>
        <w:ilvl w:val="3"/>
        <w:numId w:val="21"/>
      </w:numPr>
      <w:spacing w:after="0" w:line="240" w:lineRule="auto"/>
      <w:jc w:val="both"/>
    </w:pPr>
    <w:rPr>
      <w:rFonts w:ascii="Times New Roman" w:hAnsi="Times New Roman" w:cs="Times New Roman"/>
      <w:bCs/>
      <w:color w:val="000000"/>
    </w:rPr>
  </w:style>
  <w:style w:type="numbering" w:customStyle="1" w:styleId="14">
    <w:name w:val="Нет списка1"/>
    <w:next w:val="a2"/>
    <w:uiPriority w:val="99"/>
    <w:semiHidden/>
    <w:unhideWhenUsed/>
    <w:rsid w:val="00A50930"/>
  </w:style>
  <w:style w:type="paragraph" w:styleId="25">
    <w:name w:val="Body Text Indent 2"/>
    <w:basedOn w:val="a"/>
    <w:link w:val="26"/>
    <w:rsid w:val="00A50930"/>
    <w:pPr>
      <w:widowControl w:val="0"/>
      <w:autoSpaceDE w:val="0"/>
      <w:autoSpaceDN w:val="0"/>
      <w:adjustRightInd w:val="0"/>
      <w:spacing w:before="20" w:line="260" w:lineRule="auto"/>
      <w:ind w:left="1280"/>
    </w:pPr>
    <w:rPr>
      <w:rFonts w:ascii="Verdana" w:eastAsia="Times New Roman" w:hAnsi="Verdana" w:cs="Times New Roman"/>
      <w:i/>
      <w:iCs/>
      <w:sz w:val="24"/>
      <w:szCs w:val="24"/>
      <w:lang w:eastAsia="ru-RU"/>
    </w:rPr>
  </w:style>
  <w:style w:type="character" w:customStyle="1" w:styleId="26">
    <w:name w:val="Основной текст с отступом 2 Знак"/>
    <w:basedOn w:val="a0"/>
    <w:link w:val="25"/>
    <w:rsid w:val="00A50930"/>
    <w:rPr>
      <w:rFonts w:ascii="Verdana" w:eastAsia="Times New Roman" w:hAnsi="Verdana" w:cs="Times New Roman"/>
      <w:i/>
      <w:iCs/>
      <w:sz w:val="24"/>
      <w:szCs w:val="24"/>
      <w:lang w:eastAsia="ru-RU"/>
    </w:rPr>
  </w:style>
  <w:style w:type="paragraph" w:styleId="affc">
    <w:name w:val="Normal (Web)"/>
    <w:basedOn w:val="a"/>
    <w:rsid w:val="00A50930"/>
    <w:pPr>
      <w:spacing w:before="100" w:beforeAutospacing="1" w:after="100" w:afterAutospacing="1"/>
      <w:jc w:val="left"/>
    </w:pPr>
    <w:rPr>
      <w:rFonts w:ascii="Arial Unicode MS" w:eastAsia="Arial Unicode MS" w:hAnsi="Arial Unicode MS" w:cs="Arial Unicode MS"/>
      <w:sz w:val="24"/>
      <w:szCs w:val="24"/>
      <w:lang w:eastAsia="ru-RU"/>
    </w:rPr>
  </w:style>
  <w:style w:type="paragraph" w:styleId="affd">
    <w:name w:val="Subtitle"/>
    <w:basedOn w:val="a"/>
    <w:link w:val="affe"/>
    <w:qFormat/>
    <w:rsid w:val="00A50930"/>
    <w:pPr>
      <w:ind w:firstLine="709"/>
      <w:jc w:val="left"/>
    </w:pPr>
    <w:rPr>
      <w:rFonts w:eastAsia="Times New Roman" w:cs="Times New Roman"/>
      <w:sz w:val="28"/>
      <w:szCs w:val="20"/>
      <w:lang w:val="x-none" w:eastAsia="x-none"/>
    </w:rPr>
  </w:style>
  <w:style w:type="character" w:customStyle="1" w:styleId="affe">
    <w:name w:val="Подзаголовок Знак"/>
    <w:basedOn w:val="a0"/>
    <w:link w:val="affd"/>
    <w:rsid w:val="00A50930"/>
    <w:rPr>
      <w:rFonts w:ascii="Times New Roman" w:eastAsia="Times New Roman" w:hAnsi="Times New Roman" w:cs="Times New Roman"/>
      <w:sz w:val="28"/>
      <w:szCs w:val="20"/>
      <w:lang w:val="x-none" w:eastAsia="x-none"/>
    </w:rPr>
  </w:style>
  <w:style w:type="paragraph" w:styleId="afff">
    <w:name w:val="Block Text"/>
    <w:basedOn w:val="a"/>
    <w:rsid w:val="00A50930"/>
    <w:pPr>
      <w:spacing w:line="360" w:lineRule="auto"/>
      <w:ind w:left="567" w:right="284" w:firstLine="284"/>
      <w:jc w:val="left"/>
    </w:pPr>
    <w:rPr>
      <w:rFonts w:eastAsia="Times New Roman" w:cs="Times New Roman"/>
      <w:sz w:val="24"/>
      <w:szCs w:val="20"/>
      <w:lang w:eastAsia="ru-RU"/>
    </w:rPr>
  </w:style>
  <w:style w:type="character" w:customStyle="1" w:styleId="FontStyle70">
    <w:name w:val="Font Style70"/>
    <w:rsid w:val="00A50930"/>
    <w:rPr>
      <w:rFonts w:ascii="Times New Roman" w:hAnsi="Times New Roman" w:cs="Times New Roman"/>
      <w:color w:val="000000"/>
      <w:sz w:val="24"/>
      <w:szCs w:val="24"/>
    </w:rPr>
  </w:style>
  <w:style w:type="character" w:customStyle="1" w:styleId="FontStyle72">
    <w:name w:val="Font Style72"/>
    <w:rsid w:val="00A50930"/>
    <w:rPr>
      <w:rFonts w:ascii="Times New Roman" w:hAnsi="Times New Roman" w:cs="Times New Roman"/>
      <w:b/>
      <w:bCs/>
      <w:color w:val="000000"/>
      <w:spacing w:val="10"/>
      <w:sz w:val="24"/>
      <w:szCs w:val="24"/>
    </w:rPr>
  </w:style>
  <w:style w:type="paragraph" w:customStyle="1" w:styleId="Iiiaeuiue">
    <w:name w:val="Ii?iaeuiue"/>
    <w:rsid w:val="00A50930"/>
    <w:pPr>
      <w:spacing w:after="0" w:line="240" w:lineRule="auto"/>
    </w:pPr>
    <w:rPr>
      <w:rFonts w:ascii="Baltica" w:eastAsia="Times New Roman" w:hAnsi="Baltica" w:cs="Baltica"/>
      <w:sz w:val="24"/>
      <w:szCs w:val="24"/>
      <w:lang w:eastAsia="ru-RU"/>
    </w:rPr>
  </w:style>
  <w:style w:type="character" w:customStyle="1" w:styleId="FontStyle16">
    <w:name w:val="Font Style16"/>
    <w:rsid w:val="00A50930"/>
    <w:rPr>
      <w:rFonts w:ascii="Times New Roman" w:hAnsi="Times New Roman" w:cs="Times New Roman"/>
      <w:sz w:val="26"/>
      <w:szCs w:val="26"/>
    </w:rPr>
  </w:style>
  <w:style w:type="character" w:customStyle="1" w:styleId="FontStyle17">
    <w:name w:val="Font Style17"/>
    <w:rsid w:val="00A50930"/>
    <w:rPr>
      <w:rFonts w:ascii="Times New Roman" w:hAnsi="Times New Roman" w:cs="Times New Roman"/>
      <w:b/>
      <w:bCs/>
      <w:sz w:val="26"/>
      <w:szCs w:val="26"/>
    </w:rPr>
  </w:style>
  <w:style w:type="paragraph" w:customStyle="1" w:styleId="92">
    <w:name w:val="Ќ€‹”‘”‰”ђ 9"/>
    <w:basedOn w:val="a"/>
    <w:next w:val="a"/>
    <w:rsid w:val="00A50930"/>
    <w:pPr>
      <w:keepNext/>
      <w:jc w:val="center"/>
    </w:pPr>
    <w:rPr>
      <w:rFonts w:eastAsia="Times New Roman" w:cs="Times New Roman"/>
      <w:sz w:val="24"/>
      <w:szCs w:val="24"/>
      <w:lang w:eastAsia="ru-RU"/>
    </w:rPr>
  </w:style>
  <w:style w:type="paragraph" w:customStyle="1" w:styleId="Iauiue">
    <w:name w:val="Iau?iue"/>
    <w:rsid w:val="00A50930"/>
    <w:pPr>
      <w:spacing w:after="0" w:line="240" w:lineRule="auto"/>
    </w:pPr>
    <w:rPr>
      <w:rFonts w:ascii="Times New Roman" w:eastAsia="Times New Roman" w:hAnsi="Times New Roman" w:cs="Times New Roman"/>
      <w:sz w:val="24"/>
      <w:szCs w:val="24"/>
      <w:lang w:eastAsia="ru-RU"/>
    </w:rPr>
  </w:style>
  <w:style w:type="paragraph" w:customStyle="1" w:styleId="93">
    <w:name w:val="çàãîëîâîê 9"/>
    <w:basedOn w:val="a"/>
    <w:next w:val="a"/>
    <w:rsid w:val="00A50930"/>
    <w:pPr>
      <w:keepNext/>
      <w:jc w:val="center"/>
    </w:pPr>
    <w:rPr>
      <w:rFonts w:eastAsia="Times New Roman" w:cs="Times New Roman"/>
      <w:sz w:val="24"/>
      <w:szCs w:val="24"/>
      <w:lang w:eastAsia="ru-RU"/>
    </w:rPr>
  </w:style>
  <w:style w:type="paragraph" w:customStyle="1" w:styleId="BodyTextIndent31">
    <w:name w:val="Body Text Indent 31"/>
    <w:basedOn w:val="a"/>
    <w:rsid w:val="00A50930"/>
    <w:pPr>
      <w:spacing w:line="360" w:lineRule="auto"/>
      <w:ind w:firstLine="720"/>
    </w:pPr>
    <w:rPr>
      <w:rFonts w:eastAsia="Times New Roman" w:cs="Times New Roman"/>
      <w:sz w:val="24"/>
      <w:szCs w:val="24"/>
      <w:lang w:eastAsia="ru-RU"/>
    </w:rPr>
  </w:style>
  <w:style w:type="table" w:customStyle="1" w:styleId="27">
    <w:name w:val="Сетка таблицы2"/>
    <w:basedOn w:val="a1"/>
    <w:next w:val="ac"/>
    <w:rsid w:val="00A50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1">
    <w:name w:val="„_ЊЉ’ШШ –Њђ€ 1 - ЛђљЊ’ 21"/>
    <w:basedOn w:val="a"/>
    <w:uiPriority w:val="34"/>
    <w:qFormat/>
    <w:rsid w:val="00A50930"/>
    <w:pPr>
      <w:spacing w:after="200" w:line="276" w:lineRule="auto"/>
      <w:ind w:left="720"/>
      <w:contextualSpacing/>
      <w:jc w:val="left"/>
    </w:pPr>
    <w:rPr>
      <w:rFonts w:ascii="Calibri" w:eastAsia="Times New Roman" w:hAnsi="Calibri" w:cs="Times New Roman"/>
    </w:rPr>
  </w:style>
  <w:style w:type="character" w:styleId="afff0">
    <w:name w:val="Subtle Emphasis"/>
    <w:uiPriority w:val="19"/>
    <w:qFormat/>
    <w:rsid w:val="00A50930"/>
    <w:rPr>
      <w:i/>
    </w:rPr>
  </w:style>
  <w:style w:type="character" w:customStyle="1" w:styleId="FontStyle73">
    <w:name w:val="Font Style73"/>
    <w:uiPriority w:val="99"/>
    <w:rsid w:val="00A50930"/>
    <w:rPr>
      <w:rFonts w:ascii="Times New Roman" w:hAnsi="Times New Roman"/>
      <w:color w:val="000000"/>
      <w:sz w:val="20"/>
    </w:rPr>
  </w:style>
  <w:style w:type="paragraph" w:customStyle="1" w:styleId="Style48">
    <w:name w:val="Style48"/>
    <w:basedOn w:val="a"/>
    <w:rsid w:val="00A50930"/>
    <w:pPr>
      <w:widowControl w:val="0"/>
      <w:autoSpaceDE w:val="0"/>
      <w:autoSpaceDN w:val="0"/>
      <w:adjustRightInd w:val="0"/>
      <w:jc w:val="left"/>
    </w:pPr>
    <w:rPr>
      <w:rFonts w:eastAsia="Times New Roman" w:cs="Times New Roman"/>
      <w:sz w:val="24"/>
      <w:szCs w:val="24"/>
      <w:lang w:eastAsia="ru-RU"/>
    </w:rPr>
  </w:style>
  <w:style w:type="paragraph" w:customStyle="1" w:styleId="Style51">
    <w:name w:val="Style51"/>
    <w:basedOn w:val="a"/>
    <w:rsid w:val="00A50930"/>
    <w:pPr>
      <w:widowControl w:val="0"/>
      <w:autoSpaceDE w:val="0"/>
      <w:autoSpaceDN w:val="0"/>
      <w:adjustRightInd w:val="0"/>
      <w:jc w:val="left"/>
    </w:pPr>
    <w:rPr>
      <w:rFonts w:eastAsia="Times New Roman" w:cs="Times New Roman"/>
      <w:sz w:val="24"/>
      <w:szCs w:val="24"/>
      <w:lang w:eastAsia="ru-RU"/>
    </w:rPr>
  </w:style>
  <w:style w:type="paragraph" w:customStyle="1" w:styleId="311">
    <w:name w:val="Основной текст 311"/>
    <w:basedOn w:val="a"/>
    <w:rsid w:val="00A50930"/>
    <w:pPr>
      <w:jc w:val="left"/>
    </w:pPr>
    <w:rPr>
      <w:rFonts w:eastAsia="Times New Roman" w:cs="Times New Roman"/>
      <w:szCs w:val="20"/>
      <w:lang w:val="en-US" w:eastAsia="ru-RU"/>
    </w:rPr>
  </w:style>
  <w:style w:type="paragraph" w:customStyle="1" w:styleId="28">
    <w:name w:val="Абзац списка2"/>
    <w:basedOn w:val="a"/>
    <w:qFormat/>
    <w:rsid w:val="00A50930"/>
    <w:pPr>
      <w:ind w:left="708"/>
      <w:jc w:val="left"/>
    </w:pPr>
    <w:rPr>
      <w:rFonts w:ascii="Arial" w:eastAsia="Times New Roman" w:hAnsi="Arial" w:cs="Times New Roman"/>
      <w:sz w:val="24"/>
      <w:szCs w:val="20"/>
      <w:lang w:eastAsia="ru-RU"/>
    </w:rPr>
  </w:style>
  <w:style w:type="paragraph" w:styleId="afff1">
    <w:name w:val="Document Map"/>
    <w:basedOn w:val="a"/>
    <w:link w:val="afff2"/>
    <w:rsid w:val="00A50930"/>
    <w:pPr>
      <w:jc w:val="left"/>
    </w:pPr>
    <w:rPr>
      <w:rFonts w:ascii="Tahoma" w:eastAsia="Times New Roman" w:hAnsi="Tahoma" w:cs="Tahoma"/>
      <w:sz w:val="16"/>
      <w:szCs w:val="16"/>
      <w:lang w:eastAsia="ru-RU"/>
    </w:rPr>
  </w:style>
  <w:style w:type="character" w:customStyle="1" w:styleId="afff2">
    <w:name w:val="Схема документа Знак"/>
    <w:basedOn w:val="a0"/>
    <w:link w:val="afff1"/>
    <w:rsid w:val="00A50930"/>
    <w:rPr>
      <w:rFonts w:ascii="Tahoma" w:eastAsia="Times New Roman" w:hAnsi="Tahoma" w:cs="Tahoma"/>
      <w:sz w:val="16"/>
      <w:szCs w:val="16"/>
      <w:lang w:eastAsia="ru-RU"/>
    </w:rPr>
  </w:style>
  <w:style w:type="paragraph" w:styleId="afff3">
    <w:name w:val="Plain Text"/>
    <w:aliases w:val="Текст Знак1, Знак Знак1,Текст Знак Знак, Знак Знак Знак,Знак Знак1 Знак,Текст Знак2 Знак,Знак Знак3 Знак,Текст Знак1 Знак Знак, Знак Знак Знак1 Знак Знак,Знак Знак Знак2 Знак Знак,Знак Знак1 Знак1 Знак Знак"/>
    <w:basedOn w:val="a"/>
    <w:link w:val="afff4"/>
    <w:rsid w:val="00A50930"/>
    <w:pPr>
      <w:jc w:val="left"/>
    </w:pPr>
    <w:rPr>
      <w:rFonts w:ascii="Courier New" w:eastAsia="Times New Roman" w:hAnsi="Courier New" w:cs="Times New Roman"/>
      <w:sz w:val="20"/>
      <w:szCs w:val="20"/>
      <w:lang w:eastAsia="ru-RU"/>
    </w:rPr>
  </w:style>
  <w:style w:type="character" w:customStyle="1" w:styleId="afff4">
    <w:name w:val="Текст Знак"/>
    <w:aliases w:val="Текст Знак1 Знак1, Знак Знак1 Знак1,Текст Знак Знак Знак1, Знак Знак Знак Знак1,Знак Знак1 Знак Знак1,Текст Знак2 Знак Знак1,Знак Знак3 Знак Знак1,Текст Знак1 Знак Знак Знак1, Знак Знак Знак1 Знак Знак Знак1,Знак Знак Знак2 Знак Знак Знак"/>
    <w:basedOn w:val="a0"/>
    <w:link w:val="afff3"/>
    <w:rsid w:val="00A50930"/>
    <w:rPr>
      <w:rFonts w:ascii="Courier New" w:eastAsia="Times New Roman" w:hAnsi="Courier New" w:cs="Times New Roman"/>
      <w:sz w:val="20"/>
      <w:szCs w:val="20"/>
      <w:lang w:eastAsia="ru-RU"/>
    </w:rPr>
  </w:style>
  <w:style w:type="character" w:customStyle="1" w:styleId="label">
    <w:name w:val="label"/>
    <w:rsid w:val="00A50930"/>
  </w:style>
  <w:style w:type="character" w:customStyle="1" w:styleId="apple-converted-space">
    <w:name w:val="apple-converted-space"/>
    <w:rsid w:val="00A50930"/>
  </w:style>
  <w:style w:type="character" w:customStyle="1" w:styleId="value">
    <w:name w:val="value"/>
    <w:rsid w:val="00A50930"/>
  </w:style>
  <w:style w:type="character" w:customStyle="1" w:styleId="apple-style-span">
    <w:name w:val="apple-style-span"/>
    <w:rsid w:val="00A50930"/>
  </w:style>
  <w:style w:type="paragraph" w:customStyle="1" w:styleId="Normal1">
    <w:name w:val="Normal1"/>
    <w:rsid w:val="00A50930"/>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
    <w:rsid w:val="00A50930"/>
    <w:pPr>
      <w:numPr>
        <w:ilvl w:val="1"/>
      </w:numPr>
      <w:tabs>
        <w:tab w:val="num" w:pos="680"/>
      </w:tabs>
      <w:spacing w:after="140" w:line="290" w:lineRule="auto"/>
      <w:ind w:left="680" w:hanging="680"/>
      <w:outlineLvl w:val="1"/>
    </w:pPr>
    <w:rPr>
      <w:rFonts w:ascii="Arial" w:eastAsia="Calibri" w:hAnsi="Arial" w:cs="Times New Roman"/>
      <w:kern w:val="20"/>
      <w:sz w:val="20"/>
      <w:szCs w:val="24"/>
    </w:rPr>
  </w:style>
  <w:style w:type="paragraph" w:styleId="HTML">
    <w:name w:val="HTML Preformatted"/>
    <w:basedOn w:val="a"/>
    <w:link w:val="HTML0"/>
    <w:rsid w:val="00A50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Calibri" w:hAnsi="Courier New" w:cs="Courier New"/>
      <w:sz w:val="20"/>
      <w:szCs w:val="20"/>
      <w:lang w:eastAsia="ru-RU"/>
    </w:rPr>
  </w:style>
  <w:style w:type="character" w:customStyle="1" w:styleId="HTML0">
    <w:name w:val="Стандартный HTML Знак"/>
    <w:basedOn w:val="a0"/>
    <w:link w:val="HTML"/>
    <w:rsid w:val="00A50930"/>
    <w:rPr>
      <w:rFonts w:ascii="Courier New" w:eastAsia="Calibri" w:hAnsi="Courier New" w:cs="Courier New"/>
      <w:sz w:val="20"/>
      <w:szCs w:val="20"/>
      <w:lang w:eastAsia="ru-RU"/>
    </w:rPr>
  </w:style>
  <w:style w:type="paragraph" w:customStyle="1" w:styleId="afff5">
    <w:name w:val="Îáû÷íûé"/>
    <w:rsid w:val="00A50930"/>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
    <w:rsid w:val="00A50930"/>
    <w:pPr>
      <w:ind w:right="566"/>
    </w:pPr>
    <w:rPr>
      <w:rFonts w:ascii="Futura Bk BT" w:eastAsia="Calibri" w:hAnsi="Futura Bk BT" w:cs="Times New Roman"/>
      <w:szCs w:val="20"/>
      <w:lang w:val="en-GB" w:eastAsia="en-GB"/>
    </w:rPr>
  </w:style>
  <w:style w:type="paragraph" w:customStyle="1" w:styleId="SerjoshaSurzhin">
    <w:name w:val="Serjosha_Surzhin"/>
    <w:basedOn w:val="a"/>
    <w:link w:val="SerjoshaSurzhin0"/>
    <w:rsid w:val="00A50930"/>
    <w:pPr>
      <w:ind w:firstLine="720"/>
    </w:pPr>
    <w:rPr>
      <w:rFonts w:eastAsia="Calibri" w:cs="Times New Roman"/>
      <w:sz w:val="24"/>
      <w:szCs w:val="20"/>
    </w:rPr>
  </w:style>
  <w:style w:type="character" w:customStyle="1" w:styleId="SerjoshaSurzhin0">
    <w:name w:val="Serjosha_Surzhin Знак"/>
    <w:basedOn w:val="a0"/>
    <w:link w:val="SerjoshaSurzhin"/>
    <w:locked/>
    <w:rsid w:val="00A50930"/>
    <w:rPr>
      <w:rFonts w:ascii="Times New Roman" w:eastAsia="Calibri" w:hAnsi="Times New Roman" w:cs="Times New Roman"/>
      <w:sz w:val="24"/>
      <w:szCs w:val="20"/>
    </w:rPr>
  </w:style>
  <w:style w:type="character" w:customStyle="1" w:styleId="msocomspan21">
    <w:name w:val="msocomspan21"/>
    <w:basedOn w:val="a0"/>
    <w:rsid w:val="00A50930"/>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A50930"/>
    <w:pPr>
      <w:spacing w:after="160" w:line="240" w:lineRule="exact"/>
      <w:jc w:val="left"/>
    </w:pPr>
    <w:rPr>
      <w:rFonts w:ascii="Verdana" w:eastAsia="Calibri" w:hAnsi="Verdana" w:cs="Times New Roman"/>
      <w:sz w:val="20"/>
      <w:szCs w:val="20"/>
    </w:rPr>
  </w:style>
  <w:style w:type="paragraph" w:customStyle="1" w:styleId="CharChar">
    <w:name w:val="Char Char"/>
    <w:basedOn w:val="a"/>
    <w:link w:val="CharCharChar"/>
    <w:rsid w:val="00A50930"/>
    <w:pPr>
      <w:spacing w:after="160" w:line="240" w:lineRule="exact"/>
      <w:jc w:val="left"/>
    </w:pPr>
    <w:rPr>
      <w:rFonts w:ascii="Verdana" w:eastAsia="Calibri" w:hAnsi="Verdana" w:cs="Times New Roman"/>
      <w:sz w:val="20"/>
      <w:szCs w:val="20"/>
    </w:rPr>
  </w:style>
  <w:style w:type="character" w:customStyle="1" w:styleId="CharCharChar">
    <w:name w:val="Char Char Char"/>
    <w:basedOn w:val="a0"/>
    <w:link w:val="CharChar"/>
    <w:locked/>
    <w:rsid w:val="00A50930"/>
    <w:rPr>
      <w:rFonts w:ascii="Verdana" w:eastAsia="Calibri" w:hAnsi="Verdana" w:cs="Times New Roman"/>
      <w:sz w:val="20"/>
      <w:szCs w:val="20"/>
    </w:rPr>
  </w:style>
  <w:style w:type="paragraph" w:customStyle="1" w:styleId="CharChar0">
    <w:name w:val="Знак Знак Char Char Знак Знак"/>
    <w:basedOn w:val="a"/>
    <w:rsid w:val="00A50930"/>
    <w:pPr>
      <w:spacing w:after="160" w:line="240" w:lineRule="exact"/>
      <w:jc w:val="left"/>
    </w:pPr>
    <w:rPr>
      <w:rFonts w:ascii="Verdana" w:eastAsia="Calibri" w:hAnsi="Verdana" w:cs="Times New Roman"/>
      <w:sz w:val="20"/>
      <w:szCs w:val="20"/>
    </w:rPr>
  </w:style>
  <w:style w:type="paragraph" w:customStyle="1" w:styleId="afff6">
    <w:name w:val="Знак Знак Знак"/>
    <w:basedOn w:val="a"/>
    <w:rsid w:val="00A50930"/>
    <w:pPr>
      <w:spacing w:after="160" w:line="240" w:lineRule="exact"/>
      <w:jc w:val="left"/>
    </w:pPr>
    <w:rPr>
      <w:rFonts w:ascii="Verdana" w:eastAsia="Calibri" w:hAnsi="Verdana" w:cs="Times New Roman"/>
      <w:sz w:val="20"/>
      <w:szCs w:val="20"/>
    </w:rPr>
  </w:style>
  <w:style w:type="paragraph" w:customStyle="1" w:styleId="15">
    <w:name w:val="Знак Знак1"/>
    <w:basedOn w:val="a"/>
    <w:rsid w:val="00A50930"/>
    <w:pPr>
      <w:spacing w:after="160" w:line="240" w:lineRule="exact"/>
      <w:jc w:val="left"/>
    </w:pPr>
    <w:rPr>
      <w:rFonts w:ascii="Verdana" w:eastAsia="Calibri" w:hAnsi="Verdana" w:cs="Times New Roman"/>
      <w:sz w:val="20"/>
      <w:szCs w:val="20"/>
    </w:rPr>
  </w:style>
  <w:style w:type="paragraph" w:customStyle="1" w:styleId="CharChar1">
    <w:name w:val="Char Char1"/>
    <w:basedOn w:val="a"/>
    <w:rsid w:val="00A50930"/>
    <w:pPr>
      <w:spacing w:after="160" w:line="240" w:lineRule="exact"/>
      <w:jc w:val="left"/>
    </w:pPr>
    <w:rPr>
      <w:rFonts w:ascii="Verdana" w:eastAsia="Calibri" w:hAnsi="Verdana" w:cs="Times New Roman"/>
      <w:sz w:val="20"/>
      <w:szCs w:val="20"/>
    </w:rPr>
  </w:style>
  <w:style w:type="paragraph" w:customStyle="1" w:styleId="16">
    <w:name w:val="1"/>
    <w:basedOn w:val="a"/>
    <w:rsid w:val="00A50930"/>
    <w:pPr>
      <w:spacing w:after="160" w:line="240" w:lineRule="exact"/>
      <w:jc w:val="left"/>
    </w:pPr>
    <w:rPr>
      <w:rFonts w:ascii="Verdana" w:eastAsia="Calibri" w:hAnsi="Verdana" w:cs="Times New Roman"/>
      <w:sz w:val="20"/>
      <w:szCs w:val="20"/>
    </w:rPr>
  </w:style>
  <w:style w:type="character" w:customStyle="1" w:styleId="DocumentMapChar">
    <w:name w:val="Document Map Char"/>
    <w:semiHidden/>
    <w:locked/>
    <w:rsid w:val="00A50930"/>
    <w:rPr>
      <w:rFonts w:ascii="Tahoma" w:hAnsi="Tahoma"/>
      <w:sz w:val="20"/>
      <w:shd w:val="clear" w:color="auto" w:fill="000080"/>
      <w:lang w:val="en-US" w:eastAsia="x-none"/>
    </w:rPr>
  </w:style>
  <w:style w:type="character" w:customStyle="1" w:styleId="DocumentMapChar1">
    <w:name w:val="Document Map Char1"/>
    <w:basedOn w:val="a0"/>
    <w:semiHidden/>
    <w:locked/>
    <w:rsid w:val="00A50930"/>
    <w:rPr>
      <w:rFonts w:ascii="Times New Roman" w:hAnsi="Times New Roman" w:cs="Times New Roman"/>
      <w:sz w:val="2"/>
      <w:lang w:val="en-US" w:eastAsia="en-US"/>
    </w:rPr>
  </w:style>
  <w:style w:type="character" w:customStyle="1" w:styleId="CommentSubjectChar">
    <w:name w:val="Comment Subject Char"/>
    <w:semiHidden/>
    <w:locked/>
    <w:rsid w:val="00A50930"/>
    <w:rPr>
      <w:rFonts w:ascii="Times New Roman" w:hAnsi="Times New Roman"/>
      <w:b/>
      <w:sz w:val="20"/>
      <w:lang w:val="en-US" w:eastAsia="x-none"/>
    </w:rPr>
  </w:style>
  <w:style w:type="character" w:customStyle="1" w:styleId="CommentSubjectChar1">
    <w:name w:val="Comment Subject Char1"/>
    <w:basedOn w:val="af7"/>
    <w:semiHidden/>
    <w:locked/>
    <w:rsid w:val="00A50930"/>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A50930"/>
    <w:pPr>
      <w:spacing w:after="160" w:line="240" w:lineRule="exact"/>
      <w:jc w:val="left"/>
    </w:pPr>
    <w:rPr>
      <w:rFonts w:ascii="Verdana" w:eastAsia="Calibri" w:hAnsi="Verdana" w:cs="Times New Roman"/>
      <w:sz w:val="20"/>
      <w:szCs w:val="20"/>
    </w:rPr>
  </w:style>
  <w:style w:type="paragraph" w:customStyle="1" w:styleId="17">
    <w:name w:val="Знак1"/>
    <w:basedOn w:val="a"/>
    <w:rsid w:val="00A50930"/>
    <w:pPr>
      <w:tabs>
        <w:tab w:val="num" w:pos="720"/>
      </w:tabs>
      <w:spacing w:after="160" w:line="240" w:lineRule="exact"/>
      <w:ind w:left="720" w:hanging="720"/>
    </w:pPr>
    <w:rPr>
      <w:rFonts w:ascii="Verdana" w:eastAsia="Calibri" w:hAnsi="Verdana" w:cs="Arial"/>
      <w:sz w:val="20"/>
      <w:szCs w:val="20"/>
    </w:rPr>
  </w:style>
  <w:style w:type="paragraph" w:customStyle="1" w:styleId="text1">
    <w:name w:val="text1"/>
    <w:basedOn w:val="a"/>
    <w:rsid w:val="00A50930"/>
    <w:pPr>
      <w:spacing w:before="100" w:beforeAutospacing="1" w:after="100" w:afterAutospacing="1" w:line="300" w:lineRule="atLeast"/>
      <w:ind w:firstLine="600"/>
      <w:textAlignment w:val="top"/>
    </w:pPr>
    <w:rPr>
      <w:rFonts w:ascii="Verdana" w:eastAsia="Calibri" w:hAnsi="Verdana" w:cs="Times New Roman"/>
      <w:color w:val="000033"/>
      <w:sz w:val="18"/>
      <w:szCs w:val="18"/>
      <w:lang w:eastAsia="ru-RU"/>
    </w:rPr>
  </w:style>
  <w:style w:type="paragraph" w:customStyle="1" w:styleId="18">
    <w:name w:val="Абзац списка1"/>
    <w:basedOn w:val="a"/>
    <w:rsid w:val="00A50930"/>
    <w:pPr>
      <w:ind w:left="720"/>
      <w:contextualSpacing/>
      <w:jc w:val="left"/>
    </w:pPr>
    <w:rPr>
      <w:rFonts w:eastAsia="Calibri" w:cs="Times New Roman"/>
      <w:sz w:val="24"/>
      <w:szCs w:val="24"/>
    </w:rPr>
  </w:style>
  <w:style w:type="paragraph" w:customStyle="1" w:styleId="CharCharCharChar1">
    <w:name w:val="Char Char Знак Знак Знак Знак Char Char1"/>
    <w:basedOn w:val="a"/>
    <w:rsid w:val="00A50930"/>
    <w:pPr>
      <w:spacing w:after="160" w:line="240" w:lineRule="exact"/>
      <w:jc w:val="left"/>
    </w:pPr>
    <w:rPr>
      <w:rFonts w:ascii="Verdana" w:eastAsia="Calibri" w:hAnsi="Verdana" w:cs="Times New Roman"/>
      <w:sz w:val="20"/>
      <w:szCs w:val="20"/>
    </w:rPr>
  </w:style>
  <w:style w:type="paragraph" w:customStyle="1" w:styleId="Style12">
    <w:name w:val="Style12"/>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18">
    <w:name w:val="Style18"/>
    <w:basedOn w:val="a"/>
    <w:rsid w:val="00A50930"/>
    <w:pPr>
      <w:widowControl w:val="0"/>
      <w:autoSpaceDE w:val="0"/>
      <w:autoSpaceDN w:val="0"/>
      <w:adjustRightInd w:val="0"/>
      <w:jc w:val="left"/>
    </w:pPr>
    <w:rPr>
      <w:rFonts w:eastAsia="Calibri" w:cs="Times New Roman"/>
      <w:sz w:val="24"/>
      <w:szCs w:val="24"/>
      <w:lang w:eastAsia="ru-RU"/>
    </w:rPr>
  </w:style>
  <w:style w:type="character" w:customStyle="1" w:styleId="FontStyle25">
    <w:name w:val="Font Style25"/>
    <w:basedOn w:val="a0"/>
    <w:rsid w:val="00A50930"/>
    <w:rPr>
      <w:rFonts w:ascii="Times New Roman" w:hAnsi="Times New Roman" w:cs="Times New Roman"/>
      <w:sz w:val="18"/>
      <w:szCs w:val="18"/>
    </w:rPr>
  </w:style>
  <w:style w:type="character" w:customStyle="1" w:styleId="FontStyle26">
    <w:name w:val="Font Style26"/>
    <w:basedOn w:val="a0"/>
    <w:rsid w:val="00A50930"/>
    <w:rPr>
      <w:rFonts w:ascii="Times New Roman" w:hAnsi="Times New Roman" w:cs="Times New Roman"/>
      <w:b/>
      <w:bCs/>
      <w:i/>
      <w:iCs/>
      <w:sz w:val="18"/>
      <w:szCs w:val="18"/>
    </w:rPr>
  </w:style>
  <w:style w:type="character" w:customStyle="1" w:styleId="FontStyle28">
    <w:name w:val="Font Style28"/>
    <w:basedOn w:val="a0"/>
    <w:rsid w:val="00A50930"/>
    <w:rPr>
      <w:rFonts w:ascii="Times New Roman" w:hAnsi="Times New Roman" w:cs="Times New Roman"/>
      <w:b/>
      <w:bCs/>
      <w:sz w:val="20"/>
      <w:szCs w:val="20"/>
    </w:rPr>
  </w:style>
  <w:style w:type="paragraph" w:customStyle="1" w:styleId="Style11">
    <w:name w:val="Style11"/>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13">
    <w:name w:val="Style13"/>
    <w:basedOn w:val="a"/>
    <w:rsid w:val="00A50930"/>
    <w:pPr>
      <w:widowControl w:val="0"/>
      <w:autoSpaceDE w:val="0"/>
      <w:autoSpaceDN w:val="0"/>
      <w:adjustRightInd w:val="0"/>
      <w:spacing w:line="206" w:lineRule="exact"/>
      <w:jc w:val="center"/>
    </w:pPr>
    <w:rPr>
      <w:rFonts w:eastAsia="Calibri" w:cs="Times New Roman"/>
      <w:sz w:val="24"/>
      <w:szCs w:val="24"/>
      <w:lang w:eastAsia="ru-RU"/>
    </w:rPr>
  </w:style>
  <w:style w:type="paragraph" w:customStyle="1" w:styleId="Style14">
    <w:name w:val="Style14"/>
    <w:basedOn w:val="a"/>
    <w:rsid w:val="00A50930"/>
    <w:pPr>
      <w:widowControl w:val="0"/>
      <w:autoSpaceDE w:val="0"/>
      <w:autoSpaceDN w:val="0"/>
      <w:adjustRightInd w:val="0"/>
      <w:spacing w:line="182" w:lineRule="exact"/>
      <w:jc w:val="center"/>
    </w:pPr>
    <w:rPr>
      <w:rFonts w:eastAsia="Calibri" w:cs="Times New Roman"/>
      <w:sz w:val="24"/>
      <w:szCs w:val="24"/>
      <w:lang w:eastAsia="ru-RU"/>
    </w:rPr>
  </w:style>
  <w:style w:type="paragraph" w:customStyle="1" w:styleId="Style16">
    <w:name w:val="Style16"/>
    <w:basedOn w:val="a"/>
    <w:rsid w:val="00A50930"/>
    <w:pPr>
      <w:widowControl w:val="0"/>
      <w:autoSpaceDE w:val="0"/>
      <w:autoSpaceDN w:val="0"/>
      <w:adjustRightInd w:val="0"/>
      <w:spacing w:line="187" w:lineRule="exact"/>
      <w:jc w:val="left"/>
    </w:pPr>
    <w:rPr>
      <w:rFonts w:eastAsia="Calibri" w:cs="Times New Roman"/>
      <w:sz w:val="24"/>
      <w:szCs w:val="24"/>
      <w:lang w:eastAsia="ru-RU"/>
    </w:rPr>
  </w:style>
  <w:style w:type="character" w:customStyle="1" w:styleId="FontStyle27">
    <w:name w:val="Font Style27"/>
    <w:basedOn w:val="a0"/>
    <w:rsid w:val="00A50930"/>
    <w:rPr>
      <w:rFonts w:ascii="Times New Roman" w:hAnsi="Times New Roman" w:cs="Times New Roman"/>
      <w:sz w:val="16"/>
      <w:szCs w:val="16"/>
    </w:rPr>
  </w:style>
  <w:style w:type="character" w:customStyle="1" w:styleId="FontStyle29">
    <w:name w:val="Font Style29"/>
    <w:basedOn w:val="a0"/>
    <w:rsid w:val="00A50930"/>
    <w:rPr>
      <w:rFonts w:ascii="Times New Roman" w:hAnsi="Times New Roman" w:cs="Times New Roman"/>
      <w:sz w:val="14"/>
      <w:szCs w:val="14"/>
    </w:rPr>
  </w:style>
  <w:style w:type="paragraph" w:customStyle="1" w:styleId="Style1">
    <w:name w:val="Style1"/>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2">
    <w:name w:val="Style2"/>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3">
    <w:name w:val="Style3"/>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4">
    <w:name w:val="Style4"/>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5">
    <w:name w:val="Style5"/>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6">
    <w:name w:val="Style6"/>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7">
    <w:name w:val="Style7"/>
    <w:basedOn w:val="a"/>
    <w:rsid w:val="00A50930"/>
    <w:pPr>
      <w:widowControl w:val="0"/>
      <w:autoSpaceDE w:val="0"/>
      <w:autoSpaceDN w:val="0"/>
      <w:adjustRightInd w:val="0"/>
      <w:jc w:val="left"/>
    </w:pPr>
    <w:rPr>
      <w:rFonts w:eastAsia="Calibri" w:cs="Times New Roman"/>
      <w:sz w:val="24"/>
      <w:szCs w:val="24"/>
      <w:lang w:eastAsia="ru-RU"/>
    </w:rPr>
  </w:style>
  <w:style w:type="character" w:customStyle="1" w:styleId="FontStyle11">
    <w:name w:val="Font Style11"/>
    <w:basedOn w:val="a0"/>
    <w:rsid w:val="00A50930"/>
    <w:rPr>
      <w:rFonts w:ascii="Times New Roman" w:hAnsi="Times New Roman" w:cs="Times New Roman"/>
      <w:sz w:val="18"/>
      <w:szCs w:val="18"/>
    </w:rPr>
  </w:style>
  <w:style w:type="character" w:customStyle="1" w:styleId="FontStyle12">
    <w:name w:val="Font Style12"/>
    <w:basedOn w:val="a0"/>
    <w:rsid w:val="00A50930"/>
    <w:rPr>
      <w:rFonts w:ascii="Times New Roman" w:hAnsi="Times New Roman" w:cs="Times New Roman"/>
      <w:b/>
      <w:bCs/>
      <w:sz w:val="20"/>
      <w:szCs w:val="20"/>
    </w:rPr>
  </w:style>
  <w:style w:type="character" w:customStyle="1" w:styleId="FontStyle13">
    <w:name w:val="Font Style13"/>
    <w:basedOn w:val="a0"/>
    <w:rsid w:val="00A50930"/>
    <w:rPr>
      <w:rFonts w:ascii="Times New Roman" w:hAnsi="Times New Roman" w:cs="Times New Roman"/>
      <w:b/>
      <w:bCs/>
      <w:sz w:val="18"/>
      <w:szCs w:val="18"/>
    </w:rPr>
  </w:style>
  <w:style w:type="character" w:customStyle="1" w:styleId="FontStyle14">
    <w:name w:val="Font Style14"/>
    <w:basedOn w:val="a0"/>
    <w:rsid w:val="00A50930"/>
    <w:rPr>
      <w:rFonts w:ascii="Times New Roman" w:hAnsi="Times New Roman" w:cs="Times New Roman"/>
      <w:sz w:val="14"/>
      <w:szCs w:val="14"/>
    </w:rPr>
  </w:style>
  <w:style w:type="character" w:customStyle="1" w:styleId="FontStyle15">
    <w:name w:val="Font Style15"/>
    <w:basedOn w:val="a0"/>
    <w:rsid w:val="00A50930"/>
    <w:rPr>
      <w:rFonts w:ascii="Times New Roman" w:hAnsi="Times New Roman" w:cs="Times New Roman"/>
      <w:b/>
      <w:bCs/>
      <w:i/>
      <w:iCs/>
      <w:sz w:val="18"/>
      <w:szCs w:val="18"/>
    </w:rPr>
  </w:style>
  <w:style w:type="paragraph" w:customStyle="1" w:styleId="Oaeno">
    <w:name w:val="Oaeno"/>
    <w:basedOn w:val="a"/>
    <w:rsid w:val="00A50930"/>
    <w:pPr>
      <w:jc w:val="left"/>
    </w:pPr>
    <w:rPr>
      <w:rFonts w:ascii="Courier New" w:eastAsia="Calibri" w:hAnsi="Courier New" w:cs="Times New Roman"/>
      <w:b/>
      <w:sz w:val="20"/>
      <w:szCs w:val="20"/>
      <w:lang w:eastAsia="ru-RU"/>
    </w:rPr>
  </w:style>
  <w:style w:type="character" w:customStyle="1" w:styleId="TitleChar">
    <w:name w:val="Title Char"/>
    <w:basedOn w:val="a0"/>
    <w:locked/>
    <w:rsid w:val="00A50930"/>
    <w:rPr>
      <w:rFonts w:ascii="Times New Roman" w:hAnsi="Times New Roman" w:cs="Times New Roman"/>
      <w:b/>
      <w:sz w:val="20"/>
      <w:szCs w:val="20"/>
    </w:rPr>
  </w:style>
  <w:style w:type="character" w:customStyle="1" w:styleId="BodyText2Char">
    <w:name w:val="Body Text 2 Char"/>
    <w:basedOn w:val="a0"/>
    <w:locked/>
    <w:rsid w:val="00A50930"/>
    <w:rPr>
      <w:rFonts w:ascii="Times New Roman" w:hAnsi="Times New Roman" w:cs="Times New Roman"/>
      <w:sz w:val="20"/>
      <w:szCs w:val="20"/>
    </w:rPr>
  </w:style>
  <w:style w:type="character" w:customStyle="1" w:styleId="BodyTextChar">
    <w:name w:val="Body Text Char"/>
    <w:basedOn w:val="a0"/>
    <w:locked/>
    <w:rsid w:val="00A50930"/>
    <w:rPr>
      <w:rFonts w:ascii="Times New Roman" w:hAnsi="Times New Roman" w:cs="Times New Roman"/>
      <w:color w:val="000000"/>
      <w:sz w:val="20"/>
      <w:szCs w:val="20"/>
    </w:rPr>
  </w:style>
  <w:style w:type="paragraph" w:customStyle="1" w:styleId="msonormalcxspmiddle">
    <w:name w:val="msonormalcxspmiddle"/>
    <w:basedOn w:val="a"/>
    <w:rsid w:val="00A50930"/>
    <w:pPr>
      <w:spacing w:before="100" w:beforeAutospacing="1" w:after="100" w:afterAutospacing="1"/>
      <w:jc w:val="left"/>
    </w:pPr>
    <w:rPr>
      <w:rFonts w:eastAsia="Calibri" w:cs="Times New Roman"/>
      <w:sz w:val="24"/>
      <w:szCs w:val="24"/>
      <w:lang w:eastAsia="ru-RU"/>
    </w:rPr>
  </w:style>
  <w:style w:type="character" w:customStyle="1" w:styleId="100">
    <w:name w:val="Знак Знак10"/>
    <w:basedOn w:val="a0"/>
    <w:locked/>
    <w:rsid w:val="00A50930"/>
    <w:rPr>
      <w:rFonts w:ascii="Calibri" w:eastAsia="Calibri" w:hAnsi="Calibri"/>
      <w:b/>
      <w:sz w:val="24"/>
      <w:lang w:val="ru-RU" w:eastAsia="en-US" w:bidi="ar-SA"/>
    </w:rPr>
  </w:style>
  <w:style w:type="character" w:customStyle="1" w:styleId="140">
    <w:name w:val="Знак Знак14"/>
    <w:basedOn w:val="a0"/>
    <w:locked/>
    <w:rsid w:val="00A50930"/>
    <w:rPr>
      <w:rFonts w:ascii="Calibri" w:eastAsia="Calibri" w:hAnsi="Calibri"/>
      <w:b/>
      <w:sz w:val="24"/>
      <w:lang w:val="ru-RU" w:eastAsia="en-US" w:bidi="ar-SA"/>
    </w:rPr>
  </w:style>
  <w:style w:type="paragraph" w:customStyle="1" w:styleId="msonormalcxsplast">
    <w:name w:val="msonormalcxsplast"/>
    <w:basedOn w:val="a"/>
    <w:rsid w:val="00A50930"/>
    <w:pPr>
      <w:spacing w:before="100" w:beforeAutospacing="1" w:after="100" w:afterAutospacing="1"/>
      <w:jc w:val="left"/>
    </w:pPr>
    <w:rPr>
      <w:rFonts w:eastAsia="Times New Roman" w:cs="Times New Roman"/>
      <w:sz w:val="24"/>
      <w:szCs w:val="24"/>
      <w:lang w:eastAsia="ru-RU"/>
    </w:rPr>
  </w:style>
  <w:style w:type="paragraph" w:customStyle="1" w:styleId="120">
    <w:name w:val="Знак Знак12"/>
    <w:basedOn w:val="a"/>
    <w:rsid w:val="00A50930"/>
    <w:pPr>
      <w:spacing w:after="160" w:line="240" w:lineRule="exact"/>
      <w:jc w:val="left"/>
    </w:pPr>
    <w:rPr>
      <w:rFonts w:ascii="Verdana" w:eastAsia="Times New Roman" w:hAnsi="Verdana" w:cs="Verdana"/>
      <w:sz w:val="20"/>
      <w:szCs w:val="20"/>
      <w:lang w:val="en-US"/>
    </w:rPr>
  </w:style>
  <w:style w:type="paragraph" w:customStyle="1" w:styleId="19">
    <w:name w:val="Обычный1"/>
    <w:rsid w:val="00A50930"/>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10">
    <w:name w:val="Абзац списка11"/>
    <w:basedOn w:val="a"/>
    <w:qFormat/>
    <w:rsid w:val="00A50930"/>
    <w:pPr>
      <w:ind w:left="720"/>
      <w:contextualSpacing/>
      <w:jc w:val="left"/>
    </w:pPr>
    <w:rPr>
      <w:rFonts w:eastAsia="Times New Roman" w:cs="Times New Roman"/>
      <w:sz w:val="20"/>
      <w:szCs w:val="20"/>
      <w:lang w:eastAsia="ru-RU"/>
    </w:rPr>
  </w:style>
  <w:style w:type="paragraph" w:customStyle="1" w:styleId="ConsNonformat">
    <w:name w:val="ConsNonformat"/>
    <w:rsid w:val="00A50930"/>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SpecTextCharChar">
    <w:name w:val="Spec Text Char Char"/>
    <w:link w:val="SpecText"/>
    <w:locked/>
    <w:rsid w:val="00A50930"/>
    <w:rPr>
      <w:rFonts w:ascii="Arial" w:hAnsi="Arial" w:cs="Arial"/>
    </w:rPr>
  </w:style>
  <w:style w:type="paragraph" w:customStyle="1" w:styleId="SpecText">
    <w:name w:val="Spec Text"/>
    <w:link w:val="SpecTextCharChar"/>
    <w:rsid w:val="00A50930"/>
    <w:pPr>
      <w:spacing w:after="120" w:line="260" w:lineRule="atLeast"/>
    </w:pPr>
    <w:rPr>
      <w:rFonts w:ascii="Arial" w:hAnsi="Arial" w:cs="Arial"/>
    </w:rPr>
  </w:style>
  <w:style w:type="character" w:customStyle="1" w:styleId="37">
    <w:name w:val="Знак Знак3"/>
    <w:rsid w:val="00A50930"/>
    <w:rPr>
      <w:rFonts w:cs="Arial"/>
      <w:b/>
      <w:bCs/>
      <w:sz w:val="24"/>
      <w:szCs w:val="26"/>
      <w:lang w:val="ru-RU" w:eastAsia="ru-RU" w:bidi="ar-SA"/>
    </w:rPr>
  </w:style>
  <w:style w:type="character" w:customStyle="1" w:styleId="29">
    <w:name w:val="Знак Знак2"/>
    <w:rsid w:val="00A50930"/>
    <w:rPr>
      <w:sz w:val="24"/>
      <w:szCs w:val="24"/>
      <w:lang w:val="ru-RU" w:eastAsia="ru-RU" w:bidi="ar-SA"/>
    </w:rPr>
  </w:style>
  <w:style w:type="character" w:customStyle="1" w:styleId="afff7">
    <w:name w:val="Знак Знак"/>
    <w:rsid w:val="00A50930"/>
    <w:rPr>
      <w:rFonts w:ascii="Arial" w:hAnsi="Arial" w:cs="Arial"/>
      <w:sz w:val="24"/>
      <w:szCs w:val="24"/>
      <w:lang w:val="ru-RU" w:eastAsia="ru-RU" w:bidi="ar-SA"/>
    </w:rPr>
  </w:style>
  <w:style w:type="character" w:customStyle="1" w:styleId="1a">
    <w:name w:val="Основной текст Знак Знак Знак Знак1"/>
    <w:aliases w:val="Основной текст Знак Знак Знак Знак Знак,Знак1 Знак, Знак1 Знак,body text Знак Знак Знак Знак"/>
    <w:rsid w:val="00A50930"/>
    <w:rPr>
      <w:sz w:val="24"/>
      <w:szCs w:val="24"/>
    </w:rPr>
  </w:style>
  <w:style w:type="character" w:customStyle="1" w:styleId="1b">
    <w:name w:val="Стиль1 Знак"/>
    <w:rsid w:val="00A50930"/>
    <w:rPr>
      <w:b/>
      <w:bCs/>
      <w:color w:val="000000"/>
      <w:sz w:val="24"/>
      <w:szCs w:val="24"/>
      <w:shd w:val="clear" w:color="auto" w:fill="FFFFFF"/>
      <w:lang w:val="en-US"/>
    </w:rPr>
  </w:style>
  <w:style w:type="paragraph" w:customStyle="1" w:styleId="afff8">
    <w:name w:val="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A50930"/>
    <w:pPr>
      <w:shd w:val="clear" w:color="auto" w:fill="FFFFFF"/>
      <w:ind w:left="34"/>
      <w:jc w:val="center"/>
    </w:pPr>
    <w:rPr>
      <w:rFonts w:eastAsia="Times New Roman" w:cs="Times New Roman"/>
      <w:b/>
      <w:snapToGrid w:val="0"/>
      <w:color w:val="000000"/>
      <w:spacing w:val="14"/>
      <w:kern w:val="16"/>
      <w:sz w:val="26"/>
      <w:szCs w:val="26"/>
      <w:lang w:eastAsia="ru-RU"/>
    </w:rPr>
  </w:style>
  <w:style w:type="paragraph" w:customStyle="1" w:styleId="ConsPlusNormal">
    <w:name w:val="ConsPlusNormal"/>
    <w:rsid w:val="00A509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A509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f9">
    <w:name w:val="Знак Знак Знак Знак Знак Знак Знак Знак Знак Знак Знак Знак Знак"/>
    <w:basedOn w:val="a"/>
    <w:rsid w:val="00A50930"/>
    <w:pPr>
      <w:spacing w:after="160" w:line="240" w:lineRule="exact"/>
      <w:jc w:val="left"/>
    </w:pPr>
    <w:rPr>
      <w:rFonts w:ascii="Verdana" w:eastAsia="Times New Roman" w:hAnsi="Verdana" w:cs="Times New Roman"/>
      <w:sz w:val="24"/>
      <w:szCs w:val="24"/>
      <w:lang w:val="en-US"/>
    </w:rPr>
  </w:style>
  <w:style w:type="paragraph" w:customStyle="1" w:styleId="afffa">
    <w:name w:val="Таблицы (моноширинный)"/>
    <w:basedOn w:val="a"/>
    <w:next w:val="a"/>
    <w:rsid w:val="00A50930"/>
    <w:rPr>
      <w:rFonts w:ascii="Courier New" w:eastAsia="Times New Roman" w:hAnsi="Courier New" w:cs="Courier New"/>
      <w:sz w:val="16"/>
      <w:szCs w:val="16"/>
      <w:lang w:eastAsia="ru-RU"/>
    </w:rPr>
  </w:style>
  <w:style w:type="character" w:customStyle="1" w:styleId="afffb">
    <w:name w:val="Цветовое выделение"/>
    <w:rsid w:val="00A50930"/>
    <w:rPr>
      <w:b/>
      <w:bCs/>
      <w:color w:val="000080"/>
      <w:sz w:val="16"/>
      <w:szCs w:val="16"/>
    </w:rPr>
  </w:style>
  <w:style w:type="character" w:customStyle="1" w:styleId="afffc">
    <w:name w:val="Гипертекстовая ссылка"/>
    <w:rsid w:val="00A50930"/>
    <w:rPr>
      <w:b/>
      <w:bCs/>
      <w:color w:val="008000"/>
      <w:sz w:val="16"/>
      <w:szCs w:val="16"/>
      <w:u w:val="single"/>
    </w:rPr>
  </w:style>
  <w:style w:type="paragraph" w:customStyle="1" w:styleId="38">
    <w:name w:val="Знак3 Знак Знак 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410">
    <w:name w:val="Знак4 Знак Знак Знак1"/>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afffd">
    <w:name w:val="Таблица шапка"/>
    <w:basedOn w:val="a"/>
    <w:rsid w:val="00A50930"/>
    <w:pPr>
      <w:keepNext/>
      <w:spacing w:before="40" w:after="40"/>
      <w:ind w:left="57" w:right="57"/>
      <w:jc w:val="left"/>
    </w:pPr>
    <w:rPr>
      <w:rFonts w:eastAsia="Times New Roman" w:cs="Times New Roman"/>
      <w:sz w:val="18"/>
      <w:szCs w:val="18"/>
      <w:lang w:eastAsia="ru-RU"/>
    </w:rPr>
  </w:style>
  <w:style w:type="paragraph" w:customStyle="1" w:styleId="111">
    <w:name w:val="заголовок 11"/>
    <w:basedOn w:val="a"/>
    <w:next w:val="a"/>
    <w:rsid w:val="00A50930"/>
    <w:pPr>
      <w:keepNext/>
      <w:jc w:val="center"/>
    </w:pPr>
    <w:rPr>
      <w:rFonts w:eastAsia="Times New Roman" w:cs="Times New Roman"/>
      <w:sz w:val="24"/>
      <w:szCs w:val="20"/>
      <w:lang w:eastAsia="ru-RU"/>
    </w:rPr>
  </w:style>
  <w:style w:type="paragraph" w:customStyle="1" w:styleId="xl28">
    <w:name w:val="xl28"/>
    <w:basedOn w:val="a"/>
    <w:rsid w:val="00A50930"/>
    <w:pPr>
      <w:pBdr>
        <w:left w:val="single" w:sz="8" w:space="0" w:color="auto"/>
      </w:pBdr>
      <w:spacing w:before="100" w:beforeAutospacing="1" w:after="100" w:afterAutospacing="1"/>
      <w:jc w:val="center"/>
    </w:pPr>
    <w:rPr>
      <w:rFonts w:ascii="Arial Narrow" w:eastAsia="Times New Roman" w:hAnsi="Arial Narrow" w:cs="Times New Roman"/>
      <w:b/>
      <w:bCs/>
      <w:sz w:val="24"/>
      <w:szCs w:val="24"/>
      <w:lang w:eastAsia="ru-RU"/>
    </w:rPr>
  </w:style>
  <w:style w:type="paragraph" w:customStyle="1" w:styleId="312">
    <w:name w:val="Заголовок 31"/>
    <w:basedOn w:val="a"/>
    <w:next w:val="a"/>
    <w:rsid w:val="00A50930"/>
    <w:pPr>
      <w:keepNext/>
      <w:outlineLvl w:val="2"/>
    </w:pPr>
    <w:rPr>
      <w:rFonts w:eastAsia="Times New Roman" w:cs="Times New Roman"/>
      <w:sz w:val="24"/>
      <w:szCs w:val="20"/>
      <w:lang w:eastAsia="ru-RU"/>
    </w:rPr>
  </w:style>
  <w:style w:type="paragraph" w:styleId="2a">
    <w:name w:val="List 2"/>
    <w:basedOn w:val="a"/>
    <w:unhideWhenUsed/>
    <w:rsid w:val="00A50930"/>
    <w:pPr>
      <w:ind w:left="566" w:hanging="283"/>
      <w:jc w:val="left"/>
    </w:pPr>
    <w:rPr>
      <w:rFonts w:eastAsia="Times New Roman" w:cs="Times New Roman"/>
      <w:sz w:val="20"/>
      <w:szCs w:val="20"/>
      <w:lang w:eastAsia="ru-RU"/>
    </w:rPr>
  </w:style>
  <w:style w:type="paragraph" w:styleId="afffe">
    <w:name w:val="Date"/>
    <w:basedOn w:val="a"/>
    <w:next w:val="a"/>
    <w:link w:val="affff"/>
    <w:rsid w:val="00A50930"/>
    <w:pPr>
      <w:spacing w:after="60"/>
    </w:pPr>
    <w:rPr>
      <w:rFonts w:eastAsia="Times New Roman" w:cs="Times New Roman"/>
      <w:sz w:val="24"/>
      <w:szCs w:val="24"/>
      <w:lang w:eastAsia="ru-RU"/>
    </w:rPr>
  </w:style>
  <w:style w:type="character" w:customStyle="1" w:styleId="affff">
    <w:name w:val="Дата Знак"/>
    <w:basedOn w:val="a0"/>
    <w:link w:val="afffe"/>
    <w:rsid w:val="00A50930"/>
    <w:rPr>
      <w:rFonts w:ascii="Times New Roman" w:eastAsia="Times New Roman" w:hAnsi="Times New Roman" w:cs="Times New Roman"/>
      <w:sz w:val="24"/>
      <w:szCs w:val="24"/>
      <w:lang w:eastAsia="ru-RU"/>
    </w:rPr>
  </w:style>
  <w:style w:type="paragraph" w:customStyle="1" w:styleId="affff0">
    <w:name w:val="Пункт"/>
    <w:basedOn w:val="a"/>
    <w:rsid w:val="00A50930"/>
    <w:pPr>
      <w:tabs>
        <w:tab w:val="num" w:pos="1980"/>
      </w:tabs>
      <w:ind w:left="1404" w:hanging="504"/>
    </w:pPr>
    <w:rPr>
      <w:rFonts w:eastAsia="Times New Roman" w:cs="Times New Roman"/>
      <w:sz w:val="24"/>
      <w:szCs w:val="28"/>
      <w:lang w:eastAsia="ru-RU"/>
    </w:rPr>
  </w:style>
  <w:style w:type="paragraph" w:customStyle="1" w:styleId="2b">
    <w:name w:val="Знак2"/>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Style8">
    <w:name w:val="Style8"/>
    <w:basedOn w:val="a"/>
    <w:rsid w:val="00A50930"/>
    <w:pPr>
      <w:spacing w:line="175" w:lineRule="exact"/>
      <w:ind w:hanging="113"/>
      <w:jc w:val="left"/>
    </w:pPr>
    <w:rPr>
      <w:rFonts w:eastAsia="Times New Roman" w:cs="Times New Roman"/>
      <w:sz w:val="24"/>
      <w:szCs w:val="24"/>
      <w:lang w:eastAsia="ru-RU"/>
    </w:rPr>
  </w:style>
  <w:style w:type="character" w:customStyle="1" w:styleId="FontStyle57">
    <w:name w:val="Font Style57"/>
    <w:rsid w:val="00A50930"/>
    <w:rPr>
      <w:rFonts w:ascii="Arial" w:hAnsi="Arial" w:cs="Arial"/>
      <w:sz w:val="18"/>
      <w:szCs w:val="18"/>
    </w:rPr>
  </w:style>
  <w:style w:type="character" w:customStyle="1" w:styleId="FontStyle59">
    <w:name w:val="Font Style59"/>
    <w:rsid w:val="00A50930"/>
    <w:rPr>
      <w:rFonts w:ascii="Impact" w:hAnsi="Impact" w:cs="Impact"/>
      <w:sz w:val="22"/>
      <w:szCs w:val="22"/>
    </w:rPr>
  </w:style>
  <w:style w:type="character" w:customStyle="1" w:styleId="FontStyle60">
    <w:name w:val="Font Style60"/>
    <w:rsid w:val="00A50930"/>
    <w:rPr>
      <w:rFonts w:ascii="Georgia" w:hAnsi="Georgia" w:cs="Georgia"/>
      <w:sz w:val="26"/>
      <w:szCs w:val="26"/>
    </w:rPr>
  </w:style>
  <w:style w:type="character" w:customStyle="1" w:styleId="FontStyle68">
    <w:name w:val="Font Style68"/>
    <w:rsid w:val="00A50930"/>
    <w:rPr>
      <w:rFonts w:ascii="Georgia" w:hAnsi="Georgia" w:cs="Georgia"/>
      <w:sz w:val="18"/>
      <w:szCs w:val="18"/>
    </w:rPr>
  </w:style>
  <w:style w:type="character" w:customStyle="1" w:styleId="FontStyle69">
    <w:name w:val="Font Style69"/>
    <w:rsid w:val="00A50930"/>
    <w:rPr>
      <w:rFonts w:ascii="Georgia" w:hAnsi="Georgia" w:cs="Georgia"/>
      <w:i/>
      <w:iCs/>
      <w:spacing w:val="-10"/>
      <w:sz w:val="18"/>
      <w:szCs w:val="18"/>
    </w:rPr>
  </w:style>
  <w:style w:type="character" w:customStyle="1" w:styleId="FontStyle96">
    <w:name w:val="Font Style96"/>
    <w:rsid w:val="00A50930"/>
    <w:rPr>
      <w:rFonts w:ascii="Arial" w:hAnsi="Arial" w:cs="Arial"/>
      <w:b/>
      <w:bCs/>
      <w:sz w:val="18"/>
      <w:szCs w:val="18"/>
    </w:rPr>
  </w:style>
  <w:style w:type="paragraph" w:customStyle="1" w:styleId="affff1">
    <w:name w:val="Знак Знак Знак 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94">
    <w:name w:val="Знак9"/>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Style19">
    <w:name w:val="Style19"/>
    <w:basedOn w:val="a"/>
    <w:rsid w:val="00A50930"/>
    <w:pPr>
      <w:spacing w:line="254" w:lineRule="exact"/>
      <w:jc w:val="left"/>
    </w:pPr>
    <w:rPr>
      <w:rFonts w:ascii="Constantia" w:eastAsia="Times New Roman" w:hAnsi="Constantia" w:cs="Times New Roman"/>
      <w:sz w:val="24"/>
      <w:szCs w:val="24"/>
      <w:lang w:eastAsia="ru-RU"/>
    </w:rPr>
  </w:style>
  <w:style w:type="paragraph" w:customStyle="1" w:styleId="Style20">
    <w:name w:val="Style20"/>
    <w:basedOn w:val="a"/>
    <w:rsid w:val="00A50930"/>
    <w:pPr>
      <w:jc w:val="left"/>
    </w:pPr>
    <w:rPr>
      <w:rFonts w:ascii="Constantia" w:eastAsia="Times New Roman" w:hAnsi="Constantia" w:cs="Times New Roman"/>
      <w:sz w:val="24"/>
      <w:szCs w:val="24"/>
      <w:lang w:eastAsia="ru-RU"/>
    </w:rPr>
  </w:style>
  <w:style w:type="paragraph" w:customStyle="1" w:styleId="Style21">
    <w:name w:val="Style21"/>
    <w:basedOn w:val="a"/>
    <w:rsid w:val="00A50930"/>
    <w:pPr>
      <w:jc w:val="left"/>
    </w:pPr>
    <w:rPr>
      <w:rFonts w:ascii="Constantia" w:eastAsia="Times New Roman" w:hAnsi="Constantia" w:cs="Times New Roman"/>
      <w:sz w:val="24"/>
      <w:szCs w:val="24"/>
      <w:lang w:eastAsia="ru-RU"/>
    </w:rPr>
  </w:style>
  <w:style w:type="character" w:customStyle="1" w:styleId="FontStyle61">
    <w:name w:val="Font Style61"/>
    <w:rsid w:val="00A50930"/>
    <w:rPr>
      <w:rFonts w:ascii="Georgia" w:hAnsi="Georgia" w:cs="Georgia"/>
      <w:sz w:val="20"/>
      <w:szCs w:val="20"/>
    </w:rPr>
  </w:style>
  <w:style w:type="character" w:customStyle="1" w:styleId="FontStyle62">
    <w:name w:val="Font Style62"/>
    <w:rsid w:val="00A50930"/>
    <w:rPr>
      <w:rFonts w:ascii="Georgia" w:hAnsi="Georgia" w:cs="Georgia"/>
      <w:sz w:val="18"/>
      <w:szCs w:val="18"/>
    </w:rPr>
  </w:style>
  <w:style w:type="character" w:customStyle="1" w:styleId="FontStyle63">
    <w:name w:val="Font Style63"/>
    <w:rsid w:val="00A50930"/>
    <w:rPr>
      <w:rFonts w:ascii="Georgia" w:hAnsi="Georgia" w:cs="Georgia"/>
      <w:sz w:val="20"/>
      <w:szCs w:val="20"/>
    </w:rPr>
  </w:style>
  <w:style w:type="paragraph" w:customStyle="1" w:styleId="Style10">
    <w:name w:val="Style10"/>
    <w:basedOn w:val="a"/>
    <w:rsid w:val="00A50930"/>
    <w:pPr>
      <w:spacing w:line="250" w:lineRule="exact"/>
    </w:pPr>
    <w:rPr>
      <w:rFonts w:ascii="Constantia" w:eastAsia="Times New Roman" w:hAnsi="Constantia" w:cs="Times New Roman"/>
      <w:sz w:val="24"/>
      <w:szCs w:val="24"/>
      <w:lang w:eastAsia="ru-RU"/>
    </w:rPr>
  </w:style>
  <w:style w:type="paragraph" w:customStyle="1" w:styleId="Style23">
    <w:name w:val="Style23"/>
    <w:basedOn w:val="a"/>
    <w:rsid w:val="00A50930"/>
    <w:pPr>
      <w:jc w:val="left"/>
    </w:pPr>
    <w:rPr>
      <w:rFonts w:ascii="Constantia" w:eastAsia="Times New Roman" w:hAnsi="Constantia" w:cs="Times New Roman"/>
      <w:sz w:val="24"/>
      <w:szCs w:val="24"/>
      <w:lang w:eastAsia="ru-RU"/>
    </w:rPr>
  </w:style>
  <w:style w:type="paragraph" w:customStyle="1" w:styleId="Style27">
    <w:name w:val="Style27"/>
    <w:basedOn w:val="a"/>
    <w:rsid w:val="00A50930"/>
    <w:pPr>
      <w:jc w:val="left"/>
    </w:pPr>
    <w:rPr>
      <w:rFonts w:ascii="Constantia" w:eastAsia="Times New Roman" w:hAnsi="Constantia" w:cs="Times New Roman"/>
      <w:sz w:val="24"/>
      <w:szCs w:val="24"/>
      <w:lang w:eastAsia="ru-RU"/>
    </w:rPr>
  </w:style>
  <w:style w:type="paragraph" w:customStyle="1" w:styleId="Style25">
    <w:name w:val="Style25"/>
    <w:basedOn w:val="a"/>
    <w:rsid w:val="00A50930"/>
    <w:pPr>
      <w:jc w:val="left"/>
    </w:pPr>
    <w:rPr>
      <w:rFonts w:ascii="Constantia" w:eastAsia="Times New Roman" w:hAnsi="Constantia" w:cs="Times New Roman"/>
      <w:sz w:val="24"/>
      <w:szCs w:val="24"/>
      <w:lang w:eastAsia="ru-RU"/>
    </w:rPr>
  </w:style>
  <w:style w:type="paragraph" w:customStyle="1" w:styleId="Style31">
    <w:name w:val="Style31"/>
    <w:basedOn w:val="a"/>
    <w:rsid w:val="00A50930"/>
    <w:pPr>
      <w:jc w:val="left"/>
    </w:pPr>
    <w:rPr>
      <w:rFonts w:ascii="Constantia" w:eastAsia="Times New Roman" w:hAnsi="Constantia" w:cs="Times New Roman"/>
      <w:sz w:val="24"/>
      <w:szCs w:val="24"/>
      <w:lang w:eastAsia="ru-RU"/>
    </w:rPr>
  </w:style>
  <w:style w:type="paragraph" w:customStyle="1" w:styleId="Style32">
    <w:name w:val="Style32"/>
    <w:basedOn w:val="a"/>
    <w:rsid w:val="00A50930"/>
    <w:pPr>
      <w:jc w:val="left"/>
    </w:pPr>
    <w:rPr>
      <w:rFonts w:ascii="Constantia" w:eastAsia="Times New Roman" w:hAnsi="Constantia" w:cs="Times New Roman"/>
      <w:sz w:val="24"/>
      <w:szCs w:val="24"/>
      <w:lang w:eastAsia="ru-RU"/>
    </w:rPr>
  </w:style>
  <w:style w:type="paragraph" w:customStyle="1" w:styleId="Style33">
    <w:name w:val="Style33"/>
    <w:basedOn w:val="a"/>
    <w:rsid w:val="00A50930"/>
    <w:pPr>
      <w:jc w:val="left"/>
    </w:pPr>
    <w:rPr>
      <w:rFonts w:ascii="Constantia" w:eastAsia="Times New Roman" w:hAnsi="Constantia" w:cs="Times New Roman"/>
      <w:sz w:val="24"/>
      <w:szCs w:val="24"/>
      <w:lang w:eastAsia="ru-RU"/>
    </w:rPr>
  </w:style>
  <w:style w:type="paragraph" w:customStyle="1" w:styleId="Style35">
    <w:name w:val="Style35"/>
    <w:basedOn w:val="a"/>
    <w:rsid w:val="00A50930"/>
    <w:pPr>
      <w:jc w:val="left"/>
    </w:pPr>
    <w:rPr>
      <w:rFonts w:ascii="Constantia" w:eastAsia="Times New Roman" w:hAnsi="Constantia" w:cs="Times New Roman"/>
      <w:sz w:val="24"/>
      <w:szCs w:val="24"/>
      <w:lang w:eastAsia="ru-RU"/>
    </w:rPr>
  </w:style>
  <w:style w:type="paragraph" w:customStyle="1" w:styleId="Style36">
    <w:name w:val="Style36"/>
    <w:basedOn w:val="a"/>
    <w:rsid w:val="00A50930"/>
    <w:pPr>
      <w:spacing w:line="250" w:lineRule="exact"/>
      <w:jc w:val="left"/>
    </w:pPr>
    <w:rPr>
      <w:rFonts w:ascii="Constantia" w:eastAsia="Times New Roman" w:hAnsi="Constantia" w:cs="Times New Roman"/>
      <w:sz w:val="24"/>
      <w:szCs w:val="24"/>
      <w:lang w:eastAsia="ru-RU"/>
    </w:rPr>
  </w:style>
  <w:style w:type="character" w:customStyle="1" w:styleId="FontStyle71">
    <w:name w:val="Font Style71"/>
    <w:rsid w:val="00A50930"/>
    <w:rPr>
      <w:rFonts w:ascii="Georgia" w:hAnsi="Georgia" w:cs="Georgia"/>
      <w:sz w:val="18"/>
      <w:szCs w:val="18"/>
    </w:rPr>
  </w:style>
  <w:style w:type="character" w:customStyle="1" w:styleId="FontStyle74">
    <w:name w:val="Font Style74"/>
    <w:rsid w:val="00A50930"/>
    <w:rPr>
      <w:rFonts w:ascii="Georgia" w:hAnsi="Georgia" w:cs="Georgia"/>
      <w:b/>
      <w:bCs/>
      <w:sz w:val="16"/>
      <w:szCs w:val="16"/>
    </w:rPr>
  </w:style>
  <w:style w:type="character" w:customStyle="1" w:styleId="FontStyle75">
    <w:name w:val="Font Style75"/>
    <w:rsid w:val="00A50930"/>
    <w:rPr>
      <w:rFonts w:ascii="Georgia" w:hAnsi="Georgia" w:cs="Georgia"/>
      <w:i/>
      <w:iCs/>
      <w:sz w:val="20"/>
      <w:szCs w:val="20"/>
    </w:rPr>
  </w:style>
  <w:style w:type="character" w:customStyle="1" w:styleId="FontStyle78">
    <w:name w:val="Font Style78"/>
    <w:rsid w:val="00A50930"/>
    <w:rPr>
      <w:rFonts w:ascii="Georgia" w:hAnsi="Georgia" w:cs="Georgia"/>
      <w:b/>
      <w:bCs/>
      <w:sz w:val="12"/>
      <w:szCs w:val="12"/>
    </w:rPr>
  </w:style>
  <w:style w:type="paragraph" w:customStyle="1" w:styleId="Style40">
    <w:name w:val="Style40"/>
    <w:basedOn w:val="a"/>
    <w:rsid w:val="00A50930"/>
    <w:pPr>
      <w:jc w:val="left"/>
    </w:pPr>
    <w:rPr>
      <w:rFonts w:ascii="Constantia" w:eastAsia="Times New Roman" w:hAnsi="Constantia" w:cs="Times New Roman"/>
      <w:sz w:val="24"/>
      <w:szCs w:val="24"/>
      <w:lang w:eastAsia="ru-RU"/>
    </w:rPr>
  </w:style>
  <w:style w:type="paragraph" w:customStyle="1" w:styleId="Style42">
    <w:name w:val="Style42"/>
    <w:basedOn w:val="a"/>
    <w:rsid w:val="00A50930"/>
    <w:pPr>
      <w:jc w:val="left"/>
    </w:pPr>
    <w:rPr>
      <w:rFonts w:ascii="Constantia" w:eastAsia="Times New Roman" w:hAnsi="Constantia" w:cs="Times New Roman"/>
      <w:sz w:val="24"/>
      <w:szCs w:val="24"/>
      <w:lang w:eastAsia="ru-RU"/>
    </w:rPr>
  </w:style>
  <w:style w:type="paragraph" w:customStyle="1" w:styleId="Style46">
    <w:name w:val="Style46"/>
    <w:basedOn w:val="a"/>
    <w:rsid w:val="00A50930"/>
    <w:pPr>
      <w:jc w:val="left"/>
    </w:pPr>
    <w:rPr>
      <w:rFonts w:ascii="Constantia" w:eastAsia="Times New Roman" w:hAnsi="Constantia" w:cs="Times New Roman"/>
      <w:sz w:val="24"/>
      <w:szCs w:val="24"/>
      <w:lang w:eastAsia="ru-RU"/>
    </w:rPr>
  </w:style>
  <w:style w:type="paragraph" w:customStyle="1" w:styleId="Style47">
    <w:name w:val="Style47"/>
    <w:basedOn w:val="a"/>
    <w:rsid w:val="00A50930"/>
    <w:pPr>
      <w:jc w:val="left"/>
    </w:pPr>
    <w:rPr>
      <w:rFonts w:ascii="Constantia" w:eastAsia="Times New Roman" w:hAnsi="Constantia" w:cs="Times New Roman"/>
      <w:sz w:val="24"/>
      <w:szCs w:val="24"/>
      <w:lang w:eastAsia="ru-RU"/>
    </w:rPr>
  </w:style>
  <w:style w:type="character" w:customStyle="1" w:styleId="FontStyle79">
    <w:name w:val="Font Style79"/>
    <w:rsid w:val="00A50930"/>
    <w:rPr>
      <w:rFonts w:ascii="Georgia" w:hAnsi="Georgia" w:cs="Georgia"/>
      <w:b/>
      <w:bCs/>
      <w:sz w:val="10"/>
      <w:szCs w:val="10"/>
    </w:rPr>
  </w:style>
  <w:style w:type="character" w:customStyle="1" w:styleId="FontStyle84">
    <w:name w:val="Font Style84"/>
    <w:rsid w:val="00A50930"/>
    <w:rPr>
      <w:rFonts w:ascii="Georgia" w:hAnsi="Georgia" w:cs="Georgia"/>
      <w:sz w:val="20"/>
      <w:szCs w:val="20"/>
    </w:rPr>
  </w:style>
  <w:style w:type="character" w:customStyle="1" w:styleId="FontStyle85">
    <w:name w:val="Font Style85"/>
    <w:rsid w:val="00A50930"/>
    <w:rPr>
      <w:rFonts w:ascii="Georgia" w:hAnsi="Georgia" w:cs="Georgia"/>
      <w:sz w:val="20"/>
      <w:szCs w:val="20"/>
    </w:rPr>
  </w:style>
  <w:style w:type="character" w:customStyle="1" w:styleId="FontStyle86">
    <w:name w:val="Font Style86"/>
    <w:rsid w:val="00A50930"/>
    <w:rPr>
      <w:rFonts w:ascii="Georgia" w:hAnsi="Georgia" w:cs="Georgia"/>
      <w:b/>
      <w:bCs/>
      <w:i/>
      <w:iCs/>
      <w:spacing w:val="-10"/>
      <w:sz w:val="10"/>
      <w:szCs w:val="10"/>
    </w:rPr>
  </w:style>
  <w:style w:type="paragraph" w:customStyle="1" w:styleId="Style26">
    <w:name w:val="Style26"/>
    <w:basedOn w:val="a"/>
    <w:rsid w:val="00A50930"/>
    <w:pPr>
      <w:jc w:val="left"/>
    </w:pPr>
    <w:rPr>
      <w:rFonts w:ascii="Constantia" w:eastAsia="Times New Roman" w:hAnsi="Constantia" w:cs="Times New Roman"/>
      <w:sz w:val="24"/>
      <w:szCs w:val="24"/>
      <w:lang w:eastAsia="ru-RU"/>
    </w:rPr>
  </w:style>
  <w:style w:type="paragraph" w:customStyle="1" w:styleId="Style52">
    <w:name w:val="Style52"/>
    <w:basedOn w:val="a"/>
    <w:rsid w:val="00A50930"/>
    <w:pPr>
      <w:jc w:val="left"/>
    </w:pPr>
    <w:rPr>
      <w:rFonts w:ascii="Constantia" w:eastAsia="Times New Roman" w:hAnsi="Constantia" w:cs="Times New Roman"/>
      <w:sz w:val="24"/>
      <w:szCs w:val="24"/>
      <w:lang w:eastAsia="ru-RU"/>
    </w:rPr>
  </w:style>
  <w:style w:type="character" w:customStyle="1" w:styleId="FontStyle87">
    <w:name w:val="Font Style87"/>
    <w:rsid w:val="00A50930"/>
    <w:rPr>
      <w:rFonts w:ascii="Georgia" w:hAnsi="Georgia" w:cs="Georgia"/>
      <w:sz w:val="20"/>
      <w:szCs w:val="20"/>
    </w:rPr>
  </w:style>
  <w:style w:type="character" w:customStyle="1" w:styleId="FontStyle88">
    <w:name w:val="Font Style88"/>
    <w:rsid w:val="00A50930"/>
    <w:rPr>
      <w:rFonts w:ascii="Georgia" w:hAnsi="Georgia" w:cs="Georgia"/>
      <w:b/>
      <w:bCs/>
      <w:sz w:val="18"/>
      <w:szCs w:val="18"/>
    </w:rPr>
  </w:style>
  <w:style w:type="character" w:customStyle="1" w:styleId="FontStyle89">
    <w:name w:val="Font Style89"/>
    <w:rsid w:val="00A50930"/>
    <w:rPr>
      <w:rFonts w:ascii="Georgia" w:hAnsi="Georgia" w:cs="Georgia"/>
      <w:b/>
      <w:bCs/>
      <w:i/>
      <w:iCs/>
      <w:sz w:val="8"/>
      <w:szCs w:val="8"/>
    </w:rPr>
  </w:style>
  <w:style w:type="paragraph" w:customStyle="1" w:styleId="Style30">
    <w:name w:val="Style30"/>
    <w:basedOn w:val="a"/>
    <w:rsid w:val="00A50930"/>
    <w:pPr>
      <w:jc w:val="left"/>
    </w:pPr>
    <w:rPr>
      <w:rFonts w:ascii="Constantia" w:eastAsia="Times New Roman" w:hAnsi="Constantia" w:cs="Times New Roman"/>
      <w:sz w:val="24"/>
      <w:szCs w:val="24"/>
      <w:lang w:eastAsia="ru-RU"/>
    </w:rPr>
  </w:style>
  <w:style w:type="paragraph" w:customStyle="1" w:styleId="Style44">
    <w:name w:val="Style44"/>
    <w:basedOn w:val="a"/>
    <w:rsid w:val="00A50930"/>
    <w:pPr>
      <w:jc w:val="left"/>
    </w:pPr>
    <w:rPr>
      <w:rFonts w:ascii="Constantia" w:eastAsia="Times New Roman" w:hAnsi="Constantia" w:cs="Times New Roman"/>
      <w:sz w:val="24"/>
      <w:szCs w:val="24"/>
      <w:lang w:eastAsia="ru-RU"/>
    </w:rPr>
  </w:style>
  <w:style w:type="paragraph" w:customStyle="1" w:styleId="Style50">
    <w:name w:val="Style50"/>
    <w:basedOn w:val="a"/>
    <w:rsid w:val="00A50930"/>
    <w:pPr>
      <w:jc w:val="left"/>
    </w:pPr>
    <w:rPr>
      <w:rFonts w:ascii="Constantia" w:eastAsia="Times New Roman" w:hAnsi="Constantia" w:cs="Times New Roman"/>
      <w:sz w:val="24"/>
      <w:szCs w:val="24"/>
      <w:lang w:eastAsia="ru-RU"/>
    </w:rPr>
  </w:style>
  <w:style w:type="character" w:customStyle="1" w:styleId="FontStyle90">
    <w:name w:val="Font Style90"/>
    <w:rsid w:val="00A50930"/>
    <w:rPr>
      <w:rFonts w:ascii="Georgia" w:hAnsi="Georgia" w:cs="Georgia"/>
      <w:sz w:val="18"/>
      <w:szCs w:val="18"/>
    </w:rPr>
  </w:style>
  <w:style w:type="character" w:customStyle="1" w:styleId="FontStyle91">
    <w:name w:val="Font Style91"/>
    <w:rsid w:val="00A50930"/>
    <w:rPr>
      <w:rFonts w:ascii="Georgia" w:hAnsi="Georgia" w:cs="Georgia"/>
      <w:sz w:val="18"/>
      <w:szCs w:val="18"/>
    </w:rPr>
  </w:style>
  <w:style w:type="character" w:customStyle="1" w:styleId="FontStyle92">
    <w:name w:val="Font Style92"/>
    <w:rsid w:val="00A50930"/>
    <w:rPr>
      <w:rFonts w:ascii="Georgia" w:hAnsi="Georgia" w:cs="Georgia"/>
      <w:sz w:val="20"/>
      <w:szCs w:val="20"/>
    </w:rPr>
  </w:style>
  <w:style w:type="character" w:customStyle="1" w:styleId="FontStyle93">
    <w:name w:val="Font Style93"/>
    <w:rsid w:val="00A50930"/>
    <w:rPr>
      <w:rFonts w:ascii="Georgia" w:hAnsi="Georgia" w:cs="Georgia"/>
      <w:b/>
      <w:bCs/>
      <w:sz w:val="18"/>
      <w:szCs w:val="18"/>
    </w:rPr>
  </w:style>
  <w:style w:type="character" w:customStyle="1" w:styleId="FontStyle94">
    <w:name w:val="Font Style94"/>
    <w:rsid w:val="00A50930"/>
    <w:rPr>
      <w:rFonts w:ascii="Georgia" w:hAnsi="Georgia" w:cs="Georgia"/>
      <w:b/>
      <w:bCs/>
      <w:sz w:val="18"/>
      <w:szCs w:val="18"/>
    </w:rPr>
  </w:style>
  <w:style w:type="paragraph" w:customStyle="1" w:styleId="Style34">
    <w:name w:val="Style34"/>
    <w:basedOn w:val="a"/>
    <w:rsid w:val="00A50930"/>
    <w:pPr>
      <w:jc w:val="left"/>
    </w:pPr>
    <w:rPr>
      <w:rFonts w:ascii="Constantia" w:eastAsia="Times New Roman" w:hAnsi="Constantia" w:cs="Times New Roman"/>
      <w:sz w:val="24"/>
      <w:szCs w:val="24"/>
      <w:lang w:eastAsia="ru-RU"/>
    </w:rPr>
  </w:style>
  <w:style w:type="character" w:customStyle="1" w:styleId="FontStyle97">
    <w:name w:val="Font Style97"/>
    <w:rsid w:val="00A50930"/>
    <w:rPr>
      <w:rFonts w:ascii="Georgia" w:hAnsi="Georgia" w:cs="Georgia"/>
      <w:sz w:val="18"/>
      <w:szCs w:val="18"/>
    </w:rPr>
  </w:style>
  <w:style w:type="character" w:customStyle="1" w:styleId="FontStyle98">
    <w:name w:val="Font Style98"/>
    <w:rsid w:val="00A50930"/>
    <w:rPr>
      <w:rFonts w:ascii="Georgia" w:hAnsi="Georgia" w:cs="Georgia"/>
      <w:sz w:val="20"/>
      <w:szCs w:val="20"/>
    </w:rPr>
  </w:style>
  <w:style w:type="character" w:customStyle="1" w:styleId="FontStyle99">
    <w:name w:val="Font Style99"/>
    <w:rsid w:val="00A50930"/>
    <w:rPr>
      <w:rFonts w:ascii="Georgia" w:hAnsi="Georgia" w:cs="Georgia"/>
      <w:b/>
      <w:bCs/>
      <w:sz w:val="18"/>
      <w:szCs w:val="18"/>
    </w:rPr>
  </w:style>
  <w:style w:type="paragraph" w:customStyle="1" w:styleId="affff2">
    <w:name w:val="Стиль текста"/>
    <w:basedOn w:val="a9"/>
    <w:rsid w:val="00A50930"/>
    <w:pPr>
      <w:keepLines/>
      <w:spacing w:before="60" w:after="60"/>
    </w:pPr>
    <w:rPr>
      <w:rFonts w:eastAsia="Times New Roman" w:cs="Times New Roman"/>
      <w:sz w:val="24"/>
      <w:szCs w:val="20"/>
      <w:lang w:eastAsia="ru-RU"/>
    </w:rPr>
  </w:style>
  <w:style w:type="numbering" w:customStyle="1" w:styleId="112">
    <w:name w:val="Нет списка11"/>
    <w:next w:val="a2"/>
    <w:semiHidden/>
    <w:rsid w:val="00A50930"/>
  </w:style>
  <w:style w:type="numbering" w:customStyle="1" w:styleId="2c">
    <w:name w:val="Нет списка2"/>
    <w:next w:val="a2"/>
    <w:semiHidden/>
    <w:unhideWhenUsed/>
    <w:rsid w:val="00A50930"/>
  </w:style>
  <w:style w:type="paragraph" w:customStyle="1" w:styleId="PamkaStad">
    <w:name w:val="PamkaStad"/>
    <w:basedOn w:val="a"/>
    <w:rsid w:val="00A50930"/>
    <w:pPr>
      <w:jc w:val="center"/>
    </w:pPr>
    <w:rPr>
      <w:rFonts w:ascii="Arial" w:eastAsia="Times New Roman" w:hAnsi="Arial" w:cs="Times New Roman"/>
      <w:sz w:val="24"/>
      <w:szCs w:val="20"/>
      <w:lang w:eastAsia="ru-RU"/>
    </w:rPr>
  </w:style>
  <w:style w:type="paragraph" w:customStyle="1" w:styleId="formattext">
    <w:name w:val="formattext"/>
    <w:basedOn w:val="a"/>
    <w:rsid w:val="00A50930"/>
    <w:pPr>
      <w:spacing w:before="100" w:beforeAutospacing="1" w:after="100" w:afterAutospacing="1"/>
      <w:jc w:val="left"/>
    </w:pPr>
    <w:rPr>
      <w:rFonts w:eastAsia="Times New Roman" w:cs="Times New Roman"/>
      <w:sz w:val="24"/>
      <w:szCs w:val="24"/>
      <w:lang w:eastAsia="ru-RU"/>
    </w:rPr>
  </w:style>
  <w:style w:type="paragraph" w:customStyle="1" w:styleId="Default">
    <w:name w:val="Default"/>
    <w:rsid w:val="00A50930"/>
    <w:pPr>
      <w:autoSpaceDE w:val="0"/>
      <w:autoSpaceDN w:val="0"/>
      <w:adjustRightInd w:val="0"/>
      <w:spacing w:after="0" w:line="240" w:lineRule="auto"/>
    </w:pPr>
    <w:rPr>
      <w:rFonts w:ascii="Arial" w:eastAsia="Times New Roman" w:hAnsi="Arial" w:cs="Arial"/>
      <w:color w:val="000000"/>
      <w:sz w:val="24"/>
      <w:szCs w:val="24"/>
      <w:lang w:eastAsia="ru-RU"/>
    </w:rPr>
  </w:style>
  <w:style w:type="table" w:customStyle="1" w:styleId="113">
    <w:name w:val="Сетка таблицы11"/>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1"/>
    <w:next w:val="ac"/>
    <w:rsid w:val="00A50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c"/>
    <w:uiPriority w:val="59"/>
    <w:rsid w:val="00A5093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
    <w:name w:val="List Number 3"/>
    <w:basedOn w:val="a"/>
    <w:rsid w:val="00A50930"/>
    <w:pPr>
      <w:numPr>
        <w:numId w:val="22"/>
      </w:numPr>
      <w:jc w:val="left"/>
    </w:pPr>
    <w:rPr>
      <w:rFonts w:eastAsia="Times New Roman" w:cs="Times New Roman"/>
      <w:color w:val="000000"/>
      <w:sz w:val="28"/>
      <w:szCs w:val="28"/>
    </w:rPr>
  </w:style>
  <w:style w:type="paragraph" w:customStyle="1" w:styleId="43">
    <w:name w:val="Основной текст (4)"/>
    <w:basedOn w:val="a"/>
    <w:rsid w:val="00A50930"/>
    <w:pPr>
      <w:shd w:val="clear" w:color="auto" w:fill="FFFFFF"/>
      <w:spacing w:line="240" w:lineRule="atLeast"/>
      <w:jc w:val="left"/>
    </w:pPr>
    <w:rPr>
      <w:rFonts w:ascii="Arial Unicode MS" w:eastAsia="Arial Unicode MS" w:hAnsi="Arial Unicode MS" w:cs="Times New Roman"/>
      <w:sz w:val="18"/>
      <w:szCs w:val="18"/>
      <w:lang w:eastAsia="ru-RU"/>
    </w:rPr>
  </w:style>
  <w:style w:type="paragraph" w:customStyle="1" w:styleId="1c">
    <w:name w:val="табл1"/>
    <w:basedOn w:val="a"/>
    <w:rsid w:val="00A50930"/>
    <w:pPr>
      <w:spacing w:before="120" w:after="60" w:line="240" w:lineRule="atLeast"/>
      <w:jc w:val="center"/>
    </w:pPr>
    <w:rPr>
      <w:rFonts w:eastAsia="Times New Roman" w:cs="Times New Roman"/>
      <w:smallCaps/>
      <w:sz w:val="24"/>
      <w:szCs w:val="24"/>
      <w:lang w:eastAsia="ru-RU"/>
    </w:rPr>
  </w:style>
  <w:style w:type="paragraph" w:customStyle="1" w:styleId="Style9">
    <w:name w:val="Style9"/>
    <w:basedOn w:val="a"/>
    <w:rsid w:val="00A50930"/>
    <w:pPr>
      <w:widowControl w:val="0"/>
      <w:autoSpaceDE w:val="0"/>
      <w:autoSpaceDN w:val="0"/>
      <w:adjustRightInd w:val="0"/>
      <w:spacing w:line="307" w:lineRule="exact"/>
      <w:ind w:firstLine="725"/>
      <w:jc w:val="left"/>
    </w:pPr>
    <w:rPr>
      <w:rFonts w:ascii="Arial" w:eastAsia="Times New Roman" w:hAnsi="Arial" w:cs="Times New Roman"/>
      <w:sz w:val="24"/>
      <w:szCs w:val="24"/>
      <w:lang w:eastAsia="ru-RU"/>
    </w:rPr>
  </w:style>
  <w:style w:type="character" w:styleId="affff3">
    <w:name w:val="line number"/>
    <w:basedOn w:val="a0"/>
    <w:rsid w:val="00A50930"/>
  </w:style>
  <w:style w:type="character" w:customStyle="1" w:styleId="1d">
    <w:name w:val="Текст Знак1 Знак"/>
    <w:aliases w:val=" Знак Знак1 Знак,Текст Знак Знак Знак, Знак Знак Знак Знак,Знак Знак1 Знак Знак,Знак Знак2 Знак,Текст Знак2 Знак Знак,Знак Знак3 Знак Знак,Текст Знак1 Знак Знак Знак, Знак Знак Знак1 Знак Знак Знак"/>
    <w:rsid w:val="00A50930"/>
    <w:rPr>
      <w:rFonts w:ascii="Courier New" w:hAnsi="Courier New" w:cs="Courier New"/>
      <w:lang w:val="ru-RU" w:eastAsia="zh-CN" w:bidi="ar-SA"/>
    </w:rPr>
  </w:style>
  <w:style w:type="character" w:customStyle="1" w:styleId="1e">
    <w:name w:val="Заголовок №1_"/>
    <w:rsid w:val="00A50930"/>
    <w:rPr>
      <w:b/>
      <w:bCs/>
      <w:sz w:val="27"/>
      <w:szCs w:val="27"/>
      <w:lang w:bidi="ar-SA"/>
    </w:rPr>
  </w:style>
  <w:style w:type="paragraph" w:customStyle="1" w:styleId="1f">
    <w:name w:val="Заголовок №1"/>
    <w:basedOn w:val="a"/>
    <w:rsid w:val="00A50930"/>
    <w:pPr>
      <w:shd w:val="clear" w:color="auto" w:fill="FFFFFF"/>
      <w:spacing w:after="540" w:line="240" w:lineRule="atLeast"/>
      <w:outlineLvl w:val="0"/>
    </w:pPr>
    <w:rPr>
      <w:rFonts w:eastAsia="Times New Roman" w:cs="Times New Roman"/>
      <w:b/>
      <w:bCs/>
      <w:sz w:val="27"/>
      <w:szCs w:val="27"/>
      <w:lang w:eastAsia="ru-RU"/>
    </w:rPr>
  </w:style>
  <w:style w:type="character" w:customStyle="1" w:styleId="affff4">
    <w:name w:val="Колонтитул_"/>
    <w:rsid w:val="00A50930"/>
    <w:rPr>
      <w:lang w:bidi="ar-SA"/>
    </w:rPr>
  </w:style>
  <w:style w:type="paragraph" w:customStyle="1" w:styleId="affff5">
    <w:name w:val="Колонтитул"/>
    <w:basedOn w:val="a"/>
    <w:rsid w:val="00A50930"/>
    <w:pPr>
      <w:shd w:val="clear" w:color="auto" w:fill="FFFFFF"/>
      <w:jc w:val="left"/>
    </w:pPr>
    <w:rPr>
      <w:rFonts w:eastAsia="Times New Roman" w:cs="Times New Roman"/>
      <w:sz w:val="20"/>
      <w:szCs w:val="20"/>
      <w:lang w:eastAsia="ru-RU"/>
    </w:rPr>
  </w:style>
  <w:style w:type="character" w:customStyle="1" w:styleId="2pt">
    <w:name w:val="Основной текст + Интервал 2 pt"/>
    <w:rsid w:val="00A50930"/>
    <w:rPr>
      <w:spacing w:val="40"/>
      <w:sz w:val="27"/>
      <w:szCs w:val="27"/>
      <w:lang w:bidi="ar-SA"/>
    </w:rPr>
  </w:style>
  <w:style w:type="character" w:customStyle="1" w:styleId="131">
    <w:name w:val="Колонтитул + 13"/>
    <w:aliases w:val="Полужирный,Колонтитул + 12,Основной текст (3) + 10,Колонтитул + Arial Unicode MS,10,Интервал 1 pt,Основной текст + 10,5 pt2,Интервал 0 pt,Основной текст + 11 pt,Курсив"/>
    <w:rsid w:val="00A50930"/>
    <w:rPr>
      <w:b/>
      <w:bCs/>
      <w:spacing w:val="0"/>
      <w:sz w:val="27"/>
      <w:szCs w:val="27"/>
      <w:lang w:bidi="ar-SA"/>
    </w:rPr>
  </w:style>
  <w:style w:type="character" w:customStyle="1" w:styleId="1pt1">
    <w:name w:val="Основной текст + Интервал 1 pt1"/>
    <w:rsid w:val="00A50930"/>
    <w:rPr>
      <w:rFonts w:ascii="Trebuchet MS" w:hAnsi="Trebuchet MS" w:cs="Trebuchet MS"/>
      <w:spacing w:val="30"/>
      <w:sz w:val="21"/>
      <w:szCs w:val="21"/>
      <w:lang w:val="en-US" w:eastAsia="en-US"/>
    </w:rPr>
  </w:style>
  <w:style w:type="character" w:customStyle="1" w:styleId="st">
    <w:name w:val="st"/>
    <w:basedOn w:val="a0"/>
    <w:rsid w:val="00A50930"/>
    <w:rPr>
      <w:rFonts w:ascii="Times New Roman" w:hAnsi="Times New Roman" w:cs="Times New Roman" w:hint="default"/>
    </w:rPr>
  </w:style>
  <w:style w:type="paragraph" w:customStyle="1" w:styleId="3a">
    <w:name w:val="Абзац списка3"/>
    <w:basedOn w:val="a"/>
    <w:link w:val="ListParagraphChar"/>
    <w:rsid w:val="00A50930"/>
    <w:pPr>
      <w:widowControl w:val="0"/>
      <w:ind w:left="720"/>
      <w:contextualSpacing/>
      <w:jc w:val="left"/>
    </w:pPr>
    <w:rPr>
      <w:rFonts w:eastAsia="Times New Roman" w:cs="Times New Roman"/>
      <w:sz w:val="20"/>
      <w:szCs w:val="20"/>
      <w:lang w:eastAsia="ru-RU"/>
    </w:rPr>
  </w:style>
  <w:style w:type="character" w:customStyle="1" w:styleId="ListParagraphChar">
    <w:name w:val="List Paragraph Char"/>
    <w:link w:val="3a"/>
    <w:locked/>
    <w:rsid w:val="00A50930"/>
    <w:rPr>
      <w:rFonts w:ascii="Times New Roman" w:eastAsia="Times New Roman" w:hAnsi="Times New Roman" w:cs="Times New Roman"/>
      <w:sz w:val="20"/>
      <w:szCs w:val="20"/>
      <w:lang w:eastAsia="ru-RU"/>
    </w:rPr>
  </w:style>
  <w:style w:type="character" w:customStyle="1" w:styleId="2d">
    <w:name w:val="Заголовок №2_"/>
    <w:basedOn w:val="a0"/>
    <w:link w:val="2e"/>
    <w:rsid w:val="00A50930"/>
    <w:rPr>
      <w:b/>
      <w:bCs/>
      <w:sz w:val="23"/>
      <w:szCs w:val="23"/>
      <w:shd w:val="clear" w:color="auto" w:fill="FFFFFF"/>
    </w:rPr>
  </w:style>
  <w:style w:type="paragraph" w:customStyle="1" w:styleId="2e">
    <w:name w:val="Заголовок №2"/>
    <w:basedOn w:val="a"/>
    <w:link w:val="2d"/>
    <w:rsid w:val="00A50930"/>
    <w:pPr>
      <w:shd w:val="clear" w:color="auto" w:fill="FFFFFF"/>
      <w:spacing w:after="300" w:line="240" w:lineRule="atLeast"/>
      <w:jc w:val="left"/>
      <w:outlineLvl w:val="1"/>
    </w:pPr>
    <w:rPr>
      <w:rFonts w:asciiTheme="minorHAnsi" w:hAnsiTheme="minorHAnsi"/>
      <w:b/>
      <w:bCs/>
      <w:sz w:val="23"/>
      <w:szCs w:val="23"/>
    </w:rPr>
  </w:style>
  <w:style w:type="character" w:customStyle="1" w:styleId="2f">
    <w:name w:val="Подпись к картинке (2)_"/>
    <w:basedOn w:val="a0"/>
    <w:link w:val="2f0"/>
    <w:rsid w:val="00A50930"/>
    <w:rPr>
      <w:sz w:val="19"/>
      <w:szCs w:val="19"/>
      <w:shd w:val="clear" w:color="auto" w:fill="FFFFFF"/>
    </w:rPr>
  </w:style>
  <w:style w:type="paragraph" w:customStyle="1" w:styleId="2f0">
    <w:name w:val="Подпись к картинке (2)"/>
    <w:basedOn w:val="a"/>
    <w:link w:val="2f"/>
    <w:rsid w:val="00A50930"/>
    <w:pPr>
      <w:shd w:val="clear" w:color="auto" w:fill="FFFFFF"/>
      <w:spacing w:after="180" w:line="240" w:lineRule="atLeast"/>
      <w:ind w:firstLine="720"/>
    </w:pPr>
    <w:rPr>
      <w:rFonts w:asciiTheme="minorHAnsi" w:hAnsiTheme="minorHAnsi"/>
      <w:sz w:val="19"/>
      <w:szCs w:val="19"/>
    </w:rPr>
  </w:style>
  <w:style w:type="character" w:customStyle="1" w:styleId="2f1">
    <w:name w:val="Подпись к картинке (2) + Малые прописные"/>
    <w:basedOn w:val="2f"/>
    <w:rsid w:val="00A50930"/>
    <w:rPr>
      <w:smallCaps/>
      <w:sz w:val="19"/>
      <w:szCs w:val="19"/>
      <w:shd w:val="clear" w:color="auto" w:fill="FFFFFF"/>
      <w:lang w:val="en-US" w:eastAsia="en-US"/>
    </w:rPr>
  </w:style>
  <w:style w:type="character" w:customStyle="1" w:styleId="affff6">
    <w:name w:val="Подпись к картинке_"/>
    <w:basedOn w:val="a0"/>
    <w:link w:val="affff7"/>
    <w:rsid w:val="00A50930"/>
    <w:rPr>
      <w:sz w:val="23"/>
      <w:szCs w:val="23"/>
      <w:shd w:val="clear" w:color="auto" w:fill="FFFFFF"/>
    </w:rPr>
  </w:style>
  <w:style w:type="paragraph" w:customStyle="1" w:styleId="affff7">
    <w:name w:val="Подпись к картинке"/>
    <w:basedOn w:val="a"/>
    <w:link w:val="affff6"/>
    <w:rsid w:val="00A50930"/>
    <w:pPr>
      <w:shd w:val="clear" w:color="auto" w:fill="FFFFFF"/>
      <w:spacing w:before="180" w:line="408" w:lineRule="exact"/>
      <w:ind w:firstLine="720"/>
    </w:pPr>
    <w:rPr>
      <w:rFonts w:asciiTheme="minorHAnsi" w:hAnsiTheme="minorHAnsi"/>
      <w:sz w:val="23"/>
      <w:szCs w:val="23"/>
    </w:rPr>
  </w:style>
  <w:style w:type="character" w:customStyle="1" w:styleId="1pt">
    <w:name w:val="Основной текст + Интервал 1 pt"/>
    <w:basedOn w:val="a0"/>
    <w:rsid w:val="00A50930"/>
    <w:rPr>
      <w:rFonts w:ascii="Times New Roman" w:hAnsi="Times New Roman" w:cs="Times New Roman"/>
      <w:spacing w:val="30"/>
      <w:sz w:val="23"/>
      <w:szCs w:val="23"/>
    </w:rPr>
  </w:style>
  <w:style w:type="character" w:customStyle="1" w:styleId="affff8">
    <w:name w:val="Основной текст + Курсив"/>
    <w:aliases w:val="Масштаб 80%"/>
    <w:basedOn w:val="a0"/>
    <w:rsid w:val="00A50930"/>
    <w:rPr>
      <w:rFonts w:ascii="Times New Roman" w:hAnsi="Times New Roman" w:cs="Times New Roman"/>
      <w:i/>
      <w:iCs/>
      <w:spacing w:val="0"/>
      <w:sz w:val="23"/>
      <w:szCs w:val="23"/>
    </w:rPr>
  </w:style>
  <w:style w:type="character" w:customStyle="1" w:styleId="1f0">
    <w:name w:val="Основной текст + Курсив1"/>
    <w:basedOn w:val="a0"/>
    <w:rsid w:val="00A50930"/>
    <w:rPr>
      <w:rFonts w:ascii="Times New Roman" w:hAnsi="Times New Roman" w:cs="Times New Roman"/>
      <w:i/>
      <w:iCs/>
      <w:noProof/>
      <w:spacing w:val="0"/>
      <w:sz w:val="23"/>
      <w:szCs w:val="23"/>
    </w:rPr>
  </w:style>
  <w:style w:type="character" w:customStyle="1" w:styleId="affff9">
    <w:name w:val="Основной текст_"/>
    <w:link w:val="52"/>
    <w:locked/>
    <w:rsid w:val="00A50930"/>
    <w:rPr>
      <w:sz w:val="23"/>
      <w:shd w:val="clear" w:color="auto" w:fill="FFFFFF"/>
    </w:rPr>
  </w:style>
  <w:style w:type="paragraph" w:customStyle="1" w:styleId="52">
    <w:name w:val="Основной текст5"/>
    <w:basedOn w:val="a"/>
    <w:link w:val="affff9"/>
    <w:rsid w:val="00A50930"/>
    <w:pPr>
      <w:shd w:val="clear" w:color="auto" w:fill="FFFFFF"/>
      <w:spacing w:line="240" w:lineRule="atLeast"/>
      <w:ind w:hanging="540"/>
    </w:pPr>
    <w:rPr>
      <w:rFonts w:asciiTheme="minorHAnsi" w:hAnsiTheme="minorHAnsi"/>
      <w:sz w:val="23"/>
      <w:shd w:val="clear" w:color="auto" w:fill="FFFFFF"/>
    </w:rPr>
  </w:style>
  <w:style w:type="character" w:customStyle="1" w:styleId="1f1">
    <w:name w:val="Основной текст + Полужирный1"/>
    <w:basedOn w:val="ab"/>
    <w:rsid w:val="00A50930"/>
    <w:rPr>
      <w:rFonts w:ascii="Times New Roman" w:eastAsia="Arial Unicode MS" w:hAnsi="Times New Roman" w:cs="Times New Roman"/>
      <w:b/>
      <w:bCs/>
      <w:sz w:val="23"/>
      <w:szCs w:val="23"/>
      <w:shd w:val="clear" w:color="auto" w:fill="FFFFFF"/>
      <w:lang w:val="x-none" w:eastAsia="ru-RU" w:bidi="ar-SA"/>
    </w:rPr>
  </w:style>
  <w:style w:type="character" w:customStyle="1" w:styleId="2f2">
    <w:name w:val="Основной текст + Полужирный2"/>
    <w:basedOn w:val="ab"/>
    <w:rsid w:val="00A50930"/>
    <w:rPr>
      <w:rFonts w:ascii="Times New Roman" w:eastAsia="Arial Unicode MS" w:hAnsi="Times New Roman" w:cs="Times New Roman"/>
      <w:b/>
      <w:bCs/>
      <w:sz w:val="23"/>
      <w:szCs w:val="23"/>
      <w:shd w:val="clear" w:color="auto" w:fill="FFFFFF"/>
      <w:lang w:val="x-none" w:eastAsia="ru-RU" w:bidi="ar-SA"/>
    </w:rPr>
  </w:style>
  <w:style w:type="character" w:customStyle="1" w:styleId="44">
    <w:name w:val="Основной текст + Курсив4"/>
    <w:basedOn w:val="ab"/>
    <w:rsid w:val="00A50930"/>
    <w:rPr>
      <w:rFonts w:ascii="Times New Roman" w:eastAsia="Arial Unicode MS" w:hAnsi="Times New Roman" w:cs="Times New Roman"/>
      <w:i/>
      <w:iCs/>
      <w:sz w:val="23"/>
      <w:szCs w:val="23"/>
      <w:shd w:val="clear" w:color="auto" w:fill="FFFFFF"/>
      <w:lang w:val="x-none" w:eastAsia="ru-RU" w:bidi="ar-SA"/>
    </w:rPr>
  </w:style>
  <w:style w:type="paragraph" w:customStyle="1" w:styleId="textn">
    <w:name w:val="textn"/>
    <w:basedOn w:val="a"/>
    <w:rsid w:val="00A50930"/>
    <w:pPr>
      <w:spacing w:before="100" w:beforeAutospacing="1" w:after="100" w:afterAutospacing="1"/>
      <w:jc w:val="left"/>
    </w:pPr>
    <w:rPr>
      <w:rFonts w:eastAsia="Times New Roman" w:cs="Times New Roman"/>
      <w:sz w:val="24"/>
      <w:szCs w:val="24"/>
      <w:lang w:eastAsia="ru-RU"/>
    </w:rPr>
  </w:style>
  <w:style w:type="character" w:customStyle="1" w:styleId="priceview">
    <w:name w:val="price_view"/>
    <w:basedOn w:val="a0"/>
    <w:rsid w:val="00A50930"/>
    <w:rPr>
      <w:rFonts w:cs="Times New Roman"/>
    </w:rPr>
  </w:style>
  <w:style w:type="table" w:customStyle="1" w:styleId="53">
    <w:name w:val="Сетка таблицы5"/>
    <w:basedOn w:val="a1"/>
    <w:next w:val="ac"/>
    <w:rsid w:val="00A50930"/>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b">
    <w:name w:val="Нет списка3"/>
    <w:next w:val="a2"/>
    <w:semiHidden/>
    <w:rsid w:val="00D142DE"/>
  </w:style>
  <w:style w:type="paragraph" w:styleId="affffa">
    <w:name w:val="caption"/>
    <w:basedOn w:val="a"/>
    <w:next w:val="a"/>
    <w:qFormat/>
    <w:rsid w:val="00D142DE"/>
    <w:pPr>
      <w:framePr w:w="8937" w:h="401" w:hSpace="180" w:wrap="auto" w:vAnchor="text" w:hAnchor="page" w:x="1869" w:y="80"/>
      <w:ind w:left="142" w:right="360"/>
      <w:jc w:val="center"/>
    </w:pPr>
    <w:rPr>
      <w:rFonts w:eastAsia="Times New Roman" w:cs="Times New Roman"/>
      <w:i/>
      <w:iCs/>
      <w:sz w:val="20"/>
      <w:szCs w:val="20"/>
      <w:lang w:eastAsia="ru-RU"/>
    </w:rPr>
  </w:style>
  <w:style w:type="paragraph" w:customStyle="1" w:styleId="45">
    <w:name w:val="Абзац списка4"/>
    <w:basedOn w:val="a"/>
    <w:rsid w:val="00D142DE"/>
    <w:pPr>
      <w:widowControl w:val="0"/>
      <w:ind w:left="720"/>
      <w:contextualSpacing/>
      <w:jc w:val="left"/>
    </w:pPr>
    <w:rPr>
      <w:rFonts w:eastAsia="Times New Roman" w:cs="Times New Roman"/>
      <w:sz w:val="20"/>
      <w:szCs w:val="20"/>
      <w:lang w:eastAsia="ru-RU"/>
    </w:rPr>
  </w:style>
  <w:style w:type="numbering" w:customStyle="1" w:styleId="46">
    <w:name w:val="Нет списка4"/>
    <w:next w:val="a2"/>
    <w:semiHidden/>
    <w:rsid w:val="00992E64"/>
  </w:style>
  <w:style w:type="paragraph" w:customStyle="1" w:styleId="54">
    <w:name w:val="Абзац списка5"/>
    <w:basedOn w:val="a"/>
    <w:rsid w:val="00992E64"/>
    <w:pPr>
      <w:widowControl w:val="0"/>
      <w:ind w:left="720"/>
      <w:contextualSpacing/>
      <w:jc w:val="left"/>
    </w:pPr>
    <w:rPr>
      <w:rFonts w:eastAsia="Times New Roman" w:cs="Times New Roman"/>
      <w:sz w:val="20"/>
      <w:szCs w:val="20"/>
      <w:lang w:eastAsia="ru-RU"/>
    </w:rPr>
  </w:style>
  <w:style w:type="character" w:customStyle="1" w:styleId="121">
    <w:name w:val="Текст Знак1 Знак2"/>
    <w:aliases w:val="Знак Знак1 Знак2,Текст Знак Знак Знак2,Знак Знак Знак Знак2,Знак Знак1 Знак Знак2,Знак Знак2 Знак2,Текст Знак2 Знак Знак2,Знак Знак3 Знак Знак2,Текст Знак1 Знак Знак Знак2,Знак Знак Знак1 Знак Знак Знак1"/>
    <w:rsid w:val="00992E64"/>
    <w:rPr>
      <w:rFonts w:ascii="Courier New" w:hAnsi="Courier New" w:cs="Courier New" w:hint="default"/>
      <w:lang w:val="ru-RU" w:eastAsia="zh-CN" w:bidi="ar-SA"/>
    </w:rPr>
  </w:style>
  <w:style w:type="table" w:customStyle="1" w:styleId="62">
    <w:name w:val="Сетка таблицы6"/>
    <w:basedOn w:val="a1"/>
    <w:next w:val="ac"/>
    <w:uiPriority w:val="59"/>
    <w:rsid w:val="00646F0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footer" w:uiPriority="0"/>
    <w:lsdException w:name="caption" w:uiPriority="0" w:qFormat="1"/>
    <w:lsdException w:name="line number" w:uiPriority="0"/>
    <w:lsdException w:name="page number" w:uiPriority="0"/>
    <w:lsdException w:name="List 2" w:uiPriority="0"/>
    <w:lsdException w:name="List Number 3"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085D"/>
    <w:pPr>
      <w:spacing w:after="0" w:line="240" w:lineRule="auto"/>
      <w:jc w:val="both"/>
    </w:pPr>
    <w:rPr>
      <w:rFonts w:ascii="Times New Roman" w:hAnsi="Times New Roman"/>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next w:val="20"/>
    <w:link w:val="11"/>
    <w:qFormat/>
    <w:rsid w:val="00492D9F"/>
    <w:pPr>
      <w:keepNext/>
      <w:numPr>
        <w:numId w:val="4"/>
      </w:numPr>
      <w:spacing w:before="240" w:after="120" w:line="240" w:lineRule="auto"/>
      <w:outlineLvl w:val="0"/>
    </w:pPr>
    <w:rPr>
      <w:rFonts w:ascii="Times New Roman" w:eastAsia="Times New Roman" w:hAnsi="Times New Roman" w:cs="Times New Roman"/>
      <w:b/>
      <w:sz w:val="24"/>
      <w:szCs w:val="24"/>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next w:val="30"/>
    <w:link w:val="21"/>
    <w:unhideWhenUsed/>
    <w:qFormat/>
    <w:rsid w:val="00B605CF"/>
    <w:pPr>
      <w:numPr>
        <w:ilvl w:val="1"/>
        <w:numId w:val="4"/>
      </w:numPr>
      <w:tabs>
        <w:tab w:val="left" w:pos="1276"/>
      </w:tabs>
      <w:spacing w:after="0" w:line="240" w:lineRule="auto"/>
      <w:jc w:val="both"/>
      <w:outlineLvl w:val="1"/>
    </w:pPr>
    <w:rPr>
      <w:rFonts w:ascii="Times New Roman" w:eastAsiaTheme="majorEastAsia" w:hAnsi="Times New Roman" w:cs="Times New Roman"/>
      <w:bCs/>
      <w:sz w:val="24"/>
      <w:szCs w:val="24"/>
    </w:rPr>
  </w:style>
  <w:style w:type="paragraph" w:styleId="30">
    <w:name w:val="heading 3"/>
    <w:aliases w:val="H3"/>
    <w:next w:val="4"/>
    <w:link w:val="31"/>
    <w:unhideWhenUsed/>
    <w:qFormat/>
    <w:rsid w:val="0059533D"/>
    <w:pPr>
      <w:numPr>
        <w:ilvl w:val="2"/>
        <w:numId w:val="4"/>
      </w:numPr>
      <w:spacing w:after="0" w:line="240" w:lineRule="auto"/>
      <w:jc w:val="both"/>
      <w:outlineLvl w:val="2"/>
    </w:pPr>
    <w:rPr>
      <w:rFonts w:ascii="Times New Roman" w:eastAsiaTheme="majorEastAsia" w:hAnsi="Times New Roman" w:cstheme="majorBidi"/>
      <w:bCs/>
      <w:sz w:val="24"/>
      <w:szCs w:val="24"/>
    </w:rPr>
  </w:style>
  <w:style w:type="paragraph" w:styleId="4">
    <w:name w:val="heading 4"/>
    <w:aliases w:val="H4"/>
    <w:next w:val="5"/>
    <w:link w:val="40"/>
    <w:unhideWhenUsed/>
    <w:qFormat/>
    <w:rsid w:val="00FC134A"/>
    <w:pPr>
      <w:numPr>
        <w:ilvl w:val="3"/>
        <w:numId w:val="4"/>
      </w:numPr>
      <w:spacing w:after="0" w:line="240" w:lineRule="auto"/>
      <w:jc w:val="both"/>
      <w:outlineLvl w:val="3"/>
    </w:pPr>
    <w:rPr>
      <w:rFonts w:ascii="Times New Roman" w:eastAsiaTheme="majorEastAsia" w:hAnsi="Times New Roman" w:cs="Times New Roman"/>
      <w:bCs/>
      <w:iCs/>
      <w:sz w:val="24"/>
      <w:szCs w:val="24"/>
    </w:rPr>
  </w:style>
  <w:style w:type="paragraph" w:styleId="5">
    <w:name w:val="heading 5"/>
    <w:aliases w:val="H5"/>
    <w:next w:val="6"/>
    <w:link w:val="50"/>
    <w:unhideWhenUsed/>
    <w:qFormat/>
    <w:rsid w:val="00BF43E6"/>
    <w:pPr>
      <w:numPr>
        <w:ilvl w:val="4"/>
        <w:numId w:val="4"/>
      </w:numPr>
      <w:tabs>
        <w:tab w:val="left" w:pos="113"/>
        <w:tab w:val="left" w:pos="227"/>
        <w:tab w:val="num" w:pos="2835"/>
      </w:tabs>
      <w:spacing w:before="60" w:after="60" w:line="240" w:lineRule="auto"/>
      <w:ind w:left="357" w:firstLine="1792"/>
      <w:jc w:val="both"/>
      <w:outlineLvl w:val="4"/>
    </w:pPr>
    <w:rPr>
      <w:rFonts w:ascii="Georgia" w:eastAsiaTheme="majorEastAsia" w:hAnsi="Georgia" w:cstheme="majorBidi"/>
      <w:szCs w:val="20"/>
    </w:rPr>
  </w:style>
  <w:style w:type="paragraph" w:styleId="6">
    <w:name w:val="heading 6"/>
    <w:basedOn w:val="5"/>
    <w:next w:val="7"/>
    <w:link w:val="60"/>
    <w:unhideWhenUsed/>
    <w:qFormat/>
    <w:rsid w:val="00BF43E6"/>
    <w:pPr>
      <w:outlineLvl w:val="5"/>
    </w:pPr>
  </w:style>
  <w:style w:type="paragraph" w:styleId="7">
    <w:name w:val="heading 7"/>
    <w:next w:val="8"/>
    <w:link w:val="70"/>
    <w:unhideWhenUsed/>
    <w:qFormat/>
    <w:rsid w:val="006E26B0"/>
    <w:pPr>
      <w:numPr>
        <w:ilvl w:val="6"/>
        <w:numId w:val="4"/>
      </w:numPr>
      <w:spacing w:before="120" w:after="120" w:line="240" w:lineRule="auto"/>
      <w:jc w:val="both"/>
      <w:outlineLvl w:val="6"/>
    </w:pPr>
    <w:rPr>
      <w:rFonts w:ascii="Times New Roman" w:eastAsiaTheme="majorEastAsia" w:hAnsi="Times New Roman" w:cstheme="majorBidi"/>
      <w:iCs/>
    </w:rPr>
  </w:style>
  <w:style w:type="paragraph" w:styleId="8">
    <w:name w:val="heading 8"/>
    <w:next w:val="a"/>
    <w:link w:val="80"/>
    <w:unhideWhenUsed/>
    <w:qFormat/>
    <w:rsid w:val="006E26B0"/>
    <w:pPr>
      <w:keepNext/>
      <w:keepLines/>
      <w:numPr>
        <w:ilvl w:val="7"/>
        <w:numId w:val="4"/>
      </w:numPr>
      <w:spacing w:before="200" w:after="0" w:line="240" w:lineRule="auto"/>
      <w:jc w:val="both"/>
      <w:outlineLvl w:val="7"/>
    </w:pPr>
    <w:rPr>
      <w:rFonts w:ascii="Times New Roman" w:eastAsiaTheme="majorEastAsia" w:hAnsi="Times New Roman" w:cstheme="majorBidi"/>
      <w:sz w:val="20"/>
      <w:szCs w:val="20"/>
    </w:rPr>
  </w:style>
  <w:style w:type="paragraph" w:styleId="9">
    <w:name w:val="heading 9"/>
    <w:basedOn w:val="a"/>
    <w:next w:val="a"/>
    <w:link w:val="90"/>
    <w:unhideWhenUsed/>
    <w:qFormat/>
    <w:rsid w:val="00B472E4"/>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0"/>
    <w:link w:val="1"/>
    <w:rsid w:val="00492D9F"/>
    <w:rPr>
      <w:rFonts w:ascii="Times New Roman" w:eastAsia="Times New Roman" w:hAnsi="Times New Roman" w:cs="Times New Roman"/>
      <w:b/>
      <w:sz w:val="24"/>
      <w:szCs w:val="24"/>
    </w:rPr>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basedOn w:val="a0"/>
    <w:link w:val="20"/>
    <w:rsid w:val="00B605CF"/>
    <w:rPr>
      <w:rFonts w:ascii="Times New Roman" w:eastAsiaTheme="majorEastAsia" w:hAnsi="Times New Roman" w:cs="Times New Roman"/>
      <w:bCs/>
      <w:sz w:val="24"/>
      <w:szCs w:val="24"/>
    </w:rPr>
  </w:style>
  <w:style w:type="character" w:customStyle="1" w:styleId="31">
    <w:name w:val="Заголовок 3 Знак"/>
    <w:aliases w:val="H3 Знак"/>
    <w:basedOn w:val="a0"/>
    <w:link w:val="30"/>
    <w:rsid w:val="0059533D"/>
    <w:rPr>
      <w:rFonts w:ascii="Times New Roman" w:eastAsiaTheme="majorEastAsia" w:hAnsi="Times New Roman" w:cstheme="majorBidi"/>
      <w:bCs/>
      <w:sz w:val="24"/>
      <w:szCs w:val="24"/>
    </w:rPr>
  </w:style>
  <w:style w:type="character" w:customStyle="1" w:styleId="40">
    <w:name w:val="Заголовок 4 Знак"/>
    <w:aliases w:val="H4 Знак"/>
    <w:basedOn w:val="a0"/>
    <w:link w:val="4"/>
    <w:rsid w:val="00FC134A"/>
    <w:rPr>
      <w:rFonts w:ascii="Times New Roman" w:eastAsiaTheme="majorEastAsia" w:hAnsi="Times New Roman" w:cs="Times New Roman"/>
      <w:bCs/>
      <w:iCs/>
      <w:sz w:val="24"/>
      <w:szCs w:val="24"/>
    </w:rPr>
  </w:style>
  <w:style w:type="character" w:customStyle="1" w:styleId="50">
    <w:name w:val="Заголовок 5 Знак"/>
    <w:aliases w:val="H5 Знак"/>
    <w:basedOn w:val="a0"/>
    <w:link w:val="5"/>
    <w:rsid w:val="00BF43E6"/>
    <w:rPr>
      <w:rFonts w:ascii="Georgia" w:eastAsiaTheme="majorEastAsia" w:hAnsi="Georgia" w:cstheme="majorBidi"/>
      <w:szCs w:val="20"/>
    </w:rPr>
  </w:style>
  <w:style w:type="character" w:customStyle="1" w:styleId="60">
    <w:name w:val="Заголовок 6 Знак"/>
    <w:basedOn w:val="a0"/>
    <w:link w:val="6"/>
    <w:rsid w:val="00BF43E6"/>
    <w:rPr>
      <w:rFonts w:ascii="Georgia" w:eastAsiaTheme="majorEastAsia" w:hAnsi="Georgia" w:cstheme="majorBidi"/>
      <w:szCs w:val="20"/>
    </w:rPr>
  </w:style>
  <w:style w:type="character" w:customStyle="1" w:styleId="70">
    <w:name w:val="Заголовок 7 Знак"/>
    <w:basedOn w:val="a0"/>
    <w:link w:val="7"/>
    <w:rsid w:val="006E26B0"/>
    <w:rPr>
      <w:rFonts w:ascii="Times New Roman" w:eastAsiaTheme="majorEastAsia" w:hAnsi="Times New Roman" w:cstheme="majorBidi"/>
      <w:iCs/>
    </w:rPr>
  </w:style>
  <w:style w:type="paragraph" w:styleId="a3">
    <w:name w:val="header"/>
    <w:basedOn w:val="a"/>
    <w:link w:val="a4"/>
    <w:unhideWhenUsed/>
    <w:rsid w:val="00877513"/>
    <w:pPr>
      <w:tabs>
        <w:tab w:val="center" w:pos="4677"/>
        <w:tab w:val="right" w:pos="9355"/>
      </w:tabs>
    </w:pPr>
  </w:style>
  <w:style w:type="character" w:customStyle="1" w:styleId="a4">
    <w:name w:val="Верхний колонтитул Знак"/>
    <w:basedOn w:val="a0"/>
    <w:link w:val="a3"/>
    <w:rsid w:val="00877513"/>
  </w:style>
  <w:style w:type="paragraph" w:styleId="a5">
    <w:name w:val="footer"/>
    <w:basedOn w:val="a"/>
    <w:link w:val="a6"/>
    <w:unhideWhenUsed/>
    <w:rsid w:val="00877513"/>
    <w:pPr>
      <w:tabs>
        <w:tab w:val="center" w:pos="4677"/>
        <w:tab w:val="right" w:pos="9355"/>
      </w:tabs>
    </w:pPr>
  </w:style>
  <w:style w:type="character" w:customStyle="1" w:styleId="a6">
    <w:name w:val="Нижний колонтитул Знак"/>
    <w:basedOn w:val="a0"/>
    <w:link w:val="a5"/>
    <w:uiPriority w:val="99"/>
    <w:rsid w:val="00877513"/>
  </w:style>
  <w:style w:type="paragraph" w:styleId="a7">
    <w:name w:val="Balloon Text"/>
    <w:basedOn w:val="a"/>
    <w:link w:val="a8"/>
    <w:unhideWhenUsed/>
    <w:rsid w:val="00877513"/>
    <w:rPr>
      <w:rFonts w:ascii="Tahoma" w:hAnsi="Tahoma" w:cs="Tahoma"/>
      <w:sz w:val="16"/>
      <w:szCs w:val="16"/>
    </w:rPr>
  </w:style>
  <w:style w:type="character" w:customStyle="1" w:styleId="a8">
    <w:name w:val="Текст выноски Знак"/>
    <w:basedOn w:val="a0"/>
    <w:link w:val="a7"/>
    <w:rsid w:val="00877513"/>
    <w:rPr>
      <w:rFonts w:ascii="Tahoma" w:hAnsi="Tahoma" w:cs="Tahoma"/>
      <w:sz w:val="16"/>
      <w:szCs w:val="16"/>
    </w:rPr>
  </w:style>
  <w:style w:type="paragraph" w:customStyle="1" w:styleId="Parties">
    <w:name w:val="Parties"/>
    <w:basedOn w:val="a9"/>
    <w:next w:val="a9"/>
    <w:rsid w:val="007A69DD"/>
    <w:pPr>
      <w:numPr>
        <w:numId w:val="1"/>
      </w:numPr>
      <w:spacing w:before="120"/>
    </w:pPr>
    <w:rPr>
      <w:rFonts w:eastAsia="MS Mincho" w:cs="Times New Roman"/>
      <w:szCs w:val="20"/>
      <w:lang w:val="en-GB"/>
    </w:rPr>
  </w:style>
  <w:style w:type="paragraph" w:customStyle="1" w:styleId="Recitals">
    <w:name w:val="Recitals"/>
    <w:basedOn w:val="a9"/>
    <w:next w:val="a9"/>
    <w:rsid w:val="007A69DD"/>
    <w:pPr>
      <w:numPr>
        <w:numId w:val="2"/>
      </w:numPr>
      <w:spacing w:before="120"/>
    </w:pPr>
    <w:rPr>
      <w:rFonts w:eastAsia="MS Mincho" w:cs="Times New Roman"/>
      <w:szCs w:val="20"/>
      <w:lang w:val="en-GB"/>
    </w:rPr>
  </w:style>
  <w:style w:type="paragraph" w:customStyle="1" w:styleId="aa">
    <w:name w:val="Все прописные + жирный"/>
    <w:basedOn w:val="a9"/>
    <w:rsid w:val="00E3509A"/>
    <w:pPr>
      <w:spacing w:after="220"/>
    </w:pPr>
    <w:rPr>
      <w:rFonts w:eastAsia="MS Mincho" w:cs="Times New Roman"/>
      <w:b/>
      <w:caps/>
      <w:szCs w:val="20"/>
      <w:lang w:val="en-GB"/>
    </w:rPr>
  </w:style>
  <w:style w:type="paragraph" w:styleId="a9">
    <w:name w:val="Body Text"/>
    <w:aliases w:val="Основной текст Знак Знак Знак,Основной текст Знак Знак Знак Знак, Знак1,body text Знак Знак"/>
    <w:basedOn w:val="a"/>
    <w:link w:val="ab"/>
    <w:unhideWhenUsed/>
    <w:rsid w:val="00E3509A"/>
    <w:pPr>
      <w:spacing w:after="120"/>
    </w:pPr>
  </w:style>
  <w:style w:type="character" w:customStyle="1" w:styleId="ab">
    <w:name w:val="Основной текст Знак"/>
    <w:aliases w:val="Основной текст Знак Знак Знак Знак2,Основной текст Знак Знак Знак Знак Знак1, Знак1 Знак1,body text Знак Знак Знак"/>
    <w:basedOn w:val="a0"/>
    <w:link w:val="a9"/>
    <w:rsid w:val="00E3509A"/>
  </w:style>
  <w:style w:type="numbering" w:customStyle="1" w:styleId="10">
    <w:name w:val="Стиль1"/>
    <w:basedOn w:val="a2"/>
    <w:uiPriority w:val="99"/>
    <w:rsid w:val="007745E1"/>
    <w:pPr>
      <w:numPr>
        <w:numId w:val="3"/>
      </w:numPr>
    </w:pPr>
  </w:style>
  <w:style w:type="character" w:customStyle="1" w:styleId="80">
    <w:name w:val="Заголовок 8 Знак"/>
    <w:basedOn w:val="a0"/>
    <w:link w:val="8"/>
    <w:rsid w:val="006E26B0"/>
    <w:rPr>
      <w:rFonts w:ascii="Times New Roman" w:eastAsiaTheme="majorEastAsia" w:hAnsi="Times New Roman" w:cstheme="majorBidi"/>
      <w:sz w:val="20"/>
      <w:szCs w:val="20"/>
    </w:rPr>
  </w:style>
  <w:style w:type="numbering" w:customStyle="1" w:styleId="2">
    <w:name w:val="Стиль2"/>
    <w:basedOn w:val="10"/>
    <w:uiPriority w:val="99"/>
    <w:rsid w:val="009C3FBE"/>
    <w:pPr>
      <w:numPr>
        <w:numId w:val="17"/>
      </w:numPr>
    </w:pPr>
  </w:style>
  <w:style w:type="character" w:customStyle="1" w:styleId="90">
    <w:name w:val="Заголовок 9 Знак"/>
    <w:basedOn w:val="a0"/>
    <w:link w:val="9"/>
    <w:rsid w:val="00B472E4"/>
    <w:rPr>
      <w:rFonts w:asciiTheme="majorHAnsi" w:eastAsiaTheme="majorEastAsia" w:hAnsiTheme="majorHAnsi" w:cstheme="majorBidi"/>
      <w:i/>
      <w:iCs/>
      <w:color w:val="404040" w:themeColor="text1" w:themeTint="BF"/>
      <w:sz w:val="20"/>
      <w:szCs w:val="20"/>
    </w:rPr>
  </w:style>
  <w:style w:type="paragraph" w:customStyle="1" w:styleId="Roman3">
    <w:name w:val="Roman 3"/>
    <w:basedOn w:val="32"/>
    <w:rsid w:val="007A69DD"/>
    <w:pPr>
      <w:numPr>
        <w:numId w:val="5"/>
      </w:numPr>
      <w:tabs>
        <w:tab w:val="clear" w:pos="2160"/>
        <w:tab w:val="num" w:pos="720"/>
      </w:tabs>
      <w:spacing w:before="120"/>
      <w:ind w:left="720"/>
    </w:pPr>
    <w:rPr>
      <w:rFonts w:eastAsia="MS Mincho" w:cs="Times New Roman"/>
      <w:sz w:val="22"/>
      <w:szCs w:val="20"/>
      <w:lang w:val="en-GB"/>
    </w:rPr>
  </w:style>
  <w:style w:type="paragraph" w:customStyle="1" w:styleId="Arabic2">
    <w:name w:val="Arabic 2"/>
    <w:basedOn w:val="22"/>
    <w:rsid w:val="007A69DD"/>
    <w:pPr>
      <w:numPr>
        <w:numId w:val="6"/>
      </w:numPr>
      <w:tabs>
        <w:tab w:val="clear" w:pos="1440"/>
        <w:tab w:val="num" w:pos="360"/>
      </w:tabs>
      <w:spacing w:before="120" w:line="240" w:lineRule="auto"/>
      <w:ind w:left="0" w:firstLine="0"/>
    </w:pPr>
    <w:rPr>
      <w:rFonts w:eastAsia="MS Mincho" w:cs="Times New Roman"/>
      <w:szCs w:val="20"/>
      <w:lang w:val="en-GB"/>
    </w:rPr>
  </w:style>
  <w:style w:type="paragraph" w:styleId="32">
    <w:name w:val="Body Text 3"/>
    <w:basedOn w:val="a"/>
    <w:link w:val="33"/>
    <w:unhideWhenUsed/>
    <w:rsid w:val="00A6594D"/>
    <w:pPr>
      <w:spacing w:after="120"/>
    </w:pPr>
    <w:rPr>
      <w:sz w:val="16"/>
      <w:szCs w:val="16"/>
    </w:rPr>
  </w:style>
  <w:style w:type="character" w:customStyle="1" w:styleId="33">
    <w:name w:val="Основной текст 3 Знак"/>
    <w:basedOn w:val="a0"/>
    <w:link w:val="32"/>
    <w:rsid w:val="00A6594D"/>
    <w:rPr>
      <w:sz w:val="16"/>
      <w:szCs w:val="16"/>
    </w:rPr>
  </w:style>
  <w:style w:type="paragraph" w:styleId="22">
    <w:name w:val="Body Text 2"/>
    <w:basedOn w:val="a"/>
    <w:link w:val="23"/>
    <w:unhideWhenUsed/>
    <w:rsid w:val="00A6594D"/>
    <w:pPr>
      <w:spacing w:after="120" w:line="480" w:lineRule="auto"/>
    </w:pPr>
  </w:style>
  <w:style w:type="character" w:customStyle="1" w:styleId="23">
    <w:name w:val="Основной текст 2 Знак"/>
    <w:basedOn w:val="a0"/>
    <w:link w:val="22"/>
    <w:rsid w:val="00A6594D"/>
  </w:style>
  <w:style w:type="paragraph" w:customStyle="1" w:styleId="LBScheduleHeading">
    <w:name w:val="LB Schedule Heading"/>
    <w:basedOn w:val="a9"/>
    <w:next w:val="a"/>
    <w:uiPriority w:val="99"/>
    <w:rsid w:val="007A69DD"/>
    <w:pPr>
      <w:keepNext/>
      <w:pageBreakBefore/>
      <w:spacing w:before="120"/>
      <w:jc w:val="center"/>
    </w:pPr>
    <w:rPr>
      <w:rFonts w:eastAsia="MS Mincho" w:cs="Times New Roman"/>
      <w:b/>
      <w:caps/>
      <w:szCs w:val="20"/>
      <w:lang w:val="en-GB"/>
    </w:rPr>
  </w:style>
  <w:style w:type="paragraph" w:customStyle="1" w:styleId="LBScheduleSubheading">
    <w:name w:val="LB Schedule Subheading"/>
    <w:basedOn w:val="a9"/>
    <w:next w:val="a"/>
    <w:rsid w:val="007A69DD"/>
    <w:pPr>
      <w:keepNext/>
      <w:spacing w:before="120"/>
      <w:jc w:val="center"/>
    </w:pPr>
    <w:rPr>
      <w:rFonts w:eastAsia="MS Mincho" w:cs="Times New Roman"/>
      <w:b/>
      <w:szCs w:val="20"/>
      <w:lang w:val="en-GB"/>
    </w:rPr>
  </w:style>
  <w:style w:type="paragraph" w:customStyle="1" w:styleId="LBSchedulePart">
    <w:name w:val="LB Schedule Part"/>
    <w:basedOn w:val="a9"/>
    <w:next w:val="a9"/>
    <w:rsid w:val="007A69DD"/>
    <w:pPr>
      <w:keepNext/>
      <w:spacing w:before="120"/>
      <w:jc w:val="center"/>
    </w:pPr>
    <w:rPr>
      <w:rFonts w:eastAsia="MS Mincho" w:cs="Times New Roman"/>
      <w:b/>
      <w:szCs w:val="20"/>
      <w:lang w:val="en-GB"/>
    </w:rPr>
  </w:style>
  <w:style w:type="paragraph" w:customStyle="1" w:styleId="ScheduleFive">
    <w:name w:val="Schedule Five"/>
    <w:basedOn w:val="a9"/>
    <w:next w:val="a9"/>
    <w:semiHidden/>
    <w:rsid w:val="00CC530D"/>
    <w:pPr>
      <w:numPr>
        <w:ilvl w:val="4"/>
        <w:numId w:val="7"/>
      </w:numPr>
      <w:spacing w:after="220"/>
    </w:pPr>
    <w:rPr>
      <w:rFonts w:eastAsia="MS Mincho" w:cs="Times New Roman"/>
      <w:szCs w:val="20"/>
      <w:lang w:val="en-GB"/>
    </w:rPr>
  </w:style>
  <w:style w:type="paragraph" w:customStyle="1" w:styleId="ScheduleFour">
    <w:name w:val="Schedule Four"/>
    <w:basedOn w:val="a9"/>
    <w:next w:val="a9"/>
    <w:semiHidden/>
    <w:rsid w:val="00CC530D"/>
    <w:pPr>
      <w:numPr>
        <w:ilvl w:val="3"/>
        <w:numId w:val="7"/>
      </w:numPr>
      <w:spacing w:after="220"/>
    </w:pPr>
    <w:rPr>
      <w:rFonts w:eastAsia="MS Mincho" w:cs="Times New Roman"/>
      <w:szCs w:val="20"/>
      <w:lang w:val="en-GB"/>
    </w:rPr>
  </w:style>
  <w:style w:type="paragraph" w:customStyle="1" w:styleId="LBSchedule1">
    <w:name w:val="LB Schedule 1"/>
    <w:basedOn w:val="a9"/>
    <w:next w:val="LBSchedule2"/>
    <w:uiPriority w:val="1"/>
    <w:rsid w:val="007A69DD"/>
    <w:pPr>
      <w:numPr>
        <w:numId w:val="7"/>
      </w:numPr>
      <w:spacing w:before="120"/>
    </w:pPr>
    <w:rPr>
      <w:rFonts w:eastAsia="MS Mincho" w:cs="Times New Roman"/>
      <w:bCs/>
      <w:szCs w:val="20"/>
      <w:lang w:val="en-GB"/>
    </w:rPr>
  </w:style>
  <w:style w:type="paragraph" w:customStyle="1" w:styleId="LBSchedule3">
    <w:name w:val="LB Schedule 3"/>
    <w:basedOn w:val="a9"/>
    <w:uiPriority w:val="1"/>
    <w:rsid w:val="007A69DD"/>
    <w:pPr>
      <w:numPr>
        <w:ilvl w:val="2"/>
        <w:numId w:val="7"/>
      </w:numPr>
      <w:spacing w:before="120"/>
    </w:pPr>
    <w:rPr>
      <w:rFonts w:eastAsia="MS Mincho" w:cs="Times New Roman"/>
      <w:szCs w:val="20"/>
      <w:lang w:val="en-GB"/>
    </w:rPr>
  </w:style>
  <w:style w:type="paragraph" w:customStyle="1" w:styleId="LBSchedule2">
    <w:name w:val="LB Schedule 2"/>
    <w:basedOn w:val="a9"/>
    <w:next w:val="LBSchedule3"/>
    <w:uiPriority w:val="1"/>
    <w:rsid w:val="007A69DD"/>
    <w:pPr>
      <w:numPr>
        <w:ilvl w:val="1"/>
        <w:numId w:val="7"/>
      </w:numPr>
      <w:spacing w:before="120"/>
    </w:pPr>
    <w:rPr>
      <w:rFonts w:eastAsia="MS Mincho" w:cs="Times New Roman"/>
      <w:szCs w:val="20"/>
      <w:lang w:val="en-GB"/>
    </w:rPr>
  </w:style>
  <w:style w:type="paragraph" w:customStyle="1" w:styleId="Arabic1">
    <w:name w:val="Arabic 1"/>
    <w:basedOn w:val="a9"/>
    <w:rsid w:val="007A69DD"/>
    <w:pPr>
      <w:numPr>
        <w:numId w:val="10"/>
      </w:numPr>
      <w:spacing w:before="120"/>
    </w:pPr>
    <w:rPr>
      <w:rFonts w:eastAsia="MS Mincho" w:cs="Times New Roman"/>
      <w:szCs w:val="20"/>
      <w:lang w:val="en-GB"/>
    </w:rPr>
  </w:style>
  <w:style w:type="paragraph" w:customStyle="1" w:styleId="Arabic3">
    <w:name w:val="Arabic 3"/>
    <w:basedOn w:val="32"/>
    <w:rsid w:val="007A69DD"/>
    <w:pPr>
      <w:numPr>
        <w:numId w:val="9"/>
      </w:numPr>
      <w:spacing w:before="120"/>
    </w:pPr>
    <w:rPr>
      <w:rFonts w:eastAsia="MS Mincho" w:cs="Times New Roman"/>
      <w:sz w:val="22"/>
      <w:szCs w:val="20"/>
      <w:lang w:val="en-GB"/>
    </w:rPr>
  </w:style>
  <w:style w:type="paragraph" w:customStyle="1" w:styleId="Arabic4">
    <w:name w:val="Arabic 4"/>
    <w:basedOn w:val="a"/>
    <w:rsid w:val="007A69DD"/>
    <w:pPr>
      <w:numPr>
        <w:numId w:val="11"/>
      </w:numPr>
      <w:spacing w:before="120" w:after="120"/>
    </w:pPr>
    <w:rPr>
      <w:rFonts w:eastAsia="MS Mincho" w:cs="Times New Roman"/>
      <w:szCs w:val="20"/>
      <w:lang w:val="en-GB"/>
    </w:rPr>
  </w:style>
  <w:style w:type="paragraph" w:customStyle="1" w:styleId="Arabic5">
    <w:name w:val="Arabic 5"/>
    <w:basedOn w:val="a"/>
    <w:rsid w:val="007A69DD"/>
    <w:pPr>
      <w:numPr>
        <w:numId w:val="12"/>
      </w:numPr>
      <w:spacing w:before="120" w:after="120"/>
    </w:pPr>
    <w:rPr>
      <w:rFonts w:eastAsia="MS Mincho" w:cs="Times New Roman"/>
      <w:szCs w:val="20"/>
      <w:lang w:val="en-GB"/>
    </w:rPr>
  </w:style>
  <w:style w:type="paragraph" w:customStyle="1" w:styleId="Arabic6">
    <w:name w:val="Arabic 6"/>
    <w:basedOn w:val="a"/>
    <w:rsid w:val="007A69DD"/>
    <w:pPr>
      <w:numPr>
        <w:numId w:val="8"/>
      </w:numPr>
      <w:spacing w:before="120" w:after="120"/>
    </w:pPr>
    <w:rPr>
      <w:rFonts w:eastAsia="MS Mincho" w:cs="Times New Roman"/>
      <w:szCs w:val="20"/>
      <w:lang w:val="en-GB"/>
    </w:rPr>
  </w:style>
  <w:style w:type="paragraph" w:customStyle="1" w:styleId="BodyText4">
    <w:name w:val="Body Text 4"/>
    <w:basedOn w:val="a9"/>
    <w:rsid w:val="007A69DD"/>
    <w:pPr>
      <w:spacing w:before="120"/>
      <w:ind w:left="2160"/>
    </w:pPr>
    <w:rPr>
      <w:rFonts w:eastAsia="MS Mincho" w:cs="Times New Roman"/>
      <w:szCs w:val="20"/>
      <w:lang w:val="en-GB"/>
    </w:rPr>
  </w:style>
  <w:style w:type="paragraph" w:customStyle="1" w:styleId="BodyText5">
    <w:name w:val="Body Text 5"/>
    <w:basedOn w:val="a9"/>
    <w:rsid w:val="007A69DD"/>
    <w:pPr>
      <w:spacing w:before="120"/>
      <w:ind w:left="2858"/>
    </w:pPr>
    <w:rPr>
      <w:rFonts w:eastAsia="MS Mincho" w:cs="Times New Roman"/>
      <w:szCs w:val="20"/>
      <w:lang w:val="en-GB"/>
    </w:rPr>
  </w:style>
  <w:style w:type="paragraph" w:customStyle="1" w:styleId="BodyText6">
    <w:name w:val="Body Text 6"/>
    <w:basedOn w:val="a9"/>
    <w:rsid w:val="007A69DD"/>
    <w:pPr>
      <w:spacing w:before="120"/>
      <w:ind w:left="3521"/>
    </w:pPr>
    <w:rPr>
      <w:rFonts w:eastAsia="MS Mincho" w:cs="Times New Roman"/>
      <w:szCs w:val="20"/>
      <w:lang w:val="en-GB"/>
    </w:rPr>
  </w:style>
  <w:style w:type="paragraph" w:customStyle="1" w:styleId="Roman1">
    <w:name w:val="Roman 1"/>
    <w:basedOn w:val="a9"/>
    <w:rsid w:val="007A69DD"/>
    <w:pPr>
      <w:numPr>
        <w:numId w:val="16"/>
      </w:numPr>
      <w:spacing w:before="120"/>
    </w:pPr>
    <w:rPr>
      <w:rFonts w:eastAsia="Times New Roman" w:cs="Times New Roman"/>
      <w:szCs w:val="20"/>
      <w:lang w:val="en-GB"/>
    </w:rPr>
  </w:style>
  <w:style w:type="paragraph" w:customStyle="1" w:styleId="Roman2">
    <w:name w:val="Roman 2"/>
    <w:basedOn w:val="22"/>
    <w:rsid w:val="007A69DD"/>
    <w:pPr>
      <w:numPr>
        <w:numId w:val="13"/>
      </w:numPr>
      <w:spacing w:before="120" w:line="240" w:lineRule="auto"/>
    </w:pPr>
    <w:rPr>
      <w:rFonts w:eastAsia="MS Mincho" w:cs="Times New Roman"/>
      <w:szCs w:val="20"/>
      <w:lang w:val="en-GB"/>
    </w:rPr>
  </w:style>
  <w:style w:type="paragraph" w:customStyle="1" w:styleId="Roman4">
    <w:name w:val="Roman 4"/>
    <w:basedOn w:val="BodyText4"/>
    <w:rsid w:val="007A69DD"/>
    <w:pPr>
      <w:numPr>
        <w:numId w:val="14"/>
      </w:numPr>
    </w:pPr>
  </w:style>
  <w:style w:type="paragraph" w:customStyle="1" w:styleId="Roman5">
    <w:name w:val="Roman 5"/>
    <w:basedOn w:val="BodyText5"/>
    <w:rsid w:val="007A69DD"/>
    <w:pPr>
      <w:numPr>
        <w:numId w:val="15"/>
      </w:numPr>
    </w:pPr>
  </w:style>
  <w:style w:type="paragraph" w:customStyle="1" w:styleId="310">
    <w:name w:val="Основной текст 31"/>
    <w:basedOn w:val="BodyText4"/>
    <w:rsid w:val="007A69DD"/>
    <w:pPr>
      <w:ind w:left="1440"/>
    </w:pPr>
    <w:rPr>
      <w:rFonts w:eastAsia="Times New Roman"/>
    </w:rPr>
  </w:style>
  <w:style w:type="paragraph" w:customStyle="1" w:styleId="210">
    <w:name w:val="Основной текст 21"/>
    <w:basedOn w:val="310"/>
    <w:rsid w:val="007A69DD"/>
    <w:pPr>
      <w:ind w:left="720"/>
    </w:pPr>
  </w:style>
  <w:style w:type="paragraph" w:customStyle="1" w:styleId="BodyText1">
    <w:name w:val="Body Text 1"/>
    <w:basedOn w:val="210"/>
    <w:rsid w:val="007A69DD"/>
    <w:pPr>
      <w:ind w:left="0"/>
    </w:pPr>
  </w:style>
  <w:style w:type="table" w:styleId="ac">
    <w:name w:val="Table Grid"/>
    <w:basedOn w:val="a1"/>
    <w:uiPriority w:val="59"/>
    <w:rsid w:val="00E04B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ameoftheContract">
    <w:name w:val="Name of the Contract"/>
    <w:basedOn w:val="BodyText1"/>
    <w:qFormat/>
    <w:rsid w:val="007A69DD"/>
    <w:pPr>
      <w:jc w:val="center"/>
    </w:pPr>
    <w:rPr>
      <w:b/>
      <w:caps/>
      <w:lang w:val="ru-RU"/>
    </w:rPr>
  </w:style>
  <w:style w:type="paragraph" w:customStyle="1" w:styleId="NameoftheParty-AND">
    <w:name w:val="Name of the Party - AND"/>
    <w:basedOn w:val="BodyText1"/>
    <w:rsid w:val="0047609D"/>
    <w:pPr>
      <w:jc w:val="center"/>
    </w:pPr>
  </w:style>
  <w:style w:type="paragraph" w:customStyle="1" w:styleId="NameoftheParty">
    <w:name w:val="Name of the Party"/>
    <w:basedOn w:val="NameoftheParty-AND"/>
    <w:rsid w:val="0047609D"/>
    <w:rPr>
      <w:b/>
      <w:bCs/>
    </w:rPr>
  </w:style>
  <w:style w:type="paragraph" w:customStyle="1" w:styleId="LBBOLDCAPS">
    <w:name w:val="LB BOLD CAPS"/>
    <w:basedOn w:val="BodyText1"/>
    <w:rsid w:val="00681816"/>
    <w:rPr>
      <w:b/>
      <w:bCs/>
      <w:caps/>
    </w:rPr>
  </w:style>
  <w:style w:type="paragraph" w:styleId="ad">
    <w:name w:val="endnote text"/>
    <w:basedOn w:val="a"/>
    <w:link w:val="ae"/>
    <w:uiPriority w:val="99"/>
    <w:semiHidden/>
    <w:unhideWhenUsed/>
    <w:rsid w:val="00D30717"/>
    <w:rPr>
      <w:sz w:val="20"/>
      <w:szCs w:val="20"/>
    </w:rPr>
  </w:style>
  <w:style w:type="character" w:customStyle="1" w:styleId="ae">
    <w:name w:val="Текст концевой сноски Знак"/>
    <w:basedOn w:val="a0"/>
    <w:link w:val="ad"/>
    <w:uiPriority w:val="99"/>
    <w:semiHidden/>
    <w:rsid w:val="00D30717"/>
    <w:rPr>
      <w:rFonts w:ascii="Times New Roman" w:hAnsi="Times New Roman"/>
      <w:sz w:val="20"/>
      <w:szCs w:val="20"/>
    </w:rPr>
  </w:style>
  <w:style w:type="character" w:styleId="af">
    <w:name w:val="endnote reference"/>
    <w:basedOn w:val="a0"/>
    <w:uiPriority w:val="99"/>
    <w:semiHidden/>
    <w:unhideWhenUsed/>
    <w:rsid w:val="00D30717"/>
    <w:rPr>
      <w:vertAlign w:val="superscript"/>
    </w:rPr>
  </w:style>
  <w:style w:type="paragraph" w:styleId="af0">
    <w:name w:val="footnote text"/>
    <w:basedOn w:val="a"/>
    <w:link w:val="af1"/>
    <w:unhideWhenUsed/>
    <w:rsid w:val="00CC7ECD"/>
    <w:rPr>
      <w:sz w:val="20"/>
      <w:szCs w:val="20"/>
    </w:rPr>
  </w:style>
  <w:style w:type="character" w:customStyle="1" w:styleId="af1">
    <w:name w:val="Текст сноски Знак"/>
    <w:basedOn w:val="a0"/>
    <w:link w:val="af0"/>
    <w:rsid w:val="00CC7ECD"/>
    <w:rPr>
      <w:rFonts w:ascii="Times New Roman" w:hAnsi="Times New Roman"/>
      <w:sz w:val="20"/>
      <w:szCs w:val="20"/>
    </w:rPr>
  </w:style>
  <w:style w:type="character" w:styleId="af2">
    <w:name w:val="footnote reference"/>
    <w:basedOn w:val="a0"/>
    <w:uiPriority w:val="99"/>
    <w:unhideWhenUsed/>
    <w:rsid w:val="00CC7ECD"/>
    <w:rPr>
      <w:vertAlign w:val="superscript"/>
    </w:rPr>
  </w:style>
  <w:style w:type="paragraph" w:styleId="af3">
    <w:name w:val="TOC Heading"/>
    <w:basedOn w:val="1"/>
    <w:next w:val="a"/>
    <w:uiPriority w:val="39"/>
    <w:semiHidden/>
    <w:unhideWhenUsed/>
    <w:qFormat/>
    <w:rsid w:val="00CD47D4"/>
    <w:pPr>
      <w:keepLines/>
      <w:numPr>
        <w:numId w:val="0"/>
      </w:numPr>
      <w:spacing w:before="480" w:after="0" w:line="276" w:lineRule="auto"/>
      <w:outlineLvl w:val="9"/>
    </w:pPr>
    <w:rPr>
      <w:rFonts w:asciiTheme="majorHAnsi" w:hAnsiTheme="majorHAnsi"/>
      <w:caps/>
      <w:shadow/>
      <w:color w:val="365F91" w:themeColor="accent1" w:themeShade="BF"/>
      <w:sz w:val="28"/>
      <w:lang w:eastAsia="ru-RU"/>
    </w:rPr>
  </w:style>
  <w:style w:type="paragraph" w:styleId="12">
    <w:name w:val="toc 1"/>
    <w:basedOn w:val="a"/>
    <w:next w:val="a"/>
    <w:autoRedefine/>
    <w:unhideWhenUsed/>
    <w:rsid w:val="00CD47D4"/>
    <w:pPr>
      <w:spacing w:after="100"/>
    </w:pPr>
  </w:style>
  <w:style w:type="paragraph" w:styleId="24">
    <w:name w:val="toc 2"/>
    <w:basedOn w:val="a"/>
    <w:next w:val="a"/>
    <w:autoRedefine/>
    <w:unhideWhenUsed/>
    <w:rsid w:val="00CD47D4"/>
    <w:pPr>
      <w:spacing w:after="100"/>
      <w:ind w:left="220"/>
    </w:pPr>
  </w:style>
  <w:style w:type="paragraph" w:styleId="34">
    <w:name w:val="toc 3"/>
    <w:basedOn w:val="a"/>
    <w:next w:val="a"/>
    <w:autoRedefine/>
    <w:unhideWhenUsed/>
    <w:rsid w:val="00CD47D4"/>
    <w:pPr>
      <w:spacing w:after="100"/>
      <w:ind w:left="440"/>
    </w:pPr>
  </w:style>
  <w:style w:type="paragraph" w:styleId="41">
    <w:name w:val="toc 4"/>
    <w:basedOn w:val="a"/>
    <w:next w:val="a"/>
    <w:autoRedefine/>
    <w:uiPriority w:val="39"/>
    <w:unhideWhenUsed/>
    <w:rsid w:val="00CD47D4"/>
    <w:pPr>
      <w:spacing w:after="100" w:line="276" w:lineRule="auto"/>
      <w:ind w:left="660"/>
      <w:jc w:val="left"/>
    </w:pPr>
    <w:rPr>
      <w:rFonts w:asciiTheme="minorHAnsi" w:eastAsiaTheme="minorEastAsia" w:hAnsiTheme="minorHAnsi"/>
      <w:lang w:eastAsia="ru-RU"/>
    </w:rPr>
  </w:style>
  <w:style w:type="paragraph" w:styleId="51">
    <w:name w:val="toc 5"/>
    <w:basedOn w:val="a"/>
    <w:next w:val="a"/>
    <w:autoRedefine/>
    <w:uiPriority w:val="39"/>
    <w:unhideWhenUsed/>
    <w:rsid w:val="00CD47D4"/>
    <w:pPr>
      <w:spacing w:after="100" w:line="276" w:lineRule="auto"/>
      <w:ind w:left="880"/>
      <w:jc w:val="left"/>
    </w:pPr>
    <w:rPr>
      <w:rFonts w:asciiTheme="minorHAnsi" w:eastAsiaTheme="minorEastAsia" w:hAnsiTheme="minorHAnsi"/>
      <w:lang w:eastAsia="ru-RU"/>
    </w:rPr>
  </w:style>
  <w:style w:type="paragraph" w:styleId="61">
    <w:name w:val="toc 6"/>
    <w:basedOn w:val="a"/>
    <w:next w:val="a"/>
    <w:autoRedefine/>
    <w:uiPriority w:val="39"/>
    <w:unhideWhenUsed/>
    <w:rsid w:val="00CD47D4"/>
    <w:pPr>
      <w:spacing w:after="100" w:line="276" w:lineRule="auto"/>
      <w:ind w:left="1100"/>
      <w:jc w:val="left"/>
    </w:pPr>
    <w:rPr>
      <w:rFonts w:asciiTheme="minorHAnsi" w:eastAsiaTheme="minorEastAsia" w:hAnsiTheme="minorHAnsi"/>
      <w:lang w:eastAsia="ru-RU"/>
    </w:rPr>
  </w:style>
  <w:style w:type="paragraph" w:styleId="71">
    <w:name w:val="toc 7"/>
    <w:basedOn w:val="a"/>
    <w:next w:val="a"/>
    <w:autoRedefine/>
    <w:uiPriority w:val="39"/>
    <w:unhideWhenUsed/>
    <w:rsid w:val="00CD47D4"/>
    <w:pPr>
      <w:spacing w:after="100" w:line="276" w:lineRule="auto"/>
      <w:ind w:left="1320"/>
      <w:jc w:val="left"/>
    </w:pPr>
    <w:rPr>
      <w:rFonts w:asciiTheme="minorHAnsi" w:eastAsiaTheme="minorEastAsia" w:hAnsiTheme="minorHAnsi"/>
      <w:lang w:eastAsia="ru-RU"/>
    </w:rPr>
  </w:style>
  <w:style w:type="paragraph" w:styleId="81">
    <w:name w:val="toc 8"/>
    <w:basedOn w:val="a"/>
    <w:next w:val="a"/>
    <w:autoRedefine/>
    <w:uiPriority w:val="39"/>
    <w:unhideWhenUsed/>
    <w:rsid w:val="00CD47D4"/>
    <w:pPr>
      <w:spacing w:after="100" w:line="276" w:lineRule="auto"/>
      <w:ind w:left="1540"/>
      <w:jc w:val="left"/>
    </w:pPr>
    <w:rPr>
      <w:rFonts w:asciiTheme="minorHAnsi" w:eastAsiaTheme="minorEastAsia" w:hAnsiTheme="minorHAnsi"/>
      <w:lang w:eastAsia="ru-RU"/>
    </w:rPr>
  </w:style>
  <w:style w:type="paragraph" w:styleId="91">
    <w:name w:val="toc 9"/>
    <w:basedOn w:val="a"/>
    <w:next w:val="a"/>
    <w:autoRedefine/>
    <w:uiPriority w:val="39"/>
    <w:unhideWhenUsed/>
    <w:rsid w:val="00CD47D4"/>
    <w:pPr>
      <w:spacing w:after="100" w:line="276" w:lineRule="auto"/>
      <w:ind w:left="1760"/>
      <w:jc w:val="left"/>
    </w:pPr>
    <w:rPr>
      <w:rFonts w:asciiTheme="minorHAnsi" w:eastAsiaTheme="minorEastAsia" w:hAnsiTheme="minorHAnsi"/>
      <w:lang w:eastAsia="ru-RU"/>
    </w:rPr>
  </w:style>
  <w:style w:type="character" w:styleId="af4">
    <w:name w:val="Hyperlink"/>
    <w:basedOn w:val="a0"/>
    <w:unhideWhenUsed/>
    <w:rsid w:val="00CD47D4"/>
    <w:rPr>
      <w:color w:val="0000FF" w:themeColor="hyperlink"/>
      <w:u w:val="single"/>
    </w:rPr>
  </w:style>
  <w:style w:type="character" w:styleId="af5">
    <w:name w:val="annotation reference"/>
    <w:basedOn w:val="a0"/>
    <w:uiPriority w:val="99"/>
    <w:unhideWhenUsed/>
    <w:rsid w:val="00751F71"/>
    <w:rPr>
      <w:sz w:val="16"/>
      <w:szCs w:val="16"/>
    </w:rPr>
  </w:style>
  <w:style w:type="paragraph" w:styleId="af6">
    <w:name w:val="annotation text"/>
    <w:basedOn w:val="a"/>
    <w:link w:val="af7"/>
    <w:uiPriority w:val="99"/>
    <w:unhideWhenUsed/>
    <w:rsid w:val="00751F71"/>
    <w:rPr>
      <w:sz w:val="20"/>
      <w:szCs w:val="20"/>
    </w:rPr>
  </w:style>
  <w:style w:type="character" w:customStyle="1" w:styleId="af7">
    <w:name w:val="Текст примечания Знак"/>
    <w:basedOn w:val="a0"/>
    <w:link w:val="af6"/>
    <w:uiPriority w:val="99"/>
    <w:rsid w:val="00751F71"/>
    <w:rPr>
      <w:rFonts w:ascii="Times New Roman" w:hAnsi="Times New Roman"/>
      <w:sz w:val="20"/>
      <w:szCs w:val="20"/>
    </w:rPr>
  </w:style>
  <w:style w:type="paragraph" w:customStyle="1" w:styleId="Style15">
    <w:name w:val="Style15"/>
    <w:basedOn w:val="a"/>
    <w:rsid w:val="00F43C18"/>
    <w:pPr>
      <w:widowControl w:val="0"/>
      <w:autoSpaceDE w:val="0"/>
      <w:autoSpaceDN w:val="0"/>
      <w:adjustRightInd w:val="0"/>
      <w:spacing w:line="318" w:lineRule="exact"/>
      <w:ind w:firstLine="533"/>
    </w:pPr>
    <w:rPr>
      <w:rFonts w:eastAsiaTheme="minorEastAsia" w:cs="Times New Roman"/>
      <w:sz w:val="24"/>
      <w:szCs w:val="24"/>
      <w:lang w:eastAsia="ru-RU"/>
    </w:rPr>
  </w:style>
  <w:style w:type="paragraph" w:customStyle="1" w:styleId="Style17">
    <w:name w:val="Style17"/>
    <w:basedOn w:val="a"/>
    <w:rsid w:val="00F43C18"/>
    <w:pPr>
      <w:widowControl w:val="0"/>
      <w:autoSpaceDE w:val="0"/>
      <w:autoSpaceDN w:val="0"/>
      <w:adjustRightInd w:val="0"/>
      <w:spacing w:line="316" w:lineRule="exact"/>
      <w:ind w:firstLine="554"/>
    </w:pPr>
    <w:rPr>
      <w:rFonts w:eastAsiaTheme="minorEastAsia" w:cs="Times New Roman"/>
      <w:sz w:val="24"/>
      <w:szCs w:val="24"/>
      <w:lang w:eastAsia="ru-RU"/>
    </w:rPr>
  </w:style>
  <w:style w:type="character" w:customStyle="1" w:styleId="FontStyle188">
    <w:name w:val="Font Style188"/>
    <w:basedOn w:val="a0"/>
    <w:uiPriority w:val="99"/>
    <w:rsid w:val="00F43C18"/>
    <w:rPr>
      <w:rFonts w:ascii="Times New Roman" w:hAnsi="Times New Roman" w:cs="Times New Roman"/>
      <w:sz w:val="24"/>
      <w:szCs w:val="24"/>
    </w:rPr>
  </w:style>
  <w:style w:type="paragraph" w:customStyle="1" w:styleId="Style79">
    <w:name w:val="Style79"/>
    <w:basedOn w:val="a"/>
    <w:uiPriority w:val="99"/>
    <w:rsid w:val="00F43C18"/>
    <w:pPr>
      <w:widowControl w:val="0"/>
      <w:autoSpaceDE w:val="0"/>
      <w:autoSpaceDN w:val="0"/>
      <w:adjustRightInd w:val="0"/>
      <w:spacing w:line="324" w:lineRule="exact"/>
      <w:ind w:firstLine="1109"/>
    </w:pPr>
    <w:rPr>
      <w:rFonts w:eastAsiaTheme="minorEastAsia" w:cs="Times New Roman"/>
      <w:sz w:val="24"/>
      <w:szCs w:val="24"/>
      <w:lang w:eastAsia="ru-RU"/>
    </w:rPr>
  </w:style>
  <w:style w:type="paragraph" w:customStyle="1" w:styleId="Style136">
    <w:name w:val="Style136"/>
    <w:basedOn w:val="a"/>
    <w:uiPriority w:val="99"/>
    <w:rsid w:val="00F43C18"/>
    <w:pPr>
      <w:widowControl w:val="0"/>
      <w:autoSpaceDE w:val="0"/>
      <w:autoSpaceDN w:val="0"/>
      <w:adjustRightInd w:val="0"/>
      <w:spacing w:line="319" w:lineRule="exact"/>
      <w:ind w:firstLine="1123"/>
    </w:pPr>
    <w:rPr>
      <w:rFonts w:eastAsiaTheme="minorEastAsia" w:cs="Times New Roman"/>
      <w:sz w:val="24"/>
      <w:szCs w:val="24"/>
      <w:lang w:eastAsia="ru-RU"/>
    </w:rPr>
  </w:style>
  <w:style w:type="paragraph" w:customStyle="1" w:styleId="Style22">
    <w:name w:val="Style22"/>
    <w:basedOn w:val="a"/>
    <w:uiPriority w:val="99"/>
    <w:rsid w:val="00F4786F"/>
    <w:pPr>
      <w:widowControl w:val="0"/>
      <w:autoSpaceDE w:val="0"/>
      <w:autoSpaceDN w:val="0"/>
      <w:adjustRightInd w:val="0"/>
      <w:spacing w:line="310" w:lineRule="exact"/>
      <w:jc w:val="left"/>
    </w:pPr>
    <w:rPr>
      <w:rFonts w:eastAsiaTheme="minorEastAsia" w:cs="Times New Roman"/>
      <w:sz w:val="24"/>
      <w:szCs w:val="24"/>
      <w:lang w:eastAsia="ru-RU"/>
    </w:rPr>
  </w:style>
  <w:style w:type="paragraph" w:customStyle="1" w:styleId="Style55">
    <w:name w:val="Style55"/>
    <w:basedOn w:val="a"/>
    <w:uiPriority w:val="99"/>
    <w:rsid w:val="00F4786F"/>
    <w:pPr>
      <w:widowControl w:val="0"/>
      <w:autoSpaceDE w:val="0"/>
      <w:autoSpaceDN w:val="0"/>
      <w:adjustRightInd w:val="0"/>
      <w:spacing w:line="317" w:lineRule="exact"/>
      <w:ind w:firstLine="1411"/>
    </w:pPr>
    <w:rPr>
      <w:rFonts w:eastAsiaTheme="minorEastAsia" w:cs="Times New Roman"/>
      <w:sz w:val="24"/>
      <w:szCs w:val="24"/>
      <w:lang w:eastAsia="ru-RU"/>
    </w:rPr>
  </w:style>
  <w:style w:type="paragraph" w:customStyle="1" w:styleId="Style82">
    <w:name w:val="Style82"/>
    <w:basedOn w:val="a"/>
    <w:uiPriority w:val="99"/>
    <w:rsid w:val="00F4786F"/>
    <w:pPr>
      <w:widowControl w:val="0"/>
      <w:autoSpaceDE w:val="0"/>
      <w:autoSpaceDN w:val="0"/>
      <w:adjustRightInd w:val="0"/>
      <w:spacing w:line="318" w:lineRule="exact"/>
      <w:ind w:firstLine="698"/>
    </w:pPr>
    <w:rPr>
      <w:rFonts w:eastAsiaTheme="minorEastAsia" w:cs="Times New Roman"/>
      <w:sz w:val="24"/>
      <w:szCs w:val="24"/>
      <w:lang w:eastAsia="ru-RU"/>
    </w:rPr>
  </w:style>
  <w:style w:type="paragraph" w:styleId="35">
    <w:name w:val="Body Text Indent 3"/>
    <w:basedOn w:val="a"/>
    <w:link w:val="36"/>
    <w:unhideWhenUsed/>
    <w:rsid w:val="00640D0B"/>
    <w:pPr>
      <w:spacing w:after="120"/>
      <w:ind w:left="283"/>
    </w:pPr>
    <w:rPr>
      <w:sz w:val="16"/>
      <w:szCs w:val="16"/>
    </w:rPr>
  </w:style>
  <w:style w:type="character" w:customStyle="1" w:styleId="36">
    <w:name w:val="Основной текст с отступом 3 Знак"/>
    <w:basedOn w:val="a0"/>
    <w:link w:val="35"/>
    <w:rsid w:val="00640D0B"/>
    <w:rPr>
      <w:rFonts w:ascii="Times New Roman" w:hAnsi="Times New Roman"/>
      <w:sz w:val="16"/>
      <w:szCs w:val="16"/>
    </w:rPr>
  </w:style>
  <w:style w:type="paragraph" w:styleId="af8">
    <w:name w:val="List Paragraph"/>
    <w:basedOn w:val="a"/>
    <w:link w:val="af9"/>
    <w:uiPriority w:val="34"/>
    <w:qFormat/>
    <w:rsid w:val="00292304"/>
    <w:pPr>
      <w:spacing w:after="200" w:line="276" w:lineRule="auto"/>
      <w:ind w:left="720"/>
      <w:jc w:val="left"/>
    </w:pPr>
    <w:rPr>
      <w:rFonts w:ascii="Calibri" w:eastAsia="Calibri" w:hAnsi="Calibri" w:cs="Calibri"/>
    </w:rPr>
  </w:style>
  <w:style w:type="paragraph" w:styleId="afa">
    <w:name w:val="Body Text Indent"/>
    <w:basedOn w:val="a"/>
    <w:link w:val="afb"/>
    <w:unhideWhenUsed/>
    <w:rsid w:val="001C332C"/>
    <w:pPr>
      <w:spacing w:after="120"/>
      <w:ind w:left="283"/>
    </w:pPr>
  </w:style>
  <w:style w:type="character" w:customStyle="1" w:styleId="afb">
    <w:name w:val="Основной текст с отступом Знак"/>
    <w:basedOn w:val="a0"/>
    <w:link w:val="afa"/>
    <w:rsid w:val="001C332C"/>
    <w:rPr>
      <w:rFonts w:ascii="Times New Roman" w:hAnsi="Times New Roman"/>
    </w:rPr>
  </w:style>
  <w:style w:type="paragraph" w:customStyle="1" w:styleId="afc">
    <w:name w:val="Стандарт"/>
    <w:basedOn w:val="a"/>
    <w:next w:val="a"/>
    <w:rsid w:val="001C332C"/>
    <w:rPr>
      <w:rFonts w:ascii="ISOCPEUR" w:eastAsia="Times New Roman" w:hAnsi="ISOCPEUR" w:cs="Times New Roman"/>
      <w:bCs/>
      <w:sz w:val="24"/>
      <w:szCs w:val="20"/>
      <w:lang w:eastAsia="ru-RU"/>
    </w:rPr>
  </w:style>
  <w:style w:type="paragraph" w:styleId="afd">
    <w:name w:val="annotation subject"/>
    <w:basedOn w:val="af6"/>
    <w:next w:val="af6"/>
    <w:link w:val="afe"/>
    <w:uiPriority w:val="99"/>
    <w:unhideWhenUsed/>
    <w:rsid w:val="00417246"/>
    <w:rPr>
      <w:b/>
      <w:bCs/>
    </w:rPr>
  </w:style>
  <w:style w:type="character" w:customStyle="1" w:styleId="afe">
    <w:name w:val="Тема примечания Знак"/>
    <w:basedOn w:val="af7"/>
    <w:link w:val="afd"/>
    <w:uiPriority w:val="99"/>
    <w:rsid w:val="00417246"/>
    <w:rPr>
      <w:rFonts w:ascii="Times New Roman" w:hAnsi="Times New Roman"/>
      <w:b/>
      <w:bCs/>
      <w:sz w:val="20"/>
      <w:szCs w:val="20"/>
    </w:rPr>
  </w:style>
  <w:style w:type="paragraph" w:styleId="aff">
    <w:name w:val="No Spacing"/>
    <w:basedOn w:val="a"/>
    <w:link w:val="aff0"/>
    <w:qFormat/>
    <w:rsid w:val="005B798A"/>
    <w:pPr>
      <w:jc w:val="left"/>
    </w:pPr>
    <w:rPr>
      <w:rFonts w:ascii="Cambria" w:eastAsia="Times New Roman" w:hAnsi="Cambria" w:cs="Times New Roman"/>
      <w:lang w:val="en-US" w:bidi="en-US"/>
    </w:rPr>
  </w:style>
  <w:style w:type="character" w:customStyle="1" w:styleId="aff0">
    <w:name w:val="Без интервала Знак"/>
    <w:basedOn w:val="a0"/>
    <w:link w:val="aff"/>
    <w:uiPriority w:val="1"/>
    <w:rsid w:val="005B798A"/>
    <w:rPr>
      <w:rFonts w:ascii="Cambria" w:eastAsia="Times New Roman" w:hAnsi="Cambria" w:cs="Times New Roman"/>
      <w:lang w:val="en-US" w:bidi="en-US"/>
    </w:rPr>
  </w:style>
  <w:style w:type="character" w:styleId="aff1">
    <w:name w:val="FollowedHyperlink"/>
    <w:basedOn w:val="a0"/>
    <w:unhideWhenUsed/>
    <w:rsid w:val="00B70A90"/>
    <w:rPr>
      <w:color w:val="800080" w:themeColor="followedHyperlink"/>
      <w:u w:val="single"/>
    </w:rPr>
  </w:style>
  <w:style w:type="character" w:styleId="aff2">
    <w:name w:val="Book Title"/>
    <w:basedOn w:val="a0"/>
    <w:uiPriority w:val="33"/>
    <w:qFormat/>
    <w:rsid w:val="006735CA"/>
    <w:rPr>
      <w:b/>
      <w:bCs/>
      <w:smallCaps/>
      <w:spacing w:val="5"/>
    </w:rPr>
  </w:style>
  <w:style w:type="character" w:styleId="aff3">
    <w:name w:val="Subtle Reference"/>
    <w:uiPriority w:val="99"/>
    <w:qFormat/>
    <w:rsid w:val="007B3121"/>
    <w:rPr>
      <w:rFonts w:cs="Times New Roman"/>
      <w:smallCaps/>
      <w:color w:val="C0504D"/>
      <w:u w:val="single"/>
    </w:rPr>
  </w:style>
  <w:style w:type="paragraph" w:styleId="aff4">
    <w:name w:val="Title"/>
    <w:basedOn w:val="a"/>
    <w:next w:val="a"/>
    <w:link w:val="aff5"/>
    <w:qFormat/>
    <w:rsid w:val="007B3121"/>
    <w:pPr>
      <w:pBdr>
        <w:bottom w:val="single" w:sz="8" w:space="4" w:color="4F81BD"/>
      </w:pBdr>
      <w:spacing w:after="300"/>
      <w:contextualSpacing/>
    </w:pPr>
    <w:rPr>
      <w:rFonts w:ascii="Cambria" w:eastAsia="Times New Roman" w:hAnsi="Cambria" w:cs="Times New Roman"/>
      <w:color w:val="17365D"/>
      <w:spacing w:val="5"/>
      <w:kern w:val="28"/>
      <w:sz w:val="52"/>
      <w:szCs w:val="52"/>
    </w:rPr>
  </w:style>
  <w:style w:type="character" w:customStyle="1" w:styleId="aff5">
    <w:name w:val="Название Знак"/>
    <w:basedOn w:val="a0"/>
    <w:link w:val="aff4"/>
    <w:rsid w:val="007B3121"/>
    <w:rPr>
      <w:rFonts w:ascii="Cambria" w:eastAsia="Times New Roman" w:hAnsi="Cambria" w:cs="Times New Roman"/>
      <w:color w:val="17365D"/>
      <w:spacing w:val="5"/>
      <w:kern w:val="28"/>
      <w:sz w:val="52"/>
      <w:szCs w:val="52"/>
    </w:rPr>
  </w:style>
  <w:style w:type="character" w:styleId="aff6">
    <w:name w:val="Emphasis"/>
    <w:qFormat/>
    <w:rsid w:val="00B605CF"/>
  </w:style>
  <w:style w:type="character" w:styleId="aff7">
    <w:name w:val="Strong"/>
    <w:qFormat/>
    <w:rsid w:val="00B605CF"/>
  </w:style>
  <w:style w:type="character" w:customStyle="1" w:styleId="af9">
    <w:name w:val="Абзац списка Знак"/>
    <w:basedOn w:val="a0"/>
    <w:link w:val="af8"/>
    <w:uiPriority w:val="34"/>
    <w:rsid w:val="00475161"/>
    <w:rPr>
      <w:rFonts w:ascii="Calibri" w:eastAsia="Calibri" w:hAnsi="Calibri" w:cs="Calibri"/>
    </w:rPr>
  </w:style>
  <w:style w:type="paragraph" w:styleId="aff8">
    <w:name w:val="Revision"/>
    <w:hidden/>
    <w:uiPriority w:val="99"/>
    <w:semiHidden/>
    <w:rsid w:val="00AD416D"/>
    <w:pPr>
      <w:spacing w:after="0" w:line="240" w:lineRule="auto"/>
    </w:pPr>
    <w:rPr>
      <w:rFonts w:ascii="Times New Roman" w:hAnsi="Times New Roman"/>
    </w:rPr>
  </w:style>
  <w:style w:type="character" w:styleId="aff9">
    <w:name w:val="page number"/>
    <w:basedOn w:val="a0"/>
    <w:rsid w:val="00ED0027"/>
  </w:style>
  <w:style w:type="table" w:customStyle="1" w:styleId="13">
    <w:name w:val="Сетка таблицы1"/>
    <w:basedOn w:val="a1"/>
    <w:next w:val="ac"/>
    <w:uiPriority w:val="59"/>
    <w:rsid w:val="00ED0027"/>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a">
    <w:name w:val="Intense Quote"/>
    <w:basedOn w:val="a"/>
    <w:next w:val="a"/>
    <w:link w:val="affb"/>
    <w:uiPriority w:val="30"/>
    <w:qFormat/>
    <w:rsid w:val="004E7B05"/>
    <w:pPr>
      <w:pBdr>
        <w:bottom w:val="single" w:sz="4" w:space="4" w:color="4F81BD" w:themeColor="accent1"/>
      </w:pBdr>
      <w:spacing w:before="200" w:after="280" w:line="276" w:lineRule="auto"/>
      <w:ind w:left="936" w:right="936"/>
      <w:jc w:val="left"/>
    </w:pPr>
    <w:rPr>
      <w:rFonts w:asciiTheme="minorHAnsi" w:eastAsiaTheme="minorEastAsia" w:hAnsiTheme="minorHAnsi"/>
      <w:b/>
      <w:bCs/>
      <w:i/>
      <w:iCs/>
      <w:color w:val="4F81BD" w:themeColor="accent1"/>
      <w:lang w:eastAsia="ru-RU"/>
    </w:rPr>
  </w:style>
  <w:style w:type="character" w:customStyle="1" w:styleId="affb">
    <w:name w:val="Выделенная цитата Знак"/>
    <w:basedOn w:val="a0"/>
    <w:link w:val="affa"/>
    <w:uiPriority w:val="30"/>
    <w:rsid w:val="004E7B05"/>
    <w:rPr>
      <w:rFonts w:eastAsiaTheme="minorEastAsia"/>
      <w:b/>
      <w:bCs/>
      <w:i/>
      <w:iCs/>
      <w:color w:val="4F81BD" w:themeColor="accent1"/>
      <w:lang w:eastAsia="ru-RU"/>
    </w:rPr>
  </w:style>
  <w:style w:type="paragraph" w:customStyle="1" w:styleId="Redraft">
    <w:name w:val="Абзац списка Redraft"/>
    <w:basedOn w:val="af8"/>
    <w:qFormat/>
    <w:rsid w:val="0019675C"/>
    <w:pPr>
      <w:numPr>
        <w:ilvl w:val="3"/>
        <w:numId w:val="21"/>
      </w:numPr>
      <w:spacing w:after="0" w:line="240" w:lineRule="auto"/>
      <w:jc w:val="both"/>
    </w:pPr>
    <w:rPr>
      <w:rFonts w:ascii="Times New Roman" w:hAnsi="Times New Roman" w:cs="Times New Roman"/>
      <w:bCs/>
      <w:color w:val="000000"/>
    </w:rPr>
  </w:style>
  <w:style w:type="numbering" w:customStyle="1" w:styleId="14">
    <w:name w:val="Нет списка1"/>
    <w:next w:val="a2"/>
    <w:uiPriority w:val="99"/>
    <w:semiHidden/>
    <w:unhideWhenUsed/>
    <w:rsid w:val="00A50930"/>
  </w:style>
  <w:style w:type="paragraph" w:styleId="25">
    <w:name w:val="Body Text Indent 2"/>
    <w:basedOn w:val="a"/>
    <w:link w:val="26"/>
    <w:rsid w:val="00A50930"/>
    <w:pPr>
      <w:widowControl w:val="0"/>
      <w:autoSpaceDE w:val="0"/>
      <w:autoSpaceDN w:val="0"/>
      <w:adjustRightInd w:val="0"/>
      <w:spacing w:before="20" w:line="260" w:lineRule="auto"/>
      <w:ind w:left="1280"/>
    </w:pPr>
    <w:rPr>
      <w:rFonts w:ascii="Verdana" w:eastAsia="Times New Roman" w:hAnsi="Verdana" w:cs="Times New Roman"/>
      <w:i/>
      <w:iCs/>
      <w:sz w:val="24"/>
      <w:szCs w:val="24"/>
      <w:lang w:eastAsia="ru-RU"/>
    </w:rPr>
  </w:style>
  <w:style w:type="character" w:customStyle="1" w:styleId="26">
    <w:name w:val="Основной текст с отступом 2 Знак"/>
    <w:basedOn w:val="a0"/>
    <w:link w:val="25"/>
    <w:rsid w:val="00A50930"/>
    <w:rPr>
      <w:rFonts w:ascii="Verdana" w:eastAsia="Times New Roman" w:hAnsi="Verdana" w:cs="Times New Roman"/>
      <w:i/>
      <w:iCs/>
      <w:sz w:val="24"/>
      <w:szCs w:val="24"/>
      <w:lang w:eastAsia="ru-RU"/>
    </w:rPr>
  </w:style>
  <w:style w:type="paragraph" w:styleId="affc">
    <w:name w:val="Normal (Web)"/>
    <w:basedOn w:val="a"/>
    <w:rsid w:val="00A50930"/>
    <w:pPr>
      <w:spacing w:before="100" w:beforeAutospacing="1" w:after="100" w:afterAutospacing="1"/>
      <w:jc w:val="left"/>
    </w:pPr>
    <w:rPr>
      <w:rFonts w:ascii="Arial Unicode MS" w:eastAsia="Arial Unicode MS" w:hAnsi="Arial Unicode MS" w:cs="Arial Unicode MS"/>
      <w:sz w:val="24"/>
      <w:szCs w:val="24"/>
      <w:lang w:eastAsia="ru-RU"/>
    </w:rPr>
  </w:style>
  <w:style w:type="paragraph" w:styleId="affd">
    <w:name w:val="Subtitle"/>
    <w:basedOn w:val="a"/>
    <w:link w:val="affe"/>
    <w:qFormat/>
    <w:rsid w:val="00A50930"/>
    <w:pPr>
      <w:ind w:firstLine="709"/>
      <w:jc w:val="left"/>
    </w:pPr>
    <w:rPr>
      <w:rFonts w:eastAsia="Times New Roman" w:cs="Times New Roman"/>
      <w:sz w:val="28"/>
      <w:szCs w:val="20"/>
      <w:lang w:val="x-none" w:eastAsia="x-none"/>
    </w:rPr>
  </w:style>
  <w:style w:type="character" w:customStyle="1" w:styleId="affe">
    <w:name w:val="Подзаголовок Знак"/>
    <w:basedOn w:val="a0"/>
    <w:link w:val="affd"/>
    <w:rsid w:val="00A50930"/>
    <w:rPr>
      <w:rFonts w:ascii="Times New Roman" w:eastAsia="Times New Roman" w:hAnsi="Times New Roman" w:cs="Times New Roman"/>
      <w:sz w:val="28"/>
      <w:szCs w:val="20"/>
      <w:lang w:val="x-none" w:eastAsia="x-none"/>
    </w:rPr>
  </w:style>
  <w:style w:type="paragraph" w:styleId="afff">
    <w:name w:val="Block Text"/>
    <w:basedOn w:val="a"/>
    <w:rsid w:val="00A50930"/>
    <w:pPr>
      <w:spacing w:line="360" w:lineRule="auto"/>
      <w:ind w:left="567" w:right="284" w:firstLine="284"/>
      <w:jc w:val="left"/>
    </w:pPr>
    <w:rPr>
      <w:rFonts w:eastAsia="Times New Roman" w:cs="Times New Roman"/>
      <w:sz w:val="24"/>
      <w:szCs w:val="20"/>
      <w:lang w:eastAsia="ru-RU"/>
    </w:rPr>
  </w:style>
  <w:style w:type="character" w:customStyle="1" w:styleId="FontStyle70">
    <w:name w:val="Font Style70"/>
    <w:rsid w:val="00A50930"/>
    <w:rPr>
      <w:rFonts w:ascii="Times New Roman" w:hAnsi="Times New Roman" w:cs="Times New Roman"/>
      <w:color w:val="000000"/>
      <w:sz w:val="24"/>
      <w:szCs w:val="24"/>
    </w:rPr>
  </w:style>
  <w:style w:type="character" w:customStyle="1" w:styleId="FontStyle72">
    <w:name w:val="Font Style72"/>
    <w:rsid w:val="00A50930"/>
    <w:rPr>
      <w:rFonts w:ascii="Times New Roman" w:hAnsi="Times New Roman" w:cs="Times New Roman"/>
      <w:b/>
      <w:bCs/>
      <w:color w:val="000000"/>
      <w:spacing w:val="10"/>
      <w:sz w:val="24"/>
      <w:szCs w:val="24"/>
    </w:rPr>
  </w:style>
  <w:style w:type="paragraph" w:customStyle="1" w:styleId="Iiiaeuiue">
    <w:name w:val="Ii?iaeuiue"/>
    <w:rsid w:val="00A50930"/>
    <w:pPr>
      <w:spacing w:after="0" w:line="240" w:lineRule="auto"/>
    </w:pPr>
    <w:rPr>
      <w:rFonts w:ascii="Baltica" w:eastAsia="Times New Roman" w:hAnsi="Baltica" w:cs="Baltica"/>
      <w:sz w:val="24"/>
      <w:szCs w:val="24"/>
      <w:lang w:eastAsia="ru-RU"/>
    </w:rPr>
  </w:style>
  <w:style w:type="character" w:customStyle="1" w:styleId="FontStyle16">
    <w:name w:val="Font Style16"/>
    <w:rsid w:val="00A50930"/>
    <w:rPr>
      <w:rFonts w:ascii="Times New Roman" w:hAnsi="Times New Roman" w:cs="Times New Roman"/>
      <w:sz w:val="26"/>
      <w:szCs w:val="26"/>
    </w:rPr>
  </w:style>
  <w:style w:type="character" w:customStyle="1" w:styleId="FontStyle17">
    <w:name w:val="Font Style17"/>
    <w:rsid w:val="00A50930"/>
    <w:rPr>
      <w:rFonts w:ascii="Times New Roman" w:hAnsi="Times New Roman" w:cs="Times New Roman"/>
      <w:b/>
      <w:bCs/>
      <w:sz w:val="26"/>
      <w:szCs w:val="26"/>
    </w:rPr>
  </w:style>
  <w:style w:type="paragraph" w:customStyle="1" w:styleId="92">
    <w:name w:val="Ќ€‹”‘”‰”ђ 9"/>
    <w:basedOn w:val="a"/>
    <w:next w:val="a"/>
    <w:rsid w:val="00A50930"/>
    <w:pPr>
      <w:keepNext/>
      <w:jc w:val="center"/>
    </w:pPr>
    <w:rPr>
      <w:rFonts w:eastAsia="Times New Roman" w:cs="Times New Roman"/>
      <w:sz w:val="24"/>
      <w:szCs w:val="24"/>
      <w:lang w:eastAsia="ru-RU"/>
    </w:rPr>
  </w:style>
  <w:style w:type="paragraph" w:customStyle="1" w:styleId="Iauiue">
    <w:name w:val="Iau?iue"/>
    <w:rsid w:val="00A50930"/>
    <w:pPr>
      <w:spacing w:after="0" w:line="240" w:lineRule="auto"/>
    </w:pPr>
    <w:rPr>
      <w:rFonts w:ascii="Times New Roman" w:eastAsia="Times New Roman" w:hAnsi="Times New Roman" w:cs="Times New Roman"/>
      <w:sz w:val="24"/>
      <w:szCs w:val="24"/>
      <w:lang w:eastAsia="ru-RU"/>
    </w:rPr>
  </w:style>
  <w:style w:type="paragraph" w:customStyle="1" w:styleId="93">
    <w:name w:val="çàãîëîâîê 9"/>
    <w:basedOn w:val="a"/>
    <w:next w:val="a"/>
    <w:rsid w:val="00A50930"/>
    <w:pPr>
      <w:keepNext/>
      <w:jc w:val="center"/>
    </w:pPr>
    <w:rPr>
      <w:rFonts w:eastAsia="Times New Roman" w:cs="Times New Roman"/>
      <w:sz w:val="24"/>
      <w:szCs w:val="24"/>
      <w:lang w:eastAsia="ru-RU"/>
    </w:rPr>
  </w:style>
  <w:style w:type="paragraph" w:customStyle="1" w:styleId="BodyTextIndent31">
    <w:name w:val="Body Text Indent 31"/>
    <w:basedOn w:val="a"/>
    <w:rsid w:val="00A50930"/>
    <w:pPr>
      <w:spacing w:line="360" w:lineRule="auto"/>
      <w:ind w:firstLine="720"/>
    </w:pPr>
    <w:rPr>
      <w:rFonts w:eastAsia="Times New Roman" w:cs="Times New Roman"/>
      <w:sz w:val="24"/>
      <w:szCs w:val="24"/>
      <w:lang w:eastAsia="ru-RU"/>
    </w:rPr>
  </w:style>
  <w:style w:type="table" w:customStyle="1" w:styleId="27">
    <w:name w:val="Сетка таблицы2"/>
    <w:basedOn w:val="a1"/>
    <w:next w:val="ac"/>
    <w:rsid w:val="00A50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21">
    <w:name w:val="„_ЊЉ’ШШ –Њђ€ 1 - ЛђљЊ’ 21"/>
    <w:basedOn w:val="a"/>
    <w:uiPriority w:val="34"/>
    <w:qFormat/>
    <w:rsid w:val="00A50930"/>
    <w:pPr>
      <w:spacing w:after="200" w:line="276" w:lineRule="auto"/>
      <w:ind w:left="720"/>
      <w:contextualSpacing/>
      <w:jc w:val="left"/>
    </w:pPr>
    <w:rPr>
      <w:rFonts w:ascii="Calibri" w:eastAsia="Times New Roman" w:hAnsi="Calibri" w:cs="Times New Roman"/>
    </w:rPr>
  </w:style>
  <w:style w:type="character" w:styleId="afff0">
    <w:name w:val="Subtle Emphasis"/>
    <w:uiPriority w:val="19"/>
    <w:qFormat/>
    <w:rsid w:val="00A50930"/>
    <w:rPr>
      <w:i/>
    </w:rPr>
  </w:style>
  <w:style w:type="character" w:customStyle="1" w:styleId="FontStyle73">
    <w:name w:val="Font Style73"/>
    <w:uiPriority w:val="99"/>
    <w:rsid w:val="00A50930"/>
    <w:rPr>
      <w:rFonts w:ascii="Times New Roman" w:hAnsi="Times New Roman"/>
      <w:color w:val="000000"/>
      <w:sz w:val="20"/>
    </w:rPr>
  </w:style>
  <w:style w:type="paragraph" w:customStyle="1" w:styleId="Style48">
    <w:name w:val="Style48"/>
    <w:basedOn w:val="a"/>
    <w:rsid w:val="00A50930"/>
    <w:pPr>
      <w:widowControl w:val="0"/>
      <w:autoSpaceDE w:val="0"/>
      <w:autoSpaceDN w:val="0"/>
      <w:adjustRightInd w:val="0"/>
      <w:jc w:val="left"/>
    </w:pPr>
    <w:rPr>
      <w:rFonts w:eastAsia="Times New Roman" w:cs="Times New Roman"/>
      <w:sz w:val="24"/>
      <w:szCs w:val="24"/>
      <w:lang w:eastAsia="ru-RU"/>
    </w:rPr>
  </w:style>
  <w:style w:type="paragraph" w:customStyle="1" w:styleId="Style51">
    <w:name w:val="Style51"/>
    <w:basedOn w:val="a"/>
    <w:rsid w:val="00A50930"/>
    <w:pPr>
      <w:widowControl w:val="0"/>
      <w:autoSpaceDE w:val="0"/>
      <w:autoSpaceDN w:val="0"/>
      <w:adjustRightInd w:val="0"/>
      <w:jc w:val="left"/>
    </w:pPr>
    <w:rPr>
      <w:rFonts w:eastAsia="Times New Roman" w:cs="Times New Roman"/>
      <w:sz w:val="24"/>
      <w:szCs w:val="24"/>
      <w:lang w:eastAsia="ru-RU"/>
    </w:rPr>
  </w:style>
  <w:style w:type="paragraph" w:customStyle="1" w:styleId="311">
    <w:name w:val="Основной текст 311"/>
    <w:basedOn w:val="a"/>
    <w:rsid w:val="00A50930"/>
    <w:pPr>
      <w:jc w:val="left"/>
    </w:pPr>
    <w:rPr>
      <w:rFonts w:eastAsia="Times New Roman" w:cs="Times New Roman"/>
      <w:szCs w:val="20"/>
      <w:lang w:val="en-US" w:eastAsia="ru-RU"/>
    </w:rPr>
  </w:style>
  <w:style w:type="paragraph" w:customStyle="1" w:styleId="28">
    <w:name w:val="Абзац списка2"/>
    <w:basedOn w:val="a"/>
    <w:qFormat/>
    <w:rsid w:val="00A50930"/>
    <w:pPr>
      <w:ind w:left="708"/>
      <w:jc w:val="left"/>
    </w:pPr>
    <w:rPr>
      <w:rFonts w:ascii="Arial" w:eastAsia="Times New Roman" w:hAnsi="Arial" w:cs="Times New Roman"/>
      <w:sz w:val="24"/>
      <w:szCs w:val="20"/>
      <w:lang w:eastAsia="ru-RU"/>
    </w:rPr>
  </w:style>
  <w:style w:type="paragraph" w:styleId="afff1">
    <w:name w:val="Document Map"/>
    <w:basedOn w:val="a"/>
    <w:link w:val="afff2"/>
    <w:rsid w:val="00A50930"/>
    <w:pPr>
      <w:jc w:val="left"/>
    </w:pPr>
    <w:rPr>
      <w:rFonts w:ascii="Tahoma" w:eastAsia="Times New Roman" w:hAnsi="Tahoma" w:cs="Tahoma"/>
      <w:sz w:val="16"/>
      <w:szCs w:val="16"/>
      <w:lang w:eastAsia="ru-RU"/>
    </w:rPr>
  </w:style>
  <w:style w:type="character" w:customStyle="1" w:styleId="afff2">
    <w:name w:val="Схема документа Знак"/>
    <w:basedOn w:val="a0"/>
    <w:link w:val="afff1"/>
    <w:rsid w:val="00A50930"/>
    <w:rPr>
      <w:rFonts w:ascii="Tahoma" w:eastAsia="Times New Roman" w:hAnsi="Tahoma" w:cs="Tahoma"/>
      <w:sz w:val="16"/>
      <w:szCs w:val="16"/>
      <w:lang w:eastAsia="ru-RU"/>
    </w:rPr>
  </w:style>
  <w:style w:type="paragraph" w:styleId="afff3">
    <w:name w:val="Plain Text"/>
    <w:aliases w:val="Текст Знак1, Знак Знак1,Текст Знак Знак, Знак Знак Знак,Знак Знак1 Знак,Текст Знак2 Знак,Знак Знак3 Знак,Текст Знак1 Знак Знак, Знак Знак Знак1 Знак Знак,Знак Знак Знак2 Знак Знак,Знак Знак1 Знак1 Знак Знак"/>
    <w:basedOn w:val="a"/>
    <w:link w:val="afff4"/>
    <w:rsid w:val="00A50930"/>
    <w:pPr>
      <w:jc w:val="left"/>
    </w:pPr>
    <w:rPr>
      <w:rFonts w:ascii="Courier New" w:eastAsia="Times New Roman" w:hAnsi="Courier New" w:cs="Times New Roman"/>
      <w:sz w:val="20"/>
      <w:szCs w:val="20"/>
      <w:lang w:eastAsia="ru-RU"/>
    </w:rPr>
  </w:style>
  <w:style w:type="character" w:customStyle="1" w:styleId="afff4">
    <w:name w:val="Текст Знак"/>
    <w:aliases w:val="Текст Знак1 Знак1, Знак Знак1 Знак1,Текст Знак Знак Знак1, Знак Знак Знак Знак1,Знак Знак1 Знак Знак1,Текст Знак2 Знак Знак1,Знак Знак3 Знак Знак1,Текст Знак1 Знак Знак Знак1, Знак Знак Знак1 Знак Знак Знак1,Знак Знак Знак2 Знак Знак Знак"/>
    <w:basedOn w:val="a0"/>
    <w:link w:val="afff3"/>
    <w:rsid w:val="00A50930"/>
    <w:rPr>
      <w:rFonts w:ascii="Courier New" w:eastAsia="Times New Roman" w:hAnsi="Courier New" w:cs="Times New Roman"/>
      <w:sz w:val="20"/>
      <w:szCs w:val="20"/>
      <w:lang w:eastAsia="ru-RU"/>
    </w:rPr>
  </w:style>
  <w:style w:type="character" w:customStyle="1" w:styleId="label">
    <w:name w:val="label"/>
    <w:rsid w:val="00A50930"/>
  </w:style>
  <w:style w:type="character" w:customStyle="1" w:styleId="apple-converted-space">
    <w:name w:val="apple-converted-space"/>
    <w:rsid w:val="00A50930"/>
  </w:style>
  <w:style w:type="character" w:customStyle="1" w:styleId="value">
    <w:name w:val="value"/>
    <w:rsid w:val="00A50930"/>
  </w:style>
  <w:style w:type="character" w:customStyle="1" w:styleId="apple-style-span">
    <w:name w:val="apple-style-span"/>
    <w:rsid w:val="00A50930"/>
  </w:style>
  <w:style w:type="paragraph" w:customStyle="1" w:styleId="Normal1">
    <w:name w:val="Normal1"/>
    <w:rsid w:val="00A50930"/>
    <w:pPr>
      <w:widowControl w:val="0"/>
      <w:spacing w:after="0" w:line="320" w:lineRule="auto"/>
      <w:ind w:firstLine="280"/>
    </w:pPr>
    <w:rPr>
      <w:rFonts w:ascii="Times New Roman" w:eastAsia="Calibri" w:hAnsi="Times New Roman" w:cs="Times New Roman"/>
      <w:sz w:val="18"/>
      <w:szCs w:val="20"/>
      <w:lang w:eastAsia="ru-RU"/>
    </w:rPr>
  </w:style>
  <w:style w:type="paragraph" w:customStyle="1" w:styleId="Schedule2">
    <w:name w:val="Schedule 2"/>
    <w:basedOn w:val="a"/>
    <w:rsid w:val="00A50930"/>
    <w:pPr>
      <w:numPr>
        <w:ilvl w:val="1"/>
      </w:numPr>
      <w:tabs>
        <w:tab w:val="num" w:pos="680"/>
      </w:tabs>
      <w:spacing w:after="140" w:line="290" w:lineRule="auto"/>
      <w:ind w:left="680" w:hanging="680"/>
      <w:outlineLvl w:val="1"/>
    </w:pPr>
    <w:rPr>
      <w:rFonts w:ascii="Arial" w:eastAsia="Calibri" w:hAnsi="Arial" w:cs="Times New Roman"/>
      <w:kern w:val="20"/>
      <w:sz w:val="20"/>
      <w:szCs w:val="24"/>
    </w:rPr>
  </w:style>
  <w:style w:type="paragraph" w:styleId="HTML">
    <w:name w:val="HTML Preformatted"/>
    <w:basedOn w:val="a"/>
    <w:link w:val="HTML0"/>
    <w:rsid w:val="00A509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Calibri" w:hAnsi="Courier New" w:cs="Courier New"/>
      <w:sz w:val="20"/>
      <w:szCs w:val="20"/>
      <w:lang w:eastAsia="ru-RU"/>
    </w:rPr>
  </w:style>
  <w:style w:type="character" w:customStyle="1" w:styleId="HTML0">
    <w:name w:val="Стандартный HTML Знак"/>
    <w:basedOn w:val="a0"/>
    <w:link w:val="HTML"/>
    <w:rsid w:val="00A50930"/>
    <w:rPr>
      <w:rFonts w:ascii="Courier New" w:eastAsia="Calibri" w:hAnsi="Courier New" w:cs="Courier New"/>
      <w:sz w:val="20"/>
      <w:szCs w:val="20"/>
      <w:lang w:eastAsia="ru-RU"/>
    </w:rPr>
  </w:style>
  <w:style w:type="paragraph" w:customStyle="1" w:styleId="afff5">
    <w:name w:val="Îáû÷íûé"/>
    <w:rsid w:val="00A50930"/>
    <w:pPr>
      <w:widowControl w:val="0"/>
      <w:spacing w:after="0" w:line="240" w:lineRule="auto"/>
    </w:pPr>
    <w:rPr>
      <w:rFonts w:ascii="Times New Roman" w:eastAsia="Calibri" w:hAnsi="Times New Roman" w:cs="Times New Roman"/>
      <w:sz w:val="20"/>
      <w:szCs w:val="20"/>
    </w:rPr>
  </w:style>
  <w:style w:type="paragraph" w:customStyle="1" w:styleId="CBREBodyText">
    <w:name w:val="CBRE Body Text"/>
    <w:basedOn w:val="a"/>
    <w:rsid w:val="00A50930"/>
    <w:pPr>
      <w:ind w:right="566"/>
    </w:pPr>
    <w:rPr>
      <w:rFonts w:ascii="Futura Bk BT" w:eastAsia="Calibri" w:hAnsi="Futura Bk BT" w:cs="Times New Roman"/>
      <w:szCs w:val="20"/>
      <w:lang w:val="en-GB" w:eastAsia="en-GB"/>
    </w:rPr>
  </w:style>
  <w:style w:type="paragraph" w:customStyle="1" w:styleId="SerjoshaSurzhin">
    <w:name w:val="Serjosha_Surzhin"/>
    <w:basedOn w:val="a"/>
    <w:link w:val="SerjoshaSurzhin0"/>
    <w:rsid w:val="00A50930"/>
    <w:pPr>
      <w:ind w:firstLine="720"/>
    </w:pPr>
    <w:rPr>
      <w:rFonts w:eastAsia="Calibri" w:cs="Times New Roman"/>
      <w:sz w:val="24"/>
      <w:szCs w:val="20"/>
    </w:rPr>
  </w:style>
  <w:style w:type="character" w:customStyle="1" w:styleId="SerjoshaSurzhin0">
    <w:name w:val="Serjosha_Surzhin Знак"/>
    <w:basedOn w:val="a0"/>
    <w:link w:val="SerjoshaSurzhin"/>
    <w:locked/>
    <w:rsid w:val="00A50930"/>
    <w:rPr>
      <w:rFonts w:ascii="Times New Roman" w:eastAsia="Calibri" w:hAnsi="Times New Roman" w:cs="Times New Roman"/>
      <w:sz w:val="24"/>
      <w:szCs w:val="20"/>
    </w:rPr>
  </w:style>
  <w:style w:type="character" w:customStyle="1" w:styleId="msocomspan21">
    <w:name w:val="msocomspan21"/>
    <w:basedOn w:val="a0"/>
    <w:rsid w:val="00A50930"/>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
    <w:rsid w:val="00A50930"/>
    <w:pPr>
      <w:spacing w:after="160" w:line="240" w:lineRule="exact"/>
      <w:jc w:val="left"/>
    </w:pPr>
    <w:rPr>
      <w:rFonts w:ascii="Verdana" w:eastAsia="Calibri" w:hAnsi="Verdana" w:cs="Times New Roman"/>
      <w:sz w:val="20"/>
      <w:szCs w:val="20"/>
    </w:rPr>
  </w:style>
  <w:style w:type="paragraph" w:customStyle="1" w:styleId="CharChar">
    <w:name w:val="Char Char"/>
    <w:basedOn w:val="a"/>
    <w:link w:val="CharCharChar"/>
    <w:rsid w:val="00A50930"/>
    <w:pPr>
      <w:spacing w:after="160" w:line="240" w:lineRule="exact"/>
      <w:jc w:val="left"/>
    </w:pPr>
    <w:rPr>
      <w:rFonts w:ascii="Verdana" w:eastAsia="Calibri" w:hAnsi="Verdana" w:cs="Times New Roman"/>
      <w:sz w:val="20"/>
      <w:szCs w:val="20"/>
    </w:rPr>
  </w:style>
  <w:style w:type="character" w:customStyle="1" w:styleId="CharCharChar">
    <w:name w:val="Char Char Char"/>
    <w:basedOn w:val="a0"/>
    <w:link w:val="CharChar"/>
    <w:locked/>
    <w:rsid w:val="00A50930"/>
    <w:rPr>
      <w:rFonts w:ascii="Verdana" w:eastAsia="Calibri" w:hAnsi="Verdana" w:cs="Times New Roman"/>
      <w:sz w:val="20"/>
      <w:szCs w:val="20"/>
    </w:rPr>
  </w:style>
  <w:style w:type="paragraph" w:customStyle="1" w:styleId="CharChar0">
    <w:name w:val="Знак Знак Char Char Знак Знак"/>
    <w:basedOn w:val="a"/>
    <w:rsid w:val="00A50930"/>
    <w:pPr>
      <w:spacing w:after="160" w:line="240" w:lineRule="exact"/>
      <w:jc w:val="left"/>
    </w:pPr>
    <w:rPr>
      <w:rFonts w:ascii="Verdana" w:eastAsia="Calibri" w:hAnsi="Verdana" w:cs="Times New Roman"/>
      <w:sz w:val="20"/>
      <w:szCs w:val="20"/>
    </w:rPr>
  </w:style>
  <w:style w:type="paragraph" w:customStyle="1" w:styleId="afff6">
    <w:name w:val="Знак Знак Знак"/>
    <w:basedOn w:val="a"/>
    <w:rsid w:val="00A50930"/>
    <w:pPr>
      <w:spacing w:after="160" w:line="240" w:lineRule="exact"/>
      <w:jc w:val="left"/>
    </w:pPr>
    <w:rPr>
      <w:rFonts w:ascii="Verdana" w:eastAsia="Calibri" w:hAnsi="Verdana" w:cs="Times New Roman"/>
      <w:sz w:val="20"/>
      <w:szCs w:val="20"/>
    </w:rPr>
  </w:style>
  <w:style w:type="paragraph" w:customStyle="1" w:styleId="15">
    <w:name w:val="Знак Знак1"/>
    <w:basedOn w:val="a"/>
    <w:rsid w:val="00A50930"/>
    <w:pPr>
      <w:spacing w:after="160" w:line="240" w:lineRule="exact"/>
      <w:jc w:val="left"/>
    </w:pPr>
    <w:rPr>
      <w:rFonts w:ascii="Verdana" w:eastAsia="Calibri" w:hAnsi="Verdana" w:cs="Times New Roman"/>
      <w:sz w:val="20"/>
      <w:szCs w:val="20"/>
    </w:rPr>
  </w:style>
  <w:style w:type="paragraph" w:customStyle="1" w:styleId="CharChar1">
    <w:name w:val="Char Char1"/>
    <w:basedOn w:val="a"/>
    <w:rsid w:val="00A50930"/>
    <w:pPr>
      <w:spacing w:after="160" w:line="240" w:lineRule="exact"/>
      <w:jc w:val="left"/>
    </w:pPr>
    <w:rPr>
      <w:rFonts w:ascii="Verdana" w:eastAsia="Calibri" w:hAnsi="Verdana" w:cs="Times New Roman"/>
      <w:sz w:val="20"/>
      <w:szCs w:val="20"/>
    </w:rPr>
  </w:style>
  <w:style w:type="paragraph" w:customStyle="1" w:styleId="16">
    <w:name w:val="1"/>
    <w:basedOn w:val="a"/>
    <w:rsid w:val="00A50930"/>
    <w:pPr>
      <w:spacing w:after="160" w:line="240" w:lineRule="exact"/>
      <w:jc w:val="left"/>
    </w:pPr>
    <w:rPr>
      <w:rFonts w:ascii="Verdana" w:eastAsia="Calibri" w:hAnsi="Verdana" w:cs="Times New Roman"/>
      <w:sz w:val="20"/>
      <w:szCs w:val="20"/>
    </w:rPr>
  </w:style>
  <w:style w:type="character" w:customStyle="1" w:styleId="DocumentMapChar">
    <w:name w:val="Document Map Char"/>
    <w:semiHidden/>
    <w:locked/>
    <w:rsid w:val="00A50930"/>
    <w:rPr>
      <w:rFonts w:ascii="Tahoma" w:hAnsi="Tahoma"/>
      <w:sz w:val="20"/>
      <w:shd w:val="clear" w:color="auto" w:fill="000080"/>
      <w:lang w:val="en-US" w:eastAsia="x-none"/>
    </w:rPr>
  </w:style>
  <w:style w:type="character" w:customStyle="1" w:styleId="DocumentMapChar1">
    <w:name w:val="Document Map Char1"/>
    <w:basedOn w:val="a0"/>
    <w:semiHidden/>
    <w:locked/>
    <w:rsid w:val="00A50930"/>
    <w:rPr>
      <w:rFonts w:ascii="Times New Roman" w:hAnsi="Times New Roman" w:cs="Times New Roman"/>
      <w:sz w:val="2"/>
      <w:lang w:val="en-US" w:eastAsia="en-US"/>
    </w:rPr>
  </w:style>
  <w:style w:type="character" w:customStyle="1" w:styleId="CommentSubjectChar">
    <w:name w:val="Comment Subject Char"/>
    <w:semiHidden/>
    <w:locked/>
    <w:rsid w:val="00A50930"/>
    <w:rPr>
      <w:rFonts w:ascii="Times New Roman" w:hAnsi="Times New Roman"/>
      <w:b/>
      <w:sz w:val="20"/>
      <w:lang w:val="en-US" w:eastAsia="x-none"/>
    </w:rPr>
  </w:style>
  <w:style w:type="character" w:customStyle="1" w:styleId="CommentSubjectChar1">
    <w:name w:val="Comment Subject Char1"/>
    <w:basedOn w:val="af7"/>
    <w:semiHidden/>
    <w:locked/>
    <w:rsid w:val="00A50930"/>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
    <w:rsid w:val="00A50930"/>
    <w:pPr>
      <w:spacing w:after="160" w:line="240" w:lineRule="exact"/>
      <w:jc w:val="left"/>
    </w:pPr>
    <w:rPr>
      <w:rFonts w:ascii="Verdana" w:eastAsia="Calibri" w:hAnsi="Verdana" w:cs="Times New Roman"/>
      <w:sz w:val="20"/>
      <w:szCs w:val="20"/>
    </w:rPr>
  </w:style>
  <w:style w:type="paragraph" w:customStyle="1" w:styleId="17">
    <w:name w:val="Знак1"/>
    <w:basedOn w:val="a"/>
    <w:rsid w:val="00A50930"/>
    <w:pPr>
      <w:tabs>
        <w:tab w:val="num" w:pos="720"/>
      </w:tabs>
      <w:spacing w:after="160" w:line="240" w:lineRule="exact"/>
      <w:ind w:left="720" w:hanging="720"/>
    </w:pPr>
    <w:rPr>
      <w:rFonts w:ascii="Verdana" w:eastAsia="Calibri" w:hAnsi="Verdana" w:cs="Arial"/>
      <w:sz w:val="20"/>
      <w:szCs w:val="20"/>
    </w:rPr>
  </w:style>
  <w:style w:type="paragraph" w:customStyle="1" w:styleId="text1">
    <w:name w:val="text1"/>
    <w:basedOn w:val="a"/>
    <w:rsid w:val="00A50930"/>
    <w:pPr>
      <w:spacing w:before="100" w:beforeAutospacing="1" w:after="100" w:afterAutospacing="1" w:line="300" w:lineRule="atLeast"/>
      <w:ind w:firstLine="600"/>
      <w:textAlignment w:val="top"/>
    </w:pPr>
    <w:rPr>
      <w:rFonts w:ascii="Verdana" w:eastAsia="Calibri" w:hAnsi="Verdana" w:cs="Times New Roman"/>
      <w:color w:val="000033"/>
      <w:sz w:val="18"/>
      <w:szCs w:val="18"/>
      <w:lang w:eastAsia="ru-RU"/>
    </w:rPr>
  </w:style>
  <w:style w:type="paragraph" w:customStyle="1" w:styleId="18">
    <w:name w:val="Абзац списка1"/>
    <w:basedOn w:val="a"/>
    <w:rsid w:val="00A50930"/>
    <w:pPr>
      <w:ind w:left="720"/>
      <w:contextualSpacing/>
      <w:jc w:val="left"/>
    </w:pPr>
    <w:rPr>
      <w:rFonts w:eastAsia="Calibri" w:cs="Times New Roman"/>
      <w:sz w:val="24"/>
      <w:szCs w:val="24"/>
    </w:rPr>
  </w:style>
  <w:style w:type="paragraph" w:customStyle="1" w:styleId="CharCharCharChar1">
    <w:name w:val="Char Char Знак Знак Знак Знак Char Char1"/>
    <w:basedOn w:val="a"/>
    <w:rsid w:val="00A50930"/>
    <w:pPr>
      <w:spacing w:after="160" w:line="240" w:lineRule="exact"/>
      <w:jc w:val="left"/>
    </w:pPr>
    <w:rPr>
      <w:rFonts w:ascii="Verdana" w:eastAsia="Calibri" w:hAnsi="Verdana" w:cs="Times New Roman"/>
      <w:sz w:val="20"/>
      <w:szCs w:val="20"/>
    </w:rPr>
  </w:style>
  <w:style w:type="paragraph" w:customStyle="1" w:styleId="Style12">
    <w:name w:val="Style12"/>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18">
    <w:name w:val="Style18"/>
    <w:basedOn w:val="a"/>
    <w:rsid w:val="00A50930"/>
    <w:pPr>
      <w:widowControl w:val="0"/>
      <w:autoSpaceDE w:val="0"/>
      <w:autoSpaceDN w:val="0"/>
      <w:adjustRightInd w:val="0"/>
      <w:jc w:val="left"/>
    </w:pPr>
    <w:rPr>
      <w:rFonts w:eastAsia="Calibri" w:cs="Times New Roman"/>
      <w:sz w:val="24"/>
      <w:szCs w:val="24"/>
      <w:lang w:eastAsia="ru-RU"/>
    </w:rPr>
  </w:style>
  <w:style w:type="character" w:customStyle="1" w:styleId="FontStyle25">
    <w:name w:val="Font Style25"/>
    <w:basedOn w:val="a0"/>
    <w:rsid w:val="00A50930"/>
    <w:rPr>
      <w:rFonts w:ascii="Times New Roman" w:hAnsi="Times New Roman" w:cs="Times New Roman"/>
      <w:sz w:val="18"/>
      <w:szCs w:val="18"/>
    </w:rPr>
  </w:style>
  <w:style w:type="character" w:customStyle="1" w:styleId="FontStyle26">
    <w:name w:val="Font Style26"/>
    <w:basedOn w:val="a0"/>
    <w:rsid w:val="00A50930"/>
    <w:rPr>
      <w:rFonts w:ascii="Times New Roman" w:hAnsi="Times New Roman" w:cs="Times New Roman"/>
      <w:b/>
      <w:bCs/>
      <w:i/>
      <w:iCs/>
      <w:sz w:val="18"/>
      <w:szCs w:val="18"/>
    </w:rPr>
  </w:style>
  <w:style w:type="character" w:customStyle="1" w:styleId="FontStyle28">
    <w:name w:val="Font Style28"/>
    <w:basedOn w:val="a0"/>
    <w:rsid w:val="00A50930"/>
    <w:rPr>
      <w:rFonts w:ascii="Times New Roman" w:hAnsi="Times New Roman" w:cs="Times New Roman"/>
      <w:b/>
      <w:bCs/>
      <w:sz w:val="20"/>
      <w:szCs w:val="20"/>
    </w:rPr>
  </w:style>
  <w:style w:type="paragraph" w:customStyle="1" w:styleId="Style11">
    <w:name w:val="Style11"/>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13">
    <w:name w:val="Style13"/>
    <w:basedOn w:val="a"/>
    <w:rsid w:val="00A50930"/>
    <w:pPr>
      <w:widowControl w:val="0"/>
      <w:autoSpaceDE w:val="0"/>
      <w:autoSpaceDN w:val="0"/>
      <w:adjustRightInd w:val="0"/>
      <w:spacing w:line="206" w:lineRule="exact"/>
      <w:jc w:val="center"/>
    </w:pPr>
    <w:rPr>
      <w:rFonts w:eastAsia="Calibri" w:cs="Times New Roman"/>
      <w:sz w:val="24"/>
      <w:szCs w:val="24"/>
      <w:lang w:eastAsia="ru-RU"/>
    </w:rPr>
  </w:style>
  <w:style w:type="paragraph" w:customStyle="1" w:styleId="Style14">
    <w:name w:val="Style14"/>
    <w:basedOn w:val="a"/>
    <w:rsid w:val="00A50930"/>
    <w:pPr>
      <w:widowControl w:val="0"/>
      <w:autoSpaceDE w:val="0"/>
      <w:autoSpaceDN w:val="0"/>
      <w:adjustRightInd w:val="0"/>
      <w:spacing w:line="182" w:lineRule="exact"/>
      <w:jc w:val="center"/>
    </w:pPr>
    <w:rPr>
      <w:rFonts w:eastAsia="Calibri" w:cs="Times New Roman"/>
      <w:sz w:val="24"/>
      <w:szCs w:val="24"/>
      <w:lang w:eastAsia="ru-RU"/>
    </w:rPr>
  </w:style>
  <w:style w:type="paragraph" w:customStyle="1" w:styleId="Style16">
    <w:name w:val="Style16"/>
    <w:basedOn w:val="a"/>
    <w:rsid w:val="00A50930"/>
    <w:pPr>
      <w:widowControl w:val="0"/>
      <w:autoSpaceDE w:val="0"/>
      <w:autoSpaceDN w:val="0"/>
      <w:adjustRightInd w:val="0"/>
      <w:spacing w:line="187" w:lineRule="exact"/>
      <w:jc w:val="left"/>
    </w:pPr>
    <w:rPr>
      <w:rFonts w:eastAsia="Calibri" w:cs="Times New Roman"/>
      <w:sz w:val="24"/>
      <w:szCs w:val="24"/>
      <w:lang w:eastAsia="ru-RU"/>
    </w:rPr>
  </w:style>
  <w:style w:type="character" w:customStyle="1" w:styleId="FontStyle27">
    <w:name w:val="Font Style27"/>
    <w:basedOn w:val="a0"/>
    <w:rsid w:val="00A50930"/>
    <w:rPr>
      <w:rFonts w:ascii="Times New Roman" w:hAnsi="Times New Roman" w:cs="Times New Roman"/>
      <w:sz w:val="16"/>
      <w:szCs w:val="16"/>
    </w:rPr>
  </w:style>
  <w:style w:type="character" w:customStyle="1" w:styleId="FontStyle29">
    <w:name w:val="Font Style29"/>
    <w:basedOn w:val="a0"/>
    <w:rsid w:val="00A50930"/>
    <w:rPr>
      <w:rFonts w:ascii="Times New Roman" w:hAnsi="Times New Roman" w:cs="Times New Roman"/>
      <w:sz w:val="14"/>
      <w:szCs w:val="14"/>
    </w:rPr>
  </w:style>
  <w:style w:type="paragraph" w:customStyle="1" w:styleId="Style1">
    <w:name w:val="Style1"/>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2">
    <w:name w:val="Style2"/>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3">
    <w:name w:val="Style3"/>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4">
    <w:name w:val="Style4"/>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5">
    <w:name w:val="Style5"/>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6">
    <w:name w:val="Style6"/>
    <w:basedOn w:val="a"/>
    <w:rsid w:val="00A50930"/>
    <w:pPr>
      <w:widowControl w:val="0"/>
      <w:autoSpaceDE w:val="0"/>
      <w:autoSpaceDN w:val="0"/>
      <w:adjustRightInd w:val="0"/>
      <w:jc w:val="left"/>
    </w:pPr>
    <w:rPr>
      <w:rFonts w:eastAsia="Calibri" w:cs="Times New Roman"/>
      <w:sz w:val="24"/>
      <w:szCs w:val="24"/>
      <w:lang w:eastAsia="ru-RU"/>
    </w:rPr>
  </w:style>
  <w:style w:type="paragraph" w:customStyle="1" w:styleId="Style7">
    <w:name w:val="Style7"/>
    <w:basedOn w:val="a"/>
    <w:rsid w:val="00A50930"/>
    <w:pPr>
      <w:widowControl w:val="0"/>
      <w:autoSpaceDE w:val="0"/>
      <w:autoSpaceDN w:val="0"/>
      <w:adjustRightInd w:val="0"/>
      <w:jc w:val="left"/>
    </w:pPr>
    <w:rPr>
      <w:rFonts w:eastAsia="Calibri" w:cs="Times New Roman"/>
      <w:sz w:val="24"/>
      <w:szCs w:val="24"/>
      <w:lang w:eastAsia="ru-RU"/>
    </w:rPr>
  </w:style>
  <w:style w:type="character" w:customStyle="1" w:styleId="FontStyle11">
    <w:name w:val="Font Style11"/>
    <w:basedOn w:val="a0"/>
    <w:rsid w:val="00A50930"/>
    <w:rPr>
      <w:rFonts w:ascii="Times New Roman" w:hAnsi="Times New Roman" w:cs="Times New Roman"/>
      <w:sz w:val="18"/>
      <w:szCs w:val="18"/>
    </w:rPr>
  </w:style>
  <w:style w:type="character" w:customStyle="1" w:styleId="FontStyle12">
    <w:name w:val="Font Style12"/>
    <w:basedOn w:val="a0"/>
    <w:rsid w:val="00A50930"/>
    <w:rPr>
      <w:rFonts w:ascii="Times New Roman" w:hAnsi="Times New Roman" w:cs="Times New Roman"/>
      <w:b/>
      <w:bCs/>
      <w:sz w:val="20"/>
      <w:szCs w:val="20"/>
    </w:rPr>
  </w:style>
  <w:style w:type="character" w:customStyle="1" w:styleId="FontStyle13">
    <w:name w:val="Font Style13"/>
    <w:basedOn w:val="a0"/>
    <w:rsid w:val="00A50930"/>
    <w:rPr>
      <w:rFonts w:ascii="Times New Roman" w:hAnsi="Times New Roman" w:cs="Times New Roman"/>
      <w:b/>
      <w:bCs/>
      <w:sz w:val="18"/>
      <w:szCs w:val="18"/>
    </w:rPr>
  </w:style>
  <w:style w:type="character" w:customStyle="1" w:styleId="FontStyle14">
    <w:name w:val="Font Style14"/>
    <w:basedOn w:val="a0"/>
    <w:rsid w:val="00A50930"/>
    <w:rPr>
      <w:rFonts w:ascii="Times New Roman" w:hAnsi="Times New Roman" w:cs="Times New Roman"/>
      <w:sz w:val="14"/>
      <w:szCs w:val="14"/>
    </w:rPr>
  </w:style>
  <w:style w:type="character" w:customStyle="1" w:styleId="FontStyle15">
    <w:name w:val="Font Style15"/>
    <w:basedOn w:val="a0"/>
    <w:rsid w:val="00A50930"/>
    <w:rPr>
      <w:rFonts w:ascii="Times New Roman" w:hAnsi="Times New Roman" w:cs="Times New Roman"/>
      <w:b/>
      <w:bCs/>
      <w:i/>
      <w:iCs/>
      <w:sz w:val="18"/>
      <w:szCs w:val="18"/>
    </w:rPr>
  </w:style>
  <w:style w:type="paragraph" w:customStyle="1" w:styleId="Oaeno">
    <w:name w:val="Oaeno"/>
    <w:basedOn w:val="a"/>
    <w:rsid w:val="00A50930"/>
    <w:pPr>
      <w:jc w:val="left"/>
    </w:pPr>
    <w:rPr>
      <w:rFonts w:ascii="Courier New" w:eastAsia="Calibri" w:hAnsi="Courier New" w:cs="Times New Roman"/>
      <w:b/>
      <w:sz w:val="20"/>
      <w:szCs w:val="20"/>
      <w:lang w:eastAsia="ru-RU"/>
    </w:rPr>
  </w:style>
  <w:style w:type="character" w:customStyle="1" w:styleId="TitleChar">
    <w:name w:val="Title Char"/>
    <w:basedOn w:val="a0"/>
    <w:locked/>
    <w:rsid w:val="00A50930"/>
    <w:rPr>
      <w:rFonts w:ascii="Times New Roman" w:hAnsi="Times New Roman" w:cs="Times New Roman"/>
      <w:b/>
      <w:sz w:val="20"/>
      <w:szCs w:val="20"/>
    </w:rPr>
  </w:style>
  <w:style w:type="character" w:customStyle="1" w:styleId="BodyText2Char">
    <w:name w:val="Body Text 2 Char"/>
    <w:basedOn w:val="a0"/>
    <w:locked/>
    <w:rsid w:val="00A50930"/>
    <w:rPr>
      <w:rFonts w:ascii="Times New Roman" w:hAnsi="Times New Roman" w:cs="Times New Roman"/>
      <w:sz w:val="20"/>
      <w:szCs w:val="20"/>
    </w:rPr>
  </w:style>
  <w:style w:type="character" w:customStyle="1" w:styleId="BodyTextChar">
    <w:name w:val="Body Text Char"/>
    <w:basedOn w:val="a0"/>
    <w:locked/>
    <w:rsid w:val="00A50930"/>
    <w:rPr>
      <w:rFonts w:ascii="Times New Roman" w:hAnsi="Times New Roman" w:cs="Times New Roman"/>
      <w:color w:val="000000"/>
      <w:sz w:val="20"/>
      <w:szCs w:val="20"/>
    </w:rPr>
  </w:style>
  <w:style w:type="paragraph" w:customStyle="1" w:styleId="msonormalcxspmiddle">
    <w:name w:val="msonormalcxspmiddle"/>
    <w:basedOn w:val="a"/>
    <w:rsid w:val="00A50930"/>
    <w:pPr>
      <w:spacing w:before="100" w:beforeAutospacing="1" w:after="100" w:afterAutospacing="1"/>
      <w:jc w:val="left"/>
    </w:pPr>
    <w:rPr>
      <w:rFonts w:eastAsia="Calibri" w:cs="Times New Roman"/>
      <w:sz w:val="24"/>
      <w:szCs w:val="24"/>
      <w:lang w:eastAsia="ru-RU"/>
    </w:rPr>
  </w:style>
  <w:style w:type="character" w:customStyle="1" w:styleId="100">
    <w:name w:val="Знак Знак10"/>
    <w:basedOn w:val="a0"/>
    <w:locked/>
    <w:rsid w:val="00A50930"/>
    <w:rPr>
      <w:rFonts w:ascii="Calibri" w:eastAsia="Calibri" w:hAnsi="Calibri"/>
      <w:b/>
      <w:sz w:val="24"/>
      <w:lang w:val="ru-RU" w:eastAsia="en-US" w:bidi="ar-SA"/>
    </w:rPr>
  </w:style>
  <w:style w:type="character" w:customStyle="1" w:styleId="140">
    <w:name w:val="Знак Знак14"/>
    <w:basedOn w:val="a0"/>
    <w:locked/>
    <w:rsid w:val="00A50930"/>
    <w:rPr>
      <w:rFonts w:ascii="Calibri" w:eastAsia="Calibri" w:hAnsi="Calibri"/>
      <w:b/>
      <w:sz w:val="24"/>
      <w:lang w:val="ru-RU" w:eastAsia="en-US" w:bidi="ar-SA"/>
    </w:rPr>
  </w:style>
  <w:style w:type="paragraph" w:customStyle="1" w:styleId="msonormalcxsplast">
    <w:name w:val="msonormalcxsplast"/>
    <w:basedOn w:val="a"/>
    <w:rsid w:val="00A50930"/>
    <w:pPr>
      <w:spacing w:before="100" w:beforeAutospacing="1" w:after="100" w:afterAutospacing="1"/>
      <w:jc w:val="left"/>
    </w:pPr>
    <w:rPr>
      <w:rFonts w:eastAsia="Times New Roman" w:cs="Times New Roman"/>
      <w:sz w:val="24"/>
      <w:szCs w:val="24"/>
      <w:lang w:eastAsia="ru-RU"/>
    </w:rPr>
  </w:style>
  <w:style w:type="paragraph" w:customStyle="1" w:styleId="120">
    <w:name w:val="Знак Знак12"/>
    <w:basedOn w:val="a"/>
    <w:rsid w:val="00A50930"/>
    <w:pPr>
      <w:spacing w:after="160" w:line="240" w:lineRule="exact"/>
      <w:jc w:val="left"/>
    </w:pPr>
    <w:rPr>
      <w:rFonts w:ascii="Verdana" w:eastAsia="Times New Roman" w:hAnsi="Verdana" w:cs="Verdana"/>
      <w:sz w:val="20"/>
      <w:szCs w:val="20"/>
      <w:lang w:val="en-US"/>
    </w:rPr>
  </w:style>
  <w:style w:type="paragraph" w:customStyle="1" w:styleId="19">
    <w:name w:val="Обычный1"/>
    <w:rsid w:val="00A50930"/>
    <w:pPr>
      <w:widowControl w:val="0"/>
      <w:spacing w:after="0" w:line="240" w:lineRule="auto"/>
    </w:pPr>
    <w:rPr>
      <w:rFonts w:ascii="Times New Roman" w:eastAsia="Times New Roman" w:hAnsi="Times New Roman" w:cs="Times New Roman"/>
      <w:snapToGrid w:val="0"/>
      <w:sz w:val="20"/>
      <w:szCs w:val="20"/>
      <w:lang w:eastAsia="ru-RU"/>
    </w:rPr>
  </w:style>
  <w:style w:type="paragraph" w:customStyle="1" w:styleId="110">
    <w:name w:val="Абзац списка11"/>
    <w:basedOn w:val="a"/>
    <w:qFormat/>
    <w:rsid w:val="00A50930"/>
    <w:pPr>
      <w:ind w:left="720"/>
      <w:contextualSpacing/>
      <w:jc w:val="left"/>
    </w:pPr>
    <w:rPr>
      <w:rFonts w:eastAsia="Times New Roman" w:cs="Times New Roman"/>
      <w:sz w:val="20"/>
      <w:szCs w:val="20"/>
      <w:lang w:eastAsia="ru-RU"/>
    </w:rPr>
  </w:style>
  <w:style w:type="paragraph" w:customStyle="1" w:styleId="ConsNonformat">
    <w:name w:val="ConsNonformat"/>
    <w:rsid w:val="00A50930"/>
    <w:pPr>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SpecTextCharChar">
    <w:name w:val="Spec Text Char Char"/>
    <w:link w:val="SpecText"/>
    <w:locked/>
    <w:rsid w:val="00A50930"/>
    <w:rPr>
      <w:rFonts w:ascii="Arial" w:hAnsi="Arial" w:cs="Arial"/>
    </w:rPr>
  </w:style>
  <w:style w:type="paragraph" w:customStyle="1" w:styleId="SpecText">
    <w:name w:val="Spec Text"/>
    <w:link w:val="SpecTextCharChar"/>
    <w:rsid w:val="00A50930"/>
    <w:pPr>
      <w:spacing w:after="120" w:line="260" w:lineRule="atLeast"/>
    </w:pPr>
    <w:rPr>
      <w:rFonts w:ascii="Arial" w:hAnsi="Arial" w:cs="Arial"/>
    </w:rPr>
  </w:style>
  <w:style w:type="character" w:customStyle="1" w:styleId="37">
    <w:name w:val="Знак Знак3"/>
    <w:rsid w:val="00A50930"/>
    <w:rPr>
      <w:rFonts w:cs="Arial"/>
      <w:b/>
      <w:bCs/>
      <w:sz w:val="24"/>
      <w:szCs w:val="26"/>
      <w:lang w:val="ru-RU" w:eastAsia="ru-RU" w:bidi="ar-SA"/>
    </w:rPr>
  </w:style>
  <w:style w:type="character" w:customStyle="1" w:styleId="29">
    <w:name w:val="Знак Знак2"/>
    <w:rsid w:val="00A50930"/>
    <w:rPr>
      <w:sz w:val="24"/>
      <w:szCs w:val="24"/>
      <w:lang w:val="ru-RU" w:eastAsia="ru-RU" w:bidi="ar-SA"/>
    </w:rPr>
  </w:style>
  <w:style w:type="character" w:customStyle="1" w:styleId="afff7">
    <w:name w:val="Знак Знак"/>
    <w:rsid w:val="00A50930"/>
    <w:rPr>
      <w:rFonts w:ascii="Arial" w:hAnsi="Arial" w:cs="Arial"/>
      <w:sz w:val="24"/>
      <w:szCs w:val="24"/>
      <w:lang w:val="ru-RU" w:eastAsia="ru-RU" w:bidi="ar-SA"/>
    </w:rPr>
  </w:style>
  <w:style w:type="character" w:customStyle="1" w:styleId="1a">
    <w:name w:val="Основной текст Знак Знак Знак Знак1"/>
    <w:aliases w:val="Основной текст Знак Знак Знак Знак Знак,Знак1 Знак, Знак1 Знак,body text Знак Знак Знак Знак"/>
    <w:rsid w:val="00A50930"/>
    <w:rPr>
      <w:sz w:val="24"/>
      <w:szCs w:val="24"/>
    </w:rPr>
  </w:style>
  <w:style w:type="character" w:customStyle="1" w:styleId="1b">
    <w:name w:val="Стиль1 Знак"/>
    <w:rsid w:val="00A50930"/>
    <w:rPr>
      <w:b/>
      <w:bCs/>
      <w:color w:val="000000"/>
      <w:sz w:val="24"/>
      <w:szCs w:val="24"/>
      <w:shd w:val="clear" w:color="auto" w:fill="FFFFFF"/>
      <w:lang w:val="en-US"/>
    </w:rPr>
  </w:style>
  <w:style w:type="paragraph" w:customStyle="1" w:styleId="afff8">
    <w:name w:val="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
    <w:rsid w:val="00A50930"/>
    <w:pPr>
      <w:shd w:val="clear" w:color="auto" w:fill="FFFFFF"/>
      <w:ind w:left="34"/>
      <w:jc w:val="center"/>
    </w:pPr>
    <w:rPr>
      <w:rFonts w:eastAsia="Times New Roman" w:cs="Times New Roman"/>
      <w:b/>
      <w:snapToGrid w:val="0"/>
      <w:color w:val="000000"/>
      <w:spacing w:val="14"/>
      <w:kern w:val="16"/>
      <w:sz w:val="26"/>
      <w:szCs w:val="26"/>
      <w:lang w:eastAsia="ru-RU"/>
    </w:rPr>
  </w:style>
  <w:style w:type="paragraph" w:customStyle="1" w:styleId="ConsPlusNormal">
    <w:name w:val="ConsPlusNormal"/>
    <w:rsid w:val="00A5093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Nonformat">
    <w:name w:val="ConsPlusNonformat"/>
    <w:rsid w:val="00A5093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ff9">
    <w:name w:val="Знак Знак Знак Знак Знак Знак Знак Знак Знак Знак Знак Знак Знак"/>
    <w:basedOn w:val="a"/>
    <w:rsid w:val="00A50930"/>
    <w:pPr>
      <w:spacing w:after="160" w:line="240" w:lineRule="exact"/>
      <w:jc w:val="left"/>
    </w:pPr>
    <w:rPr>
      <w:rFonts w:ascii="Verdana" w:eastAsia="Times New Roman" w:hAnsi="Verdana" w:cs="Times New Roman"/>
      <w:sz w:val="24"/>
      <w:szCs w:val="24"/>
      <w:lang w:val="en-US"/>
    </w:rPr>
  </w:style>
  <w:style w:type="paragraph" w:customStyle="1" w:styleId="afffa">
    <w:name w:val="Таблицы (моноширинный)"/>
    <w:basedOn w:val="a"/>
    <w:next w:val="a"/>
    <w:rsid w:val="00A50930"/>
    <w:rPr>
      <w:rFonts w:ascii="Courier New" w:eastAsia="Times New Roman" w:hAnsi="Courier New" w:cs="Courier New"/>
      <w:sz w:val="16"/>
      <w:szCs w:val="16"/>
      <w:lang w:eastAsia="ru-RU"/>
    </w:rPr>
  </w:style>
  <w:style w:type="character" w:customStyle="1" w:styleId="afffb">
    <w:name w:val="Цветовое выделение"/>
    <w:rsid w:val="00A50930"/>
    <w:rPr>
      <w:b/>
      <w:bCs/>
      <w:color w:val="000080"/>
      <w:sz w:val="16"/>
      <w:szCs w:val="16"/>
    </w:rPr>
  </w:style>
  <w:style w:type="character" w:customStyle="1" w:styleId="afffc">
    <w:name w:val="Гипертекстовая ссылка"/>
    <w:rsid w:val="00A50930"/>
    <w:rPr>
      <w:b/>
      <w:bCs/>
      <w:color w:val="008000"/>
      <w:sz w:val="16"/>
      <w:szCs w:val="16"/>
      <w:u w:val="single"/>
    </w:rPr>
  </w:style>
  <w:style w:type="paragraph" w:customStyle="1" w:styleId="38">
    <w:name w:val="Знак3 Знак Знак 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410">
    <w:name w:val="Знак4 Знак Знак Знак1"/>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afffd">
    <w:name w:val="Таблица шапка"/>
    <w:basedOn w:val="a"/>
    <w:rsid w:val="00A50930"/>
    <w:pPr>
      <w:keepNext/>
      <w:spacing w:before="40" w:after="40"/>
      <w:ind w:left="57" w:right="57"/>
      <w:jc w:val="left"/>
    </w:pPr>
    <w:rPr>
      <w:rFonts w:eastAsia="Times New Roman" w:cs="Times New Roman"/>
      <w:sz w:val="18"/>
      <w:szCs w:val="18"/>
      <w:lang w:eastAsia="ru-RU"/>
    </w:rPr>
  </w:style>
  <w:style w:type="paragraph" w:customStyle="1" w:styleId="111">
    <w:name w:val="заголовок 11"/>
    <w:basedOn w:val="a"/>
    <w:next w:val="a"/>
    <w:rsid w:val="00A50930"/>
    <w:pPr>
      <w:keepNext/>
      <w:jc w:val="center"/>
    </w:pPr>
    <w:rPr>
      <w:rFonts w:eastAsia="Times New Roman" w:cs="Times New Roman"/>
      <w:sz w:val="24"/>
      <w:szCs w:val="20"/>
      <w:lang w:eastAsia="ru-RU"/>
    </w:rPr>
  </w:style>
  <w:style w:type="paragraph" w:customStyle="1" w:styleId="xl28">
    <w:name w:val="xl28"/>
    <w:basedOn w:val="a"/>
    <w:rsid w:val="00A50930"/>
    <w:pPr>
      <w:pBdr>
        <w:left w:val="single" w:sz="8" w:space="0" w:color="auto"/>
      </w:pBdr>
      <w:spacing w:before="100" w:beforeAutospacing="1" w:after="100" w:afterAutospacing="1"/>
      <w:jc w:val="center"/>
    </w:pPr>
    <w:rPr>
      <w:rFonts w:ascii="Arial Narrow" w:eastAsia="Times New Roman" w:hAnsi="Arial Narrow" w:cs="Times New Roman"/>
      <w:b/>
      <w:bCs/>
      <w:sz w:val="24"/>
      <w:szCs w:val="24"/>
      <w:lang w:eastAsia="ru-RU"/>
    </w:rPr>
  </w:style>
  <w:style w:type="paragraph" w:customStyle="1" w:styleId="312">
    <w:name w:val="Заголовок 31"/>
    <w:basedOn w:val="a"/>
    <w:next w:val="a"/>
    <w:rsid w:val="00A50930"/>
    <w:pPr>
      <w:keepNext/>
      <w:outlineLvl w:val="2"/>
    </w:pPr>
    <w:rPr>
      <w:rFonts w:eastAsia="Times New Roman" w:cs="Times New Roman"/>
      <w:sz w:val="24"/>
      <w:szCs w:val="20"/>
      <w:lang w:eastAsia="ru-RU"/>
    </w:rPr>
  </w:style>
  <w:style w:type="paragraph" w:styleId="2a">
    <w:name w:val="List 2"/>
    <w:basedOn w:val="a"/>
    <w:unhideWhenUsed/>
    <w:rsid w:val="00A50930"/>
    <w:pPr>
      <w:ind w:left="566" w:hanging="283"/>
      <w:jc w:val="left"/>
    </w:pPr>
    <w:rPr>
      <w:rFonts w:eastAsia="Times New Roman" w:cs="Times New Roman"/>
      <w:sz w:val="20"/>
      <w:szCs w:val="20"/>
      <w:lang w:eastAsia="ru-RU"/>
    </w:rPr>
  </w:style>
  <w:style w:type="paragraph" w:styleId="afffe">
    <w:name w:val="Date"/>
    <w:basedOn w:val="a"/>
    <w:next w:val="a"/>
    <w:link w:val="affff"/>
    <w:rsid w:val="00A50930"/>
    <w:pPr>
      <w:spacing w:after="60"/>
    </w:pPr>
    <w:rPr>
      <w:rFonts w:eastAsia="Times New Roman" w:cs="Times New Roman"/>
      <w:sz w:val="24"/>
      <w:szCs w:val="24"/>
      <w:lang w:eastAsia="ru-RU"/>
    </w:rPr>
  </w:style>
  <w:style w:type="character" w:customStyle="1" w:styleId="affff">
    <w:name w:val="Дата Знак"/>
    <w:basedOn w:val="a0"/>
    <w:link w:val="afffe"/>
    <w:rsid w:val="00A50930"/>
    <w:rPr>
      <w:rFonts w:ascii="Times New Roman" w:eastAsia="Times New Roman" w:hAnsi="Times New Roman" w:cs="Times New Roman"/>
      <w:sz w:val="24"/>
      <w:szCs w:val="24"/>
      <w:lang w:eastAsia="ru-RU"/>
    </w:rPr>
  </w:style>
  <w:style w:type="paragraph" w:customStyle="1" w:styleId="affff0">
    <w:name w:val="Пункт"/>
    <w:basedOn w:val="a"/>
    <w:rsid w:val="00A50930"/>
    <w:pPr>
      <w:tabs>
        <w:tab w:val="num" w:pos="1980"/>
      </w:tabs>
      <w:ind w:left="1404" w:hanging="504"/>
    </w:pPr>
    <w:rPr>
      <w:rFonts w:eastAsia="Times New Roman" w:cs="Times New Roman"/>
      <w:sz w:val="24"/>
      <w:szCs w:val="28"/>
      <w:lang w:eastAsia="ru-RU"/>
    </w:rPr>
  </w:style>
  <w:style w:type="paragraph" w:customStyle="1" w:styleId="2b">
    <w:name w:val="Знак2"/>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Style8">
    <w:name w:val="Style8"/>
    <w:basedOn w:val="a"/>
    <w:rsid w:val="00A50930"/>
    <w:pPr>
      <w:spacing w:line="175" w:lineRule="exact"/>
      <w:ind w:hanging="113"/>
      <w:jc w:val="left"/>
    </w:pPr>
    <w:rPr>
      <w:rFonts w:eastAsia="Times New Roman" w:cs="Times New Roman"/>
      <w:sz w:val="24"/>
      <w:szCs w:val="24"/>
      <w:lang w:eastAsia="ru-RU"/>
    </w:rPr>
  </w:style>
  <w:style w:type="character" w:customStyle="1" w:styleId="FontStyle57">
    <w:name w:val="Font Style57"/>
    <w:rsid w:val="00A50930"/>
    <w:rPr>
      <w:rFonts w:ascii="Arial" w:hAnsi="Arial" w:cs="Arial"/>
      <w:sz w:val="18"/>
      <w:szCs w:val="18"/>
    </w:rPr>
  </w:style>
  <w:style w:type="character" w:customStyle="1" w:styleId="FontStyle59">
    <w:name w:val="Font Style59"/>
    <w:rsid w:val="00A50930"/>
    <w:rPr>
      <w:rFonts w:ascii="Impact" w:hAnsi="Impact" w:cs="Impact"/>
      <w:sz w:val="22"/>
      <w:szCs w:val="22"/>
    </w:rPr>
  </w:style>
  <w:style w:type="character" w:customStyle="1" w:styleId="FontStyle60">
    <w:name w:val="Font Style60"/>
    <w:rsid w:val="00A50930"/>
    <w:rPr>
      <w:rFonts w:ascii="Georgia" w:hAnsi="Georgia" w:cs="Georgia"/>
      <w:sz w:val="26"/>
      <w:szCs w:val="26"/>
    </w:rPr>
  </w:style>
  <w:style w:type="character" w:customStyle="1" w:styleId="FontStyle68">
    <w:name w:val="Font Style68"/>
    <w:rsid w:val="00A50930"/>
    <w:rPr>
      <w:rFonts w:ascii="Georgia" w:hAnsi="Georgia" w:cs="Georgia"/>
      <w:sz w:val="18"/>
      <w:szCs w:val="18"/>
    </w:rPr>
  </w:style>
  <w:style w:type="character" w:customStyle="1" w:styleId="FontStyle69">
    <w:name w:val="Font Style69"/>
    <w:rsid w:val="00A50930"/>
    <w:rPr>
      <w:rFonts w:ascii="Georgia" w:hAnsi="Georgia" w:cs="Georgia"/>
      <w:i/>
      <w:iCs/>
      <w:spacing w:val="-10"/>
      <w:sz w:val="18"/>
      <w:szCs w:val="18"/>
    </w:rPr>
  </w:style>
  <w:style w:type="character" w:customStyle="1" w:styleId="FontStyle96">
    <w:name w:val="Font Style96"/>
    <w:rsid w:val="00A50930"/>
    <w:rPr>
      <w:rFonts w:ascii="Arial" w:hAnsi="Arial" w:cs="Arial"/>
      <w:b/>
      <w:bCs/>
      <w:sz w:val="18"/>
      <w:szCs w:val="18"/>
    </w:rPr>
  </w:style>
  <w:style w:type="paragraph" w:customStyle="1" w:styleId="affff1">
    <w:name w:val="Знак Знак Знак Знак"/>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94">
    <w:name w:val="Знак9"/>
    <w:basedOn w:val="a"/>
    <w:rsid w:val="00A50930"/>
    <w:pPr>
      <w:spacing w:after="160" w:line="240" w:lineRule="exact"/>
      <w:jc w:val="left"/>
    </w:pPr>
    <w:rPr>
      <w:rFonts w:ascii="Verdana" w:eastAsia="Times New Roman" w:hAnsi="Verdana" w:cs="Times New Roman"/>
      <w:sz w:val="20"/>
      <w:szCs w:val="20"/>
      <w:lang w:val="en-US"/>
    </w:rPr>
  </w:style>
  <w:style w:type="paragraph" w:customStyle="1" w:styleId="Style19">
    <w:name w:val="Style19"/>
    <w:basedOn w:val="a"/>
    <w:rsid w:val="00A50930"/>
    <w:pPr>
      <w:spacing w:line="254" w:lineRule="exact"/>
      <w:jc w:val="left"/>
    </w:pPr>
    <w:rPr>
      <w:rFonts w:ascii="Constantia" w:eastAsia="Times New Roman" w:hAnsi="Constantia" w:cs="Times New Roman"/>
      <w:sz w:val="24"/>
      <w:szCs w:val="24"/>
      <w:lang w:eastAsia="ru-RU"/>
    </w:rPr>
  </w:style>
  <w:style w:type="paragraph" w:customStyle="1" w:styleId="Style20">
    <w:name w:val="Style20"/>
    <w:basedOn w:val="a"/>
    <w:rsid w:val="00A50930"/>
    <w:pPr>
      <w:jc w:val="left"/>
    </w:pPr>
    <w:rPr>
      <w:rFonts w:ascii="Constantia" w:eastAsia="Times New Roman" w:hAnsi="Constantia" w:cs="Times New Roman"/>
      <w:sz w:val="24"/>
      <w:szCs w:val="24"/>
      <w:lang w:eastAsia="ru-RU"/>
    </w:rPr>
  </w:style>
  <w:style w:type="paragraph" w:customStyle="1" w:styleId="Style21">
    <w:name w:val="Style21"/>
    <w:basedOn w:val="a"/>
    <w:rsid w:val="00A50930"/>
    <w:pPr>
      <w:jc w:val="left"/>
    </w:pPr>
    <w:rPr>
      <w:rFonts w:ascii="Constantia" w:eastAsia="Times New Roman" w:hAnsi="Constantia" w:cs="Times New Roman"/>
      <w:sz w:val="24"/>
      <w:szCs w:val="24"/>
      <w:lang w:eastAsia="ru-RU"/>
    </w:rPr>
  </w:style>
  <w:style w:type="character" w:customStyle="1" w:styleId="FontStyle61">
    <w:name w:val="Font Style61"/>
    <w:rsid w:val="00A50930"/>
    <w:rPr>
      <w:rFonts w:ascii="Georgia" w:hAnsi="Georgia" w:cs="Georgia"/>
      <w:sz w:val="20"/>
      <w:szCs w:val="20"/>
    </w:rPr>
  </w:style>
  <w:style w:type="character" w:customStyle="1" w:styleId="FontStyle62">
    <w:name w:val="Font Style62"/>
    <w:rsid w:val="00A50930"/>
    <w:rPr>
      <w:rFonts w:ascii="Georgia" w:hAnsi="Georgia" w:cs="Georgia"/>
      <w:sz w:val="18"/>
      <w:szCs w:val="18"/>
    </w:rPr>
  </w:style>
  <w:style w:type="character" w:customStyle="1" w:styleId="FontStyle63">
    <w:name w:val="Font Style63"/>
    <w:rsid w:val="00A50930"/>
    <w:rPr>
      <w:rFonts w:ascii="Georgia" w:hAnsi="Georgia" w:cs="Georgia"/>
      <w:sz w:val="20"/>
      <w:szCs w:val="20"/>
    </w:rPr>
  </w:style>
  <w:style w:type="paragraph" w:customStyle="1" w:styleId="Style10">
    <w:name w:val="Style10"/>
    <w:basedOn w:val="a"/>
    <w:rsid w:val="00A50930"/>
    <w:pPr>
      <w:spacing w:line="250" w:lineRule="exact"/>
    </w:pPr>
    <w:rPr>
      <w:rFonts w:ascii="Constantia" w:eastAsia="Times New Roman" w:hAnsi="Constantia" w:cs="Times New Roman"/>
      <w:sz w:val="24"/>
      <w:szCs w:val="24"/>
      <w:lang w:eastAsia="ru-RU"/>
    </w:rPr>
  </w:style>
  <w:style w:type="paragraph" w:customStyle="1" w:styleId="Style23">
    <w:name w:val="Style23"/>
    <w:basedOn w:val="a"/>
    <w:rsid w:val="00A50930"/>
    <w:pPr>
      <w:jc w:val="left"/>
    </w:pPr>
    <w:rPr>
      <w:rFonts w:ascii="Constantia" w:eastAsia="Times New Roman" w:hAnsi="Constantia" w:cs="Times New Roman"/>
      <w:sz w:val="24"/>
      <w:szCs w:val="24"/>
      <w:lang w:eastAsia="ru-RU"/>
    </w:rPr>
  </w:style>
  <w:style w:type="paragraph" w:customStyle="1" w:styleId="Style27">
    <w:name w:val="Style27"/>
    <w:basedOn w:val="a"/>
    <w:rsid w:val="00A50930"/>
    <w:pPr>
      <w:jc w:val="left"/>
    </w:pPr>
    <w:rPr>
      <w:rFonts w:ascii="Constantia" w:eastAsia="Times New Roman" w:hAnsi="Constantia" w:cs="Times New Roman"/>
      <w:sz w:val="24"/>
      <w:szCs w:val="24"/>
      <w:lang w:eastAsia="ru-RU"/>
    </w:rPr>
  </w:style>
  <w:style w:type="paragraph" w:customStyle="1" w:styleId="Style25">
    <w:name w:val="Style25"/>
    <w:basedOn w:val="a"/>
    <w:rsid w:val="00A50930"/>
    <w:pPr>
      <w:jc w:val="left"/>
    </w:pPr>
    <w:rPr>
      <w:rFonts w:ascii="Constantia" w:eastAsia="Times New Roman" w:hAnsi="Constantia" w:cs="Times New Roman"/>
      <w:sz w:val="24"/>
      <w:szCs w:val="24"/>
      <w:lang w:eastAsia="ru-RU"/>
    </w:rPr>
  </w:style>
  <w:style w:type="paragraph" w:customStyle="1" w:styleId="Style31">
    <w:name w:val="Style31"/>
    <w:basedOn w:val="a"/>
    <w:rsid w:val="00A50930"/>
    <w:pPr>
      <w:jc w:val="left"/>
    </w:pPr>
    <w:rPr>
      <w:rFonts w:ascii="Constantia" w:eastAsia="Times New Roman" w:hAnsi="Constantia" w:cs="Times New Roman"/>
      <w:sz w:val="24"/>
      <w:szCs w:val="24"/>
      <w:lang w:eastAsia="ru-RU"/>
    </w:rPr>
  </w:style>
  <w:style w:type="paragraph" w:customStyle="1" w:styleId="Style32">
    <w:name w:val="Style32"/>
    <w:basedOn w:val="a"/>
    <w:rsid w:val="00A50930"/>
    <w:pPr>
      <w:jc w:val="left"/>
    </w:pPr>
    <w:rPr>
      <w:rFonts w:ascii="Constantia" w:eastAsia="Times New Roman" w:hAnsi="Constantia" w:cs="Times New Roman"/>
      <w:sz w:val="24"/>
      <w:szCs w:val="24"/>
      <w:lang w:eastAsia="ru-RU"/>
    </w:rPr>
  </w:style>
  <w:style w:type="paragraph" w:customStyle="1" w:styleId="Style33">
    <w:name w:val="Style33"/>
    <w:basedOn w:val="a"/>
    <w:rsid w:val="00A50930"/>
    <w:pPr>
      <w:jc w:val="left"/>
    </w:pPr>
    <w:rPr>
      <w:rFonts w:ascii="Constantia" w:eastAsia="Times New Roman" w:hAnsi="Constantia" w:cs="Times New Roman"/>
      <w:sz w:val="24"/>
      <w:szCs w:val="24"/>
      <w:lang w:eastAsia="ru-RU"/>
    </w:rPr>
  </w:style>
  <w:style w:type="paragraph" w:customStyle="1" w:styleId="Style35">
    <w:name w:val="Style35"/>
    <w:basedOn w:val="a"/>
    <w:rsid w:val="00A50930"/>
    <w:pPr>
      <w:jc w:val="left"/>
    </w:pPr>
    <w:rPr>
      <w:rFonts w:ascii="Constantia" w:eastAsia="Times New Roman" w:hAnsi="Constantia" w:cs="Times New Roman"/>
      <w:sz w:val="24"/>
      <w:szCs w:val="24"/>
      <w:lang w:eastAsia="ru-RU"/>
    </w:rPr>
  </w:style>
  <w:style w:type="paragraph" w:customStyle="1" w:styleId="Style36">
    <w:name w:val="Style36"/>
    <w:basedOn w:val="a"/>
    <w:rsid w:val="00A50930"/>
    <w:pPr>
      <w:spacing w:line="250" w:lineRule="exact"/>
      <w:jc w:val="left"/>
    </w:pPr>
    <w:rPr>
      <w:rFonts w:ascii="Constantia" w:eastAsia="Times New Roman" w:hAnsi="Constantia" w:cs="Times New Roman"/>
      <w:sz w:val="24"/>
      <w:szCs w:val="24"/>
      <w:lang w:eastAsia="ru-RU"/>
    </w:rPr>
  </w:style>
  <w:style w:type="character" w:customStyle="1" w:styleId="FontStyle71">
    <w:name w:val="Font Style71"/>
    <w:rsid w:val="00A50930"/>
    <w:rPr>
      <w:rFonts w:ascii="Georgia" w:hAnsi="Georgia" w:cs="Georgia"/>
      <w:sz w:val="18"/>
      <w:szCs w:val="18"/>
    </w:rPr>
  </w:style>
  <w:style w:type="character" w:customStyle="1" w:styleId="FontStyle74">
    <w:name w:val="Font Style74"/>
    <w:rsid w:val="00A50930"/>
    <w:rPr>
      <w:rFonts w:ascii="Georgia" w:hAnsi="Georgia" w:cs="Georgia"/>
      <w:b/>
      <w:bCs/>
      <w:sz w:val="16"/>
      <w:szCs w:val="16"/>
    </w:rPr>
  </w:style>
  <w:style w:type="character" w:customStyle="1" w:styleId="FontStyle75">
    <w:name w:val="Font Style75"/>
    <w:rsid w:val="00A50930"/>
    <w:rPr>
      <w:rFonts w:ascii="Georgia" w:hAnsi="Georgia" w:cs="Georgia"/>
      <w:i/>
      <w:iCs/>
      <w:sz w:val="20"/>
      <w:szCs w:val="20"/>
    </w:rPr>
  </w:style>
  <w:style w:type="character" w:customStyle="1" w:styleId="FontStyle78">
    <w:name w:val="Font Style78"/>
    <w:rsid w:val="00A50930"/>
    <w:rPr>
      <w:rFonts w:ascii="Georgia" w:hAnsi="Georgia" w:cs="Georgia"/>
      <w:b/>
      <w:bCs/>
      <w:sz w:val="12"/>
      <w:szCs w:val="12"/>
    </w:rPr>
  </w:style>
  <w:style w:type="paragraph" w:customStyle="1" w:styleId="Style40">
    <w:name w:val="Style40"/>
    <w:basedOn w:val="a"/>
    <w:rsid w:val="00A50930"/>
    <w:pPr>
      <w:jc w:val="left"/>
    </w:pPr>
    <w:rPr>
      <w:rFonts w:ascii="Constantia" w:eastAsia="Times New Roman" w:hAnsi="Constantia" w:cs="Times New Roman"/>
      <w:sz w:val="24"/>
      <w:szCs w:val="24"/>
      <w:lang w:eastAsia="ru-RU"/>
    </w:rPr>
  </w:style>
  <w:style w:type="paragraph" w:customStyle="1" w:styleId="Style42">
    <w:name w:val="Style42"/>
    <w:basedOn w:val="a"/>
    <w:rsid w:val="00A50930"/>
    <w:pPr>
      <w:jc w:val="left"/>
    </w:pPr>
    <w:rPr>
      <w:rFonts w:ascii="Constantia" w:eastAsia="Times New Roman" w:hAnsi="Constantia" w:cs="Times New Roman"/>
      <w:sz w:val="24"/>
      <w:szCs w:val="24"/>
      <w:lang w:eastAsia="ru-RU"/>
    </w:rPr>
  </w:style>
  <w:style w:type="paragraph" w:customStyle="1" w:styleId="Style46">
    <w:name w:val="Style46"/>
    <w:basedOn w:val="a"/>
    <w:rsid w:val="00A50930"/>
    <w:pPr>
      <w:jc w:val="left"/>
    </w:pPr>
    <w:rPr>
      <w:rFonts w:ascii="Constantia" w:eastAsia="Times New Roman" w:hAnsi="Constantia" w:cs="Times New Roman"/>
      <w:sz w:val="24"/>
      <w:szCs w:val="24"/>
      <w:lang w:eastAsia="ru-RU"/>
    </w:rPr>
  </w:style>
  <w:style w:type="paragraph" w:customStyle="1" w:styleId="Style47">
    <w:name w:val="Style47"/>
    <w:basedOn w:val="a"/>
    <w:rsid w:val="00A50930"/>
    <w:pPr>
      <w:jc w:val="left"/>
    </w:pPr>
    <w:rPr>
      <w:rFonts w:ascii="Constantia" w:eastAsia="Times New Roman" w:hAnsi="Constantia" w:cs="Times New Roman"/>
      <w:sz w:val="24"/>
      <w:szCs w:val="24"/>
      <w:lang w:eastAsia="ru-RU"/>
    </w:rPr>
  </w:style>
  <w:style w:type="character" w:customStyle="1" w:styleId="FontStyle79">
    <w:name w:val="Font Style79"/>
    <w:rsid w:val="00A50930"/>
    <w:rPr>
      <w:rFonts w:ascii="Georgia" w:hAnsi="Georgia" w:cs="Georgia"/>
      <w:b/>
      <w:bCs/>
      <w:sz w:val="10"/>
      <w:szCs w:val="10"/>
    </w:rPr>
  </w:style>
  <w:style w:type="character" w:customStyle="1" w:styleId="FontStyle84">
    <w:name w:val="Font Style84"/>
    <w:rsid w:val="00A50930"/>
    <w:rPr>
      <w:rFonts w:ascii="Georgia" w:hAnsi="Georgia" w:cs="Georgia"/>
      <w:sz w:val="20"/>
      <w:szCs w:val="20"/>
    </w:rPr>
  </w:style>
  <w:style w:type="character" w:customStyle="1" w:styleId="FontStyle85">
    <w:name w:val="Font Style85"/>
    <w:rsid w:val="00A50930"/>
    <w:rPr>
      <w:rFonts w:ascii="Georgia" w:hAnsi="Georgia" w:cs="Georgia"/>
      <w:sz w:val="20"/>
      <w:szCs w:val="20"/>
    </w:rPr>
  </w:style>
  <w:style w:type="character" w:customStyle="1" w:styleId="FontStyle86">
    <w:name w:val="Font Style86"/>
    <w:rsid w:val="00A50930"/>
    <w:rPr>
      <w:rFonts w:ascii="Georgia" w:hAnsi="Georgia" w:cs="Georgia"/>
      <w:b/>
      <w:bCs/>
      <w:i/>
      <w:iCs/>
      <w:spacing w:val="-10"/>
      <w:sz w:val="10"/>
      <w:szCs w:val="10"/>
    </w:rPr>
  </w:style>
  <w:style w:type="paragraph" w:customStyle="1" w:styleId="Style26">
    <w:name w:val="Style26"/>
    <w:basedOn w:val="a"/>
    <w:rsid w:val="00A50930"/>
    <w:pPr>
      <w:jc w:val="left"/>
    </w:pPr>
    <w:rPr>
      <w:rFonts w:ascii="Constantia" w:eastAsia="Times New Roman" w:hAnsi="Constantia" w:cs="Times New Roman"/>
      <w:sz w:val="24"/>
      <w:szCs w:val="24"/>
      <w:lang w:eastAsia="ru-RU"/>
    </w:rPr>
  </w:style>
  <w:style w:type="paragraph" w:customStyle="1" w:styleId="Style52">
    <w:name w:val="Style52"/>
    <w:basedOn w:val="a"/>
    <w:rsid w:val="00A50930"/>
    <w:pPr>
      <w:jc w:val="left"/>
    </w:pPr>
    <w:rPr>
      <w:rFonts w:ascii="Constantia" w:eastAsia="Times New Roman" w:hAnsi="Constantia" w:cs="Times New Roman"/>
      <w:sz w:val="24"/>
      <w:szCs w:val="24"/>
      <w:lang w:eastAsia="ru-RU"/>
    </w:rPr>
  </w:style>
  <w:style w:type="character" w:customStyle="1" w:styleId="FontStyle87">
    <w:name w:val="Font Style87"/>
    <w:rsid w:val="00A50930"/>
    <w:rPr>
      <w:rFonts w:ascii="Georgia" w:hAnsi="Georgia" w:cs="Georgia"/>
      <w:sz w:val="20"/>
      <w:szCs w:val="20"/>
    </w:rPr>
  </w:style>
  <w:style w:type="character" w:customStyle="1" w:styleId="FontStyle88">
    <w:name w:val="Font Style88"/>
    <w:rsid w:val="00A50930"/>
    <w:rPr>
      <w:rFonts w:ascii="Georgia" w:hAnsi="Georgia" w:cs="Georgia"/>
      <w:b/>
      <w:bCs/>
      <w:sz w:val="18"/>
      <w:szCs w:val="18"/>
    </w:rPr>
  </w:style>
  <w:style w:type="character" w:customStyle="1" w:styleId="FontStyle89">
    <w:name w:val="Font Style89"/>
    <w:rsid w:val="00A50930"/>
    <w:rPr>
      <w:rFonts w:ascii="Georgia" w:hAnsi="Georgia" w:cs="Georgia"/>
      <w:b/>
      <w:bCs/>
      <w:i/>
      <w:iCs/>
      <w:sz w:val="8"/>
      <w:szCs w:val="8"/>
    </w:rPr>
  </w:style>
  <w:style w:type="paragraph" w:customStyle="1" w:styleId="Style30">
    <w:name w:val="Style30"/>
    <w:basedOn w:val="a"/>
    <w:rsid w:val="00A50930"/>
    <w:pPr>
      <w:jc w:val="left"/>
    </w:pPr>
    <w:rPr>
      <w:rFonts w:ascii="Constantia" w:eastAsia="Times New Roman" w:hAnsi="Constantia" w:cs="Times New Roman"/>
      <w:sz w:val="24"/>
      <w:szCs w:val="24"/>
      <w:lang w:eastAsia="ru-RU"/>
    </w:rPr>
  </w:style>
  <w:style w:type="paragraph" w:customStyle="1" w:styleId="Style44">
    <w:name w:val="Style44"/>
    <w:basedOn w:val="a"/>
    <w:rsid w:val="00A50930"/>
    <w:pPr>
      <w:jc w:val="left"/>
    </w:pPr>
    <w:rPr>
      <w:rFonts w:ascii="Constantia" w:eastAsia="Times New Roman" w:hAnsi="Constantia" w:cs="Times New Roman"/>
      <w:sz w:val="24"/>
      <w:szCs w:val="24"/>
      <w:lang w:eastAsia="ru-RU"/>
    </w:rPr>
  </w:style>
  <w:style w:type="paragraph" w:customStyle="1" w:styleId="Style50">
    <w:name w:val="Style50"/>
    <w:basedOn w:val="a"/>
    <w:rsid w:val="00A50930"/>
    <w:pPr>
      <w:jc w:val="left"/>
    </w:pPr>
    <w:rPr>
      <w:rFonts w:ascii="Constantia" w:eastAsia="Times New Roman" w:hAnsi="Constantia" w:cs="Times New Roman"/>
      <w:sz w:val="24"/>
      <w:szCs w:val="24"/>
      <w:lang w:eastAsia="ru-RU"/>
    </w:rPr>
  </w:style>
  <w:style w:type="character" w:customStyle="1" w:styleId="FontStyle90">
    <w:name w:val="Font Style90"/>
    <w:rsid w:val="00A50930"/>
    <w:rPr>
      <w:rFonts w:ascii="Georgia" w:hAnsi="Georgia" w:cs="Georgia"/>
      <w:sz w:val="18"/>
      <w:szCs w:val="18"/>
    </w:rPr>
  </w:style>
  <w:style w:type="character" w:customStyle="1" w:styleId="FontStyle91">
    <w:name w:val="Font Style91"/>
    <w:rsid w:val="00A50930"/>
    <w:rPr>
      <w:rFonts w:ascii="Georgia" w:hAnsi="Georgia" w:cs="Georgia"/>
      <w:sz w:val="18"/>
      <w:szCs w:val="18"/>
    </w:rPr>
  </w:style>
  <w:style w:type="character" w:customStyle="1" w:styleId="FontStyle92">
    <w:name w:val="Font Style92"/>
    <w:rsid w:val="00A50930"/>
    <w:rPr>
      <w:rFonts w:ascii="Georgia" w:hAnsi="Georgia" w:cs="Georgia"/>
      <w:sz w:val="20"/>
      <w:szCs w:val="20"/>
    </w:rPr>
  </w:style>
  <w:style w:type="character" w:customStyle="1" w:styleId="FontStyle93">
    <w:name w:val="Font Style93"/>
    <w:rsid w:val="00A50930"/>
    <w:rPr>
      <w:rFonts w:ascii="Georgia" w:hAnsi="Georgia" w:cs="Georgia"/>
      <w:b/>
      <w:bCs/>
      <w:sz w:val="18"/>
      <w:szCs w:val="18"/>
    </w:rPr>
  </w:style>
  <w:style w:type="character" w:customStyle="1" w:styleId="FontStyle94">
    <w:name w:val="Font Style94"/>
    <w:rsid w:val="00A50930"/>
    <w:rPr>
      <w:rFonts w:ascii="Georgia" w:hAnsi="Georgia" w:cs="Georgia"/>
      <w:b/>
      <w:bCs/>
      <w:sz w:val="18"/>
      <w:szCs w:val="18"/>
    </w:rPr>
  </w:style>
  <w:style w:type="paragraph" w:customStyle="1" w:styleId="Style34">
    <w:name w:val="Style34"/>
    <w:basedOn w:val="a"/>
    <w:rsid w:val="00A50930"/>
    <w:pPr>
      <w:jc w:val="left"/>
    </w:pPr>
    <w:rPr>
      <w:rFonts w:ascii="Constantia" w:eastAsia="Times New Roman" w:hAnsi="Constantia" w:cs="Times New Roman"/>
      <w:sz w:val="24"/>
      <w:szCs w:val="24"/>
      <w:lang w:eastAsia="ru-RU"/>
    </w:rPr>
  </w:style>
  <w:style w:type="character" w:customStyle="1" w:styleId="FontStyle97">
    <w:name w:val="Font Style97"/>
    <w:rsid w:val="00A50930"/>
    <w:rPr>
      <w:rFonts w:ascii="Georgia" w:hAnsi="Georgia" w:cs="Georgia"/>
      <w:sz w:val="18"/>
      <w:szCs w:val="18"/>
    </w:rPr>
  </w:style>
  <w:style w:type="character" w:customStyle="1" w:styleId="FontStyle98">
    <w:name w:val="Font Style98"/>
    <w:rsid w:val="00A50930"/>
    <w:rPr>
      <w:rFonts w:ascii="Georgia" w:hAnsi="Georgia" w:cs="Georgia"/>
      <w:sz w:val="20"/>
      <w:szCs w:val="20"/>
    </w:rPr>
  </w:style>
  <w:style w:type="character" w:customStyle="1" w:styleId="FontStyle99">
    <w:name w:val="Font Style99"/>
    <w:rsid w:val="00A50930"/>
    <w:rPr>
      <w:rFonts w:ascii="Georgia" w:hAnsi="Georgia" w:cs="Georgia"/>
      <w:b/>
      <w:bCs/>
      <w:sz w:val="18"/>
      <w:szCs w:val="18"/>
    </w:rPr>
  </w:style>
  <w:style w:type="paragraph" w:customStyle="1" w:styleId="affff2">
    <w:name w:val="Стиль текста"/>
    <w:basedOn w:val="a9"/>
    <w:rsid w:val="00A50930"/>
    <w:pPr>
      <w:keepLines/>
      <w:spacing w:before="60" w:after="60"/>
    </w:pPr>
    <w:rPr>
      <w:rFonts w:eastAsia="Times New Roman" w:cs="Times New Roman"/>
      <w:sz w:val="24"/>
      <w:szCs w:val="20"/>
      <w:lang w:eastAsia="ru-RU"/>
    </w:rPr>
  </w:style>
  <w:style w:type="numbering" w:customStyle="1" w:styleId="112">
    <w:name w:val="Нет списка11"/>
    <w:next w:val="a2"/>
    <w:semiHidden/>
    <w:rsid w:val="00A50930"/>
  </w:style>
  <w:style w:type="numbering" w:customStyle="1" w:styleId="2c">
    <w:name w:val="Нет списка2"/>
    <w:next w:val="a2"/>
    <w:semiHidden/>
    <w:unhideWhenUsed/>
    <w:rsid w:val="00A50930"/>
  </w:style>
  <w:style w:type="paragraph" w:customStyle="1" w:styleId="PamkaStad">
    <w:name w:val="PamkaStad"/>
    <w:basedOn w:val="a"/>
    <w:rsid w:val="00A50930"/>
    <w:pPr>
      <w:jc w:val="center"/>
    </w:pPr>
    <w:rPr>
      <w:rFonts w:ascii="Arial" w:eastAsia="Times New Roman" w:hAnsi="Arial" w:cs="Times New Roman"/>
      <w:sz w:val="24"/>
      <w:szCs w:val="20"/>
      <w:lang w:eastAsia="ru-RU"/>
    </w:rPr>
  </w:style>
  <w:style w:type="paragraph" w:customStyle="1" w:styleId="formattext">
    <w:name w:val="formattext"/>
    <w:basedOn w:val="a"/>
    <w:rsid w:val="00A50930"/>
    <w:pPr>
      <w:spacing w:before="100" w:beforeAutospacing="1" w:after="100" w:afterAutospacing="1"/>
      <w:jc w:val="left"/>
    </w:pPr>
    <w:rPr>
      <w:rFonts w:eastAsia="Times New Roman" w:cs="Times New Roman"/>
      <w:sz w:val="24"/>
      <w:szCs w:val="24"/>
      <w:lang w:eastAsia="ru-RU"/>
    </w:rPr>
  </w:style>
  <w:style w:type="paragraph" w:customStyle="1" w:styleId="Default">
    <w:name w:val="Default"/>
    <w:rsid w:val="00A50930"/>
    <w:pPr>
      <w:autoSpaceDE w:val="0"/>
      <w:autoSpaceDN w:val="0"/>
      <w:adjustRightInd w:val="0"/>
      <w:spacing w:after="0" w:line="240" w:lineRule="auto"/>
    </w:pPr>
    <w:rPr>
      <w:rFonts w:ascii="Arial" w:eastAsia="Times New Roman" w:hAnsi="Arial" w:cs="Arial"/>
      <w:color w:val="000000"/>
      <w:sz w:val="24"/>
      <w:szCs w:val="24"/>
      <w:lang w:eastAsia="ru-RU"/>
    </w:rPr>
  </w:style>
  <w:style w:type="table" w:customStyle="1" w:styleId="113">
    <w:name w:val="Сетка таблицы11"/>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9">
    <w:name w:val="Сетка таблицы3"/>
    <w:basedOn w:val="a1"/>
    <w:next w:val="ac"/>
    <w:rsid w:val="00A5093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
    <w:basedOn w:val="a1"/>
    <w:next w:val="ac"/>
    <w:uiPriority w:val="59"/>
    <w:rsid w:val="00A5093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1"/>
    <w:next w:val="ac"/>
    <w:uiPriority w:val="59"/>
    <w:rsid w:val="00A50930"/>
    <w:pPr>
      <w:spacing w:after="0" w:line="240" w:lineRule="auto"/>
    </w:pPr>
    <w:rPr>
      <w:rFonts w:ascii="Calibri" w:eastAsia="Times New Roman" w:hAnsi="Calibri"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3">
    <w:name w:val="List Number 3"/>
    <w:basedOn w:val="a"/>
    <w:rsid w:val="00A50930"/>
    <w:pPr>
      <w:numPr>
        <w:numId w:val="22"/>
      </w:numPr>
      <w:jc w:val="left"/>
    </w:pPr>
    <w:rPr>
      <w:rFonts w:eastAsia="Times New Roman" w:cs="Times New Roman"/>
      <w:color w:val="000000"/>
      <w:sz w:val="28"/>
      <w:szCs w:val="28"/>
    </w:rPr>
  </w:style>
  <w:style w:type="paragraph" w:customStyle="1" w:styleId="43">
    <w:name w:val="Основной текст (4)"/>
    <w:basedOn w:val="a"/>
    <w:rsid w:val="00A50930"/>
    <w:pPr>
      <w:shd w:val="clear" w:color="auto" w:fill="FFFFFF"/>
      <w:spacing w:line="240" w:lineRule="atLeast"/>
      <w:jc w:val="left"/>
    </w:pPr>
    <w:rPr>
      <w:rFonts w:ascii="Arial Unicode MS" w:eastAsia="Arial Unicode MS" w:hAnsi="Arial Unicode MS" w:cs="Times New Roman"/>
      <w:sz w:val="18"/>
      <w:szCs w:val="18"/>
      <w:lang w:eastAsia="ru-RU"/>
    </w:rPr>
  </w:style>
  <w:style w:type="paragraph" w:customStyle="1" w:styleId="1c">
    <w:name w:val="табл1"/>
    <w:basedOn w:val="a"/>
    <w:rsid w:val="00A50930"/>
    <w:pPr>
      <w:spacing w:before="120" w:after="60" w:line="240" w:lineRule="atLeast"/>
      <w:jc w:val="center"/>
    </w:pPr>
    <w:rPr>
      <w:rFonts w:eastAsia="Times New Roman" w:cs="Times New Roman"/>
      <w:smallCaps/>
      <w:sz w:val="24"/>
      <w:szCs w:val="24"/>
      <w:lang w:eastAsia="ru-RU"/>
    </w:rPr>
  </w:style>
  <w:style w:type="paragraph" w:customStyle="1" w:styleId="Style9">
    <w:name w:val="Style9"/>
    <w:basedOn w:val="a"/>
    <w:rsid w:val="00A50930"/>
    <w:pPr>
      <w:widowControl w:val="0"/>
      <w:autoSpaceDE w:val="0"/>
      <w:autoSpaceDN w:val="0"/>
      <w:adjustRightInd w:val="0"/>
      <w:spacing w:line="307" w:lineRule="exact"/>
      <w:ind w:firstLine="725"/>
      <w:jc w:val="left"/>
    </w:pPr>
    <w:rPr>
      <w:rFonts w:ascii="Arial" w:eastAsia="Times New Roman" w:hAnsi="Arial" w:cs="Times New Roman"/>
      <w:sz w:val="24"/>
      <w:szCs w:val="24"/>
      <w:lang w:eastAsia="ru-RU"/>
    </w:rPr>
  </w:style>
  <w:style w:type="character" w:styleId="affff3">
    <w:name w:val="line number"/>
    <w:basedOn w:val="a0"/>
    <w:rsid w:val="00A50930"/>
  </w:style>
  <w:style w:type="character" w:customStyle="1" w:styleId="1d">
    <w:name w:val="Текст Знак1 Знак"/>
    <w:aliases w:val=" Знак Знак1 Знак,Текст Знак Знак Знак, Знак Знак Знак Знак,Знак Знак1 Знак Знак,Знак Знак2 Знак,Текст Знак2 Знак Знак,Знак Знак3 Знак Знак,Текст Знак1 Знак Знак Знак, Знак Знак Знак1 Знак Знак Знак"/>
    <w:rsid w:val="00A50930"/>
    <w:rPr>
      <w:rFonts w:ascii="Courier New" w:hAnsi="Courier New" w:cs="Courier New"/>
      <w:lang w:val="ru-RU" w:eastAsia="zh-CN" w:bidi="ar-SA"/>
    </w:rPr>
  </w:style>
  <w:style w:type="character" w:customStyle="1" w:styleId="1e">
    <w:name w:val="Заголовок №1_"/>
    <w:rsid w:val="00A50930"/>
    <w:rPr>
      <w:b/>
      <w:bCs/>
      <w:sz w:val="27"/>
      <w:szCs w:val="27"/>
      <w:lang w:bidi="ar-SA"/>
    </w:rPr>
  </w:style>
  <w:style w:type="paragraph" w:customStyle="1" w:styleId="1f">
    <w:name w:val="Заголовок №1"/>
    <w:basedOn w:val="a"/>
    <w:rsid w:val="00A50930"/>
    <w:pPr>
      <w:shd w:val="clear" w:color="auto" w:fill="FFFFFF"/>
      <w:spacing w:after="540" w:line="240" w:lineRule="atLeast"/>
      <w:outlineLvl w:val="0"/>
    </w:pPr>
    <w:rPr>
      <w:rFonts w:eastAsia="Times New Roman" w:cs="Times New Roman"/>
      <w:b/>
      <w:bCs/>
      <w:sz w:val="27"/>
      <w:szCs w:val="27"/>
      <w:lang w:eastAsia="ru-RU"/>
    </w:rPr>
  </w:style>
  <w:style w:type="character" w:customStyle="1" w:styleId="affff4">
    <w:name w:val="Колонтитул_"/>
    <w:rsid w:val="00A50930"/>
    <w:rPr>
      <w:lang w:bidi="ar-SA"/>
    </w:rPr>
  </w:style>
  <w:style w:type="paragraph" w:customStyle="1" w:styleId="affff5">
    <w:name w:val="Колонтитул"/>
    <w:basedOn w:val="a"/>
    <w:rsid w:val="00A50930"/>
    <w:pPr>
      <w:shd w:val="clear" w:color="auto" w:fill="FFFFFF"/>
      <w:jc w:val="left"/>
    </w:pPr>
    <w:rPr>
      <w:rFonts w:eastAsia="Times New Roman" w:cs="Times New Roman"/>
      <w:sz w:val="20"/>
      <w:szCs w:val="20"/>
      <w:lang w:eastAsia="ru-RU"/>
    </w:rPr>
  </w:style>
  <w:style w:type="character" w:customStyle="1" w:styleId="2pt">
    <w:name w:val="Основной текст + Интервал 2 pt"/>
    <w:rsid w:val="00A50930"/>
    <w:rPr>
      <w:spacing w:val="40"/>
      <w:sz w:val="27"/>
      <w:szCs w:val="27"/>
      <w:lang w:bidi="ar-SA"/>
    </w:rPr>
  </w:style>
  <w:style w:type="character" w:customStyle="1" w:styleId="131">
    <w:name w:val="Колонтитул + 13"/>
    <w:aliases w:val="Полужирный,Колонтитул + 12,Основной текст (3) + 10,Колонтитул + Arial Unicode MS,10,Интервал 1 pt,Основной текст + 10,5 pt2,Интервал 0 pt,Основной текст + 11 pt,Курсив"/>
    <w:rsid w:val="00A50930"/>
    <w:rPr>
      <w:b/>
      <w:bCs/>
      <w:spacing w:val="0"/>
      <w:sz w:val="27"/>
      <w:szCs w:val="27"/>
      <w:lang w:bidi="ar-SA"/>
    </w:rPr>
  </w:style>
  <w:style w:type="character" w:customStyle="1" w:styleId="1pt1">
    <w:name w:val="Основной текст + Интервал 1 pt1"/>
    <w:rsid w:val="00A50930"/>
    <w:rPr>
      <w:rFonts w:ascii="Trebuchet MS" w:hAnsi="Trebuchet MS" w:cs="Trebuchet MS"/>
      <w:spacing w:val="30"/>
      <w:sz w:val="21"/>
      <w:szCs w:val="21"/>
      <w:lang w:val="en-US" w:eastAsia="en-US"/>
    </w:rPr>
  </w:style>
  <w:style w:type="character" w:customStyle="1" w:styleId="st">
    <w:name w:val="st"/>
    <w:basedOn w:val="a0"/>
    <w:rsid w:val="00A50930"/>
    <w:rPr>
      <w:rFonts w:ascii="Times New Roman" w:hAnsi="Times New Roman" w:cs="Times New Roman" w:hint="default"/>
    </w:rPr>
  </w:style>
  <w:style w:type="paragraph" w:customStyle="1" w:styleId="3a">
    <w:name w:val="Абзац списка3"/>
    <w:basedOn w:val="a"/>
    <w:link w:val="ListParagraphChar"/>
    <w:rsid w:val="00A50930"/>
    <w:pPr>
      <w:widowControl w:val="0"/>
      <w:ind w:left="720"/>
      <w:contextualSpacing/>
      <w:jc w:val="left"/>
    </w:pPr>
    <w:rPr>
      <w:rFonts w:eastAsia="Times New Roman" w:cs="Times New Roman"/>
      <w:sz w:val="20"/>
      <w:szCs w:val="20"/>
      <w:lang w:eastAsia="ru-RU"/>
    </w:rPr>
  </w:style>
  <w:style w:type="character" w:customStyle="1" w:styleId="ListParagraphChar">
    <w:name w:val="List Paragraph Char"/>
    <w:link w:val="3a"/>
    <w:locked/>
    <w:rsid w:val="00A50930"/>
    <w:rPr>
      <w:rFonts w:ascii="Times New Roman" w:eastAsia="Times New Roman" w:hAnsi="Times New Roman" w:cs="Times New Roman"/>
      <w:sz w:val="20"/>
      <w:szCs w:val="20"/>
      <w:lang w:eastAsia="ru-RU"/>
    </w:rPr>
  </w:style>
  <w:style w:type="character" w:customStyle="1" w:styleId="2d">
    <w:name w:val="Заголовок №2_"/>
    <w:basedOn w:val="a0"/>
    <w:link w:val="2e"/>
    <w:rsid w:val="00A50930"/>
    <w:rPr>
      <w:b/>
      <w:bCs/>
      <w:sz w:val="23"/>
      <w:szCs w:val="23"/>
      <w:shd w:val="clear" w:color="auto" w:fill="FFFFFF"/>
    </w:rPr>
  </w:style>
  <w:style w:type="paragraph" w:customStyle="1" w:styleId="2e">
    <w:name w:val="Заголовок №2"/>
    <w:basedOn w:val="a"/>
    <w:link w:val="2d"/>
    <w:rsid w:val="00A50930"/>
    <w:pPr>
      <w:shd w:val="clear" w:color="auto" w:fill="FFFFFF"/>
      <w:spacing w:after="300" w:line="240" w:lineRule="atLeast"/>
      <w:jc w:val="left"/>
      <w:outlineLvl w:val="1"/>
    </w:pPr>
    <w:rPr>
      <w:rFonts w:asciiTheme="minorHAnsi" w:hAnsiTheme="minorHAnsi"/>
      <w:b/>
      <w:bCs/>
      <w:sz w:val="23"/>
      <w:szCs w:val="23"/>
    </w:rPr>
  </w:style>
  <w:style w:type="character" w:customStyle="1" w:styleId="2f">
    <w:name w:val="Подпись к картинке (2)_"/>
    <w:basedOn w:val="a0"/>
    <w:link w:val="2f0"/>
    <w:rsid w:val="00A50930"/>
    <w:rPr>
      <w:sz w:val="19"/>
      <w:szCs w:val="19"/>
      <w:shd w:val="clear" w:color="auto" w:fill="FFFFFF"/>
    </w:rPr>
  </w:style>
  <w:style w:type="paragraph" w:customStyle="1" w:styleId="2f0">
    <w:name w:val="Подпись к картинке (2)"/>
    <w:basedOn w:val="a"/>
    <w:link w:val="2f"/>
    <w:rsid w:val="00A50930"/>
    <w:pPr>
      <w:shd w:val="clear" w:color="auto" w:fill="FFFFFF"/>
      <w:spacing w:after="180" w:line="240" w:lineRule="atLeast"/>
      <w:ind w:firstLine="720"/>
    </w:pPr>
    <w:rPr>
      <w:rFonts w:asciiTheme="minorHAnsi" w:hAnsiTheme="minorHAnsi"/>
      <w:sz w:val="19"/>
      <w:szCs w:val="19"/>
    </w:rPr>
  </w:style>
  <w:style w:type="character" w:customStyle="1" w:styleId="2f1">
    <w:name w:val="Подпись к картинке (2) + Малые прописные"/>
    <w:basedOn w:val="2f"/>
    <w:rsid w:val="00A50930"/>
    <w:rPr>
      <w:smallCaps/>
      <w:sz w:val="19"/>
      <w:szCs w:val="19"/>
      <w:shd w:val="clear" w:color="auto" w:fill="FFFFFF"/>
      <w:lang w:val="en-US" w:eastAsia="en-US"/>
    </w:rPr>
  </w:style>
  <w:style w:type="character" w:customStyle="1" w:styleId="affff6">
    <w:name w:val="Подпись к картинке_"/>
    <w:basedOn w:val="a0"/>
    <w:link w:val="affff7"/>
    <w:rsid w:val="00A50930"/>
    <w:rPr>
      <w:sz w:val="23"/>
      <w:szCs w:val="23"/>
      <w:shd w:val="clear" w:color="auto" w:fill="FFFFFF"/>
    </w:rPr>
  </w:style>
  <w:style w:type="paragraph" w:customStyle="1" w:styleId="affff7">
    <w:name w:val="Подпись к картинке"/>
    <w:basedOn w:val="a"/>
    <w:link w:val="affff6"/>
    <w:rsid w:val="00A50930"/>
    <w:pPr>
      <w:shd w:val="clear" w:color="auto" w:fill="FFFFFF"/>
      <w:spacing w:before="180" w:line="408" w:lineRule="exact"/>
      <w:ind w:firstLine="720"/>
    </w:pPr>
    <w:rPr>
      <w:rFonts w:asciiTheme="minorHAnsi" w:hAnsiTheme="minorHAnsi"/>
      <w:sz w:val="23"/>
      <w:szCs w:val="23"/>
    </w:rPr>
  </w:style>
  <w:style w:type="character" w:customStyle="1" w:styleId="1pt">
    <w:name w:val="Основной текст + Интервал 1 pt"/>
    <w:basedOn w:val="a0"/>
    <w:rsid w:val="00A50930"/>
    <w:rPr>
      <w:rFonts w:ascii="Times New Roman" w:hAnsi="Times New Roman" w:cs="Times New Roman"/>
      <w:spacing w:val="30"/>
      <w:sz w:val="23"/>
      <w:szCs w:val="23"/>
    </w:rPr>
  </w:style>
  <w:style w:type="character" w:customStyle="1" w:styleId="affff8">
    <w:name w:val="Основной текст + Курсив"/>
    <w:aliases w:val="Масштаб 80%"/>
    <w:basedOn w:val="a0"/>
    <w:rsid w:val="00A50930"/>
    <w:rPr>
      <w:rFonts w:ascii="Times New Roman" w:hAnsi="Times New Roman" w:cs="Times New Roman"/>
      <w:i/>
      <w:iCs/>
      <w:spacing w:val="0"/>
      <w:sz w:val="23"/>
      <w:szCs w:val="23"/>
    </w:rPr>
  </w:style>
  <w:style w:type="character" w:customStyle="1" w:styleId="1f0">
    <w:name w:val="Основной текст + Курсив1"/>
    <w:basedOn w:val="a0"/>
    <w:rsid w:val="00A50930"/>
    <w:rPr>
      <w:rFonts w:ascii="Times New Roman" w:hAnsi="Times New Roman" w:cs="Times New Roman"/>
      <w:i/>
      <w:iCs/>
      <w:noProof/>
      <w:spacing w:val="0"/>
      <w:sz w:val="23"/>
      <w:szCs w:val="23"/>
    </w:rPr>
  </w:style>
  <w:style w:type="character" w:customStyle="1" w:styleId="affff9">
    <w:name w:val="Основной текст_"/>
    <w:link w:val="52"/>
    <w:locked/>
    <w:rsid w:val="00A50930"/>
    <w:rPr>
      <w:sz w:val="23"/>
      <w:shd w:val="clear" w:color="auto" w:fill="FFFFFF"/>
    </w:rPr>
  </w:style>
  <w:style w:type="paragraph" w:customStyle="1" w:styleId="52">
    <w:name w:val="Основной текст5"/>
    <w:basedOn w:val="a"/>
    <w:link w:val="affff9"/>
    <w:rsid w:val="00A50930"/>
    <w:pPr>
      <w:shd w:val="clear" w:color="auto" w:fill="FFFFFF"/>
      <w:spacing w:line="240" w:lineRule="atLeast"/>
      <w:ind w:hanging="540"/>
    </w:pPr>
    <w:rPr>
      <w:rFonts w:asciiTheme="minorHAnsi" w:hAnsiTheme="minorHAnsi"/>
      <w:sz w:val="23"/>
      <w:shd w:val="clear" w:color="auto" w:fill="FFFFFF"/>
    </w:rPr>
  </w:style>
  <w:style w:type="character" w:customStyle="1" w:styleId="1f1">
    <w:name w:val="Основной текст + Полужирный1"/>
    <w:basedOn w:val="ab"/>
    <w:rsid w:val="00A50930"/>
    <w:rPr>
      <w:rFonts w:ascii="Times New Roman" w:eastAsia="Arial Unicode MS" w:hAnsi="Times New Roman" w:cs="Times New Roman"/>
      <w:b/>
      <w:bCs/>
      <w:sz w:val="23"/>
      <w:szCs w:val="23"/>
      <w:shd w:val="clear" w:color="auto" w:fill="FFFFFF"/>
      <w:lang w:val="x-none" w:eastAsia="ru-RU" w:bidi="ar-SA"/>
    </w:rPr>
  </w:style>
  <w:style w:type="character" w:customStyle="1" w:styleId="2f2">
    <w:name w:val="Основной текст + Полужирный2"/>
    <w:basedOn w:val="ab"/>
    <w:rsid w:val="00A50930"/>
    <w:rPr>
      <w:rFonts w:ascii="Times New Roman" w:eastAsia="Arial Unicode MS" w:hAnsi="Times New Roman" w:cs="Times New Roman"/>
      <w:b/>
      <w:bCs/>
      <w:sz w:val="23"/>
      <w:szCs w:val="23"/>
      <w:shd w:val="clear" w:color="auto" w:fill="FFFFFF"/>
      <w:lang w:val="x-none" w:eastAsia="ru-RU" w:bidi="ar-SA"/>
    </w:rPr>
  </w:style>
  <w:style w:type="character" w:customStyle="1" w:styleId="44">
    <w:name w:val="Основной текст + Курсив4"/>
    <w:basedOn w:val="ab"/>
    <w:rsid w:val="00A50930"/>
    <w:rPr>
      <w:rFonts w:ascii="Times New Roman" w:eastAsia="Arial Unicode MS" w:hAnsi="Times New Roman" w:cs="Times New Roman"/>
      <w:i/>
      <w:iCs/>
      <w:sz w:val="23"/>
      <w:szCs w:val="23"/>
      <w:shd w:val="clear" w:color="auto" w:fill="FFFFFF"/>
      <w:lang w:val="x-none" w:eastAsia="ru-RU" w:bidi="ar-SA"/>
    </w:rPr>
  </w:style>
  <w:style w:type="paragraph" w:customStyle="1" w:styleId="textn">
    <w:name w:val="textn"/>
    <w:basedOn w:val="a"/>
    <w:rsid w:val="00A50930"/>
    <w:pPr>
      <w:spacing w:before="100" w:beforeAutospacing="1" w:after="100" w:afterAutospacing="1"/>
      <w:jc w:val="left"/>
    </w:pPr>
    <w:rPr>
      <w:rFonts w:eastAsia="Times New Roman" w:cs="Times New Roman"/>
      <w:sz w:val="24"/>
      <w:szCs w:val="24"/>
      <w:lang w:eastAsia="ru-RU"/>
    </w:rPr>
  </w:style>
  <w:style w:type="character" w:customStyle="1" w:styleId="priceview">
    <w:name w:val="price_view"/>
    <w:basedOn w:val="a0"/>
    <w:rsid w:val="00A50930"/>
    <w:rPr>
      <w:rFonts w:cs="Times New Roman"/>
    </w:rPr>
  </w:style>
  <w:style w:type="table" w:customStyle="1" w:styleId="53">
    <w:name w:val="Сетка таблицы5"/>
    <w:basedOn w:val="a1"/>
    <w:next w:val="ac"/>
    <w:rsid w:val="00A50930"/>
    <w:pPr>
      <w:spacing w:after="0" w:line="240" w:lineRule="auto"/>
    </w:pPr>
    <w:rPr>
      <w:rFonts w:ascii="Times New Roman" w:eastAsia="Times New Roman" w:hAnsi="Times New Roman" w:cs="Times New Roman"/>
      <w:sz w:val="20"/>
      <w:szCs w:val="20"/>
      <w:lang w:eastAsia="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b">
    <w:name w:val="Нет списка3"/>
    <w:next w:val="a2"/>
    <w:semiHidden/>
    <w:rsid w:val="00D142DE"/>
  </w:style>
  <w:style w:type="paragraph" w:styleId="affffa">
    <w:name w:val="caption"/>
    <w:basedOn w:val="a"/>
    <w:next w:val="a"/>
    <w:qFormat/>
    <w:rsid w:val="00D142DE"/>
    <w:pPr>
      <w:framePr w:w="8937" w:h="401" w:hSpace="180" w:wrap="auto" w:vAnchor="text" w:hAnchor="page" w:x="1869" w:y="80"/>
      <w:ind w:left="142" w:right="360"/>
      <w:jc w:val="center"/>
    </w:pPr>
    <w:rPr>
      <w:rFonts w:eastAsia="Times New Roman" w:cs="Times New Roman"/>
      <w:i/>
      <w:iCs/>
      <w:sz w:val="20"/>
      <w:szCs w:val="20"/>
      <w:lang w:eastAsia="ru-RU"/>
    </w:rPr>
  </w:style>
  <w:style w:type="paragraph" w:customStyle="1" w:styleId="45">
    <w:name w:val="Абзац списка4"/>
    <w:basedOn w:val="a"/>
    <w:rsid w:val="00D142DE"/>
    <w:pPr>
      <w:widowControl w:val="0"/>
      <w:ind w:left="720"/>
      <w:contextualSpacing/>
      <w:jc w:val="left"/>
    </w:pPr>
    <w:rPr>
      <w:rFonts w:eastAsia="Times New Roman" w:cs="Times New Roman"/>
      <w:sz w:val="20"/>
      <w:szCs w:val="20"/>
      <w:lang w:eastAsia="ru-RU"/>
    </w:rPr>
  </w:style>
  <w:style w:type="numbering" w:customStyle="1" w:styleId="46">
    <w:name w:val="Нет списка4"/>
    <w:next w:val="a2"/>
    <w:semiHidden/>
    <w:rsid w:val="00992E64"/>
  </w:style>
  <w:style w:type="paragraph" w:customStyle="1" w:styleId="54">
    <w:name w:val="Абзац списка5"/>
    <w:basedOn w:val="a"/>
    <w:rsid w:val="00992E64"/>
    <w:pPr>
      <w:widowControl w:val="0"/>
      <w:ind w:left="720"/>
      <w:contextualSpacing/>
      <w:jc w:val="left"/>
    </w:pPr>
    <w:rPr>
      <w:rFonts w:eastAsia="Times New Roman" w:cs="Times New Roman"/>
      <w:sz w:val="20"/>
      <w:szCs w:val="20"/>
      <w:lang w:eastAsia="ru-RU"/>
    </w:rPr>
  </w:style>
  <w:style w:type="character" w:customStyle="1" w:styleId="121">
    <w:name w:val="Текст Знак1 Знак2"/>
    <w:aliases w:val="Знак Знак1 Знак2,Текст Знак Знак Знак2,Знак Знак Знак Знак2,Знак Знак1 Знак Знак2,Знак Знак2 Знак2,Текст Знак2 Знак Знак2,Знак Знак3 Знак Знак2,Текст Знак1 Знак Знак Знак2,Знак Знак Знак1 Знак Знак Знак1"/>
    <w:rsid w:val="00992E64"/>
    <w:rPr>
      <w:rFonts w:ascii="Courier New" w:hAnsi="Courier New" w:cs="Courier New" w:hint="default"/>
      <w:lang w:val="ru-RU" w:eastAsia="zh-CN" w:bidi="ar-SA"/>
    </w:rPr>
  </w:style>
  <w:style w:type="table" w:customStyle="1" w:styleId="62">
    <w:name w:val="Сетка таблицы6"/>
    <w:basedOn w:val="a1"/>
    <w:next w:val="ac"/>
    <w:uiPriority w:val="59"/>
    <w:rsid w:val="00646F01"/>
    <w:pPr>
      <w:spacing w:after="0" w:line="240" w:lineRule="auto"/>
    </w:pPr>
    <w:rPr>
      <w:rFonts w:ascii="Calibri" w:eastAsia="Calibri" w:hAnsi="Calibri"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84664">
      <w:bodyDiv w:val="1"/>
      <w:marLeft w:val="0"/>
      <w:marRight w:val="0"/>
      <w:marTop w:val="0"/>
      <w:marBottom w:val="0"/>
      <w:divBdr>
        <w:top w:val="none" w:sz="0" w:space="0" w:color="auto"/>
        <w:left w:val="none" w:sz="0" w:space="0" w:color="auto"/>
        <w:bottom w:val="none" w:sz="0" w:space="0" w:color="auto"/>
        <w:right w:val="none" w:sz="0" w:space="0" w:color="auto"/>
      </w:divBdr>
    </w:div>
    <w:div w:id="44793007">
      <w:bodyDiv w:val="1"/>
      <w:marLeft w:val="0"/>
      <w:marRight w:val="0"/>
      <w:marTop w:val="0"/>
      <w:marBottom w:val="0"/>
      <w:divBdr>
        <w:top w:val="none" w:sz="0" w:space="0" w:color="auto"/>
        <w:left w:val="none" w:sz="0" w:space="0" w:color="auto"/>
        <w:bottom w:val="none" w:sz="0" w:space="0" w:color="auto"/>
        <w:right w:val="none" w:sz="0" w:space="0" w:color="auto"/>
      </w:divBdr>
    </w:div>
    <w:div w:id="72556422">
      <w:bodyDiv w:val="1"/>
      <w:marLeft w:val="0"/>
      <w:marRight w:val="0"/>
      <w:marTop w:val="0"/>
      <w:marBottom w:val="0"/>
      <w:divBdr>
        <w:top w:val="none" w:sz="0" w:space="0" w:color="auto"/>
        <w:left w:val="none" w:sz="0" w:space="0" w:color="auto"/>
        <w:bottom w:val="none" w:sz="0" w:space="0" w:color="auto"/>
        <w:right w:val="none" w:sz="0" w:space="0" w:color="auto"/>
      </w:divBdr>
    </w:div>
    <w:div w:id="93746650">
      <w:bodyDiv w:val="1"/>
      <w:marLeft w:val="0"/>
      <w:marRight w:val="0"/>
      <w:marTop w:val="0"/>
      <w:marBottom w:val="0"/>
      <w:divBdr>
        <w:top w:val="none" w:sz="0" w:space="0" w:color="auto"/>
        <w:left w:val="none" w:sz="0" w:space="0" w:color="auto"/>
        <w:bottom w:val="none" w:sz="0" w:space="0" w:color="auto"/>
        <w:right w:val="none" w:sz="0" w:space="0" w:color="auto"/>
      </w:divBdr>
    </w:div>
    <w:div w:id="111558626">
      <w:bodyDiv w:val="1"/>
      <w:marLeft w:val="0"/>
      <w:marRight w:val="0"/>
      <w:marTop w:val="0"/>
      <w:marBottom w:val="0"/>
      <w:divBdr>
        <w:top w:val="none" w:sz="0" w:space="0" w:color="auto"/>
        <w:left w:val="none" w:sz="0" w:space="0" w:color="auto"/>
        <w:bottom w:val="none" w:sz="0" w:space="0" w:color="auto"/>
        <w:right w:val="none" w:sz="0" w:space="0" w:color="auto"/>
      </w:divBdr>
    </w:div>
    <w:div w:id="136654537">
      <w:bodyDiv w:val="1"/>
      <w:marLeft w:val="0"/>
      <w:marRight w:val="0"/>
      <w:marTop w:val="0"/>
      <w:marBottom w:val="0"/>
      <w:divBdr>
        <w:top w:val="none" w:sz="0" w:space="0" w:color="auto"/>
        <w:left w:val="none" w:sz="0" w:space="0" w:color="auto"/>
        <w:bottom w:val="none" w:sz="0" w:space="0" w:color="auto"/>
        <w:right w:val="none" w:sz="0" w:space="0" w:color="auto"/>
      </w:divBdr>
    </w:div>
    <w:div w:id="189268323">
      <w:bodyDiv w:val="1"/>
      <w:marLeft w:val="0"/>
      <w:marRight w:val="0"/>
      <w:marTop w:val="0"/>
      <w:marBottom w:val="0"/>
      <w:divBdr>
        <w:top w:val="none" w:sz="0" w:space="0" w:color="auto"/>
        <w:left w:val="none" w:sz="0" w:space="0" w:color="auto"/>
        <w:bottom w:val="none" w:sz="0" w:space="0" w:color="auto"/>
        <w:right w:val="none" w:sz="0" w:space="0" w:color="auto"/>
      </w:divBdr>
    </w:div>
    <w:div w:id="234046848">
      <w:bodyDiv w:val="1"/>
      <w:marLeft w:val="0"/>
      <w:marRight w:val="0"/>
      <w:marTop w:val="0"/>
      <w:marBottom w:val="0"/>
      <w:divBdr>
        <w:top w:val="none" w:sz="0" w:space="0" w:color="auto"/>
        <w:left w:val="none" w:sz="0" w:space="0" w:color="auto"/>
        <w:bottom w:val="none" w:sz="0" w:space="0" w:color="auto"/>
        <w:right w:val="none" w:sz="0" w:space="0" w:color="auto"/>
      </w:divBdr>
    </w:div>
    <w:div w:id="246615369">
      <w:bodyDiv w:val="1"/>
      <w:marLeft w:val="0"/>
      <w:marRight w:val="0"/>
      <w:marTop w:val="0"/>
      <w:marBottom w:val="0"/>
      <w:divBdr>
        <w:top w:val="none" w:sz="0" w:space="0" w:color="auto"/>
        <w:left w:val="none" w:sz="0" w:space="0" w:color="auto"/>
        <w:bottom w:val="none" w:sz="0" w:space="0" w:color="auto"/>
        <w:right w:val="none" w:sz="0" w:space="0" w:color="auto"/>
      </w:divBdr>
    </w:div>
    <w:div w:id="248269878">
      <w:bodyDiv w:val="1"/>
      <w:marLeft w:val="0"/>
      <w:marRight w:val="0"/>
      <w:marTop w:val="0"/>
      <w:marBottom w:val="0"/>
      <w:divBdr>
        <w:top w:val="none" w:sz="0" w:space="0" w:color="auto"/>
        <w:left w:val="none" w:sz="0" w:space="0" w:color="auto"/>
        <w:bottom w:val="none" w:sz="0" w:space="0" w:color="auto"/>
        <w:right w:val="none" w:sz="0" w:space="0" w:color="auto"/>
      </w:divBdr>
    </w:div>
    <w:div w:id="278953089">
      <w:bodyDiv w:val="1"/>
      <w:marLeft w:val="0"/>
      <w:marRight w:val="0"/>
      <w:marTop w:val="0"/>
      <w:marBottom w:val="0"/>
      <w:divBdr>
        <w:top w:val="none" w:sz="0" w:space="0" w:color="auto"/>
        <w:left w:val="none" w:sz="0" w:space="0" w:color="auto"/>
        <w:bottom w:val="none" w:sz="0" w:space="0" w:color="auto"/>
        <w:right w:val="none" w:sz="0" w:space="0" w:color="auto"/>
      </w:divBdr>
    </w:div>
    <w:div w:id="287322050">
      <w:bodyDiv w:val="1"/>
      <w:marLeft w:val="0"/>
      <w:marRight w:val="0"/>
      <w:marTop w:val="0"/>
      <w:marBottom w:val="0"/>
      <w:divBdr>
        <w:top w:val="none" w:sz="0" w:space="0" w:color="auto"/>
        <w:left w:val="none" w:sz="0" w:space="0" w:color="auto"/>
        <w:bottom w:val="none" w:sz="0" w:space="0" w:color="auto"/>
        <w:right w:val="none" w:sz="0" w:space="0" w:color="auto"/>
      </w:divBdr>
    </w:div>
    <w:div w:id="309671360">
      <w:bodyDiv w:val="1"/>
      <w:marLeft w:val="0"/>
      <w:marRight w:val="0"/>
      <w:marTop w:val="0"/>
      <w:marBottom w:val="0"/>
      <w:divBdr>
        <w:top w:val="none" w:sz="0" w:space="0" w:color="auto"/>
        <w:left w:val="none" w:sz="0" w:space="0" w:color="auto"/>
        <w:bottom w:val="none" w:sz="0" w:space="0" w:color="auto"/>
        <w:right w:val="none" w:sz="0" w:space="0" w:color="auto"/>
      </w:divBdr>
    </w:div>
    <w:div w:id="369258933">
      <w:bodyDiv w:val="1"/>
      <w:marLeft w:val="0"/>
      <w:marRight w:val="0"/>
      <w:marTop w:val="0"/>
      <w:marBottom w:val="0"/>
      <w:divBdr>
        <w:top w:val="none" w:sz="0" w:space="0" w:color="auto"/>
        <w:left w:val="none" w:sz="0" w:space="0" w:color="auto"/>
        <w:bottom w:val="none" w:sz="0" w:space="0" w:color="auto"/>
        <w:right w:val="none" w:sz="0" w:space="0" w:color="auto"/>
      </w:divBdr>
    </w:div>
    <w:div w:id="395515205">
      <w:bodyDiv w:val="1"/>
      <w:marLeft w:val="0"/>
      <w:marRight w:val="0"/>
      <w:marTop w:val="0"/>
      <w:marBottom w:val="0"/>
      <w:divBdr>
        <w:top w:val="none" w:sz="0" w:space="0" w:color="auto"/>
        <w:left w:val="none" w:sz="0" w:space="0" w:color="auto"/>
        <w:bottom w:val="none" w:sz="0" w:space="0" w:color="auto"/>
        <w:right w:val="none" w:sz="0" w:space="0" w:color="auto"/>
      </w:divBdr>
    </w:div>
    <w:div w:id="498230039">
      <w:bodyDiv w:val="1"/>
      <w:marLeft w:val="0"/>
      <w:marRight w:val="0"/>
      <w:marTop w:val="0"/>
      <w:marBottom w:val="0"/>
      <w:divBdr>
        <w:top w:val="none" w:sz="0" w:space="0" w:color="auto"/>
        <w:left w:val="none" w:sz="0" w:space="0" w:color="auto"/>
        <w:bottom w:val="none" w:sz="0" w:space="0" w:color="auto"/>
        <w:right w:val="none" w:sz="0" w:space="0" w:color="auto"/>
      </w:divBdr>
    </w:div>
    <w:div w:id="614100956">
      <w:bodyDiv w:val="1"/>
      <w:marLeft w:val="0"/>
      <w:marRight w:val="0"/>
      <w:marTop w:val="0"/>
      <w:marBottom w:val="0"/>
      <w:divBdr>
        <w:top w:val="none" w:sz="0" w:space="0" w:color="auto"/>
        <w:left w:val="none" w:sz="0" w:space="0" w:color="auto"/>
        <w:bottom w:val="none" w:sz="0" w:space="0" w:color="auto"/>
        <w:right w:val="none" w:sz="0" w:space="0" w:color="auto"/>
      </w:divBdr>
    </w:div>
    <w:div w:id="620304161">
      <w:bodyDiv w:val="1"/>
      <w:marLeft w:val="0"/>
      <w:marRight w:val="0"/>
      <w:marTop w:val="0"/>
      <w:marBottom w:val="0"/>
      <w:divBdr>
        <w:top w:val="none" w:sz="0" w:space="0" w:color="auto"/>
        <w:left w:val="none" w:sz="0" w:space="0" w:color="auto"/>
        <w:bottom w:val="none" w:sz="0" w:space="0" w:color="auto"/>
        <w:right w:val="none" w:sz="0" w:space="0" w:color="auto"/>
      </w:divBdr>
    </w:div>
    <w:div w:id="682131054">
      <w:bodyDiv w:val="1"/>
      <w:marLeft w:val="0"/>
      <w:marRight w:val="0"/>
      <w:marTop w:val="0"/>
      <w:marBottom w:val="0"/>
      <w:divBdr>
        <w:top w:val="none" w:sz="0" w:space="0" w:color="auto"/>
        <w:left w:val="none" w:sz="0" w:space="0" w:color="auto"/>
        <w:bottom w:val="none" w:sz="0" w:space="0" w:color="auto"/>
        <w:right w:val="none" w:sz="0" w:space="0" w:color="auto"/>
      </w:divBdr>
    </w:div>
    <w:div w:id="690229558">
      <w:bodyDiv w:val="1"/>
      <w:marLeft w:val="0"/>
      <w:marRight w:val="0"/>
      <w:marTop w:val="0"/>
      <w:marBottom w:val="0"/>
      <w:divBdr>
        <w:top w:val="none" w:sz="0" w:space="0" w:color="auto"/>
        <w:left w:val="none" w:sz="0" w:space="0" w:color="auto"/>
        <w:bottom w:val="none" w:sz="0" w:space="0" w:color="auto"/>
        <w:right w:val="none" w:sz="0" w:space="0" w:color="auto"/>
      </w:divBdr>
    </w:div>
    <w:div w:id="861746818">
      <w:bodyDiv w:val="1"/>
      <w:marLeft w:val="0"/>
      <w:marRight w:val="0"/>
      <w:marTop w:val="0"/>
      <w:marBottom w:val="0"/>
      <w:divBdr>
        <w:top w:val="none" w:sz="0" w:space="0" w:color="auto"/>
        <w:left w:val="none" w:sz="0" w:space="0" w:color="auto"/>
        <w:bottom w:val="none" w:sz="0" w:space="0" w:color="auto"/>
        <w:right w:val="none" w:sz="0" w:space="0" w:color="auto"/>
      </w:divBdr>
    </w:div>
    <w:div w:id="871696380">
      <w:bodyDiv w:val="1"/>
      <w:marLeft w:val="0"/>
      <w:marRight w:val="0"/>
      <w:marTop w:val="0"/>
      <w:marBottom w:val="0"/>
      <w:divBdr>
        <w:top w:val="none" w:sz="0" w:space="0" w:color="auto"/>
        <w:left w:val="none" w:sz="0" w:space="0" w:color="auto"/>
        <w:bottom w:val="none" w:sz="0" w:space="0" w:color="auto"/>
        <w:right w:val="none" w:sz="0" w:space="0" w:color="auto"/>
      </w:divBdr>
    </w:div>
    <w:div w:id="889002936">
      <w:bodyDiv w:val="1"/>
      <w:marLeft w:val="0"/>
      <w:marRight w:val="0"/>
      <w:marTop w:val="0"/>
      <w:marBottom w:val="0"/>
      <w:divBdr>
        <w:top w:val="none" w:sz="0" w:space="0" w:color="auto"/>
        <w:left w:val="none" w:sz="0" w:space="0" w:color="auto"/>
        <w:bottom w:val="none" w:sz="0" w:space="0" w:color="auto"/>
        <w:right w:val="none" w:sz="0" w:space="0" w:color="auto"/>
      </w:divBdr>
    </w:div>
    <w:div w:id="919218378">
      <w:bodyDiv w:val="1"/>
      <w:marLeft w:val="0"/>
      <w:marRight w:val="0"/>
      <w:marTop w:val="0"/>
      <w:marBottom w:val="0"/>
      <w:divBdr>
        <w:top w:val="none" w:sz="0" w:space="0" w:color="auto"/>
        <w:left w:val="none" w:sz="0" w:space="0" w:color="auto"/>
        <w:bottom w:val="none" w:sz="0" w:space="0" w:color="auto"/>
        <w:right w:val="none" w:sz="0" w:space="0" w:color="auto"/>
      </w:divBdr>
    </w:div>
    <w:div w:id="947548557">
      <w:bodyDiv w:val="1"/>
      <w:marLeft w:val="0"/>
      <w:marRight w:val="0"/>
      <w:marTop w:val="0"/>
      <w:marBottom w:val="0"/>
      <w:divBdr>
        <w:top w:val="none" w:sz="0" w:space="0" w:color="auto"/>
        <w:left w:val="none" w:sz="0" w:space="0" w:color="auto"/>
        <w:bottom w:val="none" w:sz="0" w:space="0" w:color="auto"/>
        <w:right w:val="none" w:sz="0" w:space="0" w:color="auto"/>
      </w:divBdr>
    </w:div>
    <w:div w:id="1036084315">
      <w:bodyDiv w:val="1"/>
      <w:marLeft w:val="0"/>
      <w:marRight w:val="0"/>
      <w:marTop w:val="0"/>
      <w:marBottom w:val="0"/>
      <w:divBdr>
        <w:top w:val="none" w:sz="0" w:space="0" w:color="auto"/>
        <w:left w:val="none" w:sz="0" w:space="0" w:color="auto"/>
        <w:bottom w:val="none" w:sz="0" w:space="0" w:color="auto"/>
        <w:right w:val="none" w:sz="0" w:space="0" w:color="auto"/>
      </w:divBdr>
    </w:div>
    <w:div w:id="1195001844">
      <w:bodyDiv w:val="1"/>
      <w:marLeft w:val="0"/>
      <w:marRight w:val="0"/>
      <w:marTop w:val="0"/>
      <w:marBottom w:val="0"/>
      <w:divBdr>
        <w:top w:val="none" w:sz="0" w:space="0" w:color="auto"/>
        <w:left w:val="none" w:sz="0" w:space="0" w:color="auto"/>
        <w:bottom w:val="none" w:sz="0" w:space="0" w:color="auto"/>
        <w:right w:val="none" w:sz="0" w:space="0" w:color="auto"/>
      </w:divBdr>
    </w:div>
    <w:div w:id="1232037061">
      <w:bodyDiv w:val="1"/>
      <w:marLeft w:val="0"/>
      <w:marRight w:val="0"/>
      <w:marTop w:val="0"/>
      <w:marBottom w:val="0"/>
      <w:divBdr>
        <w:top w:val="none" w:sz="0" w:space="0" w:color="auto"/>
        <w:left w:val="none" w:sz="0" w:space="0" w:color="auto"/>
        <w:bottom w:val="none" w:sz="0" w:space="0" w:color="auto"/>
        <w:right w:val="none" w:sz="0" w:space="0" w:color="auto"/>
      </w:divBdr>
    </w:div>
    <w:div w:id="1243180741">
      <w:bodyDiv w:val="1"/>
      <w:marLeft w:val="0"/>
      <w:marRight w:val="0"/>
      <w:marTop w:val="0"/>
      <w:marBottom w:val="0"/>
      <w:divBdr>
        <w:top w:val="none" w:sz="0" w:space="0" w:color="auto"/>
        <w:left w:val="none" w:sz="0" w:space="0" w:color="auto"/>
        <w:bottom w:val="none" w:sz="0" w:space="0" w:color="auto"/>
        <w:right w:val="none" w:sz="0" w:space="0" w:color="auto"/>
      </w:divBdr>
    </w:div>
    <w:div w:id="1305349506">
      <w:bodyDiv w:val="1"/>
      <w:marLeft w:val="0"/>
      <w:marRight w:val="0"/>
      <w:marTop w:val="0"/>
      <w:marBottom w:val="0"/>
      <w:divBdr>
        <w:top w:val="none" w:sz="0" w:space="0" w:color="auto"/>
        <w:left w:val="none" w:sz="0" w:space="0" w:color="auto"/>
        <w:bottom w:val="none" w:sz="0" w:space="0" w:color="auto"/>
        <w:right w:val="none" w:sz="0" w:space="0" w:color="auto"/>
      </w:divBdr>
    </w:div>
    <w:div w:id="1339389081">
      <w:bodyDiv w:val="1"/>
      <w:marLeft w:val="0"/>
      <w:marRight w:val="0"/>
      <w:marTop w:val="0"/>
      <w:marBottom w:val="0"/>
      <w:divBdr>
        <w:top w:val="none" w:sz="0" w:space="0" w:color="auto"/>
        <w:left w:val="none" w:sz="0" w:space="0" w:color="auto"/>
        <w:bottom w:val="none" w:sz="0" w:space="0" w:color="auto"/>
        <w:right w:val="none" w:sz="0" w:space="0" w:color="auto"/>
      </w:divBdr>
    </w:div>
    <w:div w:id="1460605598">
      <w:bodyDiv w:val="1"/>
      <w:marLeft w:val="0"/>
      <w:marRight w:val="0"/>
      <w:marTop w:val="0"/>
      <w:marBottom w:val="0"/>
      <w:divBdr>
        <w:top w:val="none" w:sz="0" w:space="0" w:color="auto"/>
        <w:left w:val="none" w:sz="0" w:space="0" w:color="auto"/>
        <w:bottom w:val="none" w:sz="0" w:space="0" w:color="auto"/>
        <w:right w:val="none" w:sz="0" w:space="0" w:color="auto"/>
      </w:divBdr>
    </w:div>
    <w:div w:id="1731004284">
      <w:bodyDiv w:val="1"/>
      <w:marLeft w:val="0"/>
      <w:marRight w:val="0"/>
      <w:marTop w:val="0"/>
      <w:marBottom w:val="0"/>
      <w:divBdr>
        <w:top w:val="none" w:sz="0" w:space="0" w:color="auto"/>
        <w:left w:val="none" w:sz="0" w:space="0" w:color="auto"/>
        <w:bottom w:val="none" w:sz="0" w:space="0" w:color="auto"/>
        <w:right w:val="none" w:sz="0" w:space="0" w:color="auto"/>
      </w:divBdr>
    </w:div>
    <w:div w:id="1801336507">
      <w:bodyDiv w:val="1"/>
      <w:marLeft w:val="0"/>
      <w:marRight w:val="0"/>
      <w:marTop w:val="0"/>
      <w:marBottom w:val="0"/>
      <w:divBdr>
        <w:top w:val="none" w:sz="0" w:space="0" w:color="auto"/>
        <w:left w:val="none" w:sz="0" w:space="0" w:color="auto"/>
        <w:bottom w:val="none" w:sz="0" w:space="0" w:color="auto"/>
        <w:right w:val="none" w:sz="0" w:space="0" w:color="auto"/>
      </w:divBdr>
    </w:div>
    <w:div w:id="1880388346">
      <w:bodyDiv w:val="1"/>
      <w:marLeft w:val="0"/>
      <w:marRight w:val="0"/>
      <w:marTop w:val="0"/>
      <w:marBottom w:val="0"/>
      <w:divBdr>
        <w:top w:val="none" w:sz="0" w:space="0" w:color="auto"/>
        <w:left w:val="none" w:sz="0" w:space="0" w:color="auto"/>
        <w:bottom w:val="none" w:sz="0" w:space="0" w:color="auto"/>
        <w:right w:val="none" w:sz="0" w:space="0" w:color="auto"/>
      </w:divBdr>
    </w:div>
    <w:div w:id="1936548196">
      <w:bodyDiv w:val="1"/>
      <w:marLeft w:val="0"/>
      <w:marRight w:val="0"/>
      <w:marTop w:val="0"/>
      <w:marBottom w:val="0"/>
      <w:divBdr>
        <w:top w:val="none" w:sz="0" w:space="0" w:color="auto"/>
        <w:left w:val="none" w:sz="0" w:space="0" w:color="auto"/>
        <w:bottom w:val="none" w:sz="0" w:space="0" w:color="auto"/>
        <w:right w:val="none" w:sz="0" w:space="0" w:color="auto"/>
      </w:divBdr>
    </w:div>
    <w:div w:id="1963149892">
      <w:bodyDiv w:val="1"/>
      <w:marLeft w:val="0"/>
      <w:marRight w:val="0"/>
      <w:marTop w:val="0"/>
      <w:marBottom w:val="0"/>
      <w:divBdr>
        <w:top w:val="none" w:sz="0" w:space="0" w:color="auto"/>
        <w:left w:val="none" w:sz="0" w:space="0" w:color="auto"/>
        <w:bottom w:val="none" w:sz="0" w:space="0" w:color="auto"/>
        <w:right w:val="none" w:sz="0" w:space="0" w:color="auto"/>
      </w:divBdr>
    </w:div>
    <w:div w:id="2059814187">
      <w:bodyDiv w:val="1"/>
      <w:marLeft w:val="0"/>
      <w:marRight w:val="0"/>
      <w:marTop w:val="0"/>
      <w:marBottom w:val="0"/>
      <w:divBdr>
        <w:top w:val="none" w:sz="0" w:space="0" w:color="auto"/>
        <w:left w:val="none" w:sz="0" w:space="0" w:color="auto"/>
        <w:bottom w:val="none" w:sz="0" w:space="0" w:color="auto"/>
        <w:right w:val="none" w:sz="0" w:space="0" w:color="auto"/>
      </w:divBdr>
    </w:div>
    <w:div w:id="2067995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jpg"/><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image" Target="media/image3.jpe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E5938D-DB1B-4CF7-A435-EA5A6D525DAB}">
  <ds:schemaRefs>
    <ds:schemaRef ds:uri="http://schemas.openxmlformats.org/officeDocument/2006/bibliography"/>
  </ds:schemaRefs>
</ds:datastoreItem>
</file>

<file path=customXml/itemProps2.xml><?xml version="1.0" encoding="utf-8"?>
<ds:datastoreItem xmlns:ds="http://schemas.openxmlformats.org/officeDocument/2006/customXml" ds:itemID="{E46E9FA5-8B35-4F52-B7DC-309E048F5D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22</Pages>
  <Words>3964</Words>
  <Characters>22597</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XX</Company>
  <LinksUpToDate>false</LinksUpToDate>
  <CharactersWithSpaces>26508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Ilya Vakolyuk</dc:creator>
  <cp:lastModifiedBy>Bankina Tatyana</cp:lastModifiedBy>
  <cp:revision>5</cp:revision>
  <cp:lastPrinted>2016-07-06T10:37:00Z</cp:lastPrinted>
  <dcterms:created xsi:type="dcterms:W3CDTF">2016-07-21T06:26:00Z</dcterms:created>
  <dcterms:modified xsi:type="dcterms:W3CDTF">2016-07-22T14:20:00Z</dcterms:modified>
</cp:coreProperties>
</file>