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718BE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FF4CE3" w:rsidRPr="003718BE">
        <w:rPr>
          <w:b/>
          <w:bCs/>
          <w:sz w:val="28"/>
          <w:szCs w:val="28"/>
          <w:lang w:val="ru-RU"/>
        </w:rPr>
        <w:t>70400/76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F4CE3" w:rsidRDefault="00477496" w:rsidP="00FF4CE3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FF4CE3" w:rsidRPr="00FF4CE3">
        <w:rPr>
          <w:sz w:val="28"/>
          <w:szCs w:val="28"/>
          <w:lang w:val="ru-RU"/>
        </w:rPr>
        <w:t xml:space="preserve">рамочного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</w:t>
      </w:r>
    </w:p>
    <w:p w:rsidR="00596792" w:rsidRDefault="00FF4CE3" w:rsidP="00FF4CE3">
      <w:pPr>
        <w:jc w:val="center"/>
        <w:rPr>
          <w:sz w:val="28"/>
          <w:szCs w:val="28"/>
          <w:lang w:val="ru-RU"/>
        </w:rPr>
      </w:pPr>
      <w:r w:rsidRPr="00FF4CE3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83284" w:rsidRDefault="009B4032" w:rsidP="00FF4CE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3284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F4CE3" w:rsidRPr="00FF4CE3">
        <w:rPr>
          <w:rFonts w:ascii="Times New Roman" w:hAnsi="Times New Roman" w:cs="Times New Roman"/>
          <w:sz w:val="28"/>
          <w:szCs w:val="28"/>
        </w:rPr>
        <w:t>Оказание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</w:t>
      </w:r>
      <w:r w:rsidR="00410FE1" w:rsidRPr="00A83284">
        <w:rPr>
          <w:rFonts w:ascii="Times New Roman" w:hAnsi="Times New Roman" w:cs="Times New Roman"/>
          <w:sz w:val="28"/>
          <w:szCs w:val="28"/>
        </w:rPr>
        <w:t>.</w:t>
      </w:r>
      <w:r w:rsidR="00600594" w:rsidRPr="00A832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4CE3" w:rsidRPr="00FF4CE3" w:rsidRDefault="006C19FB" w:rsidP="00FF4CE3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F4CE3" w:rsidRPr="00FF4CE3">
        <w:rPr>
          <w:rFonts w:ascii="Times New Roman" w:hAnsi="Times New Roman" w:cs="Times New Roman"/>
          <w:sz w:val="28"/>
          <w:szCs w:val="28"/>
        </w:rPr>
        <w:t>не установлена. По результатам проведения пр</w:t>
      </w:r>
      <w:r w:rsidR="00FF4CE3">
        <w:rPr>
          <w:rFonts w:ascii="Times New Roman" w:hAnsi="Times New Roman" w:cs="Times New Roman"/>
          <w:sz w:val="28"/>
          <w:szCs w:val="28"/>
        </w:rPr>
        <w:t>оцедуры закупки будет заключено</w:t>
      </w:r>
      <w:r w:rsidR="00FF4CE3" w:rsidRPr="00FF4CE3">
        <w:rPr>
          <w:rFonts w:ascii="Times New Roman" w:hAnsi="Times New Roman" w:cs="Times New Roman"/>
          <w:sz w:val="28"/>
          <w:szCs w:val="28"/>
        </w:rPr>
        <w:t xml:space="preserve"> </w:t>
      </w:r>
      <w:r w:rsidR="00FF4CE3">
        <w:rPr>
          <w:rFonts w:ascii="Times New Roman" w:hAnsi="Times New Roman" w:cs="Times New Roman"/>
          <w:sz w:val="28"/>
          <w:szCs w:val="28"/>
        </w:rPr>
        <w:t xml:space="preserve">два </w:t>
      </w:r>
      <w:r w:rsidR="00FF4CE3" w:rsidRPr="00FF4CE3">
        <w:rPr>
          <w:rFonts w:ascii="Times New Roman" w:hAnsi="Times New Roman" w:cs="Times New Roman"/>
          <w:sz w:val="28"/>
          <w:szCs w:val="28"/>
        </w:rPr>
        <w:t xml:space="preserve">рамочных договора оказания услуг по изготовлению и поставке продукции в целях популяризации деятельности Некоммерческой организации Фонд развития </w:t>
      </w:r>
      <w:r w:rsidR="00FF4CE3" w:rsidRPr="00FF4CE3">
        <w:rPr>
          <w:rFonts w:ascii="Times New Roman" w:hAnsi="Times New Roman" w:cs="Times New Roman"/>
          <w:sz w:val="28"/>
          <w:szCs w:val="28"/>
        </w:rPr>
        <w:lastRenderedPageBreak/>
        <w:t>Центра разработки и коммерциализации новых технологий с участниками, занявшими первые три места. Рамочные Договоры буду</w:t>
      </w:r>
      <w:r w:rsidR="00FF4CE3">
        <w:rPr>
          <w:rFonts w:ascii="Times New Roman" w:hAnsi="Times New Roman" w:cs="Times New Roman"/>
          <w:sz w:val="28"/>
          <w:szCs w:val="28"/>
        </w:rPr>
        <w:t>т заключаться в соответствии со</w:t>
      </w:r>
      <w:r w:rsidR="00FF4CE3" w:rsidRPr="00FF4CE3">
        <w:rPr>
          <w:rFonts w:ascii="Times New Roman" w:hAnsi="Times New Roman" w:cs="Times New Roman"/>
          <w:sz w:val="28"/>
          <w:szCs w:val="28"/>
        </w:rPr>
        <w:t xml:space="preserve"> статьей 42 Положения о закупках Некоммерческой организации Фонд развития Центра разработки и коммерциализации новых технологий. </w:t>
      </w:r>
    </w:p>
    <w:p w:rsidR="00FF4CE3" w:rsidRPr="00FF4CE3" w:rsidRDefault="00FF4CE3" w:rsidP="00FF4CE3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F4CE3">
        <w:rPr>
          <w:rFonts w:ascii="Times New Roman" w:hAnsi="Times New Roman" w:cs="Times New Roman"/>
          <w:sz w:val="28"/>
          <w:szCs w:val="28"/>
        </w:rPr>
        <w:t xml:space="preserve">На изготовление и поставку продукции по результатам настоящей закупки Заказчиком предусмотрен общий лимит финансирования на </w:t>
      </w:r>
      <w:r w:rsidR="0078610B">
        <w:rPr>
          <w:rFonts w:ascii="Times New Roman" w:hAnsi="Times New Roman" w:cs="Times New Roman"/>
          <w:sz w:val="28"/>
          <w:szCs w:val="28"/>
        </w:rPr>
        <w:t>два</w:t>
      </w:r>
      <w:r w:rsidRPr="00FF4CE3">
        <w:rPr>
          <w:rFonts w:ascii="Times New Roman" w:hAnsi="Times New Roman" w:cs="Times New Roman"/>
          <w:sz w:val="28"/>
          <w:szCs w:val="28"/>
        </w:rPr>
        <w:t xml:space="preserve"> Рамочных Договора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F4CE3">
        <w:rPr>
          <w:rFonts w:ascii="Times New Roman" w:hAnsi="Times New Roman" w:cs="Times New Roman"/>
          <w:sz w:val="28"/>
          <w:szCs w:val="28"/>
        </w:rPr>
        <w:t>0 000 000,00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Pr="00FF4CE3">
        <w:rPr>
          <w:rFonts w:ascii="Times New Roman" w:hAnsi="Times New Roman" w:cs="Times New Roman"/>
          <w:sz w:val="28"/>
          <w:szCs w:val="28"/>
        </w:rPr>
        <w:t xml:space="preserve">дцать миллионов руб. 00 коп.) в том числе НДС, доли распределения объемов заказа на рамочные Договоры указаны в пункте 1.7.2. настоящего Извещения. Указанный лимит финансирования предусмотрен на весь срок действия </w:t>
      </w:r>
      <w:r w:rsidR="00BD18B4" w:rsidRPr="00BD18B4">
        <w:rPr>
          <w:rFonts w:ascii="Times New Roman" w:hAnsi="Times New Roman" w:cs="Times New Roman"/>
          <w:sz w:val="28"/>
          <w:szCs w:val="28"/>
        </w:rPr>
        <w:t xml:space="preserve">двух </w:t>
      </w:r>
      <w:r w:rsidRPr="00FF4CE3">
        <w:rPr>
          <w:rFonts w:ascii="Times New Roman" w:hAnsi="Times New Roman" w:cs="Times New Roman"/>
          <w:sz w:val="28"/>
          <w:szCs w:val="28"/>
        </w:rPr>
        <w:t xml:space="preserve">рамочных Договоров – в течение 12 месяцев с даты заключения. </w:t>
      </w:r>
    </w:p>
    <w:p w:rsidR="009B4032" w:rsidRDefault="00FF4CE3" w:rsidP="00FF4CE3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F4CE3">
        <w:rPr>
          <w:rFonts w:ascii="Times New Roman" w:hAnsi="Times New Roman" w:cs="Times New Roman"/>
          <w:sz w:val="28"/>
          <w:szCs w:val="28"/>
        </w:rPr>
        <w:t>В течение срока действия рамочных Договоров будут формироваться заказы, исходя из потребности Заказчика, оформляемые дополнительными соглашениями к рамочным Договорам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78610B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78610B" w:rsidRPr="0078610B">
        <w:rPr>
          <w:rFonts w:ascii="Times New Roman" w:hAnsi="Times New Roman" w:cs="Times New Roman"/>
          <w:sz w:val="28"/>
          <w:szCs w:val="28"/>
        </w:rPr>
        <w:t>по факту поставки заказанной продукции, в течение 10-ти рабочих дней после подписания акта поставки и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78610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78610B">
        <w:rPr>
          <w:rFonts w:ascii="Times New Roman" w:hAnsi="Times New Roman" w:cs="Times New Roman"/>
          <w:sz w:val="28"/>
          <w:szCs w:val="28"/>
        </w:rPr>
        <w:t>дрес поставки продукции в рамках одного заказа согласовывается с Заказчиком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610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78610B">
        <w:rPr>
          <w:rFonts w:ascii="Times New Roman" w:hAnsi="Times New Roman" w:cs="Times New Roman"/>
          <w:sz w:val="28"/>
          <w:szCs w:val="28"/>
        </w:rPr>
        <w:t>е более 20 (двадцати) календарных дней с даты оплаты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4A5E2C" w:rsidRPr="004A5E2C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="00E819D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A5E2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610B" w:rsidRPr="00BC58DF" w:rsidRDefault="0078610B" w:rsidP="0078610B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И</w:t>
      </w:r>
      <w:r w:rsidRPr="00BC58DF">
        <w:rPr>
          <w:rFonts w:ascii="Times New Roman" w:hAnsi="Times New Roman" w:cs="Times New Roman"/>
          <w:b/>
          <w:sz w:val="28"/>
          <w:szCs w:val="28"/>
          <w:lang w:eastAsia="ru-RU"/>
        </w:rPr>
        <w:t>тоговое разделение объема закупки на доли между Участниками Процедуры закупки,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занявшими 1 и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 при этом:</w:t>
      </w:r>
    </w:p>
    <w:p w:rsidR="0078610B" w:rsidRPr="00BC58DF" w:rsidRDefault="0078610B" w:rsidP="0078610B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занявшего первое место составит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не менее 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>50% от предусмотренного Заказчиком лимита финансирования;</w:t>
      </w:r>
    </w:p>
    <w:p w:rsidR="0078610B" w:rsidRDefault="0078610B" w:rsidP="0078610B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- доля участника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занявшего второе место составит </w:t>
      </w:r>
      <w:r>
        <w:rPr>
          <w:rFonts w:ascii="Times New Roman" w:hAnsi="Times New Roman" w:cs="Times New Roman"/>
          <w:sz w:val="28"/>
          <w:szCs w:val="28"/>
          <w:lang w:eastAsia="ru-RU"/>
        </w:rPr>
        <w:t>не более 50</w:t>
      </w:r>
      <w:r w:rsidRPr="00BC58DF">
        <w:rPr>
          <w:rFonts w:ascii="Times New Roman" w:hAnsi="Times New Roman" w:cs="Times New Roman"/>
          <w:sz w:val="28"/>
          <w:szCs w:val="28"/>
          <w:lang w:eastAsia="ru-RU"/>
        </w:rPr>
        <w:t>% от предусмотренного З</w:t>
      </w:r>
      <w:r w:rsidR="00513596">
        <w:rPr>
          <w:rFonts w:ascii="Times New Roman" w:hAnsi="Times New Roman" w:cs="Times New Roman"/>
          <w:sz w:val="28"/>
          <w:szCs w:val="28"/>
          <w:lang w:eastAsia="ru-RU"/>
        </w:rPr>
        <w:t>аказчиком лимита финансирования.</w:t>
      </w:r>
      <w:bookmarkStart w:id="0" w:name="_GoBack"/>
      <w:bookmarkEnd w:id="0"/>
    </w:p>
    <w:p w:rsidR="00513596" w:rsidRPr="00BC58DF" w:rsidRDefault="00513596" w:rsidP="0078610B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513596">
        <w:rPr>
          <w:rFonts w:ascii="Times New Roman" w:hAnsi="Times New Roman" w:cs="Times New Roman"/>
          <w:sz w:val="28"/>
          <w:szCs w:val="28"/>
          <w:lang w:eastAsia="ru-RU"/>
        </w:rPr>
        <w:t>оставка товара, выполнение работ, оказание услуг Участниками Процедуры закупки производится по цене и на условиях, предложенных Участником Процедуры закупки, которому присвоено первое место в итоговом рейтинге, сформированном Комиссией по результатам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610B" w:rsidRDefault="00BF10BC" w:rsidP="0078610B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</w:t>
      </w:r>
      <w:r w:rsidR="0078610B" w:rsidRPr="00197914">
        <w:rPr>
          <w:rFonts w:ascii="Times New Roman" w:hAnsi="Times New Roman" w:cs="Times New Roman"/>
          <w:sz w:val="28"/>
          <w:szCs w:val="28"/>
          <w:lang w:eastAsia="ru-RU"/>
        </w:rPr>
        <w:t>предусмотрена необходимость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 xml:space="preserve"> обеспечения заявки в виде внесения </w:t>
      </w:r>
      <w:r w:rsidR="0078610B" w:rsidRPr="00197914">
        <w:rPr>
          <w:rFonts w:ascii="Times New Roman" w:hAnsi="Times New Roman" w:cs="Times New Roman"/>
          <w:sz w:val="28"/>
          <w:szCs w:val="28"/>
          <w:lang w:eastAsia="ru-RU"/>
        </w:rPr>
        <w:t>Участником Процедуры закупки денежных средств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78610B"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>в размере: 1 000 000</w:t>
      </w:r>
      <w:r w:rsidR="0078610B" w:rsidRPr="00972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 xml:space="preserve">Один миллион </w:t>
      </w:r>
      <w:r w:rsidR="0078610B" w:rsidRPr="0097217F">
        <w:rPr>
          <w:rFonts w:ascii="Times New Roman" w:hAnsi="Times New Roman" w:cs="Times New Roman"/>
          <w:sz w:val="28"/>
          <w:szCs w:val="28"/>
          <w:lang w:eastAsia="ru-RU"/>
        </w:rPr>
        <w:t>руб. 00 коп.)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610B" w:rsidRPr="00197914">
        <w:rPr>
          <w:rFonts w:ascii="Times New Roman" w:hAnsi="Times New Roman" w:cs="Times New Roman"/>
          <w:sz w:val="28"/>
          <w:szCs w:val="28"/>
          <w:lang w:eastAsia="ru-RU"/>
        </w:rPr>
        <w:t>на счет Заказчика</w:t>
      </w:r>
      <w:r w:rsidR="0078610B">
        <w:rPr>
          <w:rFonts w:ascii="Times New Roman" w:hAnsi="Times New Roman" w:cs="Times New Roman"/>
          <w:sz w:val="28"/>
          <w:szCs w:val="28"/>
          <w:lang w:eastAsia="ru-RU"/>
        </w:rPr>
        <w:t>, указанный ниже: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303B7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303B7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78610B" w:rsidRPr="002303B7" w:rsidRDefault="00B921F8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Адрес:</w:t>
      </w:r>
      <w:r w:rsidR="0078610B"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143026, Российская Федерация, г. Москва, территория инновационного </w:t>
      </w:r>
      <w:r w:rsidR="00BD18B4">
        <w:rPr>
          <w:rFonts w:ascii="Times New Roman" w:hAnsi="Times New Roman" w:cs="Times New Roman"/>
          <w:sz w:val="28"/>
          <w:szCs w:val="28"/>
          <w:lang w:eastAsia="ru-RU"/>
        </w:rPr>
        <w:t>центра «</w:t>
      </w:r>
      <w:proofErr w:type="spellStart"/>
      <w:r w:rsidR="00BD18B4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D18B4">
        <w:rPr>
          <w:rFonts w:ascii="Times New Roman" w:hAnsi="Times New Roman" w:cs="Times New Roman"/>
          <w:sz w:val="28"/>
          <w:szCs w:val="28"/>
          <w:lang w:eastAsia="ru-RU"/>
        </w:rPr>
        <w:t>», ул. Луговая,</w:t>
      </w:r>
      <w:r w:rsidR="0078610B"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д. 4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78610B" w:rsidRPr="002303B7" w:rsidRDefault="0078610B" w:rsidP="0078610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0D488D" w:rsidRPr="00BF10BC" w:rsidRDefault="0078610B" w:rsidP="00B921F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A5E2C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A5E2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C962D2" w:rsidRDefault="00C962D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A5E2C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A5E2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2016 года, по адресу: 143026, Российская Федерация, г. Москва, территория инновационного центра «</w:t>
      </w:r>
      <w:proofErr w:type="spell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</w:t>
      </w:r>
      <w:r w:rsidR="00BD18B4">
        <w:rPr>
          <w:rFonts w:ascii="Times New Roman" w:hAnsi="Times New Roman" w:cs="Times New Roman"/>
          <w:b/>
          <w:sz w:val="28"/>
          <w:szCs w:val="28"/>
        </w:rPr>
        <w:t>я Победителя Процедуры закупки: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</w:t>
      </w:r>
      <w:r w:rsidR="00BD18B4">
        <w:rPr>
          <w:rFonts w:ascii="Times New Roman" w:eastAsia="Calibri" w:hAnsi="Times New Roman" w:cs="Times New Roman"/>
          <w:sz w:val="28"/>
          <w:szCs w:val="28"/>
          <w:lang w:eastAsia="ru-RU"/>
        </w:rPr>
        <w:t>новационного центра «</w:t>
      </w:r>
      <w:proofErr w:type="spellStart"/>
      <w:r w:rsidR="00BD18B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BD18B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4A5E2C">
        <w:rPr>
          <w:sz w:val="28"/>
          <w:szCs w:val="28"/>
          <w:lang w:val="ru-RU" w:eastAsia="ru-RU"/>
        </w:rPr>
        <w:t>0</w:t>
      </w:r>
      <w:r w:rsidR="00EB5B00">
        <w:rPr>
          <w:sz w:val="28"/>
          <w:szCs w:val="28"/>
          <w:lang w:val="ru-RU" w:eastAsia="ru-RU"/>
        </w:rPr>
        <w:t>2</w:t>
      </w:r>
      <w:r w:rsidRPr="00F12AA2">
        <w:rPr>
          <w:sz w:val="28"/>
          <w:szCs w:val="28"/>
          <w:lang w:val="ru-RU" w:eastAsia="ru-RU"/>
        </w:rPr>
        <w:t xml:space="preserve">» </w:t>
      </w:r>
      <w:r w:rsidR="004A5E2C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632F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34"/>
        <w:gridCol w:w="3190"/>
        <w:gridCol w:w="5740"/>
      </w:tblGrid>
      <w:tr w:rsidR="00C962D2" w:rsidRPr="00C962D2" w:rsidTr="00441482">
        <w:tc>
          <w:tcPr>
            <w:tcW w:w="534" w:type="dxa"/>
          </w:tcPr>
          <w:p w:rsidR="00C962D2" w:rsidRPr="00592A84" w:rsidRDefault="00C962D2" w:rsidP="00C962D2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3190" w:type="dxa"/>
          </w:tcPr>
          <w:p w:rsidR="00C962D2" w:rsidRPr="00592A84" w:rsidRDefault="00C962D2" w:rsidP="00C962D2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5740" w:type="dxa"/>
          </w:tcPr>
          <w:p w:rsidR="00C962D2" w:rsidRPr="00592A84" w:rsidRDefault="00C962D2" w:rsidP="00C962D2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Описание</w:t>
            </w:r>
          </w:p>
        </w:tc>
      </w:tr>
      <w:tr w:rsidR="000863E9" w:rsidRPr="00513596" w:rsidTr="00441482">
        <w:tc>
          <w:tcPr>
            <w:tcW w:w="534" w:type="dxa"/>
          </w:tcPr>
          <w:p w:rsidR="000863E9" w:rsidRPr="00C962D2" w:rsidRDefault="000863E9" w:rsidP="000863E9">
            <w:pPr>
              <w:jc w:val="both"/>
              <w:rPr>
                <w:b/>
                <w:sz w:val="16"/>
                <w:szCs w:val="16"/>
              </w:rPr>
            </w:pPr>
            <w:r w:rsidRPr="00C962D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190" w:type="dxa"/>
          </w:tcPr>
          <w:p w:rsidR="000863E9" w:rsidRPr="00592A84" w:rsidRDefault="000863E9" w:rsidP="000863E9">
            <w:pPr>
              <w:rPr>
                <w:sz w:val="22"/>
                <w:szCs w:val="22"/>
                <w:lang w:val="ru-RU" w:eastAsia="ru-RU"/>
              </w:rPr>
            </w:pPr>
            <w:r w:rsidRPr="00592A84">
              <w:rPr>
                <w:lang w:val="ru-RU" w:eastAsia="ru-RU"/>
              </w:rPr>
              <w:t>Виды работ/услуг</w:t>
            </w:r>
          </w:p>
        </w:tc>
        <w:tc>
          <w:tcPr>
            <w:tcW w:w="5740" w:type="dxa"/>
          </w:tcPr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Услуги/работы по изготовлению рекламно-информационной полиграфической и сувенирной продукции в соответствии с Перечнем продукции/услуг в Приложениях № 1; 2; 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 Извещению</w:t>
            </w:r>
          </w:p>
        </w:tc>
      </w:tr>
      <w:tr w:rsidR="000863E9" w:rsidRPr="00513596" w:rsidTr="00441482">
        <w:tc>
          <w:tcPr>
            <w:tcW w:w="534" w:type="dxa"/>
          </w:tcPr>
          <w:p w:rsidR="000863E9" w:rsidRPr="00C962D2" w:rsidRDefault="000863E9" w:rsidP="000863E9">
            <w:pPr>
              <w:jc w:val="both"/>
              <w:rPr>
                <w:b/>
                <w:sz w:val="16"/>
                <w:szCs w:val="16"/>
                <w:lang w:val="ru-RU"/>
              </w:rPr>
            </w:pPr>
            <w:r w:rsidRPr="00C962D2">
              <w:rPr>
                <w:b/>
                <w:sz w:val="16"/>
                <w:szCs w:val="16"/>
                <w:lang w:val="ru-RU"/>
              </w:rPr>
              <w:t>2</w:t>
            </w:r>
          </w:p>
        </w:tc>
        <w:tc>
          <w:tcPr>
            <w:tcW w:w="3190" w:type="dxa"/>
          </w:tcPr>
          <w:p w:rsidR="000863E9" w:rsidRPr="00592A84" w:rsidRDefault="000863E9" w:rsidP="000863E9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Виды продукции </w:t>
            </w:r>
          </w:p>
        </w:tc>
        <w:tc>
          <w:tcPr>
            <w:tcW w:w="5740" w:type="dxa"/>
          </w:tcPr>
          <w:p w:rsidR="000863E9" w:rsidRPr="00C962D2" w:rsidRDefault="000863E9" w:rsidP="000863E9">
            <w:pPr>
              <w:pStyle w:val="af1"/>
              <w:tabs>
                <w:tab w:val="left" w:pos="0"/>
                <w:tab w:val="left" w:pos="358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Рекламно-информационная полиграфическая и сувенирная продукция (заказ формируется исходя из потребности Заказчика, оформляемых в дополнительных соглашениях к договору)</w:t>
            </w:r>
          </w:p>
        </w:tc>
      </w:tr>
      <w:tr w:rsidR="000863E9" w:rsidRPr="00513596" w:rsidTr="00441482">
        <w:tc>
          <w:tcPr>
            <w:tcW w:w="534" w:type="dxa"/>
          </w:tcPr>
          <w:p w:rsidR="000863E9" w:rsidRPr="00C962D2" w:rsidRDefault="000863E9" w:rsidP="000863E9">
            <w:pPr>
              <w:jc w:val="both"/>
              <w:rPr>
                <w:b/>
                <w:sz w:val="16"/>
                <w:szCs w:val="16"/>
              </w:rPr>
            </w:pPr>
            <w:r w:rsidRPr="00C962D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190" w:type="dxa"/>
          </w:tcPr>
          <w:p w:rsidR="000863E9" w:rsidRPr="00592A84" w:rsidRDefault="000863E9" w:rsidP="000863E9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Характеристика выполняемых работ/оказываемых услуг</w:t>
            </w:r>
          </w:p>
        </w:tc>
        <w:tc>
          <w:tcPr>
            <w:tcW w:w="5740" w:type="dxa"/>
          </w:tcPr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 xml:space="preserve">в рамках разработки и изготовления рекламно-информационной полиграфической и сувенирной продукции (согласно Приложениям </w:t>
            </w:r>
            <w:r w:rsidRPr="000863E9">
              <w:rPr>
                <w:rFonts w:ascii="Times New Roman" w:hAnsi="Times New Roman" w:cs="Times New Roman"/>
                <w:sz w:val="16"/>
                <w:szCs w:val="16"/>
              </w:rPr>
              <w:t>№ 1; 2; 3</w:t>
            </w: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) в соответствии с фирменным стилем Заказчика требуется изготовление: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макетов,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дизайна,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верстки,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подготовка аудиовизуальных материалов;</w:t>
            </w:r>
          </w:p>
          <w:p w:rsidR="000863E9" w:rsidRPr="00C962D2" w:rsidRDefault="000863E9" w:rsidP="000863E9">
            <w:pPr>
              <w:jc w:val="both"/>
              <w:rPr>
                <w:sz w:val="16"/>
                <w:szCs w:val="16"/>
                <w:lang w:val="ru-RU"/>
              </w:rPr>
            </w:pPr>
            <w:r w:rsidRPr="00C962D2">
              <w:rPr>
                <w:sz w:val="16"/>
                <w:szCs w:val="16"/>
                <w:lang w:val="ru-RU"/>
              </w:rPr>
              <w:t xml:space="preserve">- подготовка редакционных материалов, в </w:t>
            </w:r>
            <w:proofErr w:type="spellStart"/>
            <w:r w:rsidRPr="00C962D2">
              <w:rPr>
                <w:sz w:val="16"/>
                <w:szCs w:val="16"/>
                <w:lang w:val="ru-RU"/>
              </w:rPr>
              <w:t>т.ч</w:t>
            </w:r>
            <w:proofErr w:type="spellEnd"/>
            <w:r w:rsidRPr="00C962D2">
              <w:rPr>
                <w:sz w:val="16"/>
                <w:szCs w:val="16"/>
                <w:lang w:val="ru-RU"/>
              </w:rPr>
              <w:t>. написание текстов и согласование их с Заказчиком, редактура и корректура рекламно-информационных текстов на русском и иностранных языках;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подбор иллюстративного материала (фото, схемы, карты, графики, диаграммы), если таковой не предоставлен Заказчиком;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7"/>
              </w:tabs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 xml:space="preserve">- размещение на любых печатных и электронных носителях рекламных и информационных материалов Заказчика, в </w:t>
            </w:r>
            <w:proofErr w:type="spellStart"/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C962D2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постпресс</w:t>
            </w:r>
            <w:proofErr w:type="spellEnd"/>
            <w:r w:rsidRPr="00C962D2"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 полиграфической продукции; 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9"/>
                <w:tab w:val="left" w:pos="627"/>
              </w:tabs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персонализация логотипа Заказчика;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9"/>
                <w:tab w:val="left" w:pos="627"/>
              </w:tabs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>- изготовление сувенирной продукции;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9"/>
                <w:tab w:val="left" w:pos="627"/>
              </w:tabs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C962D2">
              <w:rPr>
                <w:rFonts w:ascii="Times New Roman" w:hAnsi="Times New Roman" w:cs="Times New Roman"/>
                <w:sz w:val="16"/>
                <w:szCs w:val="16"/>
              </w:rPr>
              <w:t xml:space="preserve">- доставка готовой продукции в пределах Москвы и Московской области (адрес согласовывается с Заказчиком); </w:t>
            </w:r>
          </w:p>
          <w:p w:rsidR="000863E9" w:rsidRPr="00C962D2" w:rsidRDefault="000863E9" w:rsidP="000863E9">
            <w:pPr>
              <w:pStyle w:val="af1"/>
              <w:tabs>
                <w:tab w:val="left" w:pos="0"/>
                <w:tab w:val="left" w:pos="389"/>
                <w:tab w:val="left" w:pos="627"/>
              </w:tabs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63E9" w:rsidRPr="00513596" w:rsidTr="00441482">
        <w:tc>
          <w:tcPr>
            <w:tcW w:w="534" w:type="dxa"/>
          </w:tcPr>
          <w:p w:rsidR="000863E9" w:rsidRPr="00C962D2" w:rsidRDefault="000863E9" w:rsidP="000863E9">
            <w:pPr>
              <w:jc w:val="both"/>
              <w:rPr>
                <w:b/>
                <w:sz w:val="16"/>
                <w:szCs w:val="16"/>
              </w:rPr>
            </w:pPr>
            <w:r w:rsidRPr="00C962D2">
              <w:rPr>
                <w:b/>
                <w:sz w:val="16"/>
                <w:szCs w:val="16"/>
              </w:rPr>
              <w:lastRenderedPageBreak/>
              <w:t>4</w:t>
            </w:r>
          </w:p>
        </w:tc>
        <w:tc>
          <w:tcPr>
            <w:tcW w:w="3190" w:type="dxa"/>
          </w:tcPr>
          <w:p w:rsidR="000863E9" w:rsidRPr="00592A84" w:rsidRDefault="000863E9" w:rsidP="000863E9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Требования к качеству оказываемых услуг/ выполняемых работ</w:t>
            </w:r>
            <w:r>
              <w:rPr>
                <w:lang w:val="ru-RU" w:eastAsia="ru-RU"/>
              </w:rPr>
              <w:t>/поставляемых товаров</w:t>
            </w:r>
          </w:p>
        </w:tc>
        <w:tc>
          <w:tcPr>
            <w:tcW w:w="5740" w:type="dxa"/>
          </w:tcPr>
          <w:p w:rsidR="000863E9" w:rsidRPr="00C962D2" w:rsidRDefault="000863E9" w:rsidP="000863E9">
            <w:pPr>
              <w:rPr>
                <w:sz w:val="16"/>
                <w:szCs w:val="16"/>
                <w:lang w:val="ru-RU"/>
              </w:rPr>
            </w:pPr>
            <w:r w:rsidRPr="00C962D2">
              <w:rPr>
                <w:sz w:val="16"/>
                <w:szCs w:val="16"/>
                <w:lang w:val="ru-RU"/>
              </w:rPr>
              <w:t>Оказание услуг и выполнение работ по разработке и изготовлению рекламно-информационной полиграфической и сувенирной продукции Заказчика должны быть осуществлены на профессиональном уровне в соответствии с приведёнными характеристиками услуг, в соответствии с фирменным стилем Заказчика</w:t>
            </w:r>
          </w:p>
          <w:p w:rsidR="000863E9" w:rsidRPr="00C962D2" w:rsidRDefault="000863E9" w:rsidP="000863E9">
            <w:pPr>
              <w:pStyle w:val="afff"/>
              <w:tabs>
                <w:tab w:val="clear" w:pos="2160"/>
              </w:tabs>
              <w:spacing w:line="240" w:lineRule="auto"/>
              <w:ind w:left="0" w:firstLine="0"/>
              <w:jc w:val="left"/>
              <w:rPr>
                <w:sz w:val="16"/>
                <w:szCs w:val="16"/>
                <w:lang w:val="ru-RU" w:eastAsia="ru-RU"/>
              </w:rPr>
            </w:pPr>
            <w:r w:rsidRPr="00C962D2">
              <w:rPr>
                <w:sz w:val="16"/>
                <w:szCs w:val="16"/>
                <w:lang w:val="ru-RU" w:eastAsia="ru-RU"/>
              </w:rPr>
              <w:t xml:space="preserve">Поставляемые товары не должны иметь дефектов, связанных с материалами или работой по их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поставляемых товаров. Товары должны быть оригинальными. Товары должны быть пригодны для целей, для которых товары такого рода обычно используются. </w:t>
            </w:r>
          </w:p>
          <w:p w:rsidR="000863E9" w:rsidRPr="00C962D2" w:rsidRDefault="000863E9" w:rsidP="000863E9">
            <w:pPr>
              <w:pStyle w:val="-"/>
              <w:numPr>
                <w:ilvl w:val="0"/>
                <w:numId w:val="0"/>
              </w:numPr>
              <w:tabs>
                <w:tab w:val="left" w:pos="1134"/>
              </w:tabs>
              <w:jc w:val="left"/>
              <w:rPr>
                <w:sz w:val="16"/>
                <w:szCs w:val="16"/>
              </w:rPr>
            </w:pPr>
            <w:r w:rsidRPr="00C962D2">
              <w:rPr>
                <w:sz w:val="16"/>
                <w:szCs w:val="16"/>
              </w:rPr>
      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      </w:r>
          </w:p>
        </w:tc>
      </w:tr>
    </w:tbl>
    <w:p w:rsidR="00806635" w:rsidRPr="00242486" w:rsidRDefault="00806635" w:rsidP="00242486">
      <w:pPr>
        <w:ind w:left="426"/>
        <w:jc w:val="both"/>
        <w:rPr>
          <w:sz w:val="28"/>
          <w:szCs w:val="28"/>
          <w:lang w:val="ru-RU" w:eastAsia="ru-RU"/>
        </w:rPr>
      </w:pP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355F77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</w:t>
      </w:r>
      <w:r w:rsidR="00355F77" w:rsidRPr="00355F77">
        <w:rPr>
          <w:i/>
          <w:sz w:val="28"/>
          <w:szCs w:val="28"/>
          <w:lang w:val="ru-RU" w:eastAsia="ru-RU"/>
        </w:rPr>
        <w:t xml:space="preserve">1, 2, 3, 4, 5 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  <w:r w:rsidR="003718BE">
        <w:rPr>
          <w:i/>
          <w:sz w:val="28"/>
          <w:szCs w:val="28"/>
          <w:lang w:val="ru-RU" w:eastAsia="ru-RU"/>
        </w:rPr>
        <w:t>.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612" w:rsidRDefault="00D17612" w:rsidP="001C1B8B">
      <w:r>
        <w:separator/>
      </w:r>
    </w:p>
  </w:endnote>
  <w:endnote w:type="continuationSeparator" w:id="0">
    <w:p w:rsidR="00D17612" w:rsidRDefault="00D176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612" w:rsidRDefault="00D17612" w:rsidP="001C1B8B">
      <w:r>
        <w:separator/>
      </w:r>
    </w:p>
  </w:footnote>
  <w:footnote w:type="continuationSeparator" w:id="0">
    <w:p w:rsidR="00D17612" w:rsidRDefault="00D1761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1"/>
  </w:num>
  <w:num w:numId="13">
    <w:abstractNumId w:val="38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8"/>
  </w:num>
  <w:num w:numId="28">
    <w:abstractNumId w:val="46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9"/>
  </w:num>
  <w:num w:numId="34">
    <w:abstractNumId w:val="39"/>
  </w:num>
  <w:num w:numId="35">
    <w:abstractNumId w:val="10"/>
  </w:num>
  <w:num w:numId="36">
    <w:abstractNumId w:val="25"/>
  </w:num>
  <w:num w:numId="37">
    <w:abstractNumId w:val="47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6"/>
  </w:num>
  <w:num w:numId="43">
    <w:abstractNumId w:val="28"/>
  </w:num>
  <w:num w:numId="44">
    <w:abstractNumId w:val="9"/>
  </w:num>
  <w:num w:numId="45">
    <w:abstractNumId w:val="8"/>
  </w:num>
  <w:num w:numId="46">
    <w:abstractNumId w:val="45"/>
  </w:num>
  <w:num w:numId="47">
    <w:abstractNumId w:val="4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5"/>
  </w:num>
  <w:num w:numId="49">
    <w:abstractNumId w:val="3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863E9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31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5DD1"/>
    <w:rsid w:val="002D68D5"/>
    <w:rsid w:val="002E0908"/>
    <w:rsid w:val="002E0C11"/>
    <w:rsid w:val="002E2BC3"/>
    <w:rsid w:val="002E2F44"/>
    <w:rsid w:val="002E4D9A"/>
    <w:rsid w:val="002E4FBC"/>
    <w:rsid w:val="002E71E9"/>
    <w:rsid w:val="002E7CE3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5F77"/>
    <w:rsid w:val="00356FBC"/>
    <w:rsid w:val="00360678"/>
    <w:rsid w:val="00361688"/>
    <w:rsid w:val="003718BE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25CD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A5E2C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3596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3244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10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4D89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21F8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18B4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62D2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612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5B00"/>
    <w:rsid w:val="00EB6D9B"/>
    <w:rsid w:val="00EB773E"/>
    <w:rsid w:val="00EC3065"/>
    <w:rsid w:val="00ED2F53"/>
    <w:rsid w:val="00ED3F01"/>
    <w:rsid w:val="00EE301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CE3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,Заголовок 1_стандарта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,Заголовок 1_стандарта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afff">
    <w:name w:val="Пункт"/>
    <w:basedOn w:val="a0"/>
    <w:link w:val="17"/>
    <w:rsid w:val="00C962D2"/>
    <w:pPr>
      <w:tabs>
        <w:tab w:val="num" w:pos="2160"/>
      </w:tabs>
      <w:spacing w:line="360" w:lineRule="auto"/>
      <w:ind w:left="2160" w:hanging="180"/>
      <w:jc w:val="both"/>
    </w:pPr>
    <w:rPr>
      <w:sz w:val="28"/>
      <w:lang w:val="x-none" w:eastAsia="x-none"/>
    </w:rPr>
  </w:style>
  <w:style w:type="character" w:customStyle="1" w:styleId="17">
    <w:name w:val="Пункт Знак1"/>
    <w:link w:val="afff"/>
    <w:locked/>
    <w:rsid w:val="00C962D2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B2EFEB2-2BE2-4709-AB14-4F5A13FC5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1621</Words>
  <Characters>9244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2016-07-11T11:45:00Z</dcterms:created>
  <dcterms:modified xsi:type="dcterms:W3CDTF">2016-07-20T11:20:00Z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