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4C27BD" w:rsidP="004C27BD">
      <w:pPr>
        <w:pStyle w:val="5"/>
        <w:tabs>
          <w:tab w:val="clear" w:pos="1008"/>
          <w:tab w:val="num" w:pos="0"/>
        </w:tabs>
        <w:ind w:left="0" w:firstLine="0"/>
      </w:pPr>
      <w:r>
        <w:rPr>
          <w:noProof/>
        </w:rPr>
        <w:drawing>
          <wp:inline distT="0" distB="0" distL="0" distR="0" wp14:anchorId="173C0729" wp14:editId="05670427">
            <wp:extent cx="6364224" cy="1184818"/>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9"/>
                    <a:srcRect/>
                    <a:stretch>
                      <a:fillRect/>
                    </a:stretch>
                  </pic:blipFill>
                  <pic:spPr bwMode="auto">
                    <a:xfrm>
                      <a:off x="0" y="0"/>
                      <a:ext cx="6371613" cy="1186194"/>
                    </a:xfrm>
                    <a:prstGeom prst="rect">
                      <a:avLst/>
                    </a:prstGeom>
                    <a:noFill/>
                    <a:ln w="9525">
                      <a:noFill/>
                      <a:miter lim="800000"/>
                      <a:headEnd/>
                      <a:tailEnd/>
                    </a:ln>
                  </pic:spPr>
                </pic:pic>
              </a:graphicData>
            </a:graphic>
          </wp:inline>
        </w:drawing>
      </w:r>
    </w:p>
    <w:p w:rsidR="00783702" w:rsidRPr="006977B3" w:rsidRDefault="00783702" w:rsidP="0025348D">
      <w:pPr>
        <w:ind w:left="5670"/>
      </w:pPr>
    </w:p>
    <w:p w:rsidR="00783702" w:rsidRPr="00A84020" w:rsidRDefault="00783702" w:rsidP="0025348D">
      <w:pPr>
        <w:ind w:left="5670"/>
        <w:rPr>
          <w:b/>
        </w:rPr>
      </w:pPr>
    </w:p>
    <w:p w:rsidR="00783702" w:rsidRPr="00D23DF0" w:rsidRDefault="00783702" w:rsidP="0025348D">
      <w:pPr>
        <w:ind w:left="5670"/>
        <w:rPr>
          <w:b/>
        </w:rPr>
      </w:pPr>
    </w:p>
    <w:p w:rsidR="000E7ADB" w:rsidRPr="00D23DF0" w:rsidRDefault="000E7ADB" w:rsidP="0025348D">
      <w:pPr>
        <w:ind w:left="5670"/>
        <w:rPr>
          <w:b/>
        </w:rPr>
      </w:pPr>
    </w:p>
    <w:p w:rsidR="002144BC" w:rsidRPr="005B73DC" w:rsidRDefault="002144BC" w:rsidP="00B424F4">
      <w:pPr>
        <w:jc w:val="center"/>
        <w:rPr>
          <w:b/>
          <w:sz w:val="28"/>
          <w:szCs w:val="28"/>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rsidR="00762195" w:rsidRPr="00121037" w:rsidRDefault="00A6336B" w:rsidP="00121037">
      <w:pPr>
        <w:suppressAutoHyphens/>
        <w:jc w:val="center"/>
        <w:rPr>
          <w:sz w:val="28"/>
          <w:szCs w:val="28"/>
        </w:rPr>
      </w:pPr>
      <w:r w:rsidRPr="00794817">
        <w:rPr>
          <w:b/>
          <w:sz w:val="28"/>
          <w:szCs w:val="28"/>
        </w:rPr>
        <w:t xml:space="preserve"> </w:t>
      </w:r>
      <w:r w:rsidR="00121037" w:rsidRPr="00121037">
        <w:rPr>
          <w:sz w:val="28"/>
          <w:szCs w:val="28"/>
        </w:rPr>
        <w:t xml:space="preserve">на право заключения договора </w:t>
      </w:r>
      <w:r w:rsidR="002D7E0C" w:rsidRPr="00121037">
        <w:rPr>
          <w:sz w:val="28"/>
          <w:szCs w:val="28"/>
        </w:rPr>
        <w:t xml:space="preserve"> </w:t>
      </w:r>
    </w:p>
    <w:p w:rsidR="00121037" w:rsidRPr="00121037" w:rsidRDefault="004C27BD" w:rsidP="00121037">
      <w:pPr>
        <w:suppressAutoHyphens/>
        <w:jc w:val="center"/>
        <w:rPr>
          <w:rFonts w:eastAsia="Calibri"/>
          <w:sz w:val="28"/>
          <w:szCs w:val="28"/>
        </w:rPr>
      </w:pPr>
      <w:r w:rsidRPr="005E0D02">
        <w:rPr>
          <w:rFonts w:eastAsia="Calibri"/>
          <w:sz w:val="28"/>
          <w:szCs w:val="28"/>
        </w:rPr>
        <w:t xml:space="preserve">на </w:t>
      </w:r>
      <w:r w:rsidR="00121037" w:rsidRPr="00121037">
        <w:rPr>
          <w:rFonts w:eastAsia="Calibri"/>
          <w:sz w:val="28"/>
          <w:szCs w:val="28"/>
        </w:rPr>
        <w:t>выполнение</w:t>
      </w:r>
      <w:r w:rsidR="00177B3D">
        <w:rPr>
          <w:rFonts w:eastAsia="Calibri"/>
          <w:sz w:val="28"/>
          <w:szCs w:val="28"/>
        </w:rPr>
        <w:t xml:space="preserve"> строительно-монтажных работ по</w:t>
      </w:r>
      <w:r w:rsidR="00121037" w:rsidRPr="00121037">
        <w:rPr>
          <w:rFonts w:eastAsia="Calibri"/>
          <w:sz w:val="28"/>
          <w:szCs w:val="28"/>
        </w:rPr>
        <w:t xml:space="preserve"> </w:t>
      </w:r>
      <w:r w:rsidR="00121037" w:rsidRPr="00121037">
        <w:rPr>
          <w:sz w:val="28"/>
          <w:szCs w:val="28"/>
        </w:rPr>
        <w:t>внутренней облицовке кассетами из алюминиевых композитных панелей лекционного зала, монтаж металлоконструкций внутренней облицовки лекционного зала</w:t>
      </w:r>
      <w:r w:rsidR="00121037" w:rsidRPr="00121037">
        <w:rPr>
          <w:rFonts w:eastAsia="Calibri"/>
          <w:sz w:val="28"/>
          <w:szCs w:val="28"/>
        </w:rPr>
        <w:t xml:space="preserve"> объекта </w:t>
      </w:r>
    </w:p>
    <w:p w:rsidR="00121037" w:rsidRPr="00121037" w:rsidRDefault="00121037" w:rsidP="00121037">
      <w:pPr>
        <w:suppressAutoHyphens/>
        <w:jc w:val="center"/>
        <w:rPr>
          <w:rFonts w:eastAsia="Calibri"/>
          <w:sz w:val="28"/>
          <w:szCs w:val="28"/>
        </w:rPr>
      </w:pPr>
      <w:r w:rsidRPr="00121037">
        <w:rPr>
          <w:rFonts w:eastAsia="Calibri"/>
          <w:sz w:val="28"/>
          <w:szCs w:val="28"/>
        </w:rPr>
        <w:t xml:space="preserve"> «Комплекс Технопарк» 1 этап строительства (здания 3А,3В,3С), </w:t>
      </w:r>
    </w:p>
    <w:p w:rsidR="00121037" w:rsidRPr="00121037" w:rsidRDefault="00121037" w:rsidP="00121037">
      <w:pPr>
        <w:suppressAutoHyphens/>
        <w:jc w:val="center"/>
        <w:rPr>
          <w:rFonts w:eastAsia="Calibri"/>
          <w:sz w:val="28"/>
          <w:szCs w:val="28"/>
        </w:rPr>
      </w:pPr>
      <w:r w:rsidRPr="00121037">
        <w:rPr>
          <w:rFonts w:eastAsia="Calibri"/>
          <w:sz w:val="28"/>
          <w:szCs w:val="28"/>
        </w:rPr>
        <w:t xml:space="preserve">планировочный район </w:t>
      </w:r>
      <w:r w:rsidRPr="00121037">
        <w:rPr>
          <w:rFonts w:eastAsia="Calibri"/>
          <w:sz w:val="28"/>
          <w:szCs w:val="28"/>
          <w:lang w:val="en-US"/>
        </w:rPr>
        <w:t>D</w:t>
      </w:r>
      <w:r w:rsidRPr="00121037">
        <w:rPr>
          <w:rFonts w:eastAsia="Calibri"/>
          <w:sz w:val="28"/>
          <w:szCs w:val="28"/>
        </w:rPr>
        <w:t xml:space="preserve">2»   </w:t>
      </w:r>
    </w:p>
    <w:p w:rsidR="00505E6A" w:rsidRPr="00505E6A" w:rsidRDefault="00505E6A" w:rsidP="00121037">
      <w:pPr>
        <w:suppressAutoHyphens/>
        <w:jc w:val="center"/>
        <w:rPr>
          <w:rFonts w:eastAsia="Calibri"/>
          <w:sz w:val="28"/>
          <w:szCs w:val="28"/>
        </w:rPr>
      </w:pPr>
      <w:r>
        <w:rPr>
          <w:rFonts w:eastAsia="Calibri"/>
          <w:sz w:val="28"/>
          <w:szCs w:val="28"/>
        </w:rPr>
        <w:t>для нужд</w:t>
      </w:r>
    </w:p>
    <w:p w:rsidR="001834B4" w:rsidRPr="005220CA" w:rsidRDefault="001834B4" w:rsidP="00121037">
      <w:pPr>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121037">
      <w:pPr>
        <w:suppressAutoHyphens/>
        <w:jc w:val="center"/>
        <w:rPr>
          <w:rFonts w:eastAsia="Calibri"/>
          <w:sz w:val="28"/>
          <w:szCs w:val="28"/>
        </w:rPr>
      </w:pPr>
    </w:p>
    <w:p w:rsidR="00E02330" w:rsidRPr="004C27BD" w:rsidRDefault="00E02330" w:rsidP="00121037">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Default="001F5127" w:rsidP="00F20D5B">
      <w:pPr>
        <w:tabs>
          <w:tab w:val="left" w:pos="5010"/>
        </w:tabs>
        <w:suppressAutoHyphens/>
        <w:ind w:right="639"/>
        <w:rPr>
          <w:sz w:val="22"/>
          <w:szCs w:val="20"/>
          <w:lang w:val="en-US"/>
        </w:rPr>
      </w:pPr>
    </w:p>
    <w:p w:rsidR="001B4FF0" w:rsidRPr="001B4FF0" w:rsidRDefault="001B4FF0" w:rsidP="00F20D5B">
      <w:pPr>
        <w:tabs>
          <w:tab w:val="left" w:pos="5010"/>
        </w:tabs>
        <w:suppressAutoHyphens/>
        <w:ind w:right="639"/>
        <w:rPr>
          <w:sz w:val="22"/>
          <w:szCs w:val="20"/>
          <w:lang w:val="en-US"/>
        </w:rPr>
      </w:pPr>
    </w:p>
    <w:p w:rsidR="00E02330" w:rsidRPr="00257118" w:rsidRDefault="00E02330" w:rsidP="00F20D5B">
      <w:pPr>
        <w:tabs>
          <w:tab w:val="left" w:pos="5010"/>
        </w:tabs>
        <w:suppressAutoHyphens/>
        <w:ind w:right="639"/>
      </w:pPr>
    </w:p>
    <w:p w:rsidR="00181D33" w:rsidRPr="00E33EAB" w:rsidRDefault="002D7E0C" w:rsidP="00B424F4">
      <w:pPr>
        <w:suppressAutoHyphens/>
        <w:ind w:right="639"/>
        <w:jc w:val="center"/>
        <w:rPr>
          <w:b/>
        </w:rPr>
      </w:pPr>
      <w:r w:rsidRPr="00D76A8A">
        <w:rPr>
          <w:sz w:val="28"/>
          <w:szCs w:val="28"/>
        </w:rPr>
        <w:t xml:space="preserve">Извещение </w:t>
      </w:r>
      <w:r w:rsidR="00157AEB" w:rsidRPr="00D76A8A">
        <w:rPr>
          <w:b/>
          <w:sz w:val="28"/>
          <w:szCs w:val="28"/>
        </w:rPr>
        <w:t>№</w:t>
      </w:r>
      <w:r w:rsidR="00157AEB" w:rsidRPr="00D76A8A">
        <w:rPr>
          <w:b/>
        </w:rPr>
        <w:t xml:space="preserve"> </w:t>
      </w:r>
      <w:r w:rsidR="00C21F01" w:rsidRPr="00D76A8A">
        <w:rPr>
          <w:b/>
          <w:bCs/>
          <w:sz w:val="28"/>
          <w:szCs w:val="28"/>
        </w:rPr>
        <w:t>1</w:t>
      </w:r>
      <w:r w:rsidR="00E31226" w:rsidRPr="00D76A8A">
        <w:rPr>
          <w:b/>
          <w:bCs/>
          <w:sz w:val="28"/>
          <w:szCs w:val="28"/>
        </w:rPr>
        <w:t>6</w:t>
      </w:r>
      <w:r w:rsidR="00C21F01" w:rsidRPr="00D76A8A">
        <w:rPr>
          <w:b/>
          <w:bCs/>
          <w:sz w:val="28"/>
          <w:szCs w:val="28"/>
        </w:rPr>
        <w:t>-50104/</w:t>
      </w:r>
      <w:r w:rsidR="00177B3D" w:rsidRPr="00177B3D">
        <w:rPr>
          <w:b/>
          <w:bCs/>
          <w:sz w:val="28"/>
          <w:szCs w:val="28"/>
        </w:rPr>
        <w:t>319</w:t>
      </w:r>
      <w:r w:rsidR="00706204" w:rsidRPr="00D76A8A">
        <w:rPr>
          <w:b/>
          <w:bCs/>
          <w:sz w:val="28"/>
          <w:szCs w:val="28"/>
        </w:rPr>
        <w:t xml:space="preserve"> </w:t>
      </w:r>
      <w:r w:rsidR="00787338" w:rsidRPr="00D76A8A">
        <w:rPr>
          <w:b/>
          <w:bCs/>
          <w:sz w:val="28"/>
          <w:szCs w:val="28"/>
        </w:rPr>
        <w:t>от</w:t>
      </w:r>
      <w:r w:rsidR="00F46535" w:rsidRPr="00D76A8A">
        <w:rPr>
          <w:b/>
          <w:bCs/>
          <w:sz w:val="28"/>
          <w:szCs w:val="28"/>
        </w:rPr>
        <w:t xml:space="preserve"> </w:t>
      </w:r>
      <w:r w:rsidR="00177B3D" w:rsidRPr="00177B3D">
        <w:rPr>
          <w:b/>
          <w:bCs/>
          <w:sz w:val="28"/>
          <w:szCs w:val="28"/>
        </w:rPr>
        <w:t>06</w:t>
      </w:r>
      <w:r w:rsidR="00121037">
        <w:rPr>
          <w:b/>
          <w:bCs/>
          <w:sz w:val="28"/>
          <w:szCs w:val="28"/>
        </w:rPr>
        <w:t>.</w:t>
      </w:r>
      <w:r w:rsidR="00177B3D" w:rsidRPr="002144BC">
        <w:rPr>
          <w:b/>
          <w:bCs/>
          <w:sz w:val="28"/>
          <w:szCs w:val="28"/>
        </w:rPr>
        <w:t>07</w:t>
      </w:r>
      <w:r w:rsidR="00D76A8A" w:rsidRPr="00D76A8A">
        <w:rPr>
          <w:b/>
          <w:bCs/>
          <w:sz w:val="28"/>
          <w:szCs w:val="28"/>
        </w:rPr>
        <w:t>.</w:t>
      </w:r>
      <w:r w:rsidR="00706204" w:rsidRPr="00D76A8A">
        <w:rPr>
          <w:b/>
          <w:bCs/>
          <w:sz w:val="28"/>
          <w:szCs w:val="28"/>
        </w:rPr>
        <w:t>201</w:t>
      </w:r>
      <w:r w:rsidR="00E31226" w:rsidRPr="00D76A8A">
        <w:rPr>
          <w:b/>
          <w:bCs/>
          <w:sz w:val="28"/>
          <w:szCs w:val="28"/>
        </w:rPr>
        <w:t>6</w:t>
      </w:r>
      <w:r w:rsidR="00E33EAB" w:rsidRPr="00D76A8A">
        <w:rPr>
          <w:b/>
          <w:bCs/>
          <w:sz w:val="28"/>
          <w:szCs w:val="28"/>
        </w:rPr>
        <w:t xml:space="preserve"> года</w:t>
      </w:r>
    </w:p>
    <w:p w:rsidR="002D7E0C" w:rsidRPr="00257118" w:rsidRDefault="002D7E0C" w:rsidP="00B424F4">
      <w:pPr>
        <w:suppressAutoHyphens/>
        <w:ind w:right="639"/>
        <w:jc w:val="center"/>
      </w:pP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787338" w:rsidRPr="004C27BD" w:rsidRDefault="00787338" w:rsidP="00B424F4">
      <w:pPr>
        <w:jc w:val="center"/>
        <w:rPr>
          <w:sz w:val="22"/>
          <w:szCs w:val="28"/>
        </w:rPr>
      </w:pPr>
    </w:p>
    <w:p w:rsidR="001F5127" w:rsidRPr="004C27BD" w:rsidRDefault="001F5127" w:rsidP="00B424F4">
      <w:pPr>
        <w:jc w:val="center"/>
        <w:rPr>
          <w:sz w:val="22"/>
          <w:szCs w:val="28"/>
        </w:rPr>
      </w:pPr>
    </w:p>
    <w:p w:rsidR="006977B3" w:rsidRDefault="006977B3" w:rsidP="00B424F4">
      <w:pPr>
        <w:jc w:val="center"/>
        <w:rPr>
          <w:sz w:val="22"/>
          <w:szCs w:val="28"/>
          <w:lang w:val="en-US"/>
        </w:rPr>
      </w:pPr>
    </w:p>
    <w:p w:rsidR="001B4FF0" w:rsidRDefault="001B4FF0" w:rsidP="00B424F4">
      <w:pPr>
        <w:jc w:val="center"/>
        <w:rPr>
          <w:sz w:val="22"/>
          <w:szCs w:val="28"/>
          <w:lang w:val="en-US"/>
        </w:rPr>
      </w:pPr>
    </w:p>
    <w:p w:rsidR="001B4FF0" w:rsidRDefault="001B4FF0" w:rsidP="00B424F4">
      <w:pPr>
        <w:jc w:val="center"/>
        <w:rPr>
          <w:sz w:val="22"/>
          <w:szCs w:val="28"/>
          <w:lang w:val="en-US"/>
        </w:rPr>
      </w:pPr>
    </w:p>
    <w:p w:rsidR="001B4FF0" w:rsidRDefault="001B4FF0" w:rsidP="00B424F4">
      <w:pPr>
        <w:jc w:val="center"/>
        <w:rPr>
          <w:sz w:val="22"/>
          <w:szCs w:val="28"/>
          <w:lang w:val="en-US"/>
        </w:rPr>
      </w:pPr>
    </w:p>
    <w:p w:rsidR="001B4FF0" w:rsidRDefault="001B4FF0" w:rsidP="00B424F4">
      <w:pPr>
        <w:jc w:val="center"/>
        <w:rPr>
          <w:sz w:val="22"/>
          <w:szCs w:val="28"/>
          <w:lang w:val="en-US"/>
        </w:rPr>
      </w:pPr>
    </w:p>
    <w:p w:rsidR="001B4FF0" w:rsidRDefault="001B4FF0" w:rsidP="00B424F4">
      <w:pPr>
        <w:jc w:val="center"/>
        <w:rPr>
          <w:sz w:val="22"/>
          <w:szCs w:val="28"/>
          <w:lang w:val="en-US"/>
        </w:rPr>
      </w:pPr>
    </w:p>
    <w:p w:rsidR="001B4FF0" w:rsidRPr="001B4FF0" w:rsidRDefault="001B4FF0" w:rsidP="00B424F4">
      <w:pPr>
        <w:jc w:val="center"/>
        <w:rPr>
          <w:sz w:val="22"/>
          <w:szCs w:val="28"/>
          <w:lang w:val="en-US"/>
        </w:rPr>
      </w:pPr>
      <w:bookmarkStart w:id="0" w:name="_GoBack"/>
      <w:bookmarkEnd w:id="0"/>
    </w:p>
    <w:p w:rsidR="000E7ADB" w:rsidRPr="00121037" w:rsidRDefault="000E7ADB" w:rsidP="00B424F4">
      <w:pPr>
        <w:jc w:val="center"/>
        <w:rPr>
          <w:sz w:val="22"/>
          <w:szCs w:val="28"/>
        </w:rPr>
      </w:pPr>
    </w:p>
    <w:p w:rsidR="00D76A8A" w:rsidRPr="00121037" w:rsidRDefault="00D76A8A" w:rsidP="00B424F4">
      <w:pPr>
        <w:jc w:val="center"/>
        <w:rPr>
          <w:sz w:val="22"/>
          <w:szCs w:val="28"/>
        </w:rPr>
      </w:pPr>
    </w:p>
    <w:p w:rsidR="00D76A8A" w:rsidRPr="00121037" w:rsidRDefault="00D76A8A"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31226">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D76A8A">
          <w:footerReference w:type="default" r:id="rId10"/>
          <w:footerReference w:type="first" r:id="rId11"/>
          <w:pgSz w:w="11906" w:h="16838"/>
          <w:pgMar w:top="709" w:right="851" w:bottom="964" w:left="1418" w:header="709" w:footer="0" w:gutter="0"/>
          <w:cols w:space="708"/>
          <w:titlePg/>
          <w:docGrid w:linePitch="360"/>
        </w:sectPr>
      </w:pPr>
    </w:p>
    <w:p w:rsidR="00923380" w:rsidRDefault="00923380" w:rsidP="00923380">
      <w:pPr>
        <w:jc w:val="center"/>
        <w:rPr>
          <w:b/>
        </w:rPr>
      </w:pPr>
      <w:r>
        <w:rPr>
          <w:b/>
        </w:rPr>
        <w:lastRenderedPageBreak/>
        <w:t xml:space="preserve"> </w:t>
      </w:r>
      <w:bookmarkStart w:id="1" w:name="_Toc349121542"/>
      <w:bookmarkStart w:id="2" w:name="_Toc348106585"/>
      <w:bookmarkStart w:id="3" w:name="_Toc348106193"/>
      <w:bookmarkStart w:id="4" w:name="_Toc348011948"/>
      <w:bookmarkStart w:id="5" w:name="_Toc347943555"/>
      <w:r>
        <w:rPr>
          <w:b/>
        </w:rPr>
        <w:t>Содержание</w:t>
      </w:r>
      <w:bookmarkEnd w:id="1"/>
      <w:bookmarkEnd w:id="2"/>
      <w:bookmarkEnd w:id="3"/>
      <w:bookmarkEnd w:id="4"/>
      <w:bookmarkEnd w:id="5"/>
    </w:p>
    <w:p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2" w:anchor="_Toc403472549" w:history="1">
        <w:r>
          <w:rPr>
            <w:rStyle w:val="ad"/>
            <w:rFonts w:ascii="Times New Roman" w:eastAsia="Calibri" w:hAnsi="Times New Roman" w:cs="Times New Roman"/>
          </w:rPr>
          <w:t>1.  ОСНОВНЫЕ ТЕРМИНЫ, ИСПОЛЬЗУЕМЫЕ В ДОКУМЕНТАЦИИ ПРОЦЕДУРЫ  ЗАКУПОК</w:t>
        </w:r>
        <w:r>
          <w:rPr>
            <w:rStyle w:val="ad"/>
            <w:rFonts w:ascii="Times New Roman" w:eastAsia="Calibri" w:hAnsi="Times New Roman" w:cs="Times New Roman"/>
            <w:webHidden/>
          </w:rPr>
          <w:tab/>
        </w:r>
        <w:r>
          <w:rPr>
            <w:rStyle w:val="ad"/>
            <w:rFonts w:ascii="Times New Roman" w:eastAsia="Calibri" w:hAnsi="Times New Roman" w:cs="Times New Roman"/>
            <w:webHidden/>
          </w:rPr>
          <w:fldChar w:fldCharType="begin"/>
        </w:r>
        <w:r>
          <w:rPr>
            <w:rStyle w:val="ad"/>
            <w:rFonts w:ascii="Times New Roman" w:eastAsia="Calibri" w:hAnsi="Times New Roman" w:cs="Times New Roman"/>
            <w:webHidden/>
          </w:rPr>
          <w:instrText xml:space="preserve"> PAGEREF _Toc403472549 \h </w:instrText>
        </w:r>
        <w:r>
          <w:rPr>
            <w:rStyle w:val="ad"/>
            <w:rFonts w:ascii="Times New Roman" w:eastAsia="Calibri" w:hAnsi="Times New Roman" w:cs="Times New Roman"/>
            <w:webHidden/>
          </w:rPr>
        </w:r>
        <w:r>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3</w:t>
        </w:r>
        <w:r>
          <w:rPr>
            <w:rStyle w:val="ad"/>
            <w:rFonts w:ascii="Times New Roman" w:eastAsia="Calibri" w:hAnsi="Times New Roman" w:cs="Times New Roman"/>
            <w:webHidden/>
          </w:rPr>
          <w:fldChar w:fldCharType="end"/>
        </w:r>
      </w:hyperlink>
    </w:p>
    <w:p w:rsidR="00923380" w:rsidRDefault="001B4FF0" w:rsidP="00923380">
      <w:pPr>
        <w:pStyle w:val="14"/>
        <w:rPr>
          <w:rFonts w:ascii="Times New Roman" w:eastAsiaTheme="minorEastAsia" w:hAnsi="Times New Roman" w:cs="Times New Roman"/>
          <w:bCs w:val="0"/>
          <w:caps w:val="0"/>
          <w:sz w:val="22"/>
          <w:szCs w:val="22"/>
        </w:rPr>
      </w:pPr>
      <w:hyperlink r:id="rId13" w:anchor="_Toc403472550" w:history="1">
        <w:r w:rsidR="00923380">
          <w:rPr>
            <w:rStyle w:val="ad"/>
            <w:rFonts w:ascii="Times New Roman" w:eastAsia="Calibri" w:hAnsi="Times New Roman" w:cs="Times New Roman"/>
          </w:rPr>
          <w:t>2.  ОБЩИЕ СВЕДЕНИЯ О ПРОЦЕДУРЕ ЗАКУПКИ</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_Toc403472550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3</w:t>
        </w:r>
        <w:r w:rsidR="00923380">
          <w:rPr>
            <w:rStyle w:val="ad"/>
            <w:rFonts w:ascii="Times New Roman" w:eastAsia="Calibri" w:hAnsi="Times New Roman" w:cs="Times New Roman"/>
            <w:webHidden/>
          </w:rPr>
          <w:fldChar w:fldCharType="end"/>
        </w:r>
      </w:hyperlink>
    </w:p>
    <w:p w:rsidR="00923380" w:rsidRDefault="001B4FF0" w:rsidP="00923380">
      <w:pPr>
        <w:pStyle w:val="22"/>
        <w:rPr>
          <w:rFonts w:eastAsiaTheme="minorEastAsia"/>
          <w:bCs w:val="0"/>
          <w:sz w:val="22"/>
          <w:szCs w:val="22"/>
        </w:rPr>
      </w:pPr>
      <w:hyperlink r:id="rId14" w:anchor="_Toc403472551" w:history="1">
        <w:r w:rsidR="00923380">
          <w:rPr>
            <w:rStyle w:val="ad"/>
            <w:rFonts w:eastAsia="Calibri"/>
          </w:rPr>
          <w:t>2.1. Наименование, способ и предмет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_Toc403472551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15" w:anchor="_Toc403472552" w:history="1">
        <w:r w:rsidR="00923380">
          <w:rPr>
            <w:rStyle w:val="ad"/>
            <w:rFonts w:eastAsia="Calibri"/>
          </w:rPr>
          <w:t>2.2. Отказ от проведения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_Toc403472552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16" w:anchor="_Toc403472553" w:history="1">
        <w:r w:rsidR="00923380">
          <w:rPr>
            <w:rStyle w:val="ad"/>
            <w:rFonts w:eastAsia="Calibri"/>
          </w:rPr>
          <w:t>2.3. Затраты на участие в Процедуре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_Toc403472553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w:t>
        </w:r>
        <w:r w:rsidR="00923380">
          <w:rPr>
            <w:rStyle w:val="ad"/>
            <w:rFonts w:eastAsia="Calibri"/>
            <w:webHidden/>
          </w:rPr>
          <w:fldChar w:fldCharType="end"/>
        </w:r>
      </w:hyperlink>
    </w:p>
    <w:p w:rsidR="00923380" w:rsidRDefault="001B4FF0" w:rsidP="00923380">
      <w:pPr>
        <w:pStyle w:val="14"/>
        <w:rPr>
          <w:rFonts w:ascii="Times New Roman" w:eastAsiaTheme="minorEastAsia" w:hAnsi="Times New Roman" w:cs="Times New Roman"/>
          <w:bCs w:val="0"/>
          <w:caps w:val="0"/>
          <w:sz w:val="22"/>
          <w:szCs w:val="22"/>
        </w:rPr>
      </w:pPr>
      <w:hyperlink r:id="rId17" w:anchor="_Toc403472554" w:history="1">
        <w:r w:rsidR="00923380">
          <w:rPr>
            <w:rStyle w:val="ad"/>
            <w:rFonts w:ascii="Times New Roman" w:eastAsia="Calibri" w:hAnsi="Times New Roman" w:cs="Times New Roman"/>
          </w:rPr>
          <w:t>3. ТРЕБОВАНИЯ К СОДЕРЖАНИЮ, ФОРМЕ И СОСТАВУ ЗАЯВКИ, ИНСТРУКЦИЯ ПО ЕЕ ЗАПОЛНЕНИЮ</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_Toc403472554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3</w:t>
        </w:r>
        <w:r w:rsidR="00923380">
          <w:rPr>
            <w:rStyle w:val="ad"/>
            <w:rFonts w:ascii="Times New Roman" w:eastAsia="Calibri" w:hAnsi="Times New Roman" w:cs="Times New Roman"/>
            <w:webHidden/>
          </w:rPr>
          <w:fldChar w:fldCharType="end"/>
        </w:r>
      </w:hyperlink>
    </w:p>
    <w:p w:rsidR="00923380" w:rsidRDefault="001B4FF0" w:rsidP="00923380">
      <w:pPr>
        <w:pStyle w:val="22"/>
        <w:rPr>
          <w:rFonts w:eastAsiaTheme="minorEastAsia"/>
          <w:bCs w:val="0"/>
          <w:sz w:val="22"/>
          <w:szCs w:val="22"/>
        </w:rPr>
      </w:pPr>
      <w:hyperlink r:id="rId18" w:anchor="_Toc403472555" w:history="1">
        <w:r w:rsidR="00923380">
          <w:rPr>
            <w:rStyle w:val="ad"/>
            <w:rFonts w:eastAsia="Calibri"/>
          </w:rPr>
          <w:t>3.1. Форма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_Toc403472555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19" w:anchor="_Toc403472556" w:history="1">
        <w:r w:rsidR="00923380">
          <w:rPr>
            <w:rStyle w:val="ad"/>
            <w:rFonts w:eastAsia="Calibri"/>
          </w:rPr>
          <w:t>3.2. Подготовка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_Toc403472556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20" w:anchor="_Toc403472557" w:history="1">
        <w:r w:rsidR="00923380">
          <w:rPr>
            <w:rStyle w:val="ad"/>
            <w:rFonts w:eastAsia="Calibri"/>
          </w:rPr>
          <w:t>3.3. Подготовка Предложения на поставку товаров, выполнение работ и оказание услуг</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_Toc403472557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6</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21" w:anchor="_Toc403472558" w:history="1">
        <w:r w:rsidR="00923380">
          <w:rPr>
            <w:rStyle w:val="ad"/>
            <w:rFonts w:eastAsia="Calibri"/>
          </w:rPr>
          <w:t>3.4. Расчет цены Договора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_Toc403472558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7</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22" w:anchor="_Toc403472559" w:history="1">
        <w:r w:rsidR="00923380">
          <w:rPr>
            <w:rStyle w:val="ad"/>
            <w:rFonts w:eastAsia="Calibri"/>
          </w:rPr>
          <w:t>3.5. Оформление и подписание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_Toc403472559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7</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23" w:anchor="_Toc403472560" w:history="1">
        <w:r w:rsidR="00923380">
          <w:rPr>
            <w:rStyle w:val="ad"/>
            <w:rFonts w:eastAsia="Calibri"/>
          </w:rPr>
          <w:t>3.6. Опечатывание и маркировка конвертов с Заявками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_Toc403472560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8</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24" w:anchor="_Toc403472561" w:history="1">
        <w:r w:rsidR="00923380">
          <w:rPr>
            <w:rStyle w:val="ad"/>
            <w:rFonts w:eastAsia="Calibri"/>
          </w:rPr>
          <w:t>3.7. Возврат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_Toc403472561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8</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25" w:anchor="_Toc403472562" w:history="1">
        <w:r w:rsidR="00923380">
          <w:rPr>
            <w:rStyle w:val="ad"/>
            <w:rFonts w:eastAsia="Calibri"/>
          </w:rPr>
          <w:t>3.8. Уточнение Заказчиком сведений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_Toc403472562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8</w:t>
        </w:r>
        <w:r w:rsidR="00923380">
          <w:rPr>
            <w:rStyle w:val="ad"/>
            <w:rFonts w:eastAsia="Calibri"/>
            <w:webHidden/>
          </w:rPr>
          <w:fldChar w:fldCharType="end"/>
        </w:r>
      </w:hyperlink>
    </w:p>
    <w:p w:rsidR="00923380" w:rsidRDefault="001B4FF0" w:rsidP="00923380">
      <w:pPr>
        <w:pStyle w:val="14"/>
        <w:rPr>
          <w:rFonts w:ascii="Times New Roman" w:eastAsiaTheme="minorEastAsia" w:hAnsi="Times New Roman" w:cs="Times New Roman"/>
          <w:bCs w:val="0"/>
          <w:caps w:val="0"/>
          <w:sz w:val="22"/>
          <w:szCs w:val="22"/>
        </w:rPr>
      </w:pPr>
      <w:hyperlink r:id="rId26" w:anchor="_Toc403472563" w:history="1">
        <w:r w:rsidR="00923380">
          <w:rPr>
            <w:rStyle w:val="ad"/>
            <w:rFonts w:ascii="Times New Roman" w:eastAsia="Calibri" w:hAnsi="Times New Roman" w:cs="Times New Roman"/>
          </w:rPr>
          <w:t>4.  ТРЕБОВАНИЯ К УЧАСТНИКАМ ПРОЦЕДУРЫ ЗАКУПКИ</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_Toc403472563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9</w:t>
        </w:r>
        <w:r w:rsidR="00923380">
          <w:rPr>
            <w:rStyle w:val="ad"/>
            <w:rFonts w:ascii="Times New Roman" w:eastAsia="Calibri" w:hAnsi="Times New Roman" w:cs="Times New Roman"/>
            <w:webHidden/>
          </w:rPr>
          <w:fldChar w:fldCharType="end"/>
        </w:r>
      </w:hyperlink>
    </w:p>
    <w:p w:rsidR="00923380" w:rsidRDefault="001B4FF0" w:rsidP="00923380">
      <w:pPr>
        <w:pStyle w:val="22"/>
        <w:rPr>
          <w:rFonts w:eastAsiaTheme="minorEastAsia"/>
          <w:bCs w:val="0"/>
          <w:sz w:val="22"/>
          <w:szCs w:val="22"/>
        </w:rPr>
      </w:pPr>
      <w:hyperlink r:id="rId27" w:anchor="_Toc403472564" w:history="1">
        <w:r w:rsidR="00923380">
          <w:rPr>
            <w:rStyle w:val="ad"/>
            <w:rFonts w:eastAsia="Calibri"/>
          </w:rPr>
          <w:t>4.1. Обязательные требования к Участникам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_Toc403472564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9</w:t>
        </w:r>
        <w:r w:rsidR="00923380">
          <w:rPr>
            <w:rStyle w:val="ad"/>
            <w:rFonts w:eastAsia="Calibri"/>
            <w:webHidden/>
          </w:rPr>
          <w:fldChar w:fldCharType="end"/>
        </w:r>
      </w:hyperlink>
    </w:p>
    <w:p w:rsidR="00923380" w:rsidRDefault="001B4FF0" w:rsidP="00923380">
      <w:pPr>
        <w:pStyle w:val="14"/>
        <w:rPr>
          <w:rFonts w:ascii="Times New Roman" w:eastAsiaTheme="minorEastAsia" w:hAnsi="Times New Roman" w:cs="Times New Roman"/>
          <w:bCs w:val="0"/>
          <w:caps w:val="0"/>
          <w:sz w:val="22"/>
          <w:szCs w:val="22"/>
        </w:rPr>
      </w:pPr>
      <w:hyperlink r:id="rId28" w:anchor="_Toc403472565" w:history="1">
        <w:r w:rsidR="00923380">
          <w:rPr>
            <w:rStyle w:val="ad"/>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_Toc403472565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9</w:t>
        </w:r>
        <w:r w:rsidR="00923380">
          <w:rPr>
            <w:rStyle w:val="ad"/>
            <w:rFonts w:ascii="Times New Roman" w:eastAsia="Calibri" w:hAnsi="Times New Roman" w:cs="Times New Roman"/>
            <w:webHidden/>
          </w:rPr>
          <w:fldChar w:fldCharType="end"/>
        </w:r>
      </w:hyperlink>
    </w:p>
    <w:p w:rsidR="00923380" w:rsidRDefault="001B4FF0" w:rsidP="00923380">
      <w:pPr>
        <w:pStyle w:val="22"/>
        <w:rPr>
          <w:rFonts w:eastAsiaTheme="minorEastAsia"/>
          <w:bCs w:val="0"/>
          <w:sz w:val="22"/>
          <w:szCs w:val="22"/>
        </w:rPr>
      </w:pPr>
      <w:hyperlink r:id="rId29" w:anchor="_Toc403472566" w:history="1">
        <w:r w:rsidR="00923380">
          <w:rPr>
            <w:rStyle w:val="ad"/>
            <w:rFonts w:eastAsia="Calibri"/>
          </w:rPr>
          <w:t>5.1 Обеспечение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_Toc403472566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9</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30" w:anchor="_Toc403472567" w:history="1">
        <w:r w:rsidR="00923380">
          <w:rPr>
            <w:rStyle w:val="ad"/>
            <w:rFonts w:eastAsia="Calibri"/>
          </w:rPr>
          <w:t>5.2.</w:t>
        </w:r>
        <w:r w:rsidR="00923380">
          <w:rPr>
            <w:rStyle w:val="ad"/>
            <w:rFonts w:eastAsiaTheme="minorEastAsia"/>
            <w:bCs w:val="0"/>
            <w:szCs w:val="22"/>
          </w:rPr>
          <w:tab/>
        </w:r>
        <w:r w:rsidR="00923380">
          <w:rPr>
            <w:rStyle w:val="ad"/>
            <w:rFonts w:eastAsia="Calibri"/>
          </w:rPr>
          <w:t>Обеспечение исполнения Договора и (или) обеспечения возврата аванса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_Toc403472567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11</w:t>
        </w:r>
        <w:r w:rsidR="00923380">
          <w:rPr>
            <w:rStyle w:val="ad"/>
            <w:rFonts w:eastAsia="Calibri"/>
            <w:webHidden/>
          </w:rPr>
          <w:fldChar w:fldCharType="end"/>
        </w:r>
      </w:hyperlink>
    </w:p>
    <w:p w:rsidR="00923380" w:rsidRDefault="001B4FF0" w:rsidP="00923380">
      <w:pPr>
        <w:pStyle w:val="14"/>
        <w:rPr>
          <w:rFonts w:ascii="Times New Roman" w:eastAsiaTheme="minorEastAsia" w:hAnsi="Times New Roman" w:cs="Times New Roman"/>
          <w:bCs w:val="0"/>
          <w:caps w:val="0"/>
          <w:sz w:val="22"/>
          <w:szCs w:val="22"/>
        </w:rPr>
      </w:pPr>
      <w:hyperlink r:id="rId31" w:anchor="_Toc403472568" w:history="1">
        <w:r w:rsidR="00923380">
          <w:rPr>
            <w:rStyle w:val="ad"/>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_Toc403472568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14</w:t>
        </w:r>
        <w:r w:rsidR="00923380">
          <w:rPr>
            <w:rStyle w:val="ad"/>
            <w:rFonts w:ascii="Times New Roman" w:eastAsia="Calibri" w:hAnsi="Times New Roman" w:cs="Times New Roman"/>
            <w:webHidden/>
          </w:rPr>
          <w:fldChar w:fldCharType="end"/>
        </w:r>
      </w:hyperlink>
    </w:p>
    <w:p w:rsidR="00923380" w:rsidRDefault="001B4FF0" w:rsidP="00923380">
      <w:pPr>
        <w:pStyle w:val="14"/>
        <w:rPr>
          <w:rFonts w:ascii="Times New Roman" w:eastAsiaTheme="minorEastAsia" w:hAnsi="Times New Roman" w:cs="Times New Roman"/>
          <w:bCs w:val="0"/>
          <w:caps w:val="0"/>
          <w:sz w:val="22"/>
          <w:szCs w:val="22"/>
        </w:rPr>
      </w:pPr>
      <w:hyperlink r:id="rId32" w:anchor="_Toc403472569" w:history="1">
        <w:r w:rsidR="00923380">
          <w:rPr>
            <w:rStyle w:val="ad"/>
            <w:rFonts w:ascii="Times New Roman" w:eastAsia="Calibri" w:hAnsi="Times New Roman" w:cs="Times New Roman"/>
          </w:rPr>
          <w:t>7.  ПОРЯДОК ПРОВЕДЕНИЯ ПРОЦЕДУРЫ ЗАКУПКИ И ЗАКЛЮЧЕНИЯ ДОГОВОРА</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_Toc403472569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15</w:t>
        </w:r>
        <w:r w:rsidR="00923380">
          <w:rPr>
            <w:rStyle w:val="ad"/>
            <w:rFonts w:ascii="Times New Roman" w:eastAsia="Calibri" w:hAnsi="Times New Roman" w:cs="Times New Roman"/>
            <w:webHidden/>
          </w:rPr>
          <w:fldChar w:fldCharType="end"/>
        </w:r>
      </w:hyperlink>
    </w:p>
    <w:p w:rsidR="00923380" w:rsidRDefault="001B4FF0" w:rsidP="00923380">
      <w:pPr>
        <w:pStyle w:val="22"/>
        <w:rPr>
          <w:rFonts w:eastAsiaTheme="minorEastAsia"/>
          <w:bCs w:val="0"/>
          <w:sz w:val="22"/>
          <w:szCs w:val="22"/>
        </w:rPr>
      </w:pPr>
      <w:hyperlink r:id="rId33" w:anchor="_Toc403472570" w:history="1">
        <w:r w:rsidR="00923380">
          <w:rPr>
            <w:rStyle w:val="ad"/>
            <w:rFonts w:eastAsia="Calibri"/>
          </w:rPr>
          <w:t>7.1. Получение Документации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_Toc403472570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15</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34" w:anchor="_Toc403472571" w:history="1">
        <w:r w:rsidR="00923380">
          <w:rPr>
            <w:rStyle w:val="ad"/>
            <w:rFonts w:eastAsia="Calibri"/>
          </w:rPr>
          <w:t>7.2. Разъяснение положений  Документации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_Toc403472571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15</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35" w:anchor="_Toc403472572" w:history="1">
        <w:r w:rsidR="00923380">
          <w:rPr>
            <w:rStyle w:val="ad"/>
            <w:rFonts w:eastAsia="Calibri"/>
          </w:rPr>
          <w:t>7.3. Внесение изменений в Документацию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_Toc403472572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15</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36" w:anchor="_Toc403472573" w:history="1">
        <w:r w:rsidR="00923380">
          <w:rPr>
            <w:rStyle w:val="ad"/>
            <w:rFonts w:eastAsia="Calibri"/>
          </w:rPr>
          <w:t>7.4. Официальный язык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_Toc403472573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37" w:anchor="_Toc403472574" w:history="1">
        <w:r w:rsidR="00923380">
          <w:rPr>
            <w:rStyle w:val="ad"/>
            <w:rFonts w:eastAsia="Calibri"/>
          </w:rPr>
          <w:t>7.5. Валюта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_Toc403472574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38" w:anchor="_Toc403472575" w:history="1">
        <w:r w:rsidR="00923380">
          <w:rPr>
            <w:rStyle w:val="ad"/>
            <w:rFonts w:eastAsia="Calibri"/>
          </w:rPr>
          <w:t>7.6. Подача и прием конвертов с Заявками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_Toc403472575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39" w:anchor="_Toc403472576" w:history="1">
        <w:r w:rsidR="00923380">
          <w:rPr>
            <w:rStyle w:val="ad"/>
            <w:rFonts w:eastAsia="Calibri"/>
          </w:rPr>
          <w:t>7.7. Опоздавшие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_Toc403472576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40" w:anchor="_Toc403472577" w:history="1">
        <w:r w:rsidR="00923380">
          <w:rPr>
            <w:rStyle w:val="ad"/>
            <w:rFonts w:eastAsia="Calibri"/>
          </w:rPr>
          <w:t>7.8. Изменение Заявок и их отзыв</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_Toc403472577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41" w:anchor="_Toc403472578" w:history="1">
        <w:r w:rsidR="00923380">
          <w:rPr>
            <w:rStyle w:val="ad"/>
            <w:rFonts w:eastAsia="Calibri"/>
          </w:rPr>
          <w:t>7.9. Вскрытие, рассмотрение и оценка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_Toc403472578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42" w:anchor="_Toc403472579" w:history="1">
        <w:r w:rsidR="00923380">
          <w:rPr>
            <w:rStyle w:val="ad"/>
            <w:rFonts w:eastAsia="Calibri"/>
          </w:rPr>
          <w:t>7.10. Переговоры с Участниками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_Toc403472579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17</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43" w:anchor="_Toc403472580" w:history="1">
        <w:r w:rsidR="00923380">
          <w:rPr>
            <w:rStyle w:val="ad"/>
            <w:rFonts w:eastAsia="Calibri"/>
          </w:rPr>
          <w:t>7.11. Рассмотрение и оценка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_Toc403472580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17</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44" w:anchor="_Toc403472581" w:history="1">
        <w:r w:rsidR="00923380">
          <w:rPr>
            <w:rStyle w:val="ad"/>
            <w:rFonts w:eastAsia="Calibri"/>
          </w:rPr>
          <w:t>7.12. Определение Победителя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_Toc403472581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17</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45" w:anchor="_Toc403472582" w:history="1">
        <w:r w:rsidR="00923380">
          <w:rPr>
            <w:rStyle w:val="ad"/>
            <w:rFonts w:eastAsia="Calibri"/>
          </w:rPr>
          <w:t>7.13. Порядок заключения Договора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_Toc403472582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18</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46" w:anchor="_Toc403472583" w:history="1">
        <w:r w:rsidR="00923380">
          <w:rPr>
            <w:rStyle w:val="ad"/>
            <w:rFonts w:eastAsia="Calibri"/>
          </w:rPr>
          <w:t>7.14. Режим обмена информацией.</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_Toc403472583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19</w:t>
        </w:r>
        <w:r w:rsidR="00923380">
          <w:rPr>
            <w:rStyle w:val="ad"/>
            <w:rFonts w:eastAsia="Calibri"/>
            <w:webHidden/>
          </w:rPr>
          <w:fldChar w:fldCharType="end"/>
        </w:r>
      </w:hyperlink>
    </w:p>
    <w:p w:rsidR="00923380" w:rsidRDefault="001B4FF0" w:rsidP="00923380">
      <w:pPr>
        <w:pStyle w:val="22"/>
        <w:rPr>
          <w:rFonts w:eastAsiaTheme="minorEastAsia"/>
          <w:bCs w:val="0"/>
          <w:sz w:val="22"/>
          <w:szCs w:val="22"/>
          <w:lang w:val="en-US"/>
        </w:rPr>
      </w:pPr>
      <w:hyperlink r:id="rId47" w:anchor="_Toc403472584" w:history="1">
        <w:r w:rsidR="00923380">
          <w:rPr>
            <w:rStyle w:val="ad"/>
            <w:rFonts w:eastAsia="Calibri"/>
          </w:rPr>
          <w:t>7.15. Переторжка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_Toc403472584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19</w:t>
        </w:r>
        <w:r w:rsidR="00923380">
          <w:rPr>
            <w:rStyle w:val="ad"/>
            <w:rFonts w:eastAsia="Calibri"/>
            <w:webHidden/>
          </w:rPr>
          <w:fldChar w:fldCharType="end"/>
        </w:r>
      </w:hyperlink>
    </w:p>
    <w:p w:rsidR="00923380" w:rsidRDefault="001B4FF0" w:rsidP="00923380">
      <w:pPr>
        <w:pStyle w:val="22"/>
        <w:rPr>
          <w:rFonts w:eastAsiaTheme="minorEastAsia"/>
          <w:bCs w:val="0"/>
          <w:sz w:val="22"/>
          <w:szCs w:val="22"/>
          <w:lang w:val="en-US"/>
        </w:rPr>
      </w:pPr>
      <w:hyperlink r:id="rId48" w:anchor="_Toc403472585" w:history="1">
        <w:r w:rsidR="00923380">
          <w:rPr>
            <w:rStyle w:val="ad"/>
            <w:rFonts w:eastAsia="Calibri"/>
          </w:rPr>
          <w:t>7.16. Разделение объема закупки между Участниками Процедур закупок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_Toc403472585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20</w:t>
        </w:r>
        <w:r w:rsidR="00923380">
          <w:rPr>
            <w:rStyle w:val="ad"/>
            <w:rFonts w:eastAsia="Calibri"/>
            <w:webHidden/>
          </w:rPr>
          <w:fldChar w:fldCharType="end"/>
        </w:r>
      </w:hyperlink>
    </w:p>
    <w:p w:rsidR="00923380" w:rsidRDefault="001B4FF0" w:rsidP="00923380">
      <w:pPr>
        <w:pStyle w:val="14"/>
        <w:rPr>
          <w:rFonts w:ascii="Times New Roman" w:eastAsiaTheme="minorEastAsia" w:hAnsi="Times New Roman" w:cs="Times New Roman"/>
          <w:bCs w:val="0"/>
          <w:caps w:val="0"/>
          <w:sz w:val="22"/>
          <w:szCs w:val="22"/>
        </w:rPr>
      </w:pPr>
      <w:hyperlink r:id="rId49" w:anchor="_Toc403472586" w:history="1">
        <w:r w:rsidR="00923380">
          <w:rPr>
            <w:rStyle w:val="ad"/>
            <w:rFonts w:ascii="Times New Roman" w:eastAsia="Calibri" w:hAnsi="Times New Roman" w:cs="Times New Roman"/>
          </w:rPr>
          <w:t>8.  ИНФОРМАЦИОННАЯ КАРТА</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_Toc403472586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21</w:t>
        </w:r>
        <w:r w:rsidR="00923380">
          <w:rPr>
            <w:rStyle w:val="ad"/>
            <w:rFonts w:ascii="Times New Roman" w:eastAsia="Calibri" w:hAnsi="Times New Roman" w:cs="Times New Roman"/>
            <w:webHidden/>
          </w:rPr>
          <w:fldChar w:fldCharType="end"/>
        </w:r>
      </w:hyperlink>
    </w:p>
    <w:p w:rsidR="00923380" w:rsidRDefault="001B4FF0" w:rsidP="00923380">
      <w:pPr>
        <w:pStyle w:val="14"/>
        <w:rPr>
          <w:rFonts w:ascii="Times New Roman" w:eastAsiaTheme="minorEastAsia" w:hAnsi="Times New Roman" w:cs="Times New Roman"/>
          <w:bCs w:val="0"/>
          <w:caps w:val="0"/>
          <w:sz w:val="22"/>
          <w:szCs w:val="22"/>
          <w:lang w:val="en-US"/>
        </w:rPr>
      </w:pPr>
      <w:hyperlink r:id="rId50" w:anchor="_Toc403472587" w:history="1">
        <w:r w:rsidR="00923380">
          <w:rPr>
            <w:rStyle w:val="ad"/>
            <w:rFonts w:ascii="Times New Roman" w:eastAsia="Calibri" w:hAnsi="Times New Roman" w:cs="Times New Roman"/>
          </w:rPr>
          <w:t>9.  ОБРАЗЦЫ ФОРМ И ДОКУМЕНТОВ ДЛЯ ЗАПОЛНЕНИЯ УЧАСТНИКАМИ ПРОЦЕДУРЫ ЗАКУПКИ</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_Toc403472587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26</w:t>
        </w:r>
        <w:r w:rsidR="00923380">
          <w:rPr>
            <w:rStyle w:val="ad"/>
            <w:rFonts w:ascii="Times New Roman" w:eastAsia="Calibri" w:hAnsi="Times New Roman" w:cs="Times New Roman"/>
            <w:webHidden/>
          </w:rPr>
          <w:fldChar w:fldCharType="end"/>
        </w:r>
      </w:hyperlink>
    </w:p>
    <w:p w:rsidR="00923380" w:rsidRDefault="001B4FF0" w:rsidP="00923380">
      <w:pPr>
        <w:pStyle w:val="22"/>
        <w:rPr>
          <w:rFonts w:eastAsiaTheme="minorEastAsia"/>
          <w:bCs w:val="0"/>
          <w:sz w:val="22"/>
          <w:szCs w:val="22"/>
          <w:lang w:val="en-US"/>
        </w:rPr>
      </w:pPr>
      <w:hyperlink r:id="rId51" w:anchor="_Toc403472588" w:history="1">
        <w:r w:rsidR="00923380">
          <w:rPr>
            <w:rStyle w:val="ad"/>
            <w:rFonts w:eastAsia="Calibri"/>
          </w:rPr>
          <w:t>9.1. ФОРМА ОПИСИ ДОКУМЕНТОВ, ПРЕДСТАВЛЯЕМЫХ В СОСТАВЕ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_Toc403472588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26</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52" w:anchor="_Toc403472589" w:history="1">
        <w:r w:rsidR="00923380">
          <w:rPr>
            <w:rStyle w:val="ad"/>
            <w:rFonts w:eastAsia="Calibri"/>
          </w:rPr>
          <w:t>9.2. ФОРМА ЗАЯВКИ</w:t>
        </w:r>
        <w:r w:rsidR="00923380">
          <w:rPr>
            <w:rStyle w:val="ad"/>
            <w:rFonts w:eastAsia="Calibri"/>
            <w:webHidden/>
          </w:rPr>
          <w:tab/>
        </w:r>
      </w:hyperlink>
      <w:r w:rsidR="008F0BF8" w:rsidRPr="00D76A8A">
        <w:rPr>
          <w:rStyle w:val="ad"/>
          <w:rFonts w:eastAsia="Calibri"/>
          <w:color w:val="auto"/>
          <w:u w:val="none"/>
        </w:rPr>
        <w:t>29</w:t>
      </w:r>
    </w:p>
    <w:p w:rsidR="00923380" w:rsidRDefault="001B4FF0" w:rsidP="00923380">
      <w:pPr>
        <w:pStyle w:val="22"/>
        <w:rPr>
          <w:rFonts w:eastAsiaTheme="minorEastAsia"/>
          <w:bCs w:val="0"/>
          <w:sz w:val="22"/>
          <w:szCs w:val="22"/>
        </w:rPr>
      </w:pPr>
      <w:hyperlink r:id="rId53" w:anchor="_Toc403472590" w:history="1">
        <w:r w:rsidR="00923380">
          <w:rPr>
            <w:rStyle w:val="ad"/>
            <w:rFonts w:eastAsia="Calibri"/>
          </w:rPr>
          <w:t>9.2.1. ФОРМА «ПРЕДЛОЖЕНИЕ О ЦЕНЕ ДОГОВОРА»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_Toc403472590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32</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54" w:anchor="_Toc403472591" w:history="1">
        <w:r w:rsidR="00923380">
          <w:rPr>
            <w:rStyle w:val="ad"/>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_Toc403472591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34</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55" w:anchor="_Toc403472593" w:history="1">
        <w:r w:rsidR="00923380">
          <w:rPr>
            <w:rStyle w:val="ad"/>
            <w:rFonts w:eastAsia="Calibri"/>
          </w:rPr>
          <w:t>Таблица №1 «СПРАВКА О ПЕРЕЧНЕ И ОБЪЕМАХ ВЫПОЛНЕНИЯ АНАЛОГИЧНЫХ ДОГОВОРОВ»</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_Toc403472593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34</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56" w:anchor="_Toc403472594" w:history="1">
        <w:r w:rsidR="00923380">
          <w:rPr>
            <w:rStyle w:val="ad"/>
            <w:rFonts w:eastAsia="Calibri"/>
          </w:rPr>
          <w:t>Таблица №2 «СПРАВКА О КАДРОВЫХ РЕСУРСАХ»</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_Toc403472594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36</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57" w:anchor="_Toc403472596" w:history="1">
        <w:r w:rsidR="00923380">
          <w:rPr>
            <w:rStyle w:val="ad"/>
            <w:rFonts w:eastAsia="Calibri"/>
          </w:rPr>
          <w:t>9.3. ФОРМА АНКЕТЫ УЧАСТНИКА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_Toc403472596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38</w:t>
        </w:r>
        <w:r w:rsidR="00923380">
          <w:rPr>
            <w:rStyle w:val="ad"/>
            <w:rFonts w:eastAsia="Calibri"/>
            <w:webHidden/>
          </w:rPr>
          <w:fldChar w:fldCharType="end"/>
        </w:r>
      </w:hyperlink>
    </w:p>
    <w:p w:rsidR="00923380" w:rsidRDefault="001B4FF0" w:rsidP="00923380">
      <w:pPr>
        <w:pStyle w:val="22"/>
        <w:rPr>
          <w:rFonts w:eastAsiaTheme="minorEastAsia"/>
          <w:bCs w:val="0"/>
          <w:sz w:val="22"/>
          <w:szCs w:val="22"/>
        </w:rPr>
      </w:pPr>
      <w:hyperlink r:id="rId58" w:anchor="_Toc403472597" w:history="1">
        <w:r w:rsidR="00923380">
          <w:rPr>
            <w:rStyle w:val="ad"/>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_Toc403472597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40</w:t>
        </w:r>
        <w:r w:rsidR="00923380">
          <w:rPr>
            <w:rStyle w:val="ad"/>
            <w:rFonts w:eastAsia="Calibri"/>
            <w:webHidden/>
          </w:rPr>
          <w:fldChar w:fldCharType="end"/>
        </w:r>
      </w:hyperlink>
    </w:p>
    <w:p w:rsidR="00923380" w:rsidRDefault="001B4FF0" w:rsidP="00923380">
      <w:pPr>
        <w:pStyle w:val="22"/>
      </w:pPr>
      <w:hyperlink r:id="rId59" w:anchor="_Toc403472598" w:history="1">
        <w:r w:rsidR="00923380">
          <w:rPr>
            <w:rStyle w:val="ad"/>
            <w:rFonts w:eastAsia="Calibri"/>
          </w:rPr>
          <w:t xml:space="preserve">9.5. ФОРМА БАНКОВСКОЙ ГАРАНТИИ </w:t>
        </w:r>
        <w:r w:rsidR="00923380">
          <w:rPr>
            <w:rStyle w:val="ad"/>
            <w:rFonts w:eastAsia="Calibri"/>
            <w:caps/>
          </w:rPr>
          <w:t>обеспечения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_Toc403472598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41</w:t>
        </w:r>
        <w:r w:rsidR="00923380">
          <w:rPr>
            <w:rStyle w:val="ad"/>
            <w:rFonts w:eastAsia="Calibri"/>
            <w:webHidden/>
          </w:rPr>
          <w:fldChar w:fldCharType="end"/>
        </w:r>
      </w:hyperlink>
    </w:p>
    <w:p w:rsidR="00923380" w:rsidRPr="00923380" w:rsidRDefault="00923380" w:rsidP="00923380">
      <w:pPr>
        <w:ind w:firstLine="284"/>
        <w:rPr>
          <w:rStyle w:val="ad"/>
          <w:rFonts w:eastAsia="Calibri"/>
          <w:bCs/>
          <w:noProof/>
          <w:color w:val="auto"/>
          <w:sz w:val="16"/>
          <w:szCs w:val="16"/>
          <w:u w:val="none"/>
        </w:rPr>
      </w:pPr>
      <w:r w:rsidRPr="00923380">
        <w:rPr>
          <w:rStyle w:val="ad"/>
          <w:rFonts w:eastAsia="Calibri"/>
          <w:bCs/>
          <w:noProof/>
          <w:color w:val="auto"/>
          <w:sz w:val="16"/>
          <w:szCs w:val="16"/>
          <w:u w:val="none"/>
        </w:rPr>
        <w:t>9.6. ФОРМА ЗАЯВЛЕНИЯ О БЕЗУСЛОВНОМ СОГЛАСИИ С УСЛОВИЯМИ ДОГОВОРА………………………..……………………4</w:t>
      </w:r>
      <w:r w:rsidR="008F0BF8">
        <w:rPr>
          <w:rStyle w:val="ad"/>
          <w:rFonts w:eastAsia="Calibri"/>
          <w:bCs/>
          <w:noProof/>
          <w:color w:val="auto"/>
          <w:sz w:val="16"/>
          <w:szCs w:val="16"/>
          <w:u w:val="none"/>
        </w:rPr>
        <w:t>3</w:t>
      </w:r>
      <w:r w:rsidRPr="00923380">
        <w:rPr>
          <w:rStyle w:val="ad"/>
          <w:rFonts w:eastAsia="Calibri"/>
          <w:bCs/>
          <w:noProof/>
          <w:color w:val="auto"/>
          <w:sz w:val="16"/>
          <w:szCs w:val="16"/>
          <w:u w:val="none"/>
        </w:rPr>
        <w:t xml:space="preserve"> </w:t>
      </w:r>
    </w:p>
    <w:p w:rsidR="00923380" w:rsidRPr="00923380" w:rsidRDefault="00923380" w:rsidP="00923380">
      <w:pPr>
        <w:ind w:firstLine="284"/>
        <w:rPr>
          <w:rStyle w:val="ad"/>
          <w:rFonts w:eastAsia="Calibri"/>
          <w:bCs/>
          <w:noProof/>
          <w:color w:val="auto"/>
          <w:sz w:val="16"/>
          <w:szCs w:val="16"/>
          <w:u w:val="none"/>
        </w:rPr>
      </w:pPr>
      <w:r w:rsidRPr="00923380">
        <w:rPr>
          <w:rStyle w:val="ad"/>
          <w:rFonts w:eastAsia="Calibri"/>
          <w:bCs/>
          <w:noProof/>
          <w:color w:val="auto"/>
          <w:sz w:val="16"/>
          <w:szCs w:val="16"/>
          <w:u w:val="none"/>
        </w:rPr>
        <w:t xml:space="preserve">  9.7. ФОРМА ОБЯЗАТЕЛЬСТВА О НЕРАЗГЛАШЕНИИ ИНФОРМАЦИИ ТРЕТЬИМ ЛИЦАМ………………………………………….4</w:t>
      </w:r>
      <w:r w:rsidR="008F0BF8">
        <w:rPr>
          <w:rStyle w:val="ad"/>
          <w:rFonts w:eastAsia="Calibri"/>
          <w:bCs/>
          <w:noProof/>
          <w:color w:val="auto"/>
          <w:sz w:val="16"/>
          <w:szCs w:val="16"/>
          <w:u w:val="none"/>
        </w:rPr>
        <w:t>4</w:t>
      </w:r>
      <w:r w:rsidRPr="00923380">
        <w:rPr>
          <w:rStyle w:val="ad"/>
          <w:rFonts w:eastAsia="Calibri"/>
          <w:bCs/>
          <w:noProof/>
          <w:color w:val="auto"/>
          <w:sz w:val="16"/>
          <w:szCs w:val="16"/>
          <w:u w:val="none"/>
        </w:rPr>
        <w:t xml:space="preserve"> </w:t>
      </w:r>
    </w:p>
    <w:p w:rsidR="00923380" w:rsidRDefault="001B4FF0" w:rsidP="00923380">
      <w:pPr>
        <w:pStyle w:val="14"/>
        <w:rPr>
          <w:rFonts w:ascii="Times New Roman" w:eastAsiaTheme="minorEastAsia" w:hAnsi="Times New Roman" w:cs="Times New Roman"/>
          <w:caps w:val="0"/>
          <w:sz w:val="22"/>
          <w:szCs w:val="22"/>
        </w:rPr>
      </w:pPr>
      <w:hyperlink r:id="rId60" w:anchor="_Toc403472599" w:history="1">
        <w:r w:rsidR="00923380">
          <w:rPr>
            <w:rStyle w:val="ad"/>
            <w:rFonts w:ascii="Times New Roman" w:eastAsia="Calibri" w:hAnsi="Times New Roman" w:cs="Times New Roman"/>
          </w:rPr>
          <w:t>10.  ПРОЕКТ ДОГОВОРА ИЛИ УСЛОВИЯ, НА КОТОРЫХ ДОГОВОР ДОЛЖЕН БЫТЬ ЗАКЛЮЧЕН</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_Toc403472599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45</w:t>
        </w:r>
        <w:r w:rsidR="00923380">
          <w:rPr>
            <w:rStyle w:val="ad"/>
            <w:rFonts w:ascii="Times New Roman" w:eastAsia="Calibri" w:hAnsi="Times New Roman" w:cs="Times New Roman"/>
            <w:webHidden/>
          </w:rPr>
          <w:fldChar w:fldCharType="end"/>
        </w:r>
      </w:hyperlink>
    </w:p>
    <w:p w:rsidR="00923380" w:rsidRDefault="001B4FF0" w:rsidP="00923380">
      <w:pPr>
        <w:pStyle w:val="14"/>
        <w:rPr>
          <w:rFonts w:asciiTheme="minorHAnsi" w:eastAsiaTheme="minorEastAsia" w:hAnsiTheme="minorHAnsi" w:cstheme="minorBidi"/>
          <w:bCs w:val="0"/>
          <w:caps w:val="0"/>
          <w:sz w:val="22"/>
          <w:szCs w:val="22"/>
        </w:rPr>
      </w:pPr>
      <w:hyperlink r:id="rId61" w:anchor="_Toc403472600" w:history="1">
        <w:r w:rsidR="00923380">
          <w:rPr>
            <w:rStyle w:val="ad"/>
            <w:rFonts w:ascii="Times New Roman" w:eastAsia="Calibri" w:hAnsi="Times New Roman" w:cs="Times New Roman"/>
          </w:rPr>
          <w:t>11.  ТЕХНИЧЕСКАЯ ЧАСТЬ</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_Toc403472600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46</w:t>
        </w:r>
        <w:r w:rsidR="00923380">
          <w:rPr>
            <w:rStyle w:val="ad"/>
            <w:rFonts w:ascii="Times New Roman" w:eastAsia="Calibri" w:hAnsi="Times New Roman" w:cs="Times New Roman"/>
            <w:webHidden/>
          </w:rPr>
          <w:fldChar w:fldCharType="end"/>
        </w:r>
      </w:hyperlink>
    </w:p>
    <w:p w:rsidR="00923380" w:rsidRDefault="00923380" w:rsidP="00923380">
      <w:r>
        <w:rPr>
          <w:sz w:val="20"/>
          <w:szCs w:val="20"/>
        </w:rPr>
        <w:fldChar w:fldCharType="end"/>
      </w:r>
    </w:p>
    <w:p w:rsidR="00B16E3E" w:rsidRPr="00A2448F" w:rsidRDefault="00B16E3E" w:rsidP="00B424F4">
      <w:pPr>
        <w:tabs>
          <w:tab w:val="left" w:pos="5040"/>
        </w:tabs>
        <w:ind w:left="5040" w:right="639" w:hanging="5040"/>
        <w:jc w:val="both"/>
        <w:rPr>
          <w:sz w:val="20"/>
          <w:szCs w:val="20"/>
        </w:rPr>
      </w:pPr>
    </w:p>
    <w:p w:rsidR="00B16E3E" w:rsidRPr="00A2448F" w:rsidRDefault="00B16E3E" w:rsidP="00B424F4">
      <w:pPr>
        <w:rPr>
          <w:sz w:val="20"/>
          <w:szCs w:val="20"/>
        </w:rPr>
      </w:pPr>
      <w:r w:rsidRPr="00A2448F">
        <w:rPr>
          <w:sz w:val="20"/>
          <w:szCs w:val="20"/>
        </w:rPr>
        <w:br w:type="page"/>
      </w:r>
    </w:p>
    <w:p w:rsidR="00972CB7" w:rsidRPr="002440E8" w:rsidRDefault="00782D00" w:rsidP="00505E6A">
      <w:pPr>
        <w:pStyle w:val="10"/>
        <w:tabs>
          <w:tab w:val="clear" w:pos="540"/>
          <w:tab w:val="clear" w:pos="1134"/>
          <w:tab w:val="left" w:pos="0"/>
          <w:tab w:val="left" w:pos="709"/>
        </w:tabs>
        <w:spacing w:before="240" w:after="240" w:line="240" w:lineRule="auto"/>
        <w:ind w:left="426" w:hanging="142"/>
        <w:jc w:val="both"/>
      </w:pPr>
      <w:bookmarkStart w:id="6"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w:t>
      </w:r>
      <w:r w:rsidR="00972CB7" w:rsidRPr="002440E8">
        <w:t>У</w:t>
      </w:r>
      <w:r w:rsidR="00972CB7" w:rsidRPr="002440E8">
        <w:t>РЫ  ЗАКУПОК</w:t>
      </w:r>
      <w:bookmarkEnd w:id="6"/>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62"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7"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F20D5B">
      <w:pPr>
        <w:pStyle w:val="4"/>
        <w:spacing w:before="120" w:after="0"/>
        <w:jc w:val="both"/>
      </w:pPr>
      <w:bookmarkStart w:id="8"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w:t>
      </w:r>
      <w:r w:rsidRPr="002440E8">
        <w:t>а</w:t>
      </w:r>
      <w:r w:rsidRPr="002440E8">
        <w:t xml:space="preserve">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w:t>
      </w:r>
      <w:r w:rsidRPr="002440E8">
        <w:t>о</w:t>
      </w:r>
      <w:r w:rsidRPr="002440E8">
        <w:t>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w:t>
      </w:r>
      <w:r w:rsidR="00E0287C" w:rsidRPr="002440E8">
        <w:t>а</w:t>
      </w:r>
      <w:r w:rsidR="00E0287C" w:rsidRPr="002440E8">
        <w:t>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w:t>
      </w:r>
      <w:r w:rsidR="00644BF3" w:rsidRPr="002440E8">
        <w:t>а</w:t>
      </w:r>
      <w:r w:rsidR="00644BF3" w:rsidRPr="002440E8">
        <w:t>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w:t>
      </w:r>
      <w:r w:rsidR="00F7771E" w:rsidRPr="002440E8">
        <w:t>д</w:t>
      </w:r>
      <w:r w:rsidR="00F7771E" w:rsidRPr="002440E8">
        <w:t>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2.1.2. Наименование, количество и характеристики поставляемых по Договору товаров (в</w:t>
      </w:r>
      <w:r w:rsidRPr="002440E8">
        <w:t>ы</w:t>
      </w:r>
      <w:r w:rsidRPr="002440E8">
        <w:t xml:space="preserve">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9" w:name="_Toc403472552"/>
      <w:r>
        <w:t>2.2</w:t>
      </w:r>
      <w:r w:rsidR="00EA4CA0" w:rsidRPr="002440E8">
        <w:t>. Отказ от проведения Процедуры закупки</w:t>
      </w:r>
      <w:bookmarkEnd w:id="9"/>
    </w:p>
    <w:p w:rsidR="00EA4CA0" w:rsidRPr="002440E8" w:rsidRDefault="00EA4CA0" w:rsidP="00F20D5B">
      <w:pPr>
        <w:spacing w:before="60"/>
        <w:jc w:val="both"/>
      </w:pPr>
      <w:r w:rsidRPr="002440E8">
        <w:t>2.</w:t>
      </w:r>
      <w:r w:rsidR="00181D33">
        <w:t>2</w:t>
      </w:r>
      <w:r w:rsidRPr="002440E8">
        <w:t>.1. Заказчик вправе отказаться от проведения Процедуры закупки на любом этапе пров</w:t>
      </w:r>
      <w:r w:rsidRPr="002440E8">
        <w:t>е</w:t>
      </w:r>
      <w:r w:rsidRPr="002440E8">
        <w:t xml:space="preserve">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3"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10" w:name="_Toc403472553"/>
      <w:r w:rsidRPr="002440E8">
        <w:t>2.</w:t>
      </w:r>
      <w:r w:rsidR="00181D33">
        <w:t>3</w:t>
      </w:r>
      <w:r w:rsidRPr="002440E8">
        <w:t>. Затраты на участие в Процедуре закупки</w:t>
      </w:r>
      <w:bookmarkEnd w:id="10"/>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Зая</w:t>
      </w:r>
      <w:r w:rsidR="002F0EEB" w:rsidRPr="002440E8">
        <w:t>в</w:t>
      </w:r>
      <w:r w:rsidR="002F0EEB" w:rsidRPr="002440E8">
        <w:t xml:space="preserve">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w:t>
      </w:r>
      <w:r w:rsidRPr="002440E8">
        <w:t>а</w:t>
      </w:r>
      <w:r w:rsidRPr="002440E8">
        <w:t>тельств в связи с такими расходами.</w:t>
      </w:r>
    </w:p>
    <w:p w:rsidR="00F7711E" w:rsidRPr="002440E8" w:rsidRDefault="00782D00" w:rsidP="00121037">
      <w:pPr>
        <w:pStyle w:val="10"/>
        <w:suppressAutoHyphens/>
        <w:spacing w:before="240" w:after="240" w:line="240" w:lineRule="auto"/>
        <w:ind w:left="465" w:hanging="181"/>
        <w:jc w:val="both"/>
      </w:pPr>
      <w:bookmarkStart w:id="11"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rsidR="00F7711E" w:rsidRPr="002440E8" w:rsidRDefault="003C5D15" w:rsidP="00F20D5B">
      <w:pPr>
        <w:pStyle w:val="4"/>
        <w:spacing w:before="120" w:after="0"/>
        <w:jc w:val="both"/>
      </w:pPr>
      <w:bookmarkStart w:id="12" w:name="_Toc403472555"/>
      <w:r w:rsidRPr="002440E8">
        <w:t>3</w:t>
      </w:r>
      <w:r w:rsidR="00F7711E" w:rsidRPr="002440E8">
        <w:t xml:space="preserve">.1. Форма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w:t>
      </w:r>
      <w:r w:rsidR="00F7711E" w:rsidRPr="002440E8">
        <w:t>н</w:t>
      </w:r>
      <w:r w:rsidR="00F7711E" w:rsidRPr="002440E8">
        <w:t xml:space="preserve">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3" w:name="_Toc403472556"/>
      <w:r w:rsidRPr="002440E8">
        <w:t>3</w:t>
      </w:r>
      <w:r w:rsidR="00F7711E" w:rsidRPr="002440E8">
        <w:t xml:space="preserve">.2. Подготовка </w:t>
      </w:r>
      <w:r w:rsidR="007A2231" w:rsidRPr="002440E8">
        <w:t>Заявки</w:t>
      </w:r>
      <w:bookmarkEnd w:id="13"/>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lastRenderedPageBreak/>
        <w:t>фамилия, имя, отчество, паспортные данные, сведения о месте жительства (для физ</w:t>
      </w:r>
      <w:r w:rsidRPr="002440E8">
        <w:t>и</w:t>
      </w:r>
      <w:r w:rsidRPr="002440E8">
        <w:t xml:space="preserve">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w:t>
      </w:r>
      <w:r w:rsidR="00D05DED" w:rsidRPr="002440E8">
        <w:t xml:space="preserve"> или</w:t>
      </w:r>
      <w:r w:rsidRPr="002440E8">
        <w:t xml:space="preserve"> о цене запасных частей (каждой запасной части) к технике, к обор</w:t>
      </w:r>
      <w:r w:rsidRPr="002440E8">
        <w:t>у</w:t>
      </w:r>
      <w:r w:rsidRPr="002440E8">
        <w:t xml:space="preserve">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w:t>
      </w:r>
      <w:r w:rsidR="00F7711E" w:rsidRPr="002440E8">
        <w:t>е</w:t>
      </w:r>
      <w:r w:rsidR="00F7711E" w:rsidRPr="002440E8">
        <w:t>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w:t>
      </w:r>
      <w:r w:rsidR="00F7711E" w:rsidRPr="002440E8">
        <w:t>и</w:t>
      </w:r>
      <w:r w:rsidR="00F7711E" w:rsidRPr="002440E8">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00F7711E" w:rsidRPr="002440E8">
        <w:t>и</w:t>
      </w:r>
      <w:r w:rsidR="00F7711E" w:rsidRPr="002440E8">
        <w:t>ческих и физических лицах, представляемые в соответствии с требованиями законодател</w:t>
      </w:r>
      <w:r w:rsidR="00F7711E" w:rsidRPr="002440E8">
        <w:t>ь</w:t>
      </w:r>
      <w:r w:rsidR="00F7711E" w:rsidRPr="002440E8">
        <w:t>ства Российской Федерации в уполномоченные органы государственной власти, или док</w:t>
      </w:r>
      <w:r w:rsidR="00F7711E" w:rsidRPr="002440E8">
        <w:t>у</w:t>
      </w:r>
      <w:r w:rsidR="00F7711E" w:rsidRPr="002440E8">
        <w:t>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w:t>
      </w:r>
      <w:r w:rsidR="00F7711E" w:rsidRPr="002440E8">
        <w:t>а</w:t>
      </w:r>
      <w:r w:rsidR="00F7711E" w:rsidRPr="002440E8">
        <w:t>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w:t>
      </w:r>
      <w:r w:rsidR="00F7711E" w:rsidRPr="002440E8">
        <w:t>у</w:t>
      </w:r>
      <w:r w:rsidR="00F7711E" w:rsidRPr="002440E8">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00F7711E" w:rsidRPr="002440E8">
        <w:t>о</w:t>
      </w:r>
      <w:r w:rsidR="00F7711E" w:rsidRPr="002440E8">
        <w:t>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w:t>
      </w:r>
      <w:r w:rsidR="00F7711E" w:rsidRPr="002440E8">
        <w:t>л</w:t>
      </w:r>
      <w:r w:rsidR="00F7711E" w:rsidRPr="002440E8">
        <w:t>номоченное его руководителем, Заявка должна содержать также доверенность на осущест</w:t>
      </w:r>
      <w:r w:rsidR="00F7711E" w:rsidRPr="002440E8">
        <w:t>в</w:t>
      </w:r>
      <w:r w:rsidR="00F7711E" w:rsidRPr="002440E8">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00F7711E" w:rsidRPr="002440E8">
        <w:t>и</w:t>
      </w:r>
      <w:r w:rsidR="00F7711E" w:rsidRPr="002440E8">
        <w:t>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w:t>
      </w:r>
      <w:r w:rsidR="00F7711E" w:rsidRPr="002440E8">
        <w:t>л</w:t>
      </w:r>
      <w:r w:rsidR="00F7711E" w:rsidRPr="002440E8">
        <w:t>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00F7711E" w:rsidRPr="002440E8">
        <w:t>е</w:t>
      </w:r>
      <w:r w:rsidR="00F7711E" w:rsidRPr="002440E8">
        <w:t xml:space="preserve">ния крупной сделки установлено правом страны, где учреждено юридическое лицо, или </w:t>
      </w:r>
      <w:r w:rsidR="00F7711E" w:rsidRPr="002440E8">
        <w:lastRenderedPageBreak/>
        <w:t xml:space="preserve">учредительными документами юридического лица </w:t>
      </w:r>
      <w:r w:rsidR="00C47F30" w:rsidRPr="002440E8">
        <w:t xml:space="preserve">(в </w:t>
      </w:r>
      <w:r w:rsidR="00F7711E" w:rsidRPr="002440E8">
        <w:t>случае если получение указанного р</w:t>
      </w:r>
      <w:r w:rsidR="00F7711E" w:rsidRPr="002440E8">
        <w:t>е</w:t>
      </w:r>
      <w:r w:rsidR="00F7711E" w:rsidRPr="002440E8">
        <w:t>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w:t>
      </w:r>
      <w:r w:rsidR="00F7711E" w:rsidRPr="002440E8">
        <w:t>н</w:t>
      </w:r>
      <w:r w:rsidR="00F7711E" w:rsidRPr="002440E8">
        <w:t>ции которого относится вопрос об одобрении совершения крупных сделок, Участник Проц</w:t>
      </w:r>
      <w:r w:rsidR="00F7711E" w:rsidRPr="002440E8">
        <w:t>е</w:t>
      </w:r>
      <w:r w:rsidR="00F7711E" w:rsidRPr="002440E8">
        <w:t>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w:t>
      </w:r>
      <w:r w:rsidR="00F7711E" w:rsidRPr="002440E8">
        <w:t>ю</w:t>
      </w:r>
      <w:r w:rsidR="00F7711E" w:rsidRPr="002440E8">
        <w:t>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w:t>
      </w:r>
      <w:r w:rsidR="00F7711E" w:rsidRPr="002440E8">
        <w:t>е</w:t>
      </w:r>
      <w:r w:rsidR="00F7711E" w:rsidRPr="002440E8">
        <w:t xml:space="preserve">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w:t>
      </w:r>
      <w:r w:rsidR="00F7711E" w:rsidRPr="002440E8">
        <w:t>е</w:t>
      </w:r>
      <w:r w:rsidR="00F7711E" w:rsidRPr="002440E8">
        <w:t>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00F7711E" w:rsidRPr="002440E8">
        <w:t>е</w:t>
      </w:r>
      <w:r w:rsidR="00F7711E" w:rsidRPr="002440E8">
        <w:t>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 xml:space="preserve">чае проведения Процедуры закупки на выполнение работ, оказание услуг, если в </w:t>
      </w:r>
      <w:r w:rsidR="00E86CF5" w:rsidRPr="002440E8">
        <w:t>ра</w:t>
      </w:r>
      <w:r w:rsidR="00E86CF5" w:rsidRPr="002440E8">
        <w:t>з</w:t>
      </w:r>
      <w:r w:rsidR="00E86CF5" w:rsidRPr="002440E8">
        <w:t xml:space="preserve">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w:t>
      </w:r>
      <w:r w:rsidR="00B51AEA">
        <w:t>Б</w:t>
      </w:r>
      <w:r w:rsidR="00B51AEA">
        <w:t>РАЗЦЫ ФОРМ И ДОКУМЕНТОВ ДЛЯ ЗАПОЛНЕНИЯ УЧАСТНИКАМИ ПРОЦ</w:t>
      </w:r>
      <w:r w:rsidR="00B51AEA">
        <w:t>Е</w:t>
      </w:r>
      <w:r w:rsidR="00B51AEA">
        <w:t>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w:t>
      </w:r>
      <w:r w:rsidR="00F7711E" w:rsidRPr="002440E8">
        <w:t>и</w:t>
      </w:r>
      <w:r w:rsidR="00F7711E" w:rsidRPr="002440E8">
        <w:t>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00F7711E" w:rsidRPr="002440E8">
        <w:t>о</w:t>
      </w:r>
      <w:r w:rsidR="00F7711E" w:rsidRPr="002440E8">
        <w:t xml:space="preserve">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lastRenderedPageBreak/>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w:t>
      </w:r>
      <w:r w:rsidR="00F7711E" w:rsidRPr="002440E8">
        <w:t>е</w:t>
      </w:r>
      <w:r w:rsidR="00F7711E" w:rsidRPr="002440E8">
        <w:t>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В случае если Участник Процедуры закупки не является резидентом Российской Ф</w:t>
      </w:r>
      <w:r w:rsidR="00F7711E" w:rsidRPr="002440E8">
        <w:t>е</w:t>
      </w:r>
      <w:r w:rsidR="00F7711E" w:rsidRPr="002440E8">
        <w:t xml:space="preserve">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00F7711E" w:rsidRPr="002440E8">
        <w:t>е</w:t>
      </w:r>
      <w:r w:rsidR="00F7711E" w:rsidRPr="002440E8">
        <w:t>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00F7711E" w:rsidRPr="002440E8">
        <w:t>о</w:t>
      </w:r>
      <w:r w:rsidR="00F7711E" w:rsidRPr="002440E8">
        <w:t>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w:t>
      </w:r>
      <w:r w:rsidR="00F7711E" w:rsidRPr="002440E8">
        <w:t>р</w:t>
      </w:r>
      <w:r w:rsidR="00F7711E" w:rsidRPr="002440E8">
        <w:t>сами, необходимыми для производства товара, поставка которого является Предметом з</w:t>
      </w:r>
      <w:r w:rsidR="00F7711E" w:rsidRPr="002440E8">
        <w:t>а</w:t>
      </w:r>
      <w:r w:rsidR="00F7711E" w:rsidRPr="002440E8">
        <w:t>купки, выполнения работ, оказания</w:t>
      </w:r>
      <w:proofErr w:type="gramEnd"/>
      <w:r w:rsidR="00F7711E" w:rsidRPr="002440E8">
        <w:t xml:space="preserve"> услуг, являющихся Предметом закупки, в месте нахо</w:t>
      </w:r>
      <w:r w:rsidR="00F7711E" w:rsidRPr="002440E8">
        <w:t>ж</w:t>
      </w:r>
      <w:r w:rsidR="00F7711E" w:rsidRPr="002440E8">
        <w:t>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2440E8">
        <w:t>щ</w:t>
      </w:r>
      <w:r w:rsidRPr="002440E8">
        <w:t>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w:t>
      </w:r>
      <w:r w:rsidRPr="002440E8">
        <w:t>и</w:t>
      </w:r>
      <w:r w:rsidRPr="002440E8">
        <w:t>тельностью не менее четырех часов каждое, при условии, что последнее посещение предст</w:t>
      </w:r>
      <w:r w:rsidRPr="002440E8">
        <w:t>а</w:t>
      </w:r>
      <w:r w:rsidRPr="002440E8">
        <w:t>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w:t>
      </w:r>
      <w:r w:rsidR="00F7711E" w:rsidRPr="002440E8">
        <w:t>е</w:t>
      </w:r>
      <w:r w:rsidR="00F7711E" w:rsidRPr="002440E8">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w:t>
      </w:r>
      <w:r w:rsidRPr="002440E8">
        <w:t>е</w:t>
      </w:r>
      <w:r w:rsidRPr="002440E8">
        <w:t xml:space="preserve">точные сведения. </w:t>
      </w:r>
      <w:proofErr w:type="gramStart"/>
      <w:r w:rsidRPr="002440E8">
        <w:t>Указание неверных или неточных сведений, наличие разночтений и прот</w:t>
      </w:r>
      <w:r w:rsidRPr="002440E8">
        <w:t>и</w:t>
      </w:r>
      <w:r w:rsidRPr="002440E8">
        <w:t xml:space="preserve">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w:t>
      </w:r>
      <w:r w:rsidRPr="002440E8">
        <w:t>о</w:t>
      </w:r>
      <w:r w:rsidRPr="002440E8">
        <w:t>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4"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w:t>
      </w:r>
      <w:r w:rsidR="00F7711E" w:rsidRPr="002440E8">
        <w:t>ы</w:t>
      </w:r>
      <w:r w:rsidR="00F7711E" w:rsidRPr="002440E8">
        <w:t>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w:t>
      </w:r>
      <w:r w:rsidR="00F7711E" w:rsidRPr="002440E8">
        <w:t>е</w:t>
      </w:r>
      <w:r w:rsidR="00F7711E" w:rsidRPr="002440E8">
        <w:lastRenderedPageBreak/>
        <w:t xml:space="preserve">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5" w:name="_Toc403472558"/>
      <w:r w:rsidRPr="002440E8">
        <w:t>3</w:t>
      </w:r>
      <w:r w:rsidR="00F7711E" w:rsidRPr="002440E8">
        <w:t>.</w:t>
      </w:r>
      <w:r w:rsidR="006419B2" w:rsidRPr="002440E8">
        <w:t>4</w:t>
      </w:r>
      <w:r w:rsidR="00F7711E" w:rsidRPr="002440E8">
        <w:t>. Расчет цены Договора</w:t>
      </w:r>
      <w:bookmarkEnd w:id="15"/>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производит расчет цены Договора в соответствии с тр</w:t>
      </w:r>
      <w:r w:rsidR="00F7711E" w:rsidRPr="002440E8">
        <w:t>е</w:t>
      </w:r>
      <w:r w:rsidR="00F7711E" w:rsidRPr="002440E8">
        <w:t xml:space="preserve">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о функциональных, количестве</w:t>
      </w:r>
      <w:r w:rsidR="00F7711E" w:rsidRPr="002440E8">
        <w:t>н</w:t>
      </w:r>
      <w:r w:rsidR="00F7711E" w:rsidRPr="002440E8">
        <w:t xml:space="preserve">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w:t>
      </w:r>
      <w:r w:rsidR="00F7711E" w:rsidRPr="002440E8">
        <w:t>о</w:t>
      </w:r>
      <w:r w:rsidR="00F7711E" w:rsidRPr="002440E8">
        <w:t>говора должны включать все налоги (включая НДС), и другие обязательные платежи в соо</w:t>
      </w:r>
      <w:r w:rsidR="00F7711E" w:rsidRPr="002440E8">
        <w:t>т</w:t>
      </w:r>
      <w:r w:rsidR="00F7711E" w:rsidRPr="002440E8">
        <w:t>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w:t>
      </w:r>
      <w:r w:rsidR="00F7711E" w:rsidRPr="002440E8">
        <w:t>т</w:t>
      </w:r>
      <w:r w:rsidR="00F7711E" w:rsidRPr="002440E8">
        <w:t xml:space="preserve">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6"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w:t>
      </w:r>
      <w:r w:rsidR="00407C12" w:rsidRPr="002440E8">
        <w:t>и</w:t>
      </w:r>
      <w:r w:rsidR="00407C12" w:rsidRPr="002440E8">
        <w:t>ниматься общепринятые обозначения и наименования в соответствии с требованиями де</w:t>
      </w:r>
      <w:r w:rsidR="00407C12" w:rsidRPr="002440E8">
        <w:t>й</w:t>
      </w:r>
      <w:r w:rsidR="00407C12" w:rsidRPr="002440E8">
        <w:t>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Зая</w:t>
      </w:r>
      <w:r w:rsidR="007A2231" w:rsidRPr="002440E8">
        <w:t>в</w:t>
      </w:r>
      <w:r w:rsidR="007A2231" w:rsidRPr="002440E8">
        <w:t xml:space="preserve">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w:t>
      </w:r>
      <w:r w:rsidR="00407C12" w:rsidRPr="002440E8">
        <w:t>а</w:t>
      </w:r>
      <w:r w:rsidR="00407C12" w:rsidRPr="002440E8">
        <w:t>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w:t>
      </w:r>
      <w:r w:rsidR="00407C12" w:rsidRPr="002440E8">
        <w:t>и</w:t>
      </w:r>
      <w:r w:rsidR="00407C12" w:rsidRPr="002440E8">
        <w:t>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Заявка должна содержать опись входящих в ее состав документов (Форма описи документов, предоставляемых в с</w:t>
      </w:r>
      <w:r w:rsidR="00407C12" w:rsidRPr="002440E8">
        <w:t>о</w:t>
      </w:r>
      <w:r w:rsidR="00407C12" w:rsidRPr="002440E8">
        <w:t xml:space="preserve">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w:t>
      </w:r>
      <w:r w:rsidR="00B51AEA">
        <w:t>Е</w:t>
      </w:r>
      <w:r w:rsidR="00B51AEA">
        <w:t>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номера на оригиналах официальных документов, в</w:t>
      </w:r>
      <w:r w:rsidR="00407C12" w:rsidRPr="002440E8">
        <w:t>ы</w:t>
      </w:r>
      <w:r w:rsidR="00407C12" w:rsidRPr="002440E8">
        <w:t xml:space="preserve">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w:t>
      </w:r>
      <w:r w:rsidR="00407C12" w:rsidRPr="002440E8">
        <w:t>а</w:t>
      </w:r>
      <w:r w:rsidR="00407C12" w:rsidRPr="002440E8">
        <w:t xml:space="preserve">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7" w:name="_Toc403472560"/>
      <w:r w:rsidRPr="002440E8">
        <w:lastRenderedPageBreak/>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При подаче Заявки на конверте, в котором она направляется, указывается наименов</w:t>
      </w:r>
      <w:r w:rsidR="00407C12" w:rsidRPr="002440E8">
        <w:t>а</w:t>
      </w:r>
      <w:r w:rsidR="00407C12" w:rsidRPr="002440E8">
        <w:t xml:space="preserve">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w:t>
      </w:r>
      <w:r w:rsidR="00407C12" w:rsidRPr="002440E8">
        <w:t>о</w:t>
      </w:r>
      <w:r w:rsidR="00407C12" w:rsidRPr="002440E8">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00407C12" w:rsidRPr="002440E8">
        <w:t>о</w:t>
      </w:r>
      <w:r w:rsidR="00407C12" w:rsidRPr="002440E8">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Конверт должен быть запечатан способом, исключающим возможность вскрытия ко</w:t>
      </w:r>
      <w:r w:rsidR="00407C12" w:rsidRPr="002440E8">
        <w:t>н</w:t>
      </w:r>
      <w:r w:rsidR="00407C12" w:rsidRPr="002440E8">
        <w:t xml:space="preserve">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w:t>
      </w:r>
      <w:r w:rsidR="00407C12" w:rsidRPr="002440E8">
        <w:t>к</w:t>
      </w:r>
      <w:r w:rsidR="00407C12" w:rsidRPr="002440E8">
        <w:t>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8" w:name="_Toc403472561"/>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9" w:name="_Toc403472562"/>
      <w:r w:rsidRPr="002440E8">
        <w:t>3.</w:t>
      </w:r>
      <w:r w:rsidR="006419B2" w:rsidRPr="002440E8">
        <w:t>8</w:t>
      </w:r>
      <w:r w:rsidR="00407C12" w:rsidRPr="002440E8">
        <w:t>. Уточнение Заказчиком сведений Заявок</w:t>
      </w:r>
      <w:bookmarkEnd w:id="19"/>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20" w:name="_Toc403472563"/>
      <w:r>
        <w:t xml:space="preserve">4. </w:t>
      </w:r>
      <w:r w:rsidR="00EA6C47" w:rsidRPr="00EA6C47">
        <w:t xml:space="preserve"> </w:t>
      </w:r>
      <w:r w:rsidR="00972CB7" w:rsidRPr="002440E8">
        <w:t>ТРЕБОВАНИЯ К УЧАСТНИКАМ ПРОЦЕДУРЫ ЗАКУПКИ</w:t>
      </w:r>
      <w:bookmarkEnd w:id="20"/>
    </w:p>
    <w:p w:rsidR="00972CB7" w:rsidRPr="002440E8" w:rsidRDefault="00E96CE6" w:rsidP="00F20D5B">
      <w:pPr>
        <w:pStyle w:val="4"/>
        <w:spacing w:before="120" w:after="0"/>
        <w:jc w:val="both"/>
      </w:pPr>
      <w:bookmarkStart w:id="21"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закупки может быть любое юридическое лицо независимо от организационно-правовой формы, формы собственности, места нахождения и места прои</w:t>
      </w:r>
      <w:r w:rsidR="00972CB7" w:rsidRPr="002440E8">
        <w:t>с</w:t>
      </w:r>
      <w:r w:rsidR="00972CB7" w:rsidRPr="002440E8">
        <w:t>хождения капитала или любое физическое лицо, в том числе индивидуальный предприним</w:t>
      </w:r>
      <w:r w:rsidR="00972CB7" w:rsidRPr="002440E8">
        <w:t>а</w:t>
      </w:r>
      <w:r w:rsidR="00972CB7" w:rsidRPr="002440E8">
        <w:t xml:space="preserve">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lastRenderedPageBreak/>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w:t>
      </w:r>
      <w:r w:rsidR="00A421D6" w:rsidRPr="002440E8">
        <w:t>о</w:t>
      </w:r>
      <w:r w:rsidR="00A421D6" w:rsidRPr="002440E8">
        <w:t>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w:t>
      </w:r>
      <w:r w:rsidRPr="002440E8">
        <w:t>н</w:t>
      </w:r>
      <w:r w:rsidRPr="002440E8">
        <w:t>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w:t>
      </w:r>
      <w:r w:rsidRPr="002440E8">
        <w:t>о</w:t>
      </w:r>
      <w:r w:rsidRPr="002440E8">
        <w:t>торого, необходимое для выполнения обязательств по Договору, наложен арест по р</w:t>
      </w:r>
      <w:r w:rsidRPr="002440E8">
        <w:t>е</w:t>
      </w:r>
      <w:r w:rsidRPr="002440E8">
        <w:t>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w:t>
      </w:r>
      <w:r w:rsidRPr="002440E8">
        <w:t>д</w:t>
      </w:r>
      <w:r w:rsidRPr="002440E8">
        <w:t>жеты любого уровня или государственные внебюджетные фонды за прошедший кале</w:t>
      </w:r>
      <w:r w:rsidRPr="002440E8">
        <w:t>н</w:t>
      </w:r>
      <w:r w:rsidRPr="002440E8">
        <w:t>дарный год, взыскание которой может привести к невозможности исполнения обяз</w:t>
      </w:r>
      <w:r w:rsidRPr="002440E8">
        <w:t>а</w:t>
      </w:r>
      <w:r w:rsidRPr="002440E8">
        <w:t>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w:t>
      </w:r>
      <w:r w:rsidR="00EE5BF3" w:rsidRPr="00EE5BF3">
        <w:t>И</w:t>
      </w:r>
      <w:r w:rsidR="00EE5BF3" w:rsidRPr="00EE5BF3">
        <w:t>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w:t>
      </w:r>
      <w:r w:rsidR="00837ED6" w:rsidRPr="00837ED6">
        <w:t>о</w:t>
      </w:r>
      <w:r w:rsidR="00837ED6" w:rsidRPr="00837ED6">
        <w:t>ра</w:t>
      </w:r>
      <w:r w:rsidR="00837ED6">
        <w:t>, а также в</w:t>
      </w:r>
      <w:r w:rsidR="00837ED6" w:rsidRPr="00837ED6">
        <w:t>озможность учета соответствующих показателей соисполнителей (субподрядч</w:t>
      </w:r>
      <w:r w:rsidR="00837ED6" w:rsidRPr="00837ED6">
        <w:t>и</w:t>
      </w:r>
      <w:r w:rsidR="00837ED6" w:rsidRPr="00837ED6">
        <w:t>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2"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rsidR="00184ECF" w:rsidRPr="000B372A" w:rsidRDefault="00184ECF" w:rsidP="00184ECF">
      <w:pPr>
        <w:pStyle w:val="4"/>
        <w:spacing w:before="120" w:after="0"/>
        <w:jc w:val="both"/>
      </w:pPr>
      <w:bookmarkStart w:id="23" w:name="_Toc356380865"/>
      <w:bookmarkStart w:id="24" w:name="_Toc366060068"/>
      <w:bookmarkStart w:id="25" w:name="_Toc403472566"/>
      <w:r>
        <w:t xml:space="preserve">5.1 </w:t>
      </w:r>
      <w:r w:rsidRPr="000B372A">
        <w:t>Обеспечение Заявки</w:t>
      </w:r>
      <w:bookmarkEnd w:id="23"/>
      <w:bookmarkEnd w:id="24"/>
      <w:bookmarkEnd w:id="25"/>
      <w:r w:rsidRPr="000B372A">
        <w:t xml:space="preserve"> </w:t>
      </w: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1"/>
          <w:numId w:val="15"/>
        </w:numPr>
        <w:spacing w:before="60"/>
        <w:ind w:left="0" w:firstLine="0"/>
        <w:jc w:val="both"/>
        <w:rPr>
          <w:vanish/>
        </w:rPr>
      </w:pPr>
    </w:p>
    <w:p w:rsidR="00184ECF" w:rsidRPr="000B372A" w:rsidRDefault="00184ECF" w:rsidP="00C70B0D">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C70B0D">
      <w:pPr>
        <w:pStyle w:val="ab"/>
        <w:numPr>
          <w:ilvl w:val="3"/>
          <w:numId w:val="15"/>
        </w:numPr>
        <w:spacing w:before="40"/>
        <w:ind w:left="0" w:firstLine="0"/>
        <w:jc w:val="both"/>
      </w:pPr>
      <w:r w:rsidRPr="000B372A">
        <w:t>Внесение Участником Процедуры закупки денежных средств на счет Орган</w:t>
      </w:r>
      <w:r w:rsidRPr="000B372A">
        <w:t>и</w:t>
      </w:r>
      <w:r w:rsidRPr="000B372A">
        <w:t xml:space="preserve">затора Процедуры закупки, указанный в разделе </w:t>
      </w:r>
      <w:r>
        <w:t>8</w:t>
      </w:r>
      <w:r w:rsidRPr="000B372A">
        <w:t xml:space="preserve"> «ИНФОРМАЦИОННАЯ КАРТА».</w:t>
      </w:r>
    </w:p>
    <w:p w:rsidR="00184ECF" w:rsidRPr="000B372A" w:rsidRDefault="00184ECF" w:rsidP="00C70B0D">
      <w:pPr>
        <w:pStyle w:val="ab"/>
        <w:numPr>
          <w:ilvl w:val="3"/>
          <w:numId w:val="15"/>
        </w:numPr>
        <w:spacing w:before="40"/>
        <w:ind w:left="0" w:firstLine="0"/>
        <w:jc w:val="both"/>
      </w:pPr>
      <w:r w:rsidRPr="000B372A">
        <w:t>Предоставление Участником Процедуры закупки Безотзывной банковской г</w:t>
      </w:r>
      <w:r w:rsidRPr="000B372A">
        <w:t>а</w:t>
      </w:r>
      <w:r w:rsidRPr="000B372A">
        <w:t xml:space="preserve">рантии. </w:t>
      </w:r>
    </w:p>
    <w:p w:rsidR="00184ECF" w:rsidRPr="000B372A" w:rsidRDefault="00184ECF" w:rsidP="00C70B0D">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C70B0D">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C70B0D">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w:t>
      </w:r>
      <w:r w:rsidRPr="000B372A">
        <w:t>а</w:t>
      </w:r>
      <w:r w:rsidRPr="000B372A">
        <w:t>тор Процедуры закупки возвращает денежные средства, внесенные в качестве ее обеспеч</w:t>
      </w:r>
      <w:r w:rsidRPr="000B372A">
        <w:t>е</w:t>
      </w:r>
      <w:r w:rsidRPr="000B372A">
        <w:t>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lastRenderedPageBreak/>
        <w:t>размещения на сайте Фонда выписки из протокола рассмотрения и оценки Заявок.</w:t>
      </w:r>
    </w:p>
    <w:p w:rsidR="00184ECF" w:rsidRPr="000B372A" w:rsidRDefault="00184ECF" w:rsidP="00C70B0D">
      <w:pPr>
        <w:pStyle w:val="ab"/>
        <w:numPr>
          <w:ilvl w:val="2"/>
          <w:numId w:val="15"/>
        </w:numPr>
        <w:spacing w:before="60"/>
        <w:ind w:left="0" w:firstLine="0"/>
        <w:jc w:val="both"/>
      </w:pPr>
      <w:r w:rsidRPr="000B372A">
        <w:t>Победителю Процедуры закупки, а также Участнику Процедуры закупки, Заявке к</w:t>
      </w:r>
      <w:r w:rsidRPr="000B372A">
        <w:t>о</w:t>
      </w:r>
      <w:r w:rsidRPr="000B372A">
        <w:t>торого присвоен второй номер, Организатор Процедуры закупки возвращает денежные сре</w:t>
      </w:r>
      <w:r w:rsidRPr="000B372A">
        <w:t>д</w:t>
      </w:r>
      <w:r w:rsidRPr="000B372A">
        <w:t xml:space="preserve">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C70B0D">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w:t>
      </w:r>
      <w:r w:rsidRPr="000B372A">
        <w:t>ж</w:t>
      </w:r>
      <w:r w:rsidRPr="000B372A">
        <w:t>ные средства, внесенные в качестве обеспечения Заявки или полученные по банковской г</w:t>
      </w:r>
      <w:r w:rsidRPr="000B372A">
        <w:t>а</w:t>
      </w:r>
      <w:r w:rsidRPr="000B372A">
        <w:t>рантии, не возвращаются и удерживаются в пользу Заказчика / Организатора Процедуры з</w:t>
      </w:r>
      <w:r w:rsidRPr="000B372A">
        <w:t>а</w:t>
      </w:r>
      <w:r w:rsidRPr="000B372A">
        <w:t>купки.</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заключению Договора, по резул</w:t>
      </w:r>
      <w:r w:rsidRPr="000B372A">
        <w:t>ь</w:t>
      </w:r>
      <w:r w:rsidRPr="000B372A">
        <w:t xml:space="preserve">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C70B0D">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Default="00184ECF" w:rsidP="00C70B0D">
      <w:pPr>
        <w:pStyle w:val="ab"/>
        <w:numPr>
          <w:ilvl w:val="2"/>
          <w:numId w:val="15"/>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C70B0D">
      <w:pPr>
        <w:pStyle w:val="ab"/>
        <w:numPr>
          <w:ilvl w:val="2"/>
          <w:numId w:val="15"/>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w:t>
      </w:r>
      <w:r w:rsidRPr="00A157DF">
        <w:t>а</w:t>
      </w:r>
      <w:r w:rsidRPr="00A157DF">
        <w:t>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акт</w:t>
            </w:r>
            <w:r w:rsidRPr="00A157DF">
              <w:rPr>
                <w:rFonts w:eastAsiaTheme="minorEastAsia" w:cstheme="minorBidi"/>
                <w:b w:val="0"/>
                <w:bCs w:val="0"/>
                <w:sz w:val="20"/>
              </w:rPr>
              <w:t>и</w:t>
            </w:r>
            <w:r w:rsidRPr="00A157DF">
              <w:rPr>
                <w:rFonts w:eastAsiaTheme="minorEastAsia" w:cstheme="minorBidi"/>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w:t>
            </w:r>
            <w:r w:rsidRPr="00A157DF">
              <w:rPr>
                <w:rFonts w:eastAsiaTheme="minorEastAsia" w:cstheme="minorBidi"/>
                <w:b w:val="0"/>
                <w:bCs w:val="0"/>
                <w:sz w:val="20"/>
              </w:rPr>
              <w:t>и</w:t>
            </w:r>
            <w:r w:rsidRPr="00A157DF">
              <w:rPr>
                <w:rFonts w:eastAsiaTheme="minorEastAsia" w:cstheme="minorBidi"/>
                <w:b w:val="0"/>
                <w:bCs w:val="0"/>
                <w:sz w:val="20"/>
              </w:rPr>
              <w:t>мая сумма собственн</w:t>
            </w:r>
            <w:r w:rsidRPr="00A157DF">
              <w:rPr>
                <w:rFonts w:eastAsiaTheme="minorEastAsia" w:cstheme="minorBidi"/>
                <w:b w:val="0"/>
                <w:bCs w:val="0"/>
                <w:sz w:val="20"/>
              </w:rPr>
              <w:t>о</w:t>
            </w:r>
            <w:r w:rsidRPr="00A157DF">
              <w:rPr>
                <w:rFonts w:eastAsiaTheme="minorEastAsia" w:cstheme="minorBidi"/>
                <w:b w:val="0"/>
                <w:bCs w:val="0"/>
                <w:sz w:val="20"/>
              </w:rPr>
              <w:t>го капитала, млрд. ру</w:t>
            </w:r>
            <w:r w:rsidRPr="00A157DF">
              <w:rPr>
                <w:rFonts w:eastAsiaTheme="minorEastAsia" w:cstheme="minorBidi"/>
                <w:b w:val="0"/>
                <w:bCs w:val="0"/>
                <w:sz w:val="20"/>
              </w:rPr>
              <w:t>б</w:t>
            </w:r>
            <w:r w:rsidRPr="00A157DF">
              <w:rPr>
                <w:rFonts w:eastAsiaTheme="minorEastAsia" w:cstheme="minorBidi"/>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w:t>
            </w:r>
            <w:r w:rsidRPr="00A157DF">
              <w:rPr>
                <w:rFonts w:eastAsiaTheme="minorEastAsia" w:cstheme="minorBidi"/>
                <w:b w:val="0"/>
                <w:bCs w:val="0"/>
                <w:sz w:val="20"/>
              </w:rPr>
              <w:t>ю</w:t>
            </w:r>
            <w:r w:rsidRPr="00A157DF">
              <w:rPr>
                <w:rFonts w:eastAsiaTheme="minorEastAsia" w:cstheme="minorBidi"/>
                <w:b w:val="0"/>
                <w:bCs w:val="0"/>
                <w:sz w:val="20"/>
              </w:rPr>
              <w:t>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lastRenderedPageBreak/>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00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w:t>
            </w:r>
            <w:r w:rsidRPr="008F5E85">
              <w:rPr>
                <w:rFonts w:eastAsiaTheme="minorEastAsia" w:cstheme="minorBidi"/>
                <w:b w:val="0"/>
                <w:bCs w:val="0"/>
                <w:szCs w:val="24"/>
              </w:rPr>
              <w:t>б</w:t>
            </w:r>
            <w:r w:rsidRPr="008F5E85">
              <w:rPr>
                <w:rFonts w:eastAsiaTheme="minorEastAsia" w:cstheme="minorBidi"/>
                <w:b w:val="0"/>
                <w:bCs w:val="0"/>
                <w:szCs w:val="24"/>
              </w:rPr>
              <w:t>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A157DF">
        <w:rPr>
          <w:rFonts w:eastAsiaTheme="minorEastAsia" w:cstheme="minorBidi"/>
          <w:b w:val="0"/>
          <w:bCs w:val="0"/>
          <w:szCs w:val="24"/>
        </w:rPr>
        <w:t>й</w:t>
      </w:r>
      <w:r w:rsidRPr="00A157DF">
        <w:rPr>
          <w:rFonts w:eastAsiaTheme="minorEastAsia" w:cstheme="minorBidi"/>
          <w:b w:val="0"/>
          <w:bCs w:val="0"/>
          <w:szCs w:val="24"/>
        </w:rPr>
        <w:t>ствующим банковским гарантиям, выданным в обеспечение обязательств по данному Дог</w:t>
      </w:r>
      <w:r w:rsidRPr="00A157DF">
        <w:rPr>
          <w:rFonts w:eastAsiaTheme="minorEastAsia" w:cstheme="minorBidi"/>
          <w:b w:val="0"/>
          <w:bCs w:val="0"/>
          <w:szCs w:val="24"/>
        </w:rPr>
        <w:t>о</w:t>
      </w:r>
      <w:r w:rsidRPr="00A157DF">
        <w:rPr>
          <w:rFonts w:eastAsiaTheme="minorEastAsia" w:cstheme="minorBidi"/>
          <w:b w:val="0"/>
          <w:bCs w:val="0"/>
          <w:szCs w:val="24"/>
        </w:rPr>
        <w:t xml:space="preserve">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w:t>
      </w:r>
      <w:r w:rsidRPr="00A157DF">
        <w:rPr>
          <w:b w:val="0"/>
          <w:szCs w:val="24"/>
        </w:rPr>
        <w:t>у</w:t>
      </w:r>
      <w:r w:rsidRPr="00A157DF">
        <w:rPr>
          <w:b w:val="0"/>
          <w:szCs w:val="24"/>
        </w:rPr>
        <w:t xml:space="preserve">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Кредитные рейти</w:t>
      </w:r>
      <w:r w:rsidRPr="00A157DF">
        <w:rPr>
          <w:b w:val="0"/>
          <w:szCs w:val="24"/>
        </w:rPr>
        <w:t>н</w:t>
      </w:r>
      <w:r w:rsidRPr="00A157DF">
        <w:rPr>
          <w:b w:val="0"/>
          <w:szCs w:val="24"/>
        </w:rPr>
        <w:t xml:space="preserve">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w:t>
            </w:r>
            <w:r w:rsidRPr="00A157DF">
              <w:rPr>
                <w:rFonts w:eastAsiaTheme="minorEastAsia" w:cstheme="minorBidi"/>
                <w:b w:val="0"/>
                <w:bCs w:val="0"/>
                <w:szCs w:val="24"/>
              </w:rPr>
              <w:t>й</w:t>
            </w:r>
            <w:r w:rsidRPr="00A157DF">
              <w:rPr>
                <w:rFonts w:eastAsiaTheme="minorEastAsia" w:cstheme="minorBidi"/>
                <w:b w:val="0"/>
                <w:bCs w:val="0"/>
                <w:szCs w:val="24"/>
              </w:rPr>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w:t>
            </w:r>
            <w:r w:rsidRPr="00A157DF">
              <w:rPr>
                <w:rFonts w:eastAsiaTheme="minorEastAsia" w:cstheme="minorBidi"/>
                <w:b w:val="0"/>
                <w:bCs w:val="0"/>
                <w:szCs w:val="24"/>
              </w:rPr>
              <w:t>й</w:t>
            </w:r>
            <w:r w:rsidRPr="00A157DF">
              <w:rPr>
                <w:rFonts w:eastAsiaTheme="minorEastAsia" w:cstheme="minorBidi"/>
                <w:b w:val="0"/>
                <w:bCs w:val="0"/>
                <w:szCs w:val="24"/>
              </w:rPr>
              <w:t>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w:t>
            </w:r>
            <w:r w:rsidRPr="00A157DF">
              <w:rPr>
                <w:rFonts w:eastAsiaTheme="minorEastAsia" w:cstheme="minorBidi"/>
                <w:b w:val="0"/>
                <w:bCs w:val="0"/>
                <w:szCs w:val="24"/>
              </w:rPr>
              <w:t>и</w:t>
            </w:r>
            <w:r w:rsidRPr="00A157DF">
              <w:rPr>
                <w:rFonts w:eastAsiaTheme="minorEastAsia" w:cstheme="minorBidi"/>
                <w:b w:val="0"/>
                <w:bCs w:val="0"/>
                <w:szCs w:val="24"/>
              </w:rPr>
              <w:t>тента по международной шкале</w:t>
            </w:r>
          </w:p>
        </w:tc>
      </w:tr>
      <w:tr w:rsidR="00184ECF" w:rsidRPr="001B4FF0"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b"/>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6" w:name="_Toc356380866"/>
      <w:bookmarkStart w:id="27" w:name="_Toc403472567"/>
      <w:r w:rsidRPr="006377A7">
        <w:t>Обеспечение исполнения Договора и (или) обеспечения возврата аванса</w:t>
      </w:r>
      <w:bookmarkEnd w:id="26"/>
      <w:bookmarkEnd w:id="27"/>
    </w:p>
    <w:p w:rsidR="00184ECF" w:rsidRPr="000B372A" w:rsidRDefault="00184ECF" w:rsidP="00C70B0D">
      <w:pPr>
        <w:pStyle w:val="ab"/>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b"/>
        <w:numPr>
          <w:ilvl w:val="2"/>
          <w:numId w:val="15"/>
        </w:numPr>
        <w:spacing w:before="60"/>
        <w:ind w:left="0" w:firstLine="0"/>
        <w:jc w:val="both"/>
      </w:pPr>
      <w:r w:rsidRPr="000B372A">
        <w:t>Обеспечение исполнения Договора представляет собой внесение Поставщиком д</w:t>
      </w:r>
      <w:r w:rsidRPr="000B372A">
        <w:t>е</w:t>
      </w:r>
      <w:r w:rsidRPr="000B372A">
        <w:t>нежных средств на счет Заказчика или предоставление Поставщиком безотзывной банко</w:t>
      </w:r>
      <w:r w:rsidRPr="000B372A">
        <w:t>в</w:t>
      </w:r>
      <w:r w:rsidRPr="000B372A">
        <w:t>ской гарантии, обеспечивающей выплату денежных средств Поставщиком Заказчику в сл</w:t>
      </w:r>
      <w:r w:rsidRPr="000B372A">
        <w:t>у</w:t>
      </w:r>
      <w:r w:rsidRPr="000B372A">
        <w:t xml:space="preserve">чае неисполнения Договора. </w:t>
      </w:r>
    </w:p>
    <w:p w:rsidR="00184ECF" w:rsidRPr="000B372A" w:rsidRDefault="00184ECF" w:rsidP="00C70B0D">
      <w:pPr>
        <w:pStyle w:val="ab"/>
        <w:numPr>
          <w:ilvl w:val="2"/>
          <w:numId w:val="15"/>
        </w:numPr>
        <w:spacing w:before="60"/>
        <w:ind w:left="0" w:firstLine="0"/>
        <w:jc w:val="both"/>
      </w:pPr>
      <w:r w:rsidRPr="000B372A">
        <w:t>Размер суммы обеспечения исполнения Договора может составлять от 5 до 30 пр</w:t>
      </w:r>
      <w:r w:rsidRPr="000B372A">
        <w:t>о</w:t>
      </w:r>
      <w:r w:rsidRPr="000B372A">
        <w:t xml:space="preserve">центов цены Договора. </w:t>
      </w:r>
    </w:p>
    <w:p w:rsidR="00184ECF" w:rsidRPr="000B372A" w:rsidRDefault="00184ECF" w:rsidP="00C70B0D">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также предусмотрена обязанность Поставщика предоставить после испо</w:t>
      </w:r>
      <w:r w:rsidRPr="000B372A">
        <w:t>л</w:t>
      </w:r>
      <w:r w:rsidRPr="000B372A">
        <w:t>нения Договора безотзывную банковскую гарантию или договор страхования, обеспечива</w:t>
      </w:r>
      <w:r w:rsidRPr="000B372A">
        <w:t>ю</w:t>
      </w:r>
      <w:r w:rsidRPr="000B372A">
        <w:t>щие исполнение им гарантийных обязательств, со сроком обеспечения на весь срок гара</w:t>
      </w:r>
      <w:r w:rsidRPr="000B372A">
        <w:t>н</w:t>
      </w:r>
      <w:r w:rsidRPr="000B372A">
        <w:t xml:space="preserve">тийных обязательств и 45 дней после истечения срока исполнения указанных обязательств. </w:t>
      </w:r>
      <w:r w:rsidRPr="000B372A">
        <w:lastRenderedPageBreak/>
        <w:t>При этом размер суммы такого обеспечения может составлять от 2 до 20 процентов цены Договора.</w:t>
      </w:r>
    </w:p>
    <w:p w:rsidR="00184ECF" w:rsidRPr="000B372A" w:rsidRDefault="00184ECF" w:rsidP="00C70B0D">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w:t>
      </w:r>
      <w:r w:rsidRPr="000B372A">
        <w:t>о</w:t>
      </w:r>
      <w:r w:rsidRPr="000B372A">
        <w:t>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w:t>
      </w:r>
      <w:r w:rsidRPr="000B372A">
        <w:t>а</w:t>
      </w:r>
      <w:r w:rsidRPr="000B372A">
        <w:t>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b"/>
        <w:numPr>
          <w:ilvl w:val="3"/>
          <w:numId w:val="15"/>
        </w:numPr>
        <w:tabs>
          <w:tab w:val="left" w:pos="851"/>
        </w:tabs>
        <w:spacing w:before="20"/>
        <w:ind w:left="0" w:firstLine="0"/>
        <w:jc w:val="both"/>
      </w:pPr>
      <w:r w:rsidRPr="000B372A">
        <w:t>Если сумма Авансового платежа составляет 15 млн. рублей и выше, перед получен</w:t>
      </w:r>
      <w:r w:rsidRPr="000B372A">
        <w:t>и</w:t>
      </w:r>
      <w:r w:rsidRPr="000B372A">
        <w:t>ем Авансового платежа Контрагент обязан предоставить обеспечение исполнения обязател</w:t>
      </w:r>
      <w:r w:rsidRPr="000B372A">
        <w:t>ь</w:t>
      </w:r>
      <w:r w:rsidRPr="000B372A">
        <w:t xml:space="preserve">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b"/>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w:t>
      </w:r>
      <w:r w:rsidRPr="000B372A">
        <w:t>у</w:t>
      </w:r>
      <w:r w:rsidRPr="000B372A">
        <w:t>чением аванса:</w:t>
      </w:r>
    </w:p>
    <w:p w:rsidR="00184ECF" w:rsidRPr="000B372A" w:rsidRDefault="00184ECF" w:rsidP="0038064E">
      <w:pPr>
        <w:tabs>
          <w:tab w:val="left" w:pos="851"/>
        </w:tabs>
        <w:spacing w:before="40"/>
        <w:jc w:val="both"/>
      </w:pPr>
      <w:r w:rsidRPr="000B372A">
        <w:t>-  Контрагент обязан предоставить обеспечение исполнения обязательства по возврату Ава</w:t>
      </w:r>
      <w:r w:rsidRPr="000B372A">
        <w:t>н</w:t>
      </w:r>
      <w:r w:rsidRPr="000B372A">
        <w:t xml:space="preserve">сового платежа в виде безотзывной банковской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w:t>
      </w:r>
      <w:r w:rsidRPr="000B372A">
        <w:t>и</w:t>
      </w:r>
      <w:r w:rsidRPr="000B372A">
        <w:t>тельно) в отношении Контрагентов, применяющих упрощенную систему налогообложения.</w:t>
      </w:r>
    </w:p>
    <w:p w:rsidR="00184ECF" w:rsidRPr="000B372A" w:rsidRDefault="00184ECF" w:rsidP="0038064E">
      <w:pPr>
        <w:pStyle w:val="ab"/>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b"/>
        <w:numPr>
          <w:ilvl w:val="3"/>
          <w:numId w:val="15"/>
        </w:numPr>
        <w:tabs>
          <w:tab w:val="left" w:pos="993"/>
        </w:tabs>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0B372A">
        <w:t>о</w:t>
      </w:r>
      <w:r w:rsidRPr="000B372A">
        <w:t>вые результаты 2-х предыдущих, а также подтвержденной налоговым органом промежуто</w:t>
      </w:r>
      <w:r w:rsidRPr="000B372A">
        <w:t>ч</w:t>
      </w:r>
      <w:r w:rsidRPr="000B372A">
        <w:t xml:space="preserve">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w:t>
      </w:r>
      <w:r w:rsidRPr="000B372A">
        <w:t>з</w:t>
      </w:r>
      <w:r w:rsidRPr="000B372A">
        <w:t>водится, при этом аванс на сумму более 500 000 (Пятьсот тысяч) рублей не выдается.</w:t>
      </w:r>
    </w:p>
    <w:p w:rsidR="00184ECF" w:rsidRDefault="00184ECF" w:rsidP="0038064E">
      <w:pPr>
        <w:pStyle w:val="ab"/>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b"/>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w:t>
      </w:r>
      <w:r w:rsidRPr="000B372A">
        <w:t>ж</w:t>
      </w:r>
      <w:r w:rsidRPr="000B372A">
        <w:t xml:space="preserve">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lastRenderedPageBreak/>
        <w:t>Коэффициент отражает способность Контрагента погашать текущие (краткосрочные) обяз</w:t>
      </w:r>
      <w:r w:rsidRPr="000B372A">
        <w:t>а</w:t>
      </w:r>
      <w:r w:rsidRPr="000B372A">
        <w:t>тельства за счёт только оборотных активов. Чем показатель больше, тем лучше платежесп</w:t>
      </w:r>
      <w:r w:rsidRPr="000B372A">
        <w:t>о</w:t>
      </w:r>
      <w:r w:rsidRPr="000B372A">
        <w:t>собность Контрагента. Значение ниже 1 означает высокий финансовый риск, связанный с н</w:t>
      </w:r>
      <w:r w:rsidRPr="000B372A">
        <w:t>е</w:t>
      </w:r>
      <w:r w:rsidRPr="000B372A">
        <w:t>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w:t>
      </w:r>
      <w:r w:rsidRPr="000B372A">
        <w:rPr>
          <w:i/>
        </w:rPr>
        <w:t>я</w:t>
      </w:r>
      <w:r w:rsidRPr="000B372A">
        <w:rPr>
          <w:i/>
        </w:rPr>
        <w:t>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w:t>
      </w:r>
      <w:r w:rsidRPr="000B372A">
        <w:t>а</w:t>
      </w:r>
      <w:r w:rsidRPr="000B372A">
        <w:t>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w:t>
      </w:r>
      <w:r w:rsidRPr="000B372A">
        <w:t>у</w:t>
      </w:r>
      <w:r w:rsidRPr="000B372A">
        <w:t>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w:t>
      </w:r>
      <w:r w:rsidRPr="000B372A">
        <w:t>о</w:t>
      </w:r>
      <w:r w:rsidRPr="000B372A">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b"/>
        <w:numPr>
          <w:ilvl w:val="4"/>
          <w:numId w:val="15"/>
        </w:numPr>
        <w:spacing w:before="20"/>
        <w:ind w:left="0" w:firstLine="0"/>
        <w:jc w:val="both"/>
      </w:pPr>
      <w:r w:rsidRPr="000B372A">
        <w:t>Соответствие нормативным значениям коэффициентов лежит в основе опред</w:t>
      </w:r>
      <w:r w:rsidRPr="000B372A">
        <w:t>е</w:t>
      </w:r>
      <w:r w:rsidRPr="000B372A">
        <w:t>ления Расчетного Балла (РБ) Контрагента, на основании которого делается заключение о ф</w:t>
      </w:r>
      <w:r w:rsidRPr="000B372A">
        <w:t>и</w:t>
      </w:r>
      <w:r w:rsidRPr="000B372A">
        <w:t xml:space="preserve">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C70B0D">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w:t>
      </w:r>
      <w:r w:rsidRPr="000B372A">
        <w:t>а</w:t>
      </w:r>
      <w:r w:rsidRPr="000B372A">
        <w:t>казчиком на любом этапе Процедуры закупки.</w:t>
      </w:r>
      <w:r w:rsidRPr="000B372A">
        <w:tab/>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Договору, заключаемому по р</w:t>
      </w:r>
      <w:r w:rsidRPr="000B372A">
        <w:t>е</w:t>
      </w:r>
      <w:r w:rsidRPr="000B372A">
        <w:t>зультатам Процедуры закупки, или по авансу, которая должна быть не менее суммы, уст</w:t>
      </w:r>
      <w:r w:rsidRPr="000B372A">
        <w:t>а</w:t>
      </w:r>
      <w:r w:rsidRPr="000B372A">
        <w:t xml:space="preserve">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b"/>
        <w:numPr>
          <w:ilvl w:val="2"/>
          <w:numId w:val="15"/>
        </w:numPr>
        <w:spacing w:before="60"/>
        <w:ind w:left="0" w:firstLine="0"/>
        <w:jc w:val="both"/>
      </w:pPr>
      <w:r w:rsidRPr="000B372A">
        <w:lastRenderedPageBreak/>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w:t>
      </w:r>
      <w:r w:rsidRPr="000B372A">
        <w:t>а</w:t>
      </w:r>
      <w:r w:rsidRPr="000B372A">
        <w:t>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Договор, не освобождают его от обязательств по соотве</w:t>
      </w:r>
      <w:r w:rsidRPr="000B372A">
        <w:t>т</w:t>
      </w:r>
      <w:r w:rsidRPr="000B372A">
        <w:t>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w:t>
      </w:r>
      <w:r w:rsidRPr="000B372A">
        <w:t>О</w:t>
      </w:r>
      <w:r w:rsidRPr="000B372A">
        <w:t>ЕКТ ДОГОВОРА».</w:t>
      </w:r>
    </w:p>
    <w:p w:rsidR="006578C3" w:rsidRPr="002440E8" w:rsidRDefault="00782D00" w:rsidP="00F20D5B">
      <w:pPr>
        <w:pStyle w:val="10"/>
        <w:spacing w:before="240" w:after="240" w:line="240" w:lineRule="auto"/>
        <w:ind w:left="465" w:hanging="181"/>
        <w:jc w:val="both"/>
      </w:pPr>
      <w:bookmarkStart w:id="28"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8"/>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Участниками Процедуры закупки места поставки товара, в</w:t>
      </w:r>
      <w:r w:rsidR="0047472E" w:rsidRPr="002440E8">
        <w:t>ы</w:t>
      </w:r>
      <w:r w:rsidR="0047472E" w:rsidRPr="002440E8">
        <w:t xml:space="preserve">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0006528A" w:rsidRPr="002440E8">
        <w:t>т</w:t>
      </w:r>
      <w:r w:rsidR="0006528A" w:rsidRPr="002440E8">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w:t>
      </w:r>
      <w:r w:rsidR="0006528A" w:rsidRPr="002440E8">
        <w:t>а</w:t>
      </w:r>
      <w:r w:rsidR="0006528A" w:rsidRPr="002440E8">
        <w:t>бот, оказания услуг должно быть организовано не позднее, чем за три рабочих дня до око</w:t>
      </w:r>
      <w:r w:rsidR="0006528A" w:rsidRPr="002440E8">
        <w:t>н</w:t>
      </w:r>
      <w:r w:rsidR="0006528A" w:rsidRPr="002440E8">
        <w:t>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w:t>
      </w:r>
      <w:r w:rsidR="0006528A" w:rsidRPr="002440E8">
        <w:t>о</w:t>
      </w:r>
      <w:r w:rsidR="0006528A" w:rsidRPr="002440E8">
        <w:t>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0006528A" w:rsidRPr="002440E8">
        <w:t>о</w:t>
      </w:r>
      <w:r w:rsidR="0006528A" w:rsidRPr="002440E8">
        <w:t>общается в Документации Процедуры закупки и которое несет ответственность за организ</w:t>
      </w:r>
      <w:r w:rsidR="0006528A" w:rsidRPr="002440E8">
        <w:t>а</w:t>
      </w:r>
      <w:r w:rsidR="0006528A" w:rsidRPr="002440E8">
        <w:t>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0006528A" w:rsidRPr="002440E8">
        <w:t>о</w:t>
      </w:r>
      <w:r w:rsidR="0006528A" w:rsidRPr="002440E8">
        <w:t>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9" w:name="_Toc403472569"/>
      <w:r>
        <w:lastRenderedPageBreak/>
        <w:t>7</w:t>
      </w:r>
      <w:r w:rsidR="00782D00">
        <w:t>.</w:t>
      </w:r>
      <w:r w:rsidR="009812E7" w:rsidRPr="009812E7">
        <w:t xml:space="preserve"> </w:t>
      </w:r>
      <w:r w:rsidR="00972CB7" w:rsidRPr="002440E8">
        <w:t xml:space="preserve"> ПОРЯДОК ПРОВЕДЕНИЯ ПРОЦЕДУРЫ ЗАКУПКИ И ЗАКЛЮЧЕНИЯ ДОГ</w:t>
      </w:r>
      <w:r w:rsidR="00972CB7" w:rsidRPr="002440E8">
        <w:t>О</w:t>
      </w:r>
      <w:r w:rsidR="00972CB7" w:rsidRPr="002440E8">
        <w:t>ВОРА</w:t>
      </w:r>
      <w:bookmarkEnd w:id="29"/>
    </w:p>
    <w:p w:rsidR="00972CB7" w:rsidRPr="002440E8" w:rsidRDefault="00181D33" w:rsidP="00F20D5B">
      <w:pPr>
        <w:pStyle w:val="4"/>
        <w:spacing w:before="120" w:after="0"/>
        <w:jc w:val="both"/>
      </w:pPr>
      <w:bookmarkStart w:id="30" w:name="_Toc403472570"/>
      <w:r>
        <w:t>7</w:t>
      </w:r>
      <w:r w:rsidR="00972CB7" w:rsidRPr="002440E8">
        <w:t>.1. Получение Документации процедуры закупки</w:t>
      </w:r>
      <w:bookmarkEnd w:id="30"/>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w:t>
      </w:r>
      <w:r w:rsidR="008E586B" w:rsidRPr="002440E8">
        <w:t>у</w:t>
      </w:r>
      <w:r w:rsidR="008E586B" w:rsidRPr="002440E8">
        <w:t>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юбое заинтересованное лицо для получ</w:t>
      </w:r>
      <w:r w:rsidR="00972CB7" w:rsidRPr="002440E8">
        <w:t>е</w:t>
      </w:r>
      <w:r w:rsidR="00972CB7" w:rsidRPr="002440E8">
        <w:t xml:space="preserve">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w:t>
      </w:r>
      <w:r w:rsidR="00B51AEA">
        <w:t>Р</w:t>
      </w:r>
      <w:r w:rsidR="00B51AEA">
        <w:t>ТА»</w:t>
      </w:r>
      <w:r w:rsidR="00972CB7" w:rsidRPr="002440E8">
        <w:t xml:space="preserve">. </w:t>
      </w:r>
    </w:p>
    <w:p w:rsidR="00972CB7" w:rsidRPr="002440E8" w:rsidRDefault="00181D33" w:rsidP="00F20D5B">
      <w:pPr>
        <w:pStyle w:val="4"/>
        <w:spacing w:before="120" w:after="0"/>
        <w:jc w:val="both"/>
      </w:pPr>
      <w:bookmarkStart w:id="31"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1"/>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w:t>
      </w:r>
      <w:r w:rsidR="00B221E7" w:rsidRPr="002440E8">
        <w:t>с</w:t>
      </w:r>
      <w:r w:rsidR="00B221E7" w:rsidRPr="002440E8">
        <w:t>нении положений Извещения о проведении Процедуры закупки и</w:t>
      </w:r>
      <w:r w:rsidR="00E8378E" w:rsidRPr="002440E8">
        <w:t>/</w:t>
      </w:r>
      <w:r w:rsidR="00B221E7" w:rsidRPr="002440E8">
        <w:t>или Документации Проц</w:t>
      </w:r>
      <w:r w:rsidR="00B221E7" w:rsidRPr="002440E8">
        <w:t>е</w:t>
      </w:r>
      <w:r w:rsidR="00B221E7" w:rsidRPr="002440E8">
        <w:t xml:space="preserve">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Комиссия и (или) Ин</w:t>
      </w:r>
      <w:r w:rsidR="00B221E7" w:rsidRPr="002440E8">
        <w:t>и</w:t>
      </w:r>
      <w:r w:rsidR="00B221E7" w:rsidRPr="002440E8">
        <w:t xml:space="preserve">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w:t>
      </w:r>
      <w:r w:rsidR="00B221E7" w:rsidRPr="002440E8">
        <w:t>о</w:t>
      </w:r>
      <w:r w:rsidR="00B221E7" w:rsidRPr="002440E8">
        <w:t>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без указания наименования (имени) Участника Процедуры закупки, от которого поступил запрос, должно быть разм</w:t>
      </w:r>
      <w:r w:rsidR="00B221E7" w:rsidRPr="002440E8">
        <w:t>е</w:t>
      </w:r>
      <w:r w:rsidR="00B221E7" w:rsidRPr="002440E8">
        <w:t xml:space="preserve">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2"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w:t>
      </w:r>
      <w:r w:rsidR="00972CB7" w:rsidRPr="002440E8">
        <w:t>а</w:t>
      </w:r>
      <w:r w:rsidR="00972CB7" w:rsidRPr="002440E8">
        <w:t>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3" w:name="_Toc403472573"/>
      <w:r>
        <w:t>7</w:t>
      </w:r>
      <w:r w:rsidR="00972CB7" w:rsidRPr="002440E8">
        <w:t>.4. Официальный язык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заку</w:t>
      </w:r>
      <w:r w:rsidR="00972CB7" w:rsidRPr="002440E8">
        <w:t>п</w:t>
      </w:r>
      <w:r w:rsidR="00972CB7" w:rsidRPr="002440E8">
        <w:t xml:space="preserve">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может быть расценено Комисс</w:t>
      </w:r>
      <w:r w:rsidR="00972CB7" w:rsidRPr="002440E8">
        <w:t>и</w:t>
      </w:r>
      <w:r w:rsidR="00972CB7" w:rsidRPr="002440E8">
        <w:t xml:space="preserve">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закупки трет</w:t>
      </w:r>
      <w:r w:rsidR="00972CB7" w:rsidRPr="002440E8">
        <w:t>ь</w:t>
      </w:r>
      <w:r w:rsidR="00972CB7" w:rsidRPr="002440E8">
        <w:t xml:space="preserve">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lastRenderedPageBreak/>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w:t>
      </w:r>
      <w:r w:rsidR="00972CB7" w:rsidRPr="002440E8">
        <w:t>р</w:t>
      </w:r>
      <w:r w:rsidR="00972CB7" w:rsidRPr="002440E8">
        <w:t xml:space="preserve">ства для использования на территории Российской Федерации, должен быть проставлен </w:t>
      </w:r>
      <w:proofErr w:type="spellStart"/>
      <w:r w:rsidR="00972CB7" w:rsidRPr="002440E8">
        <w:t>ап</w:t>
      </w:r>
      <w:r w:rsidR="00972CB7" w:rsidRPr="002440E8">
        <w:t>о</w:t>
      </w:r>
      <w:r w:rsidR="00972CB7" w:rsidRPr="002440E8">
        <w:t>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.4.5. Наличие противоречий между оригиналом и переводом, которые изменяют смысл ор</w:t>
      </w:r>
      <w:r w:rsidR="00972CB7" w:rsidRPr="002440E8">
        <w:t>и</w:t>
      </w:r>
      <w:r w:rsidR="00972CB7" w:rsidRPr="002440E8">
        <w:t xml:space="preserve">гинала, может быть расценено Комиссией как несоответствие </w:t>
      </w:r>
      <w:r w:rsidR="00F4489A" w:rsidRPr="002440E8">
        <w:t xml:space="preserve">Заявки </w:t>
      </w:r>
      <w:r w:rsidR="00972CB7" w:rsidRPr="002440E8">
        <w:t>требованиям, устано</w:t>
      </w:r>
      <w:r w:rsidR="00972CB7" w:rsidRPr="002440E8">
        <w:t>в</w:t>
      </w:r>
      <w:r w:rsidR="00972CB7" w:rsidRPr="002440E8">
        <w:t>ленным Документацией Процедуры закупки.</w:t>
      </w:r>
    </w:p>
    <w:p w:rsidR="00972CB7" w:rsidRPr="002440E8" w:rsidRDefault="00181D33" w:rsidP="00F20D5B">
      <w:pPr>
        <w:pStyle w:val="4"/>
        <w:spacing w:before="120" w:after="0"/>
        <w:jc w:val="both"/>
      </w:pPr>
      <w:bookmarkStart w:id="34" w:name="_Toc403472574"/>
      <w:r>
        <w:t>7</w:t>
      </w:r>
      <w:r w:rsidR="00972CB7" w:rsidRPr="002440E8">
        <w:t>.5. Валюта Процедуры закупки</w:t>
      </w:r>
      <w:bookmarkEnd w:id="34"/>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w:t>
      </w:r>
      <w:r w:rsidR="00B51AEA">
        <w:t>И</w:t>
      </w:r>
      <w:r w:rsidR="00B51AEA">
        <w:t>ОННАЯ КАРТА»</w:t>
      </w:r>
      <w:r w:rsidR="00972CB7" w:rsidRPr="002440E8">
        <w:t>.</w:t>
      </w:r>
    </w:p>
    <w:p w:rsidR="00972CB7" w:rsidRPr="002440E8" w:rsidRDefault="00181D33" w:rsidP="00F20D5B">
      <w:pPr>
        <w:spacing w:before="60"/>
        <w:jc w:val="both"/>
      </w:pPr>
      <w:r>
        <w:t>7</w:t>
      </w:r>
      <w:r w:rsidR="00972CB7" w:rsidRPr="002440E8">
        <w:t>.5.2. Выражение денежных сумм в других валютах, за исключением случаев, предусмо</w:t>
      </w:r>
      <w:r w:rsidR="00972CB7" w:rsidRPr="002440E8">
        <w:t>т</w:t>
      </w:r>
      <w:r w:rsidR="00972CB7" w:rsidRPr="002440E8">
        <w:t xml:space="preserve">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треб</w:t>
      </w:r>
      <w:r w:rsidR="00972CB7" w:rsidRPr="002440E8">
        <w:t>о</w:t>
      </w:r>
      <w:r w:rsidR="00972CB7" w:rsidRPr="002440E8">
        <w:t xml:space="preserve">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5" w:name="_Toc403472575"/>
      <w:r>
        <w:t>7</w:t>
      </w:r>
      <w:r w:rsidR="00972CB7" w:rsidRPr="002440E8">
        <w:t xml:space="preserve">.6. Подача и прием конвертов с </w:t>
      </w:r>
      <w:r w:rsidR="004B052B" w:rsidRPr="002440E8">
        <w:t>Заявками</w:t>
      </w:r>
      <w:bookmarkEnd w:id="35"/>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6" w:name="_Toc403472576"/>
      <w:r>
        <w:t>7</w:t>
      </w:r>
      <w:r w:rsidR="00972CB7" w:rsidRPr="002440E8">
        <w:t xml:space="preserve">.7. Опоздавшие </w:t>
      </w:r>
      <w:r w:rsidR="004B052B" w:rsidRPr="002440E8">
        <w:t>Заявки</w:t>
      </w:r>
      <w:bookmarkEnd w:id="36"/>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7" w:name="_Toc403472577"/>
      <w:r>
        <w:t>7</w:t>
      </w:r>
      <w:r w:rsidR="00972CB7" w:rsidRPr="002440E8">
        <w:t xml:space="preserve">.8. Изменение </w:t>
      </w:r>
      <w:r w:rsidR="00CE7166" w:rsidRPr="002440E8">
        <w:t xml:space="preserve">Заявок </w:t>
      </w:r>
      <w:r w:rsidR="00972CB7" w:rsidRPr="002440E8">
        <w:t>и их отзыв</w:t>
      </w:r>
      <w:bookmarkEnd w:id="37"/>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в любое вр</w:t>
      </w:r>
      <w:r w:rsidR="00972CB7" w:rsidRPr="002440E8">
        <w:t>е</w:t>
      </w:r>
      <w:r w:rsidR="00972CB7" w:rsidRPr="002440E8">
        <w:t xml:space="preserve">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w:t>
      </w:r>
      <w:r w:rsidR="00995FF5" w:rsidRPr="002440E8">
        <w:t>а</w:t>
      </w:r>
      <w:r w:rsidR="00995FF5" w:rsidRPr="002440E8">
        <w:t>явка</w:t>
      </w:r>
      <w:r w:rsidR="00972CB7" w:rsidRPr="002440E8">
        <w:t xml:space="preserve">. </w:t>
      </w:r>
    </w:p>
    <w:p w:rsidR="002D7E0C" w:rsidRPr="002440E8" w:rsidRDefault="00181D33" w:rsidP="00F20D5B">
      <w:pPr>
        <w:pStyle w:val="4"/>
        <w:spacing w:before="120" w:after="0"/>
        <w:jc w:val="both"/>
      </w:pPr>
      <w:bookmarkStart w:id="38"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пре</w:t>
      </w:r>
      <w:r w:rsidR="00610385" w:rsidRPr="002440E8">
        <w:t>д</w:t>
      </w:r>
      <w:r w:rsidR="00610385" w:rsidRPr="002440E8">
        <w:t xml:space="preserve">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rsidR="00A42E5A" w:rsidRPr="002440E8" w:rsidRDefault="00A42E5A" w:rsidP="00C70B0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lastRenderedPageBreak/>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w:t>
      </w:r>
      <w:r w:rsidR="003557BE" w:rsidRPr="002440E8">
        <w:t>п</w:t>
      </w:r>
      <w:r w:rsidR="003557BE" w:rsidRPr="002440E8">
        <w:t>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9"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rsidR="004F41F3" w:rsidRPr="002440E8" w:rsidRDefault="00181D33" w:rsidP="00F20D5B">
      <w:pPr>
        <w:spacing w:before="60"/>
        <w:jc w:val="both"/>
      </w:pPr>
      <w:r>
        <w:t>7</w:t>
      </w:r>
      <w:r w:rsidR="002D7E0C" w:rsidRPr="002440E8">
        <w:t>.10.1.</w:t>
      </w:r>
      <w:r w:rsidR="00F236C6">
        <w:t xml:space="preserve"> </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40" w:name="_Toc403472580"/>
      <w:r>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w:t>
      </w:r>
      <w:r w:rsidR="00A81365" w:rsidRPr="002440E8">
        <w:t>о</w:t>
      </w:r>
      <w:r w:rsidR="00A81365" w:rsidRPr="002440E8">
        <w:t xml:space="preserve">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w:t>
      </w:r>
      <w:r w:rsidR="00A81365" w:rsidRPr="002440E8">
        <w:t>е</w:t>
      </w:r>
      <w:r w:rsidR="00A81365" w:rsidRPr="002440E8">
        <w:t xml:space="preserve">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1"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C70B0D">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w:t>
      </w:r>
      <w:r w:rsidRPr="002440E8">
        <w:t>о</w:t>
      </w:r>
      <w:r w:rsidRPr="002440E8">
        <w:t xml:space="preserve">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36C6">
      <w:pPr>
        <w:tabs>
          <w:tab w:val="left" w:pos="851"/>
        </w:tabs>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w:t>
      </w:r>
      <w:r w:rsidR="00BB4624" w:rsidRPr="002440E8">
        <w:t>я</w:t>
      </w:r>
      <w:r w:rsidR="00BB4624" w:rsidRPr="002440E8">
        <w:t xml:space="preserve">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lastRenderedPageBreak/>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w:t>
      </w:r>
      <w:r w:rsidR="002B6A4C" w:rsidRPr="002440E8">
        <w:t>и</w:t>
      </w:r>
      <w:r w:rsidR="002B6A4C" w:rsidRPr="002440E8">
        <w:t>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w:t>
      </w:r>
      <w:r w:rsidR="002B6A4C" w:rsidRPr="002440E8">
        <w:t>н</w:t>
      </w:r>
      <w:r w:rsidR="002B6A4C" w:rsidRPr="002440E8">
        <w:t>тации Процедуры закупки. Такой Участник Процедуры закупки не вправе отказаться от з</w:t>
      </w:r>
      <w:r w:rsidR="002B6A4C" w:rsidRPr="002440E8">
        <w:t>а</w:t>
      </w:r>
      <w:r w:rsidR="002B6A4C" w:rsidRPr="002440E8">
        <w:t>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00EC5D51" w:rsidRPr="002440E8">
        <w:t>н</w:t>
      </w:r>
      <w:r w:rsidR="00EC5D51" w:rsidRPr="002440E8">
        <w:t>ки Заявок. При этом указанная выписка должная публиковаться исключительно в части об</w:t>
      </w:r>
      <w:r w:rsidR="00EC5D51" w:rsidRPr="002440E8">
        <w:t>ъ</w:t>
      </w:r>
      <w:r w:rsidR="00EC5D51" w:rsidRPr="002440E8">
        <w:t>явления резолютивной части Протокола и не должна содержать сведений о Комиссии и пе</w:t>
      </w:r>
      <w:r w:rsidR="00EC5D51" w:rsidRPr="002440E8">
        <w:t>р</w:t>
      </w:r>
      <w:r w:rsidR="00EC5D51" w:rsidRPr="002440E8">
        <w:t>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003F03A5" w:rsidRPr="002440E8">
        <w:t>с</w:t>
      </w:r>
      <w:r w:rsidR="003F03A5" w:rsidRPr="002440E8">
        <w:t>нении результатов Запроса предложений в письменной форме или в форме электронного д</w:t>
      </w:r>
      <w:r w:rsidR="003F03A5" w:rsidRPr="002440E8">
        <w:t>о</w:t>
      </w:r>
      <w:r w:rsidR="003F03A5" w:rsidRPr="002440E8">
        <w:t>кумента. Заказчик в течение 7 рабочих дней со дня поступления такого запроса обязан пре</w:t>
      </w:r>
      <w:r w:rsidR="003F03A5" w:rsidRPr="002440E8">
        <w:t>д</w:t>
      </w:r>
      <w:r w:rsidR="003F03A5" w:rsidRPr="002440E8">
        <w:t>ставить такому Участнику Процедуры закупки в письменной форме или в форме электро</w:t>
      </w:r>
      <w:r w:rsidR="003F03A5" w:rsidRPr="002440E8">
        <w:t>н</w:t>
      </w:r>
      <w:r w:rsidR="003F03A5" w:rsidRPr="002440E8">
        <w:t>ного документа соответствующие разъяснения.</w:t>
      </w:r>
    </w:p>
    <w:p w:rsidR="00F818E9" w:rsidRPr="002440E8" w:rsidRDefault="00181D33" w:rsidP="00F20D5B">
      <w:pPr>
        <w:pStyle w:val="4"/>
        <w:spacing w:before="120" w:after="0"/>
        <w:jc w:val="both"/>
      </w:pPr>
      <w:bookmarkStart w:id="42" w:name="_Toc403472582"/>
      <w:r>
        <w:t>7</w:t>
      </w:r>
      <w:r w:rsidR="003053B0" w:rsidRPr="002440E8">
        <w:t>.1</w:t>
      </w:r>
      <w:r w:rsidR="00555CF2" w:rsidRPr="002440E8">
        <w:t>3</w:t>
      </w:r>
      <w:r w:rsidR="003053B0" w:rsidRPr="002440E8">
        <w:t>. Порядок заключения Договора</w:t>
      </w:r>
      <w:bookmarkEnd w:id="42"/>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w:t>
      </w:r>
      <w:r w:rsidR="00731508" w:rsidRPr="002440E8">
        <w:t>о</w:t>
      </w:r>
      <w:r w:rsidR="00731508" w:rsidRPr="002440E8">
        <w:t>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t>Под Единственным поставщиком в контексте настоящей Документации понимается: Еди</w:t>
      </w:r>
      <w:r w:rsidRPr="002440E8">
        <w:t>н</w:t>
      </w:r>
      <w:r w:rsidRPr="002440E8">
        <w:t xml:space="preserve">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заку</w:t>
      </w:r>
      <w:r w:rsidRPr="002440E8">
        <w:t>п</w:t>
      </w:r>
      <w:r w:rsidRPr="002440E8">
        <w:t xml:space="preserve">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w:t>
      </w:r>
      <w:r w:rsidR="00F83F54" w:rsidRPr="002440E8">
        <w:t>п</w:t>
      </w:r>
      <w:r w:rsidR="00F83F54" w:rsidRPr="002440E8">
        <w:t>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Участником Процедуры закупки, с к</w:t>
      </w:r>
      <w:r w:rsidRPr="002440E8">
        <w:t>о</w:t>
      </w:r>
      <w:r w:rsidRPr="002440E8">
        <w:t xml:space="preserve">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w:t>
      </w:r>
      <w:r w:rsidRPr="002440E8">
        <w:t>а</w:t>
      </w:r>
      <w:r w:rsidRPr="002440E8">
        <w:t>купки, с которым заключается Договор, в срок установленный Документацией Пр</w:t>
      </w:r>
      <w:r w:rsidRPr="002440E8">
        <w:t>о</w:t>
      </w:r>
      <w:r w:rsidRPr="002440E8">
        <w:t>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Участником Процедуры закупки, с которым заключается Д</w:t>
      </w:r>
      <w:r w:rsidR="0026392B" w:rsidRPr="002440E8">
        <w:t>о</w:t>
      </w:r>
      <w:r w:rsidR="0026392B" w:rsidRPr="002440E8">
        <w:t xml:space="preserve">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w:t>
      </w:r>
      <w:r w:rsidRPr="002440E8">
        <w:t>о</w:t>
      </w:r>
      <w:r w:rsidRPr="002440E8">
        <w:t>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w:t>
      </w:r>
      <w:r w:rsidR="003053B0" w:rsidRPr="002440E8">
        <w:t>ж</w:t>
      </w:r>
      <w:r w:rsidR="003053B0" w:rsidRPr="002440E8">
        <w:t>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w:t>
      </w:r>
      <w:r w:rsidRPr="002440E8">
        <w:t>а</w:t>
      </w:r>
      <w:r w:rsidRPr="002440E8">
        <w:t>ключения Договора.</w:t>
      </w:r>
    </w:p>
    <w:p w:rsidR="003053B0" w:rsidRPr="002440E8" w:rsidRDefault="003053B0" w:rsidP="00F20D5B">
      <w:pPr>
        <w:spacing w:before="20"/>
        <w:ind w:left="851"/>
        <w:jc w:val="both"/>
      </w:pPr>
      <w:r w:rsidRPr="002440E8">
        <w:lastRenderedPageBreak/>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w:t>
      </w:r>
      <w:r w:rsidRPr="002440E8">
        <w:t>е</w:t>
      </w:r>
      <w:r w:rsidRPr="002440E8">
        <w:t>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w:t>
      </w:r>
      <w:r w:rsidR="003053B0" w:rsidRPr="002440E8">
        <w:t>а</w:t>
      </w:r>
      <w:r w:rsidR="003053B0" w:rsidRPr="002440E8">
        <w:t>ключения Договора и о выплате аванса Поставщику только после предоставления обеспеч</w:t>
      </w:r>
      <w:r w:rsidR="003053B0" w:rsidRPr="002440E8">
        <w:t>е</w:t>
      </w:r>
      <w:r w:rsidR="003053B0" w:rsidRPr="002440E8">
        <w:t>ния возврата аванса</w:t>
      </w:r>
      <w:r w:rsidR="006E725D" w:rsidRPr="002440E8">
        <w:t>.</w:t>
      </w:r>
    </w:p>
    <w:p w:rsidR="00592884" w:rsidRPr="002440E8" w:rsidRDefault="00181D33" w:rsidP="00F20D5B">
      <w:pPr>
        <w:pStyle w:val="4"/>
        <w:spacing w:before="120" w:after="0"/>
        <w:jc w:val="both"/>
      </w:pPr>
      <w:bookmarkStart w:id="43" w:name="_Toc403472583"/>
      <w:r>
        <w:t>7</w:t>
      </w:r>
      <w:r w:rsidR="00592884" w:rsidRPr="002440E8">
        <w:t>.1</w:t>
      </w:r>
      <w:r w:rsidR="006E725D" w:rsidRPr="002440E8">
        <w:t>4</w:t>
      </w:r>
      <w:r w:rsidR="00592884" w:rsidRPr="002440E8">
        <w:t>. Режим обмена информацией.</w:t>
      </w:r>
      <w:bookmarkEnd w:id="43"/>
    </w:p>
    <w:p w:rsidR="00592884" w:rsidRPr="002440E8" w:rsidRDefault="00181D33" w:rsidP="00F20D5B">
      <w:pPr>
        <w:spacing w:before="60"/>
        <w:jc w:val="both"/>
      </w:pPr>
      <w:r>
        <w:t>7</w:t>
      </w:r>
      <w:r w:rsidR="00592884" w:rsidRPr="002440E8">
        <w:t>.1</w:t>
      </w:r>
      <w:r w:rsidR="006E725D" w:rsidRPr="002440E8">
        <w:t>4</w:t>
      </w:r>
      <w:r w:rsidR="00592884" w:rsidRPr="002440E8">
        <w:t>.1. Заказчик, Организатор процедуры закупки, Комиссия оставляют за собой право пр</w:t>
      </w:r>
      <w:r w:rsidR="00592884" w:rsidRPr="002440E8">
        <w:t>о</w:t>
      </w:r>
      <w:r w:rsidR="00592884" w:rsidRPr="002440E8">
        <w:t xml:space="preserve">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4" w:name="_Toc403472584"/>
      <w:r>
        <w:t>7</w:t>
      </w:r>
      <w:r w:rsidR="00CA2319" w:rsidRPr="002440E8">
        <w:t>.1</w:t>
      </w:r>
      <w:r w:rsidR="006E725D" w:rsidRPr="002440E8">
        <w:t>5</w:t>
      </w:r>
      <w:r w:rsidR="00CA2319" w:rsidRPr="002440E8">
        <w:t>. Переторжка</w:t>
      </w:r>
      <w:bookmarkEnd w:id="44"/>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w:t>
      </w:r>
      <w:r w:rsidR="00CA2319" w:rsidRPr="002440E8">
        <w:t>а</w:t>
      </w:r>
      <w:r w:rsidR="00CA2319" w:rsidRPr="002440E8">
        <w:t xml:space="preserve">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w:t>
      </w:r>
      <w:r w:rsidR="00CA2319" w:rsidRPr="002440E8">
        <w:t>о</w:t>
      </w:r>
      <w:r w:rsidR="00CA2319" w:rsidRPr="002440E8">
        <w:t>го рабочего дня с момента принятия такого решения Комиссией; при этом ценовые предл</w:t>
      </w:r>
      <w:r w:rsidR="00CA2319" w:rsidRPr="002440E8">
        <w:t>о</w:t>
      </w:r>
      <w:r w:rsidR="00CA2319" w:rsidRPr="002440E8">
        <w:t>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.4. В порядке, указанном в уведомлении о проведении Переторжки, Участники Процед</w:t>
      </w:r>
      <w:r w:rsidR="00CA2319" w:rsidRPr="002440E8">
        <w:t>у</w:t>
      </w:r>
      <w:r w:rsidR="00CA2319" w:rsidRPr="002440E8">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w:t>
      </w:r>
      <w:r w:rsidR="00CA2319" w:rsidRPr="002440E8">
        <w:t>а</w:t>
      </w:r>
      <w:r w:rsidR="00CA2319" w:rsidRPr="002440E8">
        <w:t>стие в Переторжке, Комиссия производит окончательную оценку Заявок Участников Проц</w:t>
      </w:r>
      <w:r w:rsidR="00CA2319" w:rsidRPr="002440E8">
        <w:t>е</w:t>
      </w:r>
      <w:r w:rsidR="00CA2319" w:rsidRPr="002440E8">
        <w:t>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w:t>
      </w:r>
      <w:r w:rsidR="00CA2319" w:rsidRPr="002440E8">
        <w:t>о</w:t>
      </w:r>
      <w:r w:rsidR="00CA2319" w:rsidRPr="002440E8">
        <w:t xml:space="preserve">цедуры закупки, в котором указываются окончательные результаты </w:t>
      </w:r>
      <w:proofErr w:type="gramStart"/>
      <w:r w:rsidR="00CA2319" w:rsidRPr="002440E8">
        <w:t>оценки Заявок Участн</w:t>
      </w:r>
      <w:r w:rsidR="00CA2319" w:rsidRPr="002440E8">
        <w:t>и</w:t>
      </w:r>
      <w:r w:rsidR="00CA2319" w:rsidRPr="002440E8">
        <w:t>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lastRenderedPageBreak/>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w:t>
      </w:r>
      <w:r w:rsidR="00CA2319" w:rsidRPr="002440E8">
        <w:t>е</w:t>
      </w:r>
      <w:r w:rsidR="00CA2319" w:rsidRPr="002440E8">
        <w:t>ния в Переторжку.</w:t>
      </w:r>
    </w:p>
    <w:p w:rsidR="003A022D" w:rsidRPr="002440E8" w:rsidRDefault="00024514" w:rsidP="00F20D5B">
      <w:pPr>
        <w:pStyle w:val="4"/>
        <w:spacing w:before="120" w:after="0"/>
        <w:jc w:val="both"/>
      </w:pPr>
      <w:bookmarkStart w:id="45" w:name="_Toc403472585"/>
      <w:r>
        <w:t>7</w:t>
      </w:r>
      <w:r w:rsidR="006E725D" w:rsidRPr="002440E8">
        <w:t xml:space="preserve">.16. </w:t>
      </w:r>
      <w:r w:rsidR="003A022D" w:rsidRPr="002440E8">
        <w:t>Разделение объема закупки между Участниками Процедур закупок</w:t>
      </w:r>
      <w:bookmarkEnd w:id="45"/>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003A022D" w:rsidRPr="002440E8">
        <w:t>е</w:t>
      </w:r>
      <w:r w:rsidR="003A022D" w:rsidRPr="002440E8">
        <w:t>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w:t>
      </w:r>
      <w:r w:rsidR="00B51AEA">
        <w:t>Р</w:t>
      </w:r>
      <w:r w:rsidR="00B51AEA">
        <w:t>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w:t>
      </w:r>
      <w:r w:rsidR="003A022D" w:rsidRPr="002440E8">
        <w:t>а</w:t>
      </w:r>
      <w:r w:rsidR="003A022D" w:rsidRPr="002440E8">
        <w:t>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w:t>
      </w:r>
      <w:r w:rsidR="003A022D" w:rsidRPr="002440E8">
        <w:t>е</w:t>
      </w:r>
      <w:r w:rsidR="003A022D" w:rsidRPr="002440E8">
        <w:t>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w:t>
      </w:r>
      <w:r w:rsidR="003A022D" w:rsidRPr="002440E8">
        <w:t>е</w:t>
      </w:r>
      <w:r w:rsidR="003A022D" w:rsidRPr="002440E8">
        <w:t>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w:t>
      </w:r>
      <w:r w:rsidR="003A022D" w:rsidRPr="002440E8">
        <w:t>п</w:t>
      </w:r>
      <w:r w:rsidR="003A022D" w:rsidRPr="002440E8">
        <w:t>ки производится по цене и на условиях, предложенных Участником Процедуры закупки, к</w:t>
      </w:r>
      <w:r w:rsidR="003A022D" w:rsidRPr="002440E8">
        <w:t>о</w:t>
      </w:r>
      <w:r w:rsidR="003A022D" w:rsidRPr="002440E8">
        <w:t>торому присвоено первое место в итоговом рейтинге, сформированном Комиссией по р</w:t>
      </w:r>
      <w:r w:rsidR="003A022D" w:rsidRPr="002440E8">
        <w:t>е</w:t>
      </w:r>
      <w:r w:rsidR="003A022D" w:rsidRPr="002440E8">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w:t>
      </w:r>
      <w:r w:rsidRPr="002440E8">
        <w:t>й</w:t>
      </w:r>
      <w:r w:rsidRPr="002440E8">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2440E8">
        <w:t>т</w:t>
      </w:r>
      <w:r w:rsidRPr="002440E8">
        <w:t>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144BC" w:rsidRDefault="00024514" w:rsidP="00F20D5B">
      <w:pPr>
        <w:spacing w:before="60"/>
        <w:jc w:val="both"/>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w:t>
      </w:r>
      <w:r w:rsidR="003A022D" w:rsidRPr="002440E8">
        <w:t>ю</w:t>
      </w:r>
      <w:r w:rsidR="003A022D" w:rsidRPr="002440E8">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177B3D" w:rsidRPr="002144BC" w:rsidRDefault="00177B3D" w:rsidP="00F20D5B">
      <w:pPr>
        <w:spacing w:before="60"/>
        <w:jc w:val="both"/>
        <w:rPr>
          <w:rFonts w:eastAsia="Calibri"/>
        </w:rPr>
      </w:pPr>
    </w:p>
    <w:p w:rsidR="000A44B0" w:rsidRDefault="00024514" w:rsidP="000A44B0">
      <w:pPr>
        <w:pStyle w:val="10"/>
        <w:spacing w:before="0" w:after="0" w:line="240" w:lineRule="auto"/>
        <w:ind w:left="465" w:hanging="181"/>
        <w:jc w:val="both"/>
      </w:pPr>
      <w:bookmarkStart w:id="46" w:name="_Toc403472586"/>
      <w:r>
        <w:t>8</w:t>
      </w:r>
      <w:r w:rsidR="00AD58AB">
        <w:t>.</w:t>
      </w:r>
      <w:r w:rsidR="009812E7" w:rsidRPr="00E537F4">
        <w:t xml:space="preserve"> </w:t>
      </w:r>
      <w:r w:rsidR="00216E96" w:rsidRPr="002440E8">
        <w:t xml:space="preserve"> ИНФОРМАЦИОННАЯ КАРТА</w:t>
      </w:r>
      <w:bookmarkEnd w:id="46"/>
    </w:p>
    <w:p w:rsidR="00216E96" w:rsidRDefault="00024514" w:rsidP="000A44B0">
      <w:pPr>
        <w:pStyle w:val="10"/>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p w:rsidR="00787338" w:rsidRPr="00787338" w:rsidRDefault="00787338" w:rsidP="00787338">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0B765F" w:rsidRPr="00B22A81" w:rsidRDefault="00D852DD" w:rsidP="00B22A81">
            <w:pPr>
              <w:jc w:val="both"/>
              <w:rPr>
                <w:sz w:val="20"/>
                <w:szCs w:val="20"/>
              </w:rPr>
            </w:pPr>
            <w:r w:rsidRPr="00D852DD">
              <w:rPr>
                <w:sz w:val="20"/>
                <w:szCs w:val="20"/>
              </w:rPr>
              <w:t>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AC2DFB" w:rsidP="003B2AF2">
            <w:pPr>
              <w:jc w:val="both"/>
              <w:rPr>
                <w:sz w:val="20"/>
                <w:szCs w:val="20"/>
              </w:rPr>
            </w:pPr>
            <w:r w:rsidRPr="003449F4">
              <w:rPr>
                <w:sz w:val="20"/>
                <w:szCs w:val="20"/>
              </w:rPr>
              <w:lastRenderedPageBreak/>
              <w:t>143026, г. Москва,</w:t>
            </w:r>
            <w:r w:rsidR="00BC3AD4">
              <w:t xml:space="preserve"> </w:t>
            </w:r>
            <w:r w:rsidR="00BC3AD4" w:rsidRPr="00BC3AD4">
              <w:rPr>
                <w:sz w:val="20"/>
                <w:szCs w:val="20"/>
              </w:rPr>
              <w:t>территория  и</w:t>
            </w:r>
            <w:r w:rsidR="00BC3AD4">
              <w:rPr>
                <w:sz w:val="20"/>
                <w:szCs w:val="20"/>
              </w:rPr>
              <w:t>нновационного центра «Сколково»</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0A44B0" w:rsidRDefault="008842B7" w:rsidP="008842B7">
            <w:pPr>
              <w:jc w:val="both"/>
              <w:rPr>
                <w:sz w:val="20"/>
                <w:szCs w:val="20"/>
              </w:rPr>
            </w:pPr>
            <w:r w:rsidRPr="00D852DD">
              <w:rPr>
                <w:sz w:val="20"/>
                <w:szCs w:val="20"/>
              </w:rPr>
              <w:t>Общество с ограниченной ответственностью «Объед</w:t>
            </w:r>
            <w:r w:rsidRPr="00D852DD">
              <w:rPr>
                <w:sz w:val="20"/>
                <w:szCs w:val="20"/>
              </w:rPr>
              <w:t>и</w:t>
            </w:r>
            <w:r w:rsidRPr="00D852DD">
              <w:rPr>
                <w:sz w:val="20"/>
                <w:szCs w:val="20"/>
              </w:rPr>
              <w:t>ненная дирекция по проектированию и строительству  Центра разработки и коммерциализации новых техн</w:t>
            </w:r>
            <w:r w:rsidRPr="00D852DD">
              <w:rPr>
                <w:sz w:val="20"/>
                <w:szCs w:val="20"/>
              </w:rPr>
              <w:t>о</w:t>
            </w:r>
            <w:r w:rsidRPr="00D852DD">
              <w:rPr>
                <w:sz w:val="20"/>
                <w:szCs w:val="20"/>
              </w:rPr>
              <w:t xml:space="preserve">логий (инновационного центра «Сколково»)». </w:t>
            </w:r>
          </w:p>
          <w:p w:rsidR="008842B7" w:rsidRPr="00B22A81" w:rsidRDefault="008842B7" w:rsidP="008842B7">
            <w:pPr>
              <w:jc w:val="both"/>
              <w:rPr>
                <w:sz w:val="20"/>
                <w:szCs w:val="20"/>
              </w:rPr>
            </w:pPr>
            <w:r w:rsidRPr="00D852DD">
              <w:rPr>
                <w:sz w:val="20"/>
                <w:szCs w:val="20"/>
              </w:rPr>
              <w:t>Сокращенное наименование: ООО «ОДПС Сколково».</w:t>
            </w:r>
          </w:p>
          <w:p w:rsidR="000A44B0" w:rsidRDefault="009C6FF4" w:rsidP="00B22A81">
            <w:pPr>
              <w:rPr>
                <w:b/>
                <w:sz w:val="20"/>
                <w:szCs w:val="20"/>
              </w:rPr>
            </w:pPr>
            <w:r w:rsidRPr="00B22A81">
              <w:rPr>
                <w:b/>
                <w:sz w:val="20"/>
                <w:szCs w:val="20"/>
              </w:rPr>
              <w:t>Контактное лицо</w:t>
            </w:r>
            <w:r w:rsidR="000A44B0">
              <w:rPr>
                <w:b/>
                <w:sz w:val="20"/>
                <w:szCs w:val="20"/>
              </w:rPr>
              <w:t xml:space="preserve"> отдела организации тендеров</w:t>
            </w:r>
            <w:r w:rsidRPr="00B22A81">
              <w:rPr>
                <w:b/>
                <w:sz w:val="20"/>
                <w:szCs w:val="20"/>
              </w:rPr>
              <w:t>:</w:t>
            </w:r>
          </w:p>
          <w:p w:rsidR="009C6FF4" w:rsidRDefault="00121037" w:rsidP="00B22A81">
            <w:pPr>
              <w:rPr>
                <w:sz w:val="20"/>
                <w:szCs w:val="20"/>
              </w:rPr>
            </w:pPr>
            <w:r>
              <w:rPr>
                <w:sz w:val="20"/>
                <w:szCs w:val="20"/>
              </w:rPr>
              <w:t>Соколова Мария</w:t>
            </w:r>
            <w:r w:rsidR="00F236C6">
              <w:rPr>
                <w:sz w:val="20"/>
                <w:szCs w:val="20"/>
              </w:rPr>
              <w:t>,</w:t>
            </w:r>
            <w:r w:rsidR="000A44B0">
              <w:rPr>
                <w:sz w:val="20"/>
                <w:szCs w:val="20"/>
              </w:rPr>
              <w:t xml:space="preserve"> т</w:t>
            </w:r>
            <w:r w:rsidR="00CB7D05" w:rsidRPr="00B22A81">
              <w:rPr>
                <w:sz w:val="20"/>
                <w:szCs w:val="20"/>
              </w:rPr>
              <w:t xml:space="preserve">ел: </w:t>
            </w:r>
            <w:r w:rsidR="008842B7">
              <w:rPr>
                <w:sz w:val="20"/>
                <w:szCs w:val="20"/>
              </w:rPr>
              <w:t xml:space="preserve">8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sidR="008842B7">
              <w:rPr>
                <w:sz w:val="20"/>
                <w:szCs w:val="20"/>
              </w:rPr>
              <w:t>26-25</w:t>
            </w:r>
            <w:r w:rsidR="009C6FF4" w:rsidRPr="00B22A81">
              <w:rPr>
                <w:sz w:val="20"/>
                <w:szCs w:val="20"/>
              </w:rPr>
              <w:t>)</w:t>
            </w:r>
            <w:r>
              <w:rPr>
                <w:sz w:val="20"/>
                <w:szCs w:val="20"/>
              </w:rPr>
              <w:t>, моб. 8 (919) 109-07</w:t>
            </w:r>
            <w:r w:rsidR="00787338">
              <w:rPr>
                <w:sz w:val="20"/>
                <w:szCs w:val="20"/>
              </w:rPr>
              <w:t>-11</w:t>
            </w:r>
            <w:r w:rsidR="00CB7D05" w:rsidRPr="00B22A81">
              <w:rPr>
                <w:sz w:val="20"/>
                <w:szCs w:val="20"/>
              </w:rPr>
              <w:t xml:space="preserve"> </w:t>
            </w:r>
          </w:p>
          <w:p w:rsidR="000A44B0" w:rsidRPr="000A44B0" w:rsidRDefault="000A44B0" w:rsidP="00B22A81">
            <w:pPr>
              <w:rPr>
                <w:b/>
                <w:sz w:val="20"/>
                <w:szCs w:val="20"/>
              </w:rPr>
            </w:pPr>
            <w:r w:rsidRPr="000A44B0">
              <w:rPr>
                <w:b/>
                <w:sz w:val="20"/>
                <w:szCs w:val="20"/>
              </w:rPr>
              <w:t xml:space="preserve">Контактное лицо для получения информации по техническим вопросам: </w:t>
            </w:r>
          </w:p>
          <w:p w:rsidR="000A44B0" w:rsidRDefault="00F236C6" w:rsidP="000A44B0">
            <w:pPr>
              <w:rPr>
                <w:sz w:val="20"/>
                <w:szCs w:val="20"/>
              </w:rPr>
            </w:pPr>
            <w:r>
              <w:rPr>
                <w:sz w:val="20"/>
                <w:szCs w:val="20"/>
              </w:rPr>
              <w:t>Сергей Федорович Калашников,</w:t>
            </w:r>
            <w:r w:rsidR="000A44B0">
              <w:rPr>
                <w:sz w:val="20"/>
                <w:szCs w:val="20"/>
              </w:rPr>
              <w:t xml:space="preserve"> тел. 8</w:t>
            </w:r>
            <w:r w:rsidR="000A44B0" w:rsidRPr="00B22A81">
              <w:rPr>
                <w:sz w:val="20"/>
                <w:szCs w:val="20"/>
              </w:rPr>
              <w:t xml:space="preserve">(495) </w:t>
            </w:r>
            <w:r w:rsidR="000A44B0" w:rsidRPr="00772E3A">
              <w:rPr>
                <w:sz w:val="20"/>
                <w:szCs w:val="20"/>
              </w:rPr>
              <w:t>9</w:t>
            </w:r>
            <w:r w:rsidR="000A44B0">
              <w:rPr>
                <w:sz w:val="20"/>
                <w:szCs w:val="20"/>
              </w:rPr>
              <w:t>56</w:t>
            </w:r>
            <w:r w:rsidR="000A44B0" w:rsidRPr="00772E3A">
              <w:rPr>
                <w:sz w:val="20"/>
                <w:szCs w:val="20"/>
              </w:rPr>
              <w:t>-0</w:t>
            </w:r>
            <w:r w:rsidR="000A44B0">
              <w:rPr>
                <w:sz w:val="20"/>
                <w:szCs w:val="20"/>
              </w:rPr>
              <w:t>0</w:t>
            </w:r>
            <w:r w:rsidR="000A44B0" w:rsidRPr="00772E3A">
              <w:rPr>
                <w:sz w:val="20"/>
                <w:szCs w:val="20"/>
              </w:rPr>
              <w:t>-</w:t>
            </w:r>
            <w:r w:rsidR="000A44B0">
              <w:rPr>
                <w:sz w:val="20"/>
                <w:szCs w:val="20"/>
              </w:rPr>
              <w:t>33</w:t>
            </w:r>
            <w:r w:rsidR="000A44B0" w:rsidRPr="00B22A81">
              <w:rPr>
                <w:sz w:val="20"/>
                <w:szCs w:val="20"/>
              </w:rPr>
              <w:t xml:space="preserve"> (доб. </w:t>
            </w:r>
            <w:r w:rsidR="000A44B0">
              <w:rPr>
                <w:sz w:val="20"/>
                <w:szCs w:val="20"/>
              </w:rPr>
              <w:t>27-</w:t>
            </w:r>
            <w:r w:rsidR="00522648">
              <w:rPr>
                <w:sz w:val="20"/>
                <w:szCs w:val="20"/>
              </w:rPr>
              <w:t>48</w:t>
            </w:r>
            <w:r w:rsidR="00787338">
              <w:rPr>
                <w:sz w:val="20"/>
                <w:szCs w:val="20"/>
              </w:rPr>
              <w:t>), моб. 8 (</w:t>
            </w:r>
            <w:r w:rsidR="00787338" w:rsidRPr="00787338">
              <w:rPr>
                <w:sz w:val="20"/>
                <w:szCs w:val="20"/>
              </w:rPr>
              <w:t>985</w:t>
            </w:r>
            <w:r w:rsidR="00787338">
              <w:rPr>
                <w:sz w:val="20"/>
                <w:szCs w:val="20"/>
              </w:rPr>
              <w:t xml:space="preserve">) </w:t>
            </w:r>
            <w:r w:rsidR="00787338" w:rsidRPr="00787338">
              <w:rPr>
                <w:sz w:val="20"/>
                <w:szCs w:val="20"/>
              </w:rPr>
              <w:t>299</w:t>
            </w:r>
            <w:r w:rsidR="00787338">
              <w:rPr>
                <w:sz w:val="20"/>
                <w:szCs w:val="20"/>
              </w:rPr>
              <w:t>-</w:t>
            </w:r>
            <w:r w:rsidR="00787338" w:rsidRPr="00787338">
              <w:rPr>
                <w:sz w:val="20"/>
                <w:szCs w:val="20"/>
              </w:rPr>
              <w:t>81</w:t>
            </w:r>
            <w:r w:rsidR="00787338">
              <w:rPr>
                <w:sz w:val="20"/>
                <w:szCs w:val="20"/>
              </w:rPr>
              <w:t>-</w:t>
            </w:r>
            <w:r w:rsidR="00787338" w:rsidRPr="00787338">
              <w:rPr>
                <w:sz w:val="20"/>
                <w:szCs w:val="20"/>
              </w:rPr>
              <w:t>46</w:t>
            </w:r>
          </w:p>
          <w:p w:rsidR="000A44B0" w:rsidRPr="00B22A81" w:rsidRDefault="000A44B0" w:rsidP="00B22A81">
            <w:pPr>
              <w:rPr>
                <w:sz w:val="20"/>
                <w:szCs w:val="20"/>
              </w:rPr>
            </w:pP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64" w:history="1">
              <w:r w:rsidR="007C441C" w:rsidRPr="00B22A81">
                <w:rPr>
                  <w:rStyle w:val="ad"/>
                  <w:sz w:val="20"/>
                  <w:szCs w:val="20"/>
                </w:rPr>
                <w:t>www.sk.ru</w:t>
              </w:r>
            </w:hyperlink>
            <w:r w:rsidR="007C441C" w:rsidRPr="00B22A81">
              <w:rPr>
                <w:sz w:val="20"/>
                <w:szCs w:val="20"/>
              </w:rPr>
              <w:t xml:space="preserve"> </w:t>
            </w:r>
          </w:p>
          <w:p w:rsidR="00E3119F" w:rsidRPr="008842B7" w:rsidRDefault="00E3119F" w:rsidP="008842B7">
            <w:pPr>
              <w:rPr>
                <w:sz w:val="20"/>
                <w:szCs w:val="20"/>
              </w:rPr>
            </w:pPr>
            <w:r w:rsidRPr="00B22A81">
              <w:rPr>
                <w:sz w:val="20"/>
                <w:szCs w:val="20"/>
              </w:rPr>
              <w:t xml:space="preserve">Адрес электронной почты: </w:t>
            </w:r>
            <w:hyperlink r:id="rId65" w:history="1">
              <w:r w:rsidR="008842B7" w:rsidRPr="009114A2">
                <w:rPr>
                  <w:rStyle w:val="ad"/>
                  <w:sz w:val="20"/>
                  <w:szCs w:val="20"/>
                </w:rPr>
                <w:t>ODPS.Zakupki@sk.</w:t>
              </w:r>
              <w:proofErr w:type="spellStart"/>
              <w:r w:rsidR="008842B7" w:rsidRPr="009114A2">
                <w:rPr>
                  <w:rStyle w:val="ad"/>
                  <w:sz w:val="20"/>
                  <w:szCs w:val="20"/>
                  <w:lang w:val="en-US"/>
                </w:rPr>
                <w:t>ru</w:t>
              </w:r>
              <w:proofErr w:type="spellEnd"/>
            </w:hyperlink>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rsidR="000F20CA" w:rsidRPr="00121037" w:rsidRDefault="00C70508" w:rsidP="00121037">
            <w:pPr>
              <w:rPr>
                <w:rFonts w:eastAsia="Calibri"/>
                <w:sz w:val="20"/>
                <w:szCs w:val="20"/>
              </w:rPr>
            </w:pPr>
            <w:r w:rsidRPr="00281228">
              <w:rPr>
                <w:b/>
                <w:sz w:val="20"/>
                <w:szCs w:val="20"/>
              </w:rPr>
              <w:t>Предмет закупки</w:t>
            </w:r>
            <w:r w:rsidR="00281228">
              <w:rPr>
                <w:b/>
                <w:sz w:val="20"/>
                <w:szCs w:val="20"/>
              </w:rPr>
              <w:t xml:space="preserve"> </w:t>
            </w:r>
            <w:r w:rsidRPr="005E0D02">
              <w:rPr>
                <w:sz w:val="20"/>
                <w:szCs w:val="20"/>
              </w:rPr>
              <w:t xml:space="preserve">- </w:t>
            </w:r>
            <w:r w:rsidR="00121037">
              <w:rPr>
                <w:rFonts w:eastAsia="Calibri"/>
                <w:sz w:val="20"/>
                <w:szCs w:val="20"/>
              </w:rPr>
              <w:t>В</w:t>
            </w:r>
            <w:r w:rsidR="00121037" w:rsidRPr="00121037">
              <w:rPr>
                <w:rFonts w:eastAsia="Calibri"/>
                <w:sz w:val="20"/>
                <w:szCs w:val="20"/>
              </w:rPr>
              <w:t>ыполнение строительно-монтажных работ по  внутренней облицовке кассетами из алюминиевых композитных панелей лекционного зала, монтаж металлоконструкций внутренней облицо</w:t>
            </w:r>
            <w:r w:rsidR="00121037" w:rsidRPr="00121037">
              <w:rPr>
                <w:rFonts w:eastAsia="Calibri"/>
                <w:sz w:val="20"/>
                <w:szCs w:val="20"/>
              </w:rPr>
              <w:t>в</w:t>
            </w:r>
            <w:r w:rsidR="00121037" w:rsidRPr="00121037">
              <w:rPr>
                <w:rFonts w:eastAsia="Calibri"/>
                <w:sz w:val="20"/>
                <w:szCs w:val="20"/>
              </w:rPr>
              <w:t>ки лекционного зала объекта «Комплекс Технопарк»</w:t>
            </w:r>
            <w:r w:rsidR="00121037">
              <w:rPr>
                <w:rFonts w:eastAsia="Calibri"/>
                <w:sz w:val="20"/>
                <w:szCs w:val="20"/>
              </w:rPr>
              <w:t xml:space="preserve"> 1</w:t>
            </w:r>
            <w:r w:rsidR="00121037" w:rsidRPr="00121037">
              <w:rPr>
                <w:rFonts w:eastAsia="Calibri"/>
                <w:sz w:val="20"/>
                <w:szCs w:val="20"/>
              </w:rPr>
              <w:t xml:space="preserve"> этап строительства (здания 3А,3В,3С), планировочный район </w:t>
            </w:r>
            <w:r w:rsidR="00121037" w:rsidRPr="00121037">
              <w:rPr>
                <w:rFonts w:eastAsia="Calibri"/>
                <w:sz w:val="20"/>
                <w:szCs w:val="20"/>
                <w:lang w:val="en-US"/>
              </w:rPr>
              <w:t>D</w:t>
            </w:r>
            <w:r w:rsidR="00121037" w:rsidRPr="00121037">
              <w:rPr>
                <w:rFonts w:eastAsia="Calibri"/>
                <w:sz w:val="20"/>
                <w:szCs w:val="20"/>
              </w:rPr>
              <w:t>2»</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EB55F9" w:rsidP="00177B3D">
            <w:pPr>
              <w:keepNext/>
              <w:jc w:val="both"/>
              <w:rPr>
                <w:i/>
                <w:color w:val="FF0000"/>
                <w:sz w:val="22"/>
                <w:szCs w:val="22"/>
              </w:rPr>
            </w:pPr>
            <w:r w:rsidRPr="00EB55F9">
              <w:rPr>
                <w:sz w:val="20"/>
                <w:szCs w:val="20"/>
              </w:rPr>
              <w:t>П</w:t>
            </w:r>
            <w:r w:rsidR="003141C4" w:rsidRPr="00EB55F9">
              <w:rPr>
                <w:sz w:val="20"/>
                <w:szCs w:val="20"/>
              </w:rPr>
              <w:t>редоставляется</w:t>
            </w:r>
            <w:r w:rsidRPr="00EB55F9">
              <w:rPr>
                <w:sz w:val="20"/>
                <w:szCs w:val="20"/>
              </w:rPr>
              <w:t xml:space="preserve"> при предъявлении письма о </w:t>
            </w:r>
            <w:r w:rsidR="00177B3D">
              <w:rPr>
                <w:sz w:val="20"/>
                <w:szCs w:val="20"/>
              </w:rPr>
              <w:t>намерении участвовать в</w:t>
            </w:r>
            <w:r w:rsidR="0073768C">
              <w:rPr>
                <w:sz w:val="20"/>
                <w:szCs w:val="20"/>
              </w:rPr>
              <w:t xml:space="preserve"> Процедуре закупки (</w:t>
            </w:r>
            <w:r w:rsidR="00177B3D">
              <w:rPr>
                <w:sz w:val="20"/>
                <w:szCs w:val="20"/>
              </w:rPr>
              <w:t>в свободной форме</w:t>
            </w:r>
            <w:r>
              <w:rPr>
                <w:sz w:val="20"/>
                <w:szCs w:val="20"/>
              </w:rPr>
              <w:t>)</w:t>
            </w:r>
            <w:r w:rsidR="00177B3D">
              <w:rPr>
                <w:sz w:val="20"/>
                <w:szCs w:val="20"/>
              </w:rPr>
              <w:t xml:space="preserve"> на бланке организации с печатью и подписью руков</w:t>
            </w:r>
            <w:r w:rsidR="00177B3D">
              <w:rPr>
                <w:sz w:val="20"/>
                <w:szCs w:val="20"/>
              </w:rPr>
              <w:t>о</w:t>
            </w:r>
            <w:r w:rsidR="00177B3D">
              <w:rPr>
                <w:sz w:val="20"/>
                <w:szCs w:val="20"/>
              </w:rPr>
              <w:t>дителя организации</w:t>
            </w:r>
            <w:r>
              <w:rPr>
                <w:sz w:val="20"/>
                <w:szCs w:val="20"/>
              </w:rPr>
              <w:t xml:space="preserve"> и подписанного  Обязательства о неразг</w:t>
            </w:r>
            <w:r w:rsidR="00F236C6">
              <w:rPr>
                <w:sz w:val="20"/>
                <w:szCs w:val="20"/>
              </w:rPr>
              <w:t>лашении информации по Форме 9.7</w:t>
            </w:r>
            <w:r>
              <w:rPr>
                <w:sz w:val="20"/>
                <w:szCs w:val="20"/>
              </w:rPr>
              <w:t xml:space="preserve"> Документ</w:t>
            </w:r>
            <w:r>
              <w:rPr>
                <w:sz w:val="20"/>
                <w:szCs w:val="20"/>
              </w:rPr>
              <w:t>а</w:t>
            </w:r>
            <w:r>
              <w:rPr>
                <w:sz w:val="20"/>
                <w:szCs w:val="20"/>
              </w:rPr>
              <w:t xml:space="preserve">ции Процедуры закупки. </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 Процедуры закупки, обязательно, должен представить электронные версии всех документов, которые он подготовил в составе своей Заявки в о</w:t>
            </w:r>
            <w:r w:rsidRPr="00B22A81">
              <w:rPr>
                <w:b/>
                <w:sz w:val="20"/>
                <w:szCs w:val="20"/>
              </w:rPr>
              <w:t>д</w:t>
            </w:r>
            <w:r w:rsidRPr="00B22A81">
              <w:rPr>
                <w:b/>
                <w:sz w:val="20"/>
                <w:szCs w:val="20"/>
              </w:rPr>
              <w:t>ном экземпляре на CD/DVD/флэш носителях (док</w:t>
            </w:r>
            <w:r w:rsidRPr="00B22A81">
              <w:rPr>
                <w:b/>
                <w:sz w:val="20"/>
                <w:szCs w:val="20"/>
              </w:rPr>
              <w:t>у</w:t>
            </w:r>
            <w:r w:rsidRPr="00B22A81">
              <w:rPr>
                <w:b/>
                <w:sz w:val="20"/>
                <w:szCs w:val="20"/>
              </w:rPr>
              <w:t xml:space="preserve">менты в формате </w:t>
            </w:r>
            <w:r w:rsidRPr="00B22A81">
              <w:rPr>
                <w:b/>
                <w:sz w:val="20"/>
                <w:szCs w:val="20"/>
                <w:lang w:val="en-US"/>
              </w:rPr>
              <w:t>PDF</w:t>
            </w:r>
            <w:r w:rsidRPr="00B22A81">
              <w:rPr>
                <w:b/>
                <w:sz w:val="20"/>
                <w:szCs w:val="20"/>
              </w:rPr>
              <w:t xml:space="preserve"> отсканированные после н</w:t>
            </w:r>
            <w:r w:rsidRPr="00B22A81">
              <w:rPr>
                <w:b/>
                <w:sz w:val="20"/>
                <w:szCs w:val="20"/>
              </w:rPr>
              <w:t>у</w:t>
            </w:r>
            <w:r w:rsidRPr="00B22A81">
              <w:rPr>
                <w:b/>
                <w:sz w:val="20"/>
                <w:szCs w:val="20"/>
              </w:rPr>
              <w:t xml:space="preserve">мерации страниц, но до прошивки заявки). </w:t>
            </w:r>
          </w:p>
          <w:p w:rsidR="008F3C61" w:rsidRPr="008F3C61" w:rsidRDefault="008F3C61" w:rsidP="00B22A81">
            <w:pPr>
              <w:jc w:val="both"/>
              <w:rPr>
                <w:sz w:val="20"/>
                <w:szCs w:val="20"/>
              </w:rPr>
            </w:pPr>
            <w:r w:rsidRPr="008F3C61">
              <w:rPr>
                <w:sz w:val="20"/>
                <w:szCs w:val="20"/>
              </w:rPr>
              <w:t xml:space="preserve">Заявка должна содержать документы, указанные в п.3.2.2 </w:t>
            </w:r>
            <w:r w:rsidR="00056D4A">
              <w:rPr>
                <w:sz w:val="20"/>
                <w:szCs w:val="20"/>
              </w:rPr>
              <w:t>данной Документации проведения П</w:t>
            </w:r>
            <w:r w:rsidRPr="008F3C61">
              <w:rPr>
                <w:sz w:val="20"/>
                <w:szCs w:val="20"/>
              </w:rPr>
              <w:t>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961" w:type="dxa"/>
            <w:tcMar>
              <w:top w:w="57" w:type="dxa"/>
              <w:left w:w="57" w:type="dxa"/>
              <w:bottom w:w="57" w:type="dxa"/>
              <w:right w:w="57" w:type="dxa"/>
            </w:tcMar>
          </w:tcPr>
          <w:p w:rsidR="003141C4" w:rsidRPr="006E58BA" w:rsidRDefault="00F236C6" w:rsidP="00041027">
            <w:pPr>
              <w:rPr>
                <w:sz w:val="20"/>
                <w:szCs w:val="20"/>
              </w:rPr>
            </w:pPr>
            <w:proofErr w:type="gramStart"/>
            <w:r>
              <w:rPr>
                <w:sz w:val="20"/>
                <w:szCs w:val="20"/>
              </w:rPr>
              <w:t>Почтовый адрес (а</w:t>
            </w:r>
            <w:r w:rsidR="006A4CAD" w:rsidRPr="00B22A81">
              <w:rPr>
                <w:sz w:val="20"/>
                <w:szCs w:val="20"/>
              </w:rPr>
              <w:t xml:space="preserve">дрес подачи Заявок): </w:t>
            </w:r>
            <w:r w:rsidR="004B54B7" w:rsidRPr="00495501">
              <w:rPr>
                <w:sz w:val="20"/>
                <w:szCs w:val="20"/>
              </w:rPr>
              <w:t>143026, г. Москва, территория ин</w:t>
            </w:r>
            <w:r w:rsidR="001D4051">
              <w:rPr>
                <w:sz w:val="20"/>
                <w:szCs w:val="20"/>
              </w:rPr>
              <w:t>новационного центра «Сколк</w:t>
            </w:r>
            <w:r w:rsidR="001D4051">
              <w:rPr>
                <w:sz w:val="20"/>
                <w:szCs w:val="20"/>
              </w:rPr>
              <w:t>о</w:t>
            </w:r>
            <w:r w:rsidR="001D4051">
              <w:rPr>
                <w:sz w:val="20"/>
                <w:szCs w:val="20"/>
              </w:rPr>
              <w:t xml:space="preserve">во», </w:t>
            </w:r>
            <w:r w:rsidR="00706204">
              <w:rPr>
                <w:sz w:val="20"/>
                <w:szCs w:val="20"/>
              </w:rPr>
              <w:t xml:space="preserve">ул. </w:t>
            </w:r>
            <w:r w:rsidR="008842B7">
              <w:rPr>
                <w:sz w:val="20"/>
                <w:szCs w:val="20"/>
              </w:rPr>
              <w:t xml:space="preserve">Луговая, д. 4, </w:t>
            </w:r>
            <w:proofErr w:type="spellStart"/>
            <w:r w:rsidR="008842B7">
              <w:rPr>
                <w:sz w:val="20"/>
                <w:szCs w:val="20"/>
              </w:rPr>
              <w:t>кор</w:t>
            </w:r>
            <w:proofErr w:type="spellEnd"/>
            <w:r w:rsidR="008842B7">
              <w:rPr>
                <w:sz w:val="20"/>
                <w:szCs w:val="20"/>
              </w:rPr>
              <w:t>. 2</w:t>
            </w:r>
            <w:r w:rsidR="00E33EAB" w:rsidRPr="006E58BA">
              <w:rPr>
                <w:sz w:val="20"/>
                <w:szCs w:val="20"/>
              </w:rPr>
              <w:t xml:space="preserve"> </w:t>
            </w:r>
            <w:r w:rsidR="00905DDE">
              <w:rPr>
                <w:sz w:val="20"/>
                <w:szCs w:val="20"/>
              </w:rPr>
              <w:t xml:space="preserve"> (здание ДО «Полет», </w:t>
            </w:r>
            <w:proofErr w:type="spellStart"/>
            <w:r w:rsidR="00905DDE">
              <w:rPr>
                <w:sz w:val="20"/>
                <w:szCs w:val="20"/>
              </w:rPr>
              <w:t>каб</w:t>
            </w:r>
            <w:proofErr w:type="spellEnd"/>
            <w:r w:rsidR="00905DDE">
              <w:rPr>
                <w:sz w:val="20"/>
                <w:szCs w:val="20"/>
              </w:rPr>
              <w:t>.</w:t>
            </w:r>
            <w:proofErr w:type="gramEnd"/>
            <w:r w:rsidR="00905DDE">
              <w:rPr>
                <w:sz w:val="20"/>
                <w:szCs w:val="20"/>
              </w:rPr>
              <w:t xml:space="preserve"> </w:t>
            </w:r>
            <w:proofErr w:type="gramStart"/>
            <w:r w:rsidR="00905DDE">
              <w:rPr>
                <w:sz w:val="20"/>
                <w:szCs w:val="20"/>
              </w:rPr>
              <w:t>Б1-15).</w:t>
            </w:r>
            <w:proofErr w:type="gramEnd"/>
          </w:p>
          <w:p w:rsidR="006A4CAD" w:rsidRPr="00E33EAB" w:rsidRDefault="006A4CAD" w:rsidP="00787338">
            <w:pPr>
              <w:rPr>
                <w:b/>
                <w:sz w:val="20"/>
                <w:szCs w:val="20"/>
              </w:rPr>
            </w:pPr>
            <w:r w:rsidRPr="00E33EAB">
              <w:rPr>
                <w:b/>
                <w:sz w:val="20"/>
                <w:szCs w:val="20"/>
              </w:rPr>
              <w:t xml:space="preserve">Заявки </w:t>
            </w:r>
            <w:r w:rsidRPr="00787338">
              <w:rPr>
                <w:b/>
                <w:sz w:val="20"/>
                <w:szCs w:val="20"/>
              </w:rPr>
              <w:t xml:space="preserve">принимаются ежедневно по рабочим дням с </w:t>
            </w:r>
            <w:r w:rsidRPr="00F236C6">
              <w:rPr>
                <w:b/>
                <w:color w:val="FF0000"/>
                <w:sz w:val="20"/>
                <w:szCs w:val="20"/>
              </w:rPr>
              <w:t>«</w:t>
            </w:r>
            <w:r w:rsidR="00056D4A">
              <w:rPr>
                <w:b/>
                <w:color w:val="FF0000"/>
                <w:sz w:val="20"/>
                <w:szCs w:val="20"/>
              </w:rPr>
              <w:t>08</w:t>
            </w:r>
            <w:r w:rsidRPr="00F236C6">
              <w:rPr>
                <w:b/>
                <w:color w:val="FF0000"/>
                <w:sz w:val="20"/>
                <w:szCs w:val="20"/>
              </w:rPr>
              <w:t xml:space="preserve">» </w:t>
            </w:r>
            <w:r w:rsidR="00056D4A">
              <w:rPr>
                <w:b/>
                <w:color w:val="FF0000"/>
                <w:sz w:val="20"/>
                <w:szCs w:val="20"/>
              </w:rPr>
              <w:t xml:space="preserve">июля </w:t>
            </w:r>
            <w:r w:rsidRPr="00F236C6">
              <w:rPr>
                <w:b/>
                <w:color w:val="FF0000"/>
                <w:sz w:val="20"/>
                <w:szCs w:val="20"/>
              </w:rPr>
              <w:t>201</w:t>
            </w:r>
            <w:r w:rsidR="00E31226" w:rsidRPr="00F236C6">
              <w:rPr>
                <w:b/>
                <w:color w:val="FF0000"/>
                <w:sz w:val="20"/>
                <w:szCs w:val="20"/>
              </w:rPr>
              <w:t>6</w:t>
            </w:r>
            <w:r w:rsidRPr="00F236C6">
              <w:rPr>
                <w:b/>
                <w:color w:val="FF0000"/>
                <w:sz w:val="20"/>
                <w:szCs w:val="20"/>
              </w:rPr>
              <w:t xml:space="preserve"> года по «</w:t>
            </w:r>
            <w:r w:rsidR="005B73DC">
              <w:rPr>
                <w:b/>
                <w:color w:val="FF0000"/>
                <w:sz w:val="20"/>
                <w:szCs w:val="20"/>
              </w:rPr>
              <w:t>1</w:t>
            </w:r>
            <w:r w:rsidR="005B73DC" w:rsidRPr="005B73DC">
              <w:rPr>
                <w:b/>
                <w:color w:val="FF0000"/>
                <w:sz w:val="20"/>
                <w:szCs w:val="20"/>
              </w:rPr>
              <w:t>5</w:t>
            </w:r>
            <w:r w:rsidRPr="00F236C6">
              <w:rPr>
                <w:b/>
                <w:color w:val="FF0000"/>
                <w:sz w:val="20"/>
                <w:szCs w:val="20"/>
              </w:rPr>
              <w:t>»</w:t>
            </w:r>
            <w:r w:rsidR="00056D4A">
              <w:rPr>
                <w:b/>
                <w:color w:val="FF0000"/>
                <w:sz w:val="20"/>
                <w:szCs w:val="20"/>
              </w:rPr>
              <w:t xml:space="preserve"> июля</w:t>
            </w:r>
            <w:r w:rsidR="00787338" w:rsidRPr="00F236C6">
              <w:rPr>
                <w:b/>
                <w:color w:val="FF0000"/>
                <w:sz w:val="20"/>
                <w:szCs w:val="20"/>
              </w:rPr>
              <w:t xml:space="preserve"> </w:t>
            </w:r>
            <w:r w:rsidRPr="00F236C6">
              <w:rPr>
                <w:b/>
                <w:color w:val="FF0000"/>
                <w:sz w:val="20"/>
                <w:szCs w:val="20"/>
              </w:rPr>
              <w:t>201</w:t>
            </w:r>
            <w:r w:rsidR="00E31226" w:rsidRPr="00F236C6">
              <w:rPr>
                <w:b/>
                <w:color w:val="FF0000"/>
                <w:sz w:val="20"/>
                <w:szCs w:val="20"/>
              </w:rPr>
              <w:t>6</w:t>
            </w:r>
            <w:r w:rsidRPr="00F236C6">
              <w:rPr>
                <w:b/>
                <w:color w:val="FF0000"/>
                <w:sz w:val="20"/>
                <w:szCs w:val="20"/>
              </w:rPr>
              <w:t xml:space="preserve"> года</w:t>
            </w:r>
            <w:r w:rsidRPr="00787338">
              <w:rPr>
                <w:b/>
                <w:sz w:val="20"/>
                <w:szCs w:val="20"/>
              </w:rPr>
              <w:t>,</w:t>
            </w:r>
            <w:r w:rsidRPr="00E33EAB">
              <w:rPr>
                <w:b/>
                <w:sz w:val="20"/>
                <w:szCs w:val="20"/>
              </w:rPr>
              <w:t xml:space="preserve"> с  </w:t>
            </w:r>
            <w:r w:rsidR="008842B7" w:rsidRPr="00E33EAB">
              <w:rPr>
                <w:b/>
                <w:sz w:val="20"/>
                <w:szCs w:val="20"/>
              </w:rPr>
              <w:t xml:space="preserve">8 </w:t>
            </w:r>
            <w:r w:rsidRPr="00E33EAB">
              <w:rPr>
                <w:b/>
                <w:sz w:val="20"/>
                <w:szCs w:val="20"/>
              </w:rPr>
              <w:t>ч</w:t>
            </w:r>
            <w:r w:rsidRPr="00E33EAB">
              <w:rPr>
                <w:b/>
                <w:sz w:val="20"/>
                <w:szCs w:val="20"/>
              </w:rPr>
              <w:t>а</w:t>
            </w:r>
            <w:r w:rsidRPr="00E33EAB">
              <w:rPr>
                <w:b/>
                <w:sz w:val="20"/>
                <w:szCs w:val="20"/>
              </w:rPr>
              <w:t xml:space="preserve">сов </w:t>
            </w:r>
            <w:r w:rsidR="008842B7" w:rsidRPr="00E33EAB">
              <w:rPr>
                <w:b/>
                <w:sz w:val="20"/>
                <w:szCs w:val="20"/>
              </w:rPr>
              <w:t>30 минут до 17 часов 30</w:t>
            </w:r>
            <w:r w:rsidRPr="00E33EAB">
              <w:rPr>
                <w:b/>
                <w:sz w:val="20"/>
                <w:szCs w:val="20"/>
              </w:rPr>
              <w:t xml:space="preserve"> минут (время моско</w:t>
            </w:r>
            <w:r w:rsidRPr="00E33EAB">
              <w:rPr>
                <w:b/>
                <w:sz w:val="20"/>
                <w:szCs w:val="20"/>
              </w:rPr>
              <w:t>в</w:t>
            </w:r>
            <w:r w:rsidRPr="00E33EAB">
              <w:rPr>
                <w:b/>
                <w:sz w:val="20"/>
                <w:szCs w:val="20"/>
              </w:rPr>
              <w:t>ское).</w:t>
            </w:r>
            <w:r w:rsidR="00787338">
              <w:rPr>
                <w:b/>
                <w:sz w:val="20"/>
                <w:szCs w:val="20"/>
              </w:rPr>
              <w:t xml:space="preserve"> В</w:t>
            </w:r>
            <w:r w:rsidR="00F236C6">
              <w:rPr>
                <w:b/>
                <w:sz w:val="20"/>
                <w:szCs w:val="20"/>
              </w:rPr>
              <w:t xml:space="preserve">ремя окончания приема заявок </w:t>
            </w:r>
            <w:r w:rsidR="005B73DC">
              <w:rPr>
                <w:b/>
                <w:color w:val="FF0000"/>
                <w:sz w:val="20"/>
                <w:szCs w:val="20"/>
              </w:rPr>
              <w:t>«1</w:t>
            </w:r>
            <w:r w:rsidR="005B73DC" w:rsidRPr="005B73DC">
              <w:rPr>
                <w:b/>
                <w:color w:val="FF0000"/>
                <w:sz w:val="20"/>
                <w:szCs w:val="20"/>
              </w:rPr>
              <w:t>5</w:t>
            </w:r>
            <w:r w:rsidR="00056D4A">
              <w:rPr>
                <w:b/>
                <w:color w:val="FF0000"/>
                <w:sz w:val="20"/>
                <w:szCs w:val="20"/>
              </w:rPr>
              <w:t>» июля</w:t>
            </w:r>
            <w:r w:rsidR="00787338" w:rsidRPr="00F236C6">
              <w:rPr>
                <w:b/>
                <w:color w:val="FF0000"/>
                <w:sz w:val="20"/>
                <w:szCs w:val="20"/>
              </w:rPr>
              <w:t xml:space="preserve"> 2016 года</w:t>
            </w:r>
            <w:r w:rsidR="00787338">
              <w:rPr>
                <w:b/>
                <w:sz w:val="20"/>
                <w:szCs w:val="20"/>
              </w:rPr>
              <w:t xml:space="preserve"> – </w:t>
            </w:r>
            <w:r w:rsidR="00056D4A">
              <w:rPr>
                <w:b/>
                <w:color w:val="FF0000"/>
                <w:sz w:val="20"/>
                <w:szCs w:val="20"/>
              </w:rPr>
              <w:t>12</w:t>
            </w:r>
            <w:r w:rsidR="00787338" w:rsidRPr="00F236C6">
              <w:rPr>
                <w:b/>
                <w:color w:val="FF0000"/>
                <w:sz w:val="20"/>
                <w:szCs w:val="20"/>
              </w:rPr>
              <w:t xml:space="preserve"> часов 00 минут </w:t>
            </w:r>
            <w:r w:rsidR="00787338">
              <w:rPr>
                <w:b/>
                <w:sz w:val="20"/>
                <w:szCs w:val="20"/>
              </w:rPr>
              <w:t>(время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Default="006A4CAD" w:rsidP="008A69E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2E3B6D" w:rsidRPr="00B22A81" w:rsidRDefault="002E3B6D" w:rsidP="008A69E4">
            <w:pPr>
              <w:jc w:val="both"/>
              <w:rPr>
                <w:sz w:val="20"/>
                <w:szCs w:val="20"/>
              </w:rPr>
            </w:pPr>
            <w:r>
              <w:rPr>
                <w:sz w:val="20"/>
                <w:szCs w:val="20"/>
              </w:rPr>
              <w:t>Для организации посещения и осмотра объекта необх</w:t>
            </w:r>
            <w:r>
              <w:rPr>
                <w:sz w:val="20"/>
                <w:szCs w:val="20"/>
              </w:rPr>
              <w:t>о</w:t>
            </w:r>
            <w:r>
              <w:rPr>
                <w:sz w:val="20"/>
                <w:szCs w:val="20"/>
              </w:rPr>
              <w:t xml:space="preserve">димо заблаговременно направить заявку в свободной форме на эл. адрес </w:t>
            </w:r>
            <w:hyperlink r:id="rId66" w:history="1">
              <w:r w:rsidR="008842B7" w:rsidRPr="009114A2">
                <w:rPr>
                  <w:rStyle w:val="ad"/>
                  <w:sz w:val="20"/>
                  <w:szCs w:val="20"/>
                </w:rPr>
                <w:t>ODPS.Zakupki@sk.</w:t>
              </w:r>
              <w:proofErr w:type="spellStart"/>
              <w:r w:rsidR="008842B7" w:rsidRPr="009114A2">
                <w:rPr>
                  <w:rStyle w:val="ad"/>
                  <w:sz w:val="20"/>
                  <w:szCs w:val="20"/>
                  <w:lang w:val="en-US"/>
                </w:rPr>
                <w:t>ru</w:t>
              </w:r>
              <w:proofErr w:type="spellEnd"/>
            </w:hyperlink>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961" w:type="dxa"/>
            <w:tcMar>
              <w:top w:w="57" w:type="dxa"/>
              <w:left w:w="57" w:type="dxa"/>
              <w:bottom w:w="57" w:type="dxa"/>
              <w:right w:w="57" w:type="dxa"/>
            </w:tcMar>
          </w:tcPr>
          <w:p w:rsidR="00DD45B0" w:rsidRDefault="00121037" w:rsidP="00E31226">
            <w:pPr>
              <w:jc w:val="both"/>
              <w:rPr>
                <w:b/>
                <w:sz w:val="20"/>
                <w:szCs w:val="20"/>
              </w:rPr>
            </w:pPr>
            <w:r w:rsidRPr="00121037">
              <w:rPr>
                <w:b/>
                <w:sz w:val="20"/>
                <w:szCs w:val="20"/>
              </w:rPr>
              <w:t>29 974 697,72 руб. (Двадцать девять миллионов д</w:t>
            </w:r>
            <w:r w:rsidRPr="00121037">
              <w:rPr>
                <w:b/>
                <w:sz w:val="20"/>
                <w:szCs w:val="20"/>
              </w:rPr>
              <w:t>е</w:t>
            </w:r>
            <w:r w:rsidRPr="00121037">
              <w:rPr>
                <w:b/>
                <w:sz w:val="20"/>
                <w:szCs w:val="20"/>
              </w:rPr>
              <w:t>вятьсот семьдесят четыре тысячи шестьсот девян</w:t>
            </w:r>
            <w:r w:rsidRPr="00121037">
              <w:rPr>
                <w:b/>
                <w:sz w:val="20"/>
                <w:szCs w:val="20"/>
              </w:rPr>
              <w:t>о</w:t>
            </w:r>
            <w:r w:rsidRPr="00121037">
              <w:rPr>
                <w:b/>
                <w:sz w:val="20"/>
                <w:szCs w:val="20"/>
              </w:rPr>
              <w:t>сто семь рублей 72 копейки) в текущих ценах, вкл</w:t>
            </w:r>
            <w:r w:rsidRPr="00121037">
              <w:rPr>
                <w:b/>
                <w:sz w:val="20"/>
                <w:szCs w:val="20"/>
              </w:rPr>
              <w:t>ю</w:t>
            </w:r>
            <w:r w:rsidRPr="00121037">
              <w:rPr>
                <w:b/>
                <w:sz w:val="20"/>
                <w:szCs w:val="20"/>
              </w:rPr>
              <w:t>чая НДС 18%.</w:t>
            </w:r>
          </w:p>
          <w:p w:rsidR="00121037" w:rsidRPr="007364A5" w:rsidRDefault="00121037" w:rsidP="00E31226">
            <w:pPr>
              <w:jc w:val="both"/>
              <w:rPr>
                <w:sz w:val="20"/>
                <w:szCs w:val="20"/>
              </w:rPr>
            </w:pPr>
          </w:p>
          <w:p w:rsidR="007364A5" w:rsidRPr="007364A5" w:rsidRDefault="007364A5" w:rsidP="00056D4A">
            <w:pPr>
              <w:jc w:val="both"/>
              <w:rPr>
                <w:sz w:val="20"/>
                <w:szCs w:val="20"/>
              </w:rPr>
            </w:pPr>
            <w:r w:rsidRPr="007E1E28">
              <w:rPr>
                <w:sz w:val="20"/>
                <w:szCs w:val="20"/>
              </w:rPr>
              <w:t>Пред</w:t>
            </w:r>
            <w:r w:rsidR="0041243E" w:rsidRPr="007E1E28">
              <w:rPr>
                <w:sz w:val="20"/>
                <w:szCs w:val="20"/>
              </w:rPr>
              <w:t>усмотрен А</w:t>
            </w:r>
            <w:r w:rsidR="00AE1175" w:rsidRPr="007E1E28">
              <w:rPr>
                <w:sz w:val="20"/>
                <w:szCs w:val="20"/>
              </w:rPr>
              <w:t xml:space="preserve">вансовый платеж до </w:t>
            </w:r>
            <w:r w:rsidR="000C60AF" w:rsidRPr="007E1E28">
              <w:rPr>
                <w:sz w:val="20"/>
                <w:szCs w:val="20"/>
              </w:rPr>
              <w:t>4</w:t>
            </w:r>
            <w:r w:rsidR="00AE1175" w:rsidRPr="007E1E28">
              <w:rPr>
                <w:sz w:val="20"/>
                <w:szCs w:val="20"/>
              </w:rPr>
              <w:t>0</w:t>
            </w:r>
            <w:r w:rsidRPr="007E1E28">
              <w:rPr>
                <w:sz w:val="20"/>
                <w:szCs w:val="20"/>
              </w:rPr>
              <w:t>% (</w:t>
            </w:r>
            <w:r w:rsidR="000C60AF" w:rsidRPr="007E1E28">
              <w:rPr>
                <w:sz w:val="20"/>
                <w:szCs w:val="20"/>
              </w:rPr>
              <w:t xml:space="preserve">Сорока </w:t>
            </w:r>
            <w:r w:rsidRPr="007E1E28">
              <w:rPr>
                <w:sz w:val="20"/>
                <w:szCs w:val="20"/>
              </w:rPr>
              <w:t xml:space="preserve"> пр</w:t>
            </w:r>
            <w:r w:rsidRPr="007E1E28">
              <w:rPr>
                <w:sz w:val="20"/>
                <w:szCs w:val="20"/>
              </w:rPr>
              <w:t>о</w:t>
            </w:r>
            <w:r w:rsidRPr="007E1E28">
              <w:rPr>
                <w:sz w:val="20"/>
                <w:szCs w:val="20"/>
              </w:rPr>
              <w:t xml:space="preserve">центов) от </w:t>
            </w:r>
            <w:r w:rsidR="00027884" w:rsidRPr="007E1E28">
              <w:rPr>
                <w:sz w:val="20"/>
                <w:szCs w:val="20"/>
              </w:rPr>
              <w:t>ц</w:t>
            </w:r>
            <w:r w:rsidR="000C60AF" w:rsidRPr="007E1E28">
              <w:rPr>
                <w:sz w:val="20"/>
                <w:szCs w:val="20"/>
              </w:rPr>
              <w:t xml:space="preserve">ены договора </w:t>
            </w:r>
            <w:r w:rsidR="000A44B0" w:rsidRPr="007E1E28">
              <w:rPr>
                <w:rFonts w:eastAsia="Calibri"/>
                <w:sz w:val="20"/>
                <w:szCs w:val="20"/>
              </w:rPr>
              <w:t>на основании</w:t>
            </w:r>
            <w:r w:rsidR="000C60AF" w:rsidRPr="007E1E28">
              <w:rPr>
                <w:rFonts w:eastAsia="Calibri"/>
                <w:sz w:val="20"/>
                <w:szCs w:val="20"/>
              </w:rPr>
              <w:t xml:space="preserve"> </w:t>
            </w:r>
            <w:r w:rsidR="00056D4A">
              <w:rPr>
                <w:rFonts w:eastAsia="Calibri"/>
                <w:sz w:val="20"/>
                <w:szCs w:val="20"/>
              </w:rPr>
              <w:t>положительн</w:t>
            </w:r>
            <w:r w:rsidR="00056D4A">
              <w:rPr>
                <w:rFonts w:eastAsia="Calibri"/>
                <w:sz w:val="20"/>
                <w:szCs w:val="20"/>
              </w:rPr>
              <w:t>о</w:t>
            </w:r>
            <w:r w:rsidR="00056D4A">
              <w:rPr>
                <w:rFonts w:eastAsia="Calibri"/>
                <w:sz w:val="20"/>
                <w:szCs w:val="20"/>
              </w:rPr>
              <w:t>го заключения о</w:t>
            </w:r>
            <w:r w:rsidR="000C60AF" w:rsidRPr="007E1E28">
              <w:rPr>
                <w:rFonts w:eastAsia="Calibri"/>
                <w:sz w:val="20"/>
                <w:szCs w:val="20"/>
              </w:rPr>
              <w:t xml:space="preserve"> ф</w:t>
            </w:r>
            <w:r w:rsidR="000A44B0" w:rsidRPr="007E1E28">
              <w:rPr>
                <w:rFonts w:eastAsia="Calibri"/>
                <w:sz w:val="20"/>
                <w:szCs w:val="20"/>
              </w:rPr>
              <w:t>инансовой устойчивости</w:t>
            </w:r>
            <w:r w:rsidR="000C60AF" w:rsidRPr="007E1E28">
              <w:rPr>
                <w:rFonts w:eastAsia="Calibri"/>
                <w:sz w:val="20"/>
                <w:szCs w:val="20"/>
              </w:rPr>
              <w:t xml:space="preserve"> Подрядчика</w:t>
            </w:r>
            <w:r w:rsidR="00027884" w:rsidRPr="007E1E28">
              <w:rPr>
                <w:rFonts w:eastAsia="Calibri"/>
                <w:sz w:val="20"/>
                <w:szCs w:val="20"/>
              </w:rPr>
              <w:t>.</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7E475E" w:rsidRPr="007E475E" w:rsidRDefault="00240D11" w:rsidP="00E31226">
            <w:pPr>
              <w:jc w:val="both"/>
              <w:rPr>
                <w:b/>
                <w:sz w:val="20"/>
                <w:szCs w:val="20"/>
              </w:rPr>
            </w:pPr>
            <w:r w:rsidRPr="007E475E">
              <w:rPr>
                <w:b/>
                <w:sz w:val="20"/>
                <w:szCs w:val="20"/>
              </w:rPr>
              <w:t>Начало работ</w:t>
            </w:r>
            <w:r w:rsidR="007E475E" w:rsidRPr="007E475E">
              <w:rPr>
                <w:b/>
                <w:sz w:val="20"/>
                <w:szCs w:val="20"/>
              </w:rPr>
              <w:t>:</w:t>
            </w:r>
            <w:r w:rsidRPr="007E475E">
              <w:rPr>
                <w:b/>
                <w:sz w:val="20"/>
                <w:szCs w:val="20"/>
              </w:rPr>
              <w:t xml:space="preserve"> </w:t>
            </w:r>
            <w:proofErr w:type="gramStart"/>
            <w:r w:rsidRPr="00121037">
              <w:rPr>
                <w:sz w:val="20"/>
                <w:szCs w:val="20"/>
              </w:rPr>
              <w:t>с даты подписания</w:t>
            </w:r>
            <w:proofErr w:type="gramEnd"/>
            <w:r w:rsidRPr="00121037">
              <w:rPr>
                <w:sz w:val="20"/>
                <w:szCs w:val="20"/>
              </w:rPr>
              <w:t xml:space="preserve"> договора.</w:t>
            </w:r>
          </w:p>
          <w:p w:rsidR="003141C4" w:rsidRDefault="007E475E" w:rsidP="002F71F2">
            <w:pPr>
              <w:jc w:val="both"/>
              <w:rPr>
                <w:sz w:val="20"/>
                <w:szCs w:val="20"/>
              </w:rPr>
            </w:pPr>
            <w:r w:rsidRPr="007E475E">
              <w:rPr>
                <w:b/>
                <w:sz w:val="20"/>
                <w:szCs w:val="20"/>
              </w:rPr>
              <w:t>Окончание работ</w:t>
            </w:r>
            <w:r w:rsidR="00240D11" w:rsidRPr="007E475E">
              <w:rPr>
                <w:b/>
                <w:sz w:val="20"/>
                <w:szCs w:val="20"/>
              </w:rPr>
              <w:t xml:space="preserve">: </w:t>
            </w:r>
            <w:r w:rsidR="0085597C" w:rsidRPr="00121037">
              <w:rPr>
                <w:sz w:val="20"/>
                <w:szCs w:val="20"/>
              </w:rPr>
              <w:t xml:space="preserve">не позднее </w:t>
            </w:r>
            <w:r w:rsidR="00121037">
              <w:rPr>
                <w:sz w:val="20"/>
                <w:szCs w:val="20"/>
              </w:rPr>
              <w:t>15</w:t>
            </w:r>
            <w:r w:rsidRPr="00121037">
              <w:rPr>
                <w:sz w:val="20"/>
                <w:szCs w:val="20"/>
              </w:rPr>
              <w:t>.0</w:t>
            </w:r>
            <w:r w:rsidR="00121037">
              <w:rPr>
                <w:sz w:val="20"/>
                <w:szCs w:val="20"/>
              </w:rPr>
              <w:t>9</w:t>
            </w:r>
            <w:r w:rsidRPr="00121037">
              <w:rPr>
                <w:sz w:val="20"/>
                <w:szCs w:val="20"/>
              </w:rPr>
              <w:t>.2016</w:t>
            </w:r>
          </w:p>
        </w:tc>
      </w:tr>
      <w:tr w:rsidR="006A4CAD" w:rsidRPr="00B22A81" w:rsidTr="000C60AF">
        <w:trPr>
          <w:trHeight w:val="624"/>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B55F9">
        <w:trPr>
          <w:trHeight w:val="2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70B0D">
            <w:pPr>
              <w:pStyle w:val="ab"/>
              <w:numPr>
                <w:ilvl w:val="0"/>
                <w:numId w:val="14"/>
              </w:numPr>
              <w:ind w:left="368" w:hanging="368"/>
              <w:jc w:val="both"/>
              <w:rPr>
                <w:sz w:val="20"/>
                <w:szCs w:val="20"/>
              </w:rPr>
            </w:pPr>
            <w:r w:rsidRPr="00B22A81">
              <w:rPr>
                <w:sz w:val="20"/>
                <w:szCs w:val="20"/>
              </w:rPr>
              <w:t>Копии лицензий, разрешений, свидетельств о д</w:t>
            </w:r>
            <w:r w:rsidRPr="00B22A81">
              <w:rPr>
                <w:sz w:val="20"/>
                <w:szCs w:val="20"/>
              </w:rPr>
              <w:t>о</w:t>
            </w:r>
            <w:r w:rsidRPr="00B22A81">
              <w:rPr>
                <w:sz w:val="20"/>
                <w:szCs w:val="20"/>
              </w:rPr>
              <w:t xml:space="preserve">пуске к работам в соответствии с </w:t>
            </w:r>
            <w:r w:rsidR="007E475E">
              <w:rPr>
                <w:sz w:val="20"/>
                <w:szCs w:val="20"/>
              </w:rPr>
              <w:t>предметом заку</w:t>
            </w:r>
            <w:r w:rsidR="007E475E">
              <w:rPr>
                <w:sz w:val="20"/>
                <w:szCs w:val="20"/>
              </w:rPr>
              <w:t>п</w:t>
            </w:r>
            <w:r w:rsidR="007E475E">
              <w:rPr>
                <w:sz w:val="20"/>
                <w:szCs w:val="20"/>
              </w:rPr>
              <w:t xml:space="preserve">ки и </w:t>
            </w:r>
            <w:r w:rsidRPr="00B22A81">
              <w:rPr>
                <w:sz w:val="20"/>
                <w:szCs w:val="20"/>
              </w:rPr>
              <w:t xml:space="preserve">объемом работ </w:t>
            </w:r>
            <w:r w:rsidR="007E475E">
              <w:rPr>
                <w:sz w:val="20"/>
                <w:szCs w:val="20"/>
              </w:rPr>
              <w:t>по закупке</w:t>
            </w:r>
            <w:r w:rsidRPr="00B22A81">
              <w:rPr>
                <w:sz w:val="20"/>
                <w:szCs w:val="20"/>
              </w:rPr>
              <w:t>;</w:t>
            </w:r>
          </w:p>
          <w:p w:rsidR="008A2264" w:rsidRPr="00B22A81" w:rsidRDefault="008A2264" w:rsidP="00C70B0D">
            <w:pPr>
              <w:pStyle w:val="ab"/>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sidR="00306DDE">
              <w:rPr>
                <w:sz w:val="20"/>
                <w:szCs w:val="20"/>
              </w:rPr>
              <w:t>ь</w:t>
            </w:r>
            <w:r w:rsidRPr="00B22A81">
              <w:rPr>
                <w:sz w:val="20"/>
                <w:szCs w:val="20"/>
              </w:rPr>
              <w:t>ся с привлечением третьих лиц;</w:t>
            </w:r>
          </w:p>
          <w:p w:rsidR="008A2264" w:rsidRPr="00B22A81" w:rsidRDefault="008A2264" w:rsidP="00C70B0D">
            <w:pPr>
              <w:pStyle w:val="ab"/>
              <w:numPr>
                <w:ilvl w:val="0"/>
                <w:numId w:val="14"/>
              </w:numPr>
              <w:ind w:left="368" w:hanging="368"/>
              <w:jc w:val="both"/>
              <w:rPr>
                <w:sz w:val="20"/>
                <w:szCs w:val="20"/>
              </w:rPr>
            </w:pPr>
            <w:proofErr w:type="gramStart"/>
            <w:r w:rsidRPr="00B22A81">
              <w:rPr>
                <w:sz w:val="20"/>
                <w:szCs w:val="20"/>
              </w:rPr>
              <w:t>Пред</w:t>
            </w:r>
            <w:r w:rsidR="00133674">
              <w:rPr>
                <w:sz w:val="20"/>
                <w:szCs w:val="20"/>
              </w:rPr>
              <w:t>о</w:t>
            </w:r>
            <w:r w:rsidRPr="00B22A81">
              <w:rPr>
                <w:sz w:val="20"/>
                <w:szCs w:val="20"/>
              </w:rPr>
              <w:t>ставить документы</w:t>
            </w:r>
            <w:proofErr w:type="gramEnd"/>
            <w:r w:rsidR="007E475E">
              <w:rPr>
                <w:sz w:val="20"/>
                <w:szCs w:val="20"/>
              </w:rPr>
              <w:t>,</w:t>
            </w:r>
            <w:r w:rsidRPr="00B22A81">
              <w:rPr>
                <w:sz w:val="20"/>
                <w:szCs w:val="20"/>
              </w:rPr>
              <w:t xml:space="preserve"> подтверждающие квал</w:t>
            </w:r>
            <w:r w:rsidRPr="00B22A81">
              <w:rPr>
                <w:sz w:val="20"/>
                <w:szCs w:val="20"/>
              </w:rPr>
              <w:t>и</w:t>
            </w:r>
            <w:r w:rsidRPr="00B22A81">
              <w:rPr>
                <w:sz w:val="20"/>
                <w:szCs w:val="20"/>
              </w:rPr>
              <w:t>фикацию субподрядчика (</w:t>
            </w:r>
            <w:r w:rsidR="00133674">
              <w:rPr>
                <w:sz w:val="20"/>
                <w:szCs w:val="20"/>
              </w:rPr>
              <w:t xml:space="preserve">свидетельства СРО по видам работ согласно предмету закупки, </w:t>
            </w:r>
            <w:r w:rsidRPr="00B22A81">
              <w:rPr>
                <w:sz w:val="20"/>
                <w:szCs w:val="20"/>
              </w:rPr>
              <w:t>наличие опыта, наличие к</w:t>
            </w:r>
            <w:r w:rsidR="00133674">
              <w:rPr>
                <w:sz w:val="20"/>
                <w:szCs w:val="20"/>
              </w:rPr>
              <w:t>адровых и технических ресурсов)</w:t>
            </w:r>
          </w:p>
          <w:p w:rsidR="008A2264" w:rsidRPr="00B22A81" w:rsidRDefault="008A2264" w:rsidP="00C70B0D">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w:t>
            </w:r>
            <w:r w:rsidRPr="00B22A81">
              <w:rPr>
                <w:sz w:val="20"/>
                <w:szCs w:val="20"/>
              </w:rPr>
              <w:t>ж</w:t>
            </w:r>
            <w:r w:rsidRPr="00B22A81">
              <w:rPr>
                <w:sz w:val="20"/>
                <w:szCs w:val="20"/>
              </w:rPr>
              <w:t>ность посещения сотрудниками Заказчика или чл</w:t>
            </w:r>
            <w:r w:rsidRPr="00B22A81">
              <w:rPr>
                <w:sz w:val="20"/>
                <w:szCs w:val="20"/>
              </w:rPr>
              <w:t>е</w:t>
            </w:r>
            <w:r w:rsidRPr="00B22A81">
              <w:rPr>
                <w:sz w:val="20"/>
                <w:szCs w:val="20"/>
              </w:rPr>
              <w:t>нами Комиссии офиса, производственных помещ</w:t>
            </w:r>
            <w:r w:rsidRPr="00B22A81">
              <w:rPr>
                <w:sz w:val="20"/>
                <w:szCs w:val="20"/>
              </w:rPr>
              <w:t>е</w:t>
            </w:r>
            <w:r w:rsidRPr="00B22A81">
              <w:rPr>
                <w:sz w:val="20"/>
                <w:szCs w:val="20"/>
              </w:rPr>
              <w:t>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4E2A4C" w:rsidP="00B22A81">
            <w:pPr>
              <w:rPr>
                <w:strike/>
                <w:sz w:val="20"/>
                <w:szCs w:val="20"/>
              </w:rPr>
            </w:pPr>
            <w:r>
              <w:rPr>
                <w:sz w:val="20"/>
                <w:szCs w:val="20"/>
              </w:rPr>
              <w:t>Не п</w:t>
            </w:r>
            <w:r w:rsidR="008A2264" w:rsidRPr="00B22A81">
              <w:rPr>
                <w:sz w:val="20"/>
                <w:szCs w:val="20"/>
              </w:rPr>
              <w:t xml:space="preserve">редусматривается. </w:t>
            </w:r>
          </w:p>
          <w:p w:rsidR="008A2264" w:rsidRPr="00B22A81" w:rsidRDefault="004E2A4C" w:rsidP="00B22A81">
            <w:pPr>
              <w:rPr>
                <w:strike/>
                <w:sz w:val="20"/>
                <w:szCs w:val="20"/>
              </w:rPr>
            </w:pPr>
            <w:r>
              <w:rPr>
                <w:sz w:val="20"/>
                <w:szCs w:val="20"/>
              </w:rPr>
              <w:t xml:space="preserve"> </w:t>
            </w: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rsidR="008A2264" w:rsidRPr="00B22A81" w:rsidRDefault="00EC3EB8" w:rsidP="00B22A81">
            <w:pPr>
              <w:rPr>
                <w:sz w:val="20"/>
                <w:szCs w:val="20"/>
              </w:rPr>
            </w:pPr>
            <w:r>
              <w:rPr>
                <w:sz w:val="20"/>
                <w:szCs w:val="20"/>
              </w:rPr>
              <w:t>П</w:t>
            </w:r>
            <w:r w:rsidR="000F6BA3">
              <w:rPr>
                <w:sz w:val="20"/>
                <w:szCs w:val="20"/>
              </w:rPr>
              <w:t>редусмотрено</w:t>
            </w:r>
            <w:r>
              <w:rPr>
                <w:sz w:val="20"/>
                <w:szCs w:val="20"/>
              </w:rPr>
              <w:t xml:space="preserve"> (при необходимости)</w:t>
            </w:r>
          </w:p>
        </w:tc>
      </w:tr>
      <w:tr w:rsidR="00C62369" w:rsidRPr="00B22A81" w:rsidTr="00D4793D">
        <w:trPr>
          <w:trHeight w:val="189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9D52EB" w:rsidRPr="00B22A81" w:rsidRDefault="00355BC9" w:rsidP="00F236C6">
            <w:pPr>
              <w:tabs>
                <w:tab w:val="left" w:pos="567"/>
              </w:tabs>
              <w:spacing w:after="240" w:line="276" w:lineRule="auto"/>
              <w:jc w:val="both"/>
              <w:rPr>
                <w:sz w:val="20"/>
                <w:szCs w:val="20"/>
              </w:rPr>
            </w:pPr>
            <w:r>
              <w:rPr>
                <w:sz w:val="20"/>
                <w:szCs w:val="20"/>
              </w:rPr>
              <w:t>Обеспечение Заявки</w:t>
            </w:r>
            <w:r w:rsidR="006C06A5" w:rsidRPr="00D4793D">
              <w:rPr>
                <w:sz w:val="20"/>
                <w:szCs w:val="20"/>
              </w:rPr>
              <w:t xml:space="preserve"> </w:t>
            </w:r>
            <w:r w:rsidR="006C06A5" w:rsidRPr="007E1E28">
              <w:rPr>
                <w:sz w:val="20"/>
                <w:szCs w:val="20"/>
              </w:rPr>
              <w:t xml:space="preserve">- </w:t>
            </w:r>
            <w:r w:rsidR="00F236C6">
              <w:rPr>
                <w:sz w:val="20"/>
                <w:szCs w:val="20"/>
              </w:rPr>
              <w:t>5</w:t>
            </w:r>
            <w:r w:rsidR="00027884" w:rsidRPr="007E1E28">
              <w:rPr>
                <w:sz w:val="20"/>
                <w:szCs w:val="20"/>
              </w:rPr>
              <w:t>00 000,00 руб.</w:t>
            </w:r>
            <w:r w:rsidR="000C60AF" w:rsidRPr="007E1E28">
              <w:rPr>
                <w:sz w:val="20"/>
                <w:szCs w:val="20"/>
              </w:rPr>
              <w:t xml:space="preserve"> (</w:t>
            </w:r>
            <w:r w:rsidR="00F236C6">
              <w:rPr>
                <w:sz w:val="20"/>
                <w:szCs w:val="20"/>
              </w:rPr>
              <w:t>Пятьсот тысяч</w:t>
            </w:r>
            <w:r w:rsidR="000C60AF" w:rsidRPr="007E1E28">
              <w:rPr>
                <w:sz w:val="20"/>
                <w:szCs w:val="20"/>
              </w:rPr>
              <w:t xml:space="preserve"> рублей </w:t>
            </w:r>
            <w:r w:rsidR="00D4793D" w:rsidRPr="007E1E28">
              <w:rPr>
                <w:sz w:val="20"/>
                <w:szCs w:val="20"/>
              </w:rPr>
              <w:t xml:space="preserve">00 </w:t>
            </w:r>
            <w:r w:rsidR="000C60AF" w:rsidRPr="007E1E28">
              <w:rPr>
                <w:sz w:val="20"/>
                <w:szCs w:val="20"/>
              </w:rPr>
              <w:t>копеек</w:t>
            </w:r>
            <w:r w:rsidR="00027884" w:rsidRPr="007E1E28">
              <w:rPr>
                <w:sz w:val="20"/>
                <w:szCs w:val="20"/>
              </w:rPr>
              <w:t>)</w:t>
            </w:r>
            <w:r w:rsidR="000C60AF" w:rsidRPr="007E1E28">
              <w:rPr>
                <w:sz w:val="20"/>
                <w:szCs w:val="20"/>
              </w:rPr>
              <w:t xml:space="preserve"> в форме</w:t>
            </w:r>
            <w:r w:rsidR="000C60AF" w:rsidRPr="00D4793D">
              <w:rPr>
                <w:sz w:val="20"/>
                <w:szCs w:val="20"/>
              </w:rPr>
              <w:t xml:space="preserve"> банковской гарантии, </w:t>
            </w:r>
            <w:proofErr w:type="gramStart"/>
            <w:r w:rsidR="000C60AF" w:rsidRPr="00D4793D">
              <w:rPr>
                <w:sz w:val="20"/>
                <w:szCs w:val="20"/>
              </w:rPr>
              <w:t>треб</w:t>
            </w:r>
            <w:r w:rsidR="000C60AF" w:rsidRPr="00D4793D">
              <w:rPr>
                <w:sz w:val="20"/>
                <w:szCs w:val="20"/>
              </w:rPr>
              <w:t>о</w:t>
            </w:r>
            <w:r w:rsidR="000C60AF" w:rsidRPr="00D4793D">
              <w:rPr>
                <w:sz w:val="20"/>
                <w:szCs w:val="20"/>
              </w:rPr>
              <w:t>вания</w:t>
            </w:r>
            <w:proofErr w:type="gramEnd"/>
            <w:r w:rsidR="000C60AF" w:rsidRPr="00D4793D">
              <w:rPr>
                <w:sz w:val="20"/>
                <w:szCs w:val="20"/>
              </w:rPr>
              <w:t xml:space="preserve"> к оформлению которой</w:t>
            </w:r>
            <w:r w:rsidR="000C60AF" w:rsidRPr="000C60AF">
              <w:rPr>
                <w:sz w:val="20"/>
                <w:szCs w:val="20"/>
              </w:rPr>
              <w:t xml:space="preserve"> содержатся в Документ</w:t>
            </w:r>
            <w:r w:rsidR="000C60AF" w:rsidRPr="000C60AF">
              <w:rPr>
                <w:sz w:val="20"/>
                <w:szCs w:val="20"/>
              </w:rPr>
              <w:t>а</w:t>
            </w:r>
            <w:r w:rsidR="000C60AF" w:rsidRPr="000C60AF">
              <w:rPr>
                <w:sz w:val="20"/>
                <w:szCs w:val="20"/>
              </w:rPr>
              <w:t>ции процедуры закупки, или путем перечисления д</w:t>
            </w:r>
            <w:r w:rsidR="000C60AF" w:rsidRPr="000C60AF">
              <w:rPr>
                <w:sz w:val="20"/>
                <w:szCs w:val="20"/>
              </w:rPr>
              <w:t>е</w:t>
            </w:r>
            <w:r w:rsidR="000C60AF" w:rsidRPr="000C60AF">
              <w:rPr>
                <w:sz w:val="20"/>
                <w:szCs w:val="20"/>
              </w:rPr>
              <w:t>нежных средств на расчетный счет Организатора Пр</w:t>
            </w:r>
            <w:r w:rsidR="000C60AF" w:rsidRPr="000C60AF">
              <w:rPr>
                <w:sz w:val="20"/>
                <w:szCs w:val="20"/>
              </w:rPr>
              <w:t>о</w:t>
            </w:r>
            <w:r w:rsidR="000C60AF" w:rsidRPr="000C60AF">
              <w:rPr>
                <w:sz w:val="20"/>
                <w:szCs w:val="20"/>
              </w:rPr>
              <w:t xml:space="preserve">цедуры закупки, указанный в Документации Процедуры закупки. </w:t>
            </w:r>
          </w:p>
        </w:tc>
      </w:tr>
      <w:tr w:rsidR="00C62369" w:rsidRPr="00B22A81" w:rsidTr="00297DF0">
        <w:trPr>
          <w:trHeight w:val="766"/>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rsidR="005E3046" w:rsidRDefault="000C60AF" w:rsidP="00963A6A">
            <w:pPr>
              <w:rPr>
                <w:sz w:val="20"/>
                <w:szCs w:val="20"/>
              </w:rPr>
            </w:pPr>
            <w:r>
              <w:rPr>
                <w:sz w:val="20"/>
                <w:szCs w:val="20"/>
              </w:rPr>
              <w:t>В соответствии с требованиями п. 5.1 Документации.</w:t>
            </w:r>
          </w:p>
          <w:p w:rsidR="00C62369" w:rsidRPr="00B22A81" w:rsidRDefault="000C60AF" w:rsidP="00963A6A">
            <w:pPr>
              <w:rPr>
                <w:sz w:val="20"/>
                <w:szCs w:val="20"/>
              </w:rPr>
            </w:pPr>
            <w:r>
              <w:rPr>
                <w:sz w:val="20"/>
                <w:szCs w:val="20"/>
              </w:rPr>
              <w:t xml:space="preserve"> </w:t>
            </w:r>
          </w:p>
        </w:tc>
      </w:tr>
      <w:tr w:rsidR="00C62369" w:rsidRPr="00B22A81" w:rsidTr="00297DF0">
        <w:trPr>
          <w:trHeight w:val="624"/>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6C06A5" w:rsidRDefault="006C06A5" w:rsidP="006C06A5">
            <w:pPr>
              <w:rPr>
                <w:sz w:val="20"/>
                <w:szCs w:val="20"/>
              </w:rPr>
            </w:pPr>
            <w:r>
              <w:rPr>
                <w:sz w:val="20"/>
                <w:szCs w:val="20"/>
              </w:rPr>
              <w:t>Общество с ограниченной ответственностью «Объед</w:t>
            </w:r>
            <w:r>
              <w:rPr>
                <w:sz w:val="20"/>
                <w:szCs w:val="20"/>
              </w:rPr>
              <w:t>и</w:t>
            </w:r>
            <w:r>
              <w:rPr>
                <w:sz w:val="20"/>
                <w:szCs w:val="20"/>
              </w:rPr>
              <w:t>ненная дирекция по проектированию и строительству Центра разработки и коммерциализации новых техн</w:t>
            </w:r>
            <w:r>
              <w:rPr>
                <w:sz w:val="20"/>
                <w:szCs w:val="20"/>
              </w:rPr>
              <w:t>о</w:t>
            </w:r>
            <w:r>
              <w:rPr>
                <w:sz w:val="20"/>
                <w:szCs w:val="20"/>
              </w:rPr>
              <w:t>логий (инновационного центра «Сколково»)»</w:t>
            </w:r>
          </w:p>
          <w:p w:rsidR="006C06A5" w:rsidRDefault="006C06A5" w:rsidP="006C06A5">
            <w:pPr>
              <w:rPr>
                <w:sz w:val="20"/>
                <w:szCs w:val="20"/>
              </w:rPr>
            </w:pPr>
            <w:r>
              <w:rPr>
                <w:sz w:val="20"/>
                <w:szCs w:val="20"/>
              </w:rPr>
              <w:t>Место нахождения: 143026, г. Москва, территория и</w:t>
            </w:r>
            <w:r>
              <w:rPr>
                <w:sz w:val="20"/>
                <w:szCs w:val="20"/>
              </w:rPr>
              <w:t>н</w:t>
            </w:r>
            <w:r>
              <w:rPr>
                <w:sz w:val="20"/>
                <w:szCs w:val="20"/>
              </w:rPr>
              <w:t xml:space="preserve">новационного центра «Сколково», Луговая ул., 4, </w:t>
            </w:r>
            <w:proofErr w:type="spellStart"/>
            <w:r>
              <w:rPr>
                <w:sz w:val="20"/>
                <w:szCs w:val="20"/>
              </w:rPr>
              <w:t>кор</w:t>
            </w:r>
            <w:proofErr w:type="spellEnd"/>
            <w:r>
              <w:rPr>
                <w:sz w:val="20"/>
                <w:szCs w:val="20"/>
              </w:rPr>
              <w:t>. 2.</w:t>
            </w:r>
          </w:p>
          <w:p w:rsidR="006C06A5" w:rsidRDefault="006C06A5" w:rsidP="006C06A5">
            <w:pPr>
              <w:rPr>
                <w:sz w:val="20"/>
                <w:szCs w:val="20"/>
              </w:rPr>
            </w:pPr>
            <w:r>
              <w:rPr>
                <w:sz w:val="20"/>
                <w:szCs w:val="20"/>
              </w:rPr>
              <w:t>ОГРН 1107746949793;</w:t>
            </w:r>
          </w:p>
          <w:p w:rsidR="006C06A5" w:rsidRDefault="006C06A5" w:rsidP="006C06A5">
            <w:pPr>
              <w:rPr>
                <w:sz w:val="20"/>
                <w:szCs w:val="20"/>
              </w:rPr>
            </w:pPr>
            <w:r>
              <w:rPr>
                <w:sz w:val="20"/>
                <w:szCs w:val="20"/>
              </w:rPr>
              <w:t>ИНН7701897582/ КПП 773101001</w:t>
            </w:r>
          </w:p>
          <w:p w:rsidR="006C06A5" w:rsidRDefault="006C06A5" w:rsidP="006C06A5">
            <w:pPr>
              <w:rPr>
                <w:sz w:val="20"/>
                <w:szCs w:val="20"/>
              </w:rPr>
            </w:pPr>
            <w:r>
              <w:rPr>
                <w:sz w:val="20"/>
                <w:szCs w:val="20"/>
              </w:rPr>
              <w:t>Почтовый адрес: 143026, г. Москва, территория инн</w:t>
            </w:r>
            <w:r>
              <w:rPr>
                <w:sz w:val="20"/>
                <w:szCs w:val="20"/>
              </w:rPr>
              <w:t>о</w:t>
            </w:r>
            <w:r>
              <w:rPr>
                <w:sz w:val="20"/>
                <w:szCs w:val="20"/>
              </w:rPr>
              <w:t xml:space="preserve">вационного центра «Сколково», Луговая ул., 4, </w:t>
            </w:r>
            <w:proofErr w:type="spellStart"/>
            <w:r>
              <w:rPr>
                <w:sz w:val="20"/>
                <w:szCs w:val="20"/>
              </w:rPr>
              <w:t>кор</w:t>
            </w:r>
            <w:proofErr w:type="spellEnd"/>
            <w:r>
              <w:rPr>
                <w:sz w:val="20"/>
                <w:szCs w:val="20"/>
              </w:rPr>
              <w:t>. 2.</w:t>
            </w:r>
          </w:p>
          <w:p w:rsidR="006C06A5" w:rsidRDefault="006C06A5" w:rsidP="006C06A5">
            <w:pPr>
              <w:rPr>
                <w:sz w:val="20"/>
                <w:szCs w:val="20"/>
              </w:rPr>
            </w:pPr>
            <w:r>
              <w:rPr>
                <w:sz w:val="20"/>
                <w:szCs w:val="20"/>
              </w:rPr>
              <w:t>Банковские реквизиты:</w:t>
            </w:r>
          </w:p>
          <w:p w:rsidR="006C06A5" w:rsidRDefault="006C06A5" w:rsidP="006C06A5">
            <w:pPr>
              <w:rPr>
                <w:sz w:val="20"/>
                <w:szCs w:val="20"/>
              </w:rPr>
            </w:pPr>
            <w:r>
              <w:rPr>
                <w:sz w:val="20"/>
                <w:szCs w:val="20"/>
              </w:rPr>
              <w:t>Наименование банка: Банк ГПБ (АО), г. МОСКВА</w:t>
            </w:r>
          </w:p>
          <w:p w:rsidR="006C06A5" w:rsidRDefault="006C06A5" w:rsidP="006C06A5">
            <w:pPr>
              <w:rPr>
                <w:sz w:val="20"/>
                <w:szCs w:val="20"/>
              </w:rPr>
            </w:pPr>
            <w:proofErr w:type="gramStart"/>
            <w:r>
              <w:rPr>
                <w:sz w:val="20"/>
                <w:szCs w:val="20"/>
              </w:rPr>
              <w:t>р</w:t>
            </w:r>
            <w:proofErr w:type="gramEnd"/>
            <w:r>
              <w:rPr>
                <w:sz w:val="20"/>
                <w:szCs w:val="20"/>
              </w:rPr>
              <w:t>/с 40702810692000005757</w:t>
            </w:r>
          </w:p>
          <w:p w:rsidR="006C06A5" w:rsidRDefault="006C06A5" w:rsidP="006C06A5">
            <w:pPr>
              <w:rPr>
                <w:sz w:val="20"/>
                <w:szCs w:val="20"/>
              </w:rPr>
            </w:pPr>
            <w:r>
              <w:rPr>
                <w:sz w:val="20"/>
                <w:szCs w:val="20"/>
              </w:rPr>
              <w:t>к/с 30101810200000000823,</w:t>
            </w:r>
          </w:p>
          <w:p w:rsidR="006C06A5" w:rsidRDefault="006C06A5" w:rsidP="006C06A5">
            <w:pPr>
              <w:rPr>
                <w:sz w:val="20"/>
                <w:szCs w:val="20"/>
              </w:rPr>
            </w:pPr>
            <w:r>
              <w:rPr>
                <w:sz w:val="20"/>
                <w:szCs w:val="20"/>
              </w:rPr>
              <w:t>БИК 044525823.</w:t>
            </w:r>
          </w:p>
          <w:p w:rsidR="00C62369" w:rsidRPr="00B22A81" w:rsidRDefault="00F41335" w:rsidP="00F41335">
            <w:pPr>
              <w:tabs>
                <w:tab w:val="left" w:pos="567"/>
              </w:tabs>
              <w:spacing w:after="240" w:line="276" w:lineRule="auto"/>
              <w:jc w:val="both"/>
              <w:rPr>
                <w:sz w:val="20"/>
                <w:szCs w:val="20"/>
              </w:rPr>
            </w:pPr>
            <w:r>
              <w:rPr>
                <w:sz w:val="20"/>
                <w:szCs w:val="20"/>
              </w:rPr>
              <w:t xml:space="preserve">             В</w:t>
            </w:r>
            <w:r w:rsidR="006C06A5" w:rsidRPr="000C60AF">
              <w:rPr>
                <w:sz w:val="20"/>
                <w:szCs w:val="20"/>
              </w:rPr>
              <w:t xml:space="preserve"> случае обеспечения Заявки путем перечисл</w:t>
            </w:r>
            <w:r w:rsidR="006C06A5" w:rsidRPr="000C60AF">
              <w:rPr>
                <w:sz w:val="20"/>
                <w:szCs w:val="20"/>
              </w:rPr>
              <w:t>е</w:t>
            </w:r>
            <w:r w:rsidR="006C06A5" w:rsidRPr="000C60AF">
              <w:rPr>
                <w:sz w:val="20"/>
                <w:szCs w:val="20"/>
              </w:rPr>
              <w:t>ния денежных средств на расчетный счет Организатора Процедуры закупки, в платежном поручении в сроке «Назначение платежа» указать «</w:t>
            </w:r>
            <w:r w:rsidR="006C06A5" w:rsidRPr="000C60AF">
              <w:rPr>
                <w:b/>
                <w:i/>
                <w:sz w:val="20"/>
                <w:szCs w:val="20"/>
              </w:rPr>
              <w:t xml:space="preserve">Обеспечение Заявки на </w:t>
            </w:r>
            <w:r w:rsidR="00027884">
              <w:rPr>
                <w:b/>
                <w:i/>
                <w:sz w:val="20"/>
                <w:szCs w:val="20"/>
              </w:rPr>
              <w:t>участие в Процедуре закупки по Извещению</w:t>
            </w:r>
            <w:r w:rsidR="00056D4A">
              <w:rPr>
                <w:b/>
                <w:i/>
                <w:sz w:val="20"/>
                <w:szCs w:val="20"/>
              </w:rPr>
              <w:t xml:space="preserve"> №16-50104/319</w:t>
            </w:r>
            <w:r w:rsidR="00D76A8A">
              <w:rPr>
                <w:b/>
                <w:i/>
                <w:sz w:val="20"/>
                <w:szCs w:val="20"/>
              </w:rPr>
              <w:t xml:space="preserve"> от </w:t>
            </w:r>
            <w:r w:rsidR="00056D4A">
              <w:rPr>
                <w:b/>
                <w:i/>
                <w:sz w:val="20"/>
                <w:szCs w:val="20"/>
              </w:rPr>
              <w:t>06</w:t>
            </w:r>
            <w:r w:rsidR="00121037">
              <w:rPr>
                <w:b/>
                <w:i/>
                <w:sz w:val="20"/>
                <w:szCs w:val="20"/>
              </w:rPr>
              <w:t>.</w:t>
            </w:r>
            <w:r w:rsidR="00056D4A">
              <w:rPr>
                <w:b/>
                <w:i/>
                <w:sz w:val="20"/>
                <w:szCs w:val="20"/>
              </w:rPr>
              <w:t>07</w:t>
            </w:r>
            <w:r w:rsidR="006C06A5" w:rsidRPr="000C60AF">
              <w:rPr>
                <w:b/>
                <w:i/>
                <w:sz w:val="20"/>
                <w:szCs w:val="20"/>
              </w:rPr>
              <w:t>.2016</w:t>
            </w:r>
            <w:r w:rsidR="00027884">
              <w:rPr>
                <w:b/>
                <w:i/>
                <w:sz w:val="20"/>
                <w:szCs w:val="20"/>
              </w:rPr>
              <w:t>г</w:t>
            </w:r>
            <w:r w:rsidR="006C06A5" w:rsidRPr="000C60AF">
              <w:rPr>
                <w:b/>
                <w:i/>
                <w:sz w:val="20"/>
                <w:szCs w:val="20"/>
              </w:rPr>
              <w:t>. НДС не облагается</w:t>
            </w:r>
            <w:r w:rsidR="006C06A5" w:rsidRPr="000C60AF">
              <w:rPr>
                <w:sz w:val="20"/>
                <w:szCs w:val="20"/>
              </w:rPr>
              <w:t>».  Обе</w:t>
            </w:r>
            <w:r w:rsidR="006C06A5" w:rsidRPr="000C60AF">
              <w:rPr>
                <w:sz w:val="20"/>
                <w:szCs w:val="20"/>
              </w:rPr>
              <w:t>с</w:t>
            </w:r>
            <w:r w:rsidR="006C06A5" w:rsidRPr="000C60AF">
              <w:rPr>
                <w:sz w:val="20"/>
                <w:szCs w:val="20"/>
              </w:rPr>
              <w:t>печение Заявки должно быть перечислено по реквиз</w:t>
            </w:r>
            <w:r w:rsidR="006C06A5" w:rsidRPr="000C60AF">
              <w:rPr>
                <w:sz w:val="20"/>
                <w:szCs w:val="20"/>
              </w:rPr>
              <w:t>и</w:t>
            </w:r>
            <w:r w:rsidR="006C06A5" w:rsidRPr="000C60AF">
              <w:rPr>
                <w:sz w:val="20"/>
                <w:szCs w:val="20"/>
              </w:rPr>
              <w:t>там Организатора Процедуры закупки в срок, обеспеч</w:t>
            </w:r>
            <w:r w:rsidR="006C06A5" w:rsidRPr="000C60AF">
              <w:rPr>
                <w:sz w:val="20"/>
                <w:szCs w:val="20"/>
              </w:rPr>
              <w:t>и</w:t>
            </w:r>
            <w:r w:rsidR="006C06A5" w:rsidRPr="000C60AF">
              <w:rPr>
                <w:sz w:val="20"/>
                <w:szCs w:val="20"/>
              </w:rPr>
              <w:t>вающий их своевременное поступление на счет получ</w:t>
            </w:r>
            <w:r w:rsidR="006C06A5" w:rsidRPr="000C60AF">
              <w:rPr>
                <w:sz w:val="20"/>
                <w:szCs w:val="20"/>
              </w:rPr>
              <w:t>а</w:t>
            </w:r>
            <w:r w:rsidR="006C06A5" w:rsidRPr="000C60AF">
              <w:rPr>
                <w:sz w:val="20"/>
                <w:szCs w:val="20"/>
              </w:rPr>
              <w:t>теля не позднее времени и даты окончания подачи З</w:t>
            </w:r>
            <w:r w:rsidR="006C06A5" w:rsidRPr="000C60AF">
              <w:rPr>
                <w:sz w:val="20"/>
                <w:szCs w:val="20"/>
              </w:rPr>
              <w:t>а</w:t>
            </w:r>
            <w:r w:rsidR="006C06A5" w:rsidRPr="000C60AF">
              <w:rPr>
                <w:sz w:val="20"/>
                <w:szCs w:val="20"/>
              </w:rPr>
              <w:lastRenderedPageBreak/>
              <w:t>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B17C1C" w:rsidRDefault="00341EA8" w:rsidP="00B17C1C">
                  <w:pPr>
                    <w:widowControl w:val="0"/>
                    <w:ind w:left="-75" w:right="-66"/>
                    <w:jc w:val="center"/>
                    <w:rPr>
                      <w:b/>
                      <w:sz w:val="20"/>
                      <w:szCs w:val="20"/>
                      <w:lang w:val="en-US"/>
                    </w:rPr>
                  </w:pPr>
                  <w:r w:rsidRPr="00E621E6">
                    <w:rPr>
                      <w:b/>
                      <w:sz w:val="20"/>
                      <w:szCs w:val="20"/>
                    </w:rPr>
                    <w:t xml:space="preserve">Значимость критериев оценки </w:t>
                  </w:r>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EB55F9" w:rsidRDefault="00341EA8" w:rsidP="00297820">
                  <w:pPr>
                    <w:widowControl w:val="0"/>
                    <w:jc w:val="center"/>
                    <w:rPr>
                      <w:b/>
                      <w:sz w:val="20"/>
                      <w:szCs w:val="20"/>
                    </w:rPr>
                  </w:pPr>
                  <w:r w:rsidRPr="00EB55F9">
                    <w:rPr>
                      <w:b/>
                      <w:sz w:val="20"/>
                      <w:szCs w:val="20"/>
                    </w:rPr>
                    <w:t>1.</w:t>
                  </w:r>
                </w:p>
              </w:tc>
              <w:tc>
                <w:tcPr>
                  <w:tcW w:w="4254" w:type="dxa"/>
                  <w:tcBorders>
                    <w:bottom w:val="single" w:sz="4" w:space="0" w:color="auto"/>
                  </w:tcBorders>
                  <w:tcMar>
                    <w:top w:w="57" w:type="dxa"/>
                    <w:left w:w="57" w:type="dxa"/>
                    <w:bottom w:w="57" w:type="dxa"/>
                    <w:right w:w="57" w:type="dxa"/>
                  </w:tcMar>
                </w:tcPr>
                <w:p w:rsidR="00341EA8" w:rsidRPr="00EB55F9" w:rsidRDefault="00341EA8" w:rsidP="00297820">
                  <w:pPr>
                    <w:widowControl w:val="0"/>
                    <w:ind w:right="-28"/>
                    <w:jc w:val="both"/>
                    <w:rPr>
                      <w:b/>
                      <w:sz w:val="20"/>
                      <w:szCs w:val="20"/>
                    </w:rPr>
                  </w:pPr>
                  <w:r w:rsidRPr="00EB55F9">
                    <w:rPr>
                      <w:b/>
                      <w:sz w:val="20"/>
                      <w:szCs w:val="20"/>
                    </w:rPr>
                    <w:t>Цена Договора:</w:t>
                  </w:r>
                </w:p>
                <w:p w:rsidR="00341EA8" w:rsidRPr="00EB55F9" w:rsidRDefault="00341EA8" w:rsidP="00297820">
                  <w:pPr>
                    <w:widowControl w:val="0"/>
                    <w:ind w:right="-28"/>
                    <w:jc w:val="both"/>
                    <w:rPr>
                      <w:sz w:val="20"/>
                      <w:szCs w:val="20"/>
                    </w:rPr>
                  </w:pPr>
                  <w:r w:rsidRPr="00EB55F9">
                    <w:rPr>
                      <w:sz w:val="20"/>
                      <w:szCs w:val="20"/>
                    </w:rPr>
                    <w:t>Стоимость предложения Участника Процедуры закупки</w:t>
                  </w:r>
                  <w:r w:rsidRPr="00EB55F9">
                    <w:rPr>
                      <w:i/>
                      <w:sz w:val="20"/>
                      <w:szCs w:val="20"/>
                    </w:rPr>
                    <w:t xml:space="preserve">, но не </w:t>
                  </w:r>
                  <w:proofErr w:type="gramStart"/>
                  <w:r w:rsidRPr="00EB55F9">
                    <w:rPr>
                      <w:i/>
                      <w:sz w:val="20"/>
                      <w:szCs w:val="20"/>
                    </w:rPr>
                    <w:t>более Начал</w:t>
                  </w:r>
                  <w:r w:rsidR="00313DBE">
                    <w:rPr>
                      <w:i/>
                      <w:sz w:val="20"/>
                      <w:szCs w:val="20"/>
                    </w:rPr>
                    <w:t>ьной</w:t>
                  </w:r>
                  <w:proofErr w:type="gramEnd"/>
                  <w:r w:rsidR="00313DBE">
                    <w:rPr>
                      <w:i/>
                      <w:sz w:val="20"/>
                      <w:szCs w:val="20"/>
                    </w:rPr>
                    <w:t xml:space="preserve"> (максимальной) цены предмета</w:t>
                  </w:r>
                  <w:r w:rsidRPr="00EB55F9">
                    <w:rPr>
                      <w:i/>
                      <w:sz w:val="20"/>
                      <w:szCs w:val="20"/>
                    </w:rPr>
                    <w:t xml:space="preserve"> закупк</w:t>
                  </w:r>
                  <w:r w:rsidR="007E1E28">
                    <w:rPr>
                      <w:i/>
                      <w:sz w:val="20"/>
                      <w:szCs w:val="20"/>
                    </w:rPr>
                    <w:t>и.</w:t>
                  </w:r>
                </w:p>
              </w:tc>
              <w:tc>
                <w:tcPr>
                  <w:tcW w:w="1276" w:type="dxa"/>
                  <w:tcBorders>
                    <w:bottom w:val="single" w:sz="4" w:space="0" w:color="auto"/>
                  </w:tcBorders>
                  <w:tcMar>
                    <w:top w:w="57" w:type="dxa"/>
                    <w:left w:w="57" w:type="dxa"/>
                    <w:bottom w:w="57" w:type="dxa"/>
                    <w:right w:w="57" w:type="dxa"/>
                  </w:tcMar>
                </w:tcPr>
                <w:p w:rsidR="00341EA8" w:rsidRPr="00EB55F9" w:rsidRDefault="00D67DEE" w:rsidP="00297820">
                  <w:pPr>
                    <w:widowControl w:val="0"/>
                    <w:jc w:val="center"/>
                    <w:rPr>
                      <w:b/>
                      <w:sz w:val="20"/>
                      <w:szCs w:val="20"/>
                    </w:rPr>
                  </w:pPr>
                  <w:r w:rsidRPr="00EB55F9">
                    <w:rPr>
                      <w:b/>
                      <w:sz w:val="20"/>
                      <w:szCs w:val="20"/>
                    </w:rPr>
                    <w:t>100</w:t>
                  </w:r>
                </w:p>
              </w:tc>
              <w:tc>
                <w:tcPr>
                  <w:tcW w:w="1275" w:type="dxa"/>
                  <w:tcBorders>
                    <w:bottom w:val="single" w:sz="4" w:space="0" w:color="auto"/>
                  </w:tcBorders>
                  <w:tcMar>
                    <w:top w:w="57" w:type="dxa"/>
                    <w:left w:w="57" w:type="dxa"/>
                    <w:bottom w:w="57" w:type="dxa"/>
                    <w:right w:w="57" w:type="dxa"/>
                  </w:tcMar>
                </w:tcPr>
                <w:p w:rsidR="00341EA8" w:rsidRPr="00EB55F9" w:rsidRDefault="00A632C6" w:rsidP="00297820">
                  <w:pPr>
                    <w:widowControl w:val="0"/>
                    <w:jc w:val="center"/>
                    <w:rPr>
                      <w:b/>
                      <w:sz w:val="20"/>
                      <w:szCs w:val="20"/>
                    </w:rPr>
                  </w:pPr>
                  <w:r>
                    <w:rPr>
                      <w:b/>
                      <w:sz w:val="20"/>
                      <w:szCs w:val="20"/>
                    </w:rPr>
                    <w:t>6</w:t>
                  </w:r>
                  <w:r w:rsidRPr="00EB55F9">
                    <w:rPr>
                      <w:b/>
                      <w:sz w:val="20"/>
                      <w:szCs w:val="20"/>
                    </w:rPr>
                    <w:t>0</w:t>
                  </w:r>
                  <w:r w:rsidR="00341EA8" w:rsidRPr="00EB55F9">
                    <w:rPr>
                      <w:b/>
                      <w:sz w:val="20"/>
                      <w:szCs w:val="20"/>
                    </w:rPr>
                    <w:t>%</w:t>
                  </w:r>
                </w:p>
              </w:tc>
            </w:tr>
            <w:tr w:rsidR="00487A5F" w:rsidRPr="00E621E6" w:rsidTr="008F3E5C">
              <w:trPr>
                <w:trHeight w:val="305"/>
              </w:trPr>
              <w:tc>
                <w:tcPr>
                  <w:tcW w:w="584" w:type="dxa"/>
                  <w:tcBorders>
                    <w:bottom w:val="single" w:sz="4" w:space="0" w:color="auto"/>
                  </w:tcBorders>
                  <w:tcMar>
                    <w:top w:w="57" w:type="dxa"/>
                    <w:left w:w="57" w:type="dxa"/>
                    <w:bottom w:w="57" w:type="dxa"/>
                    <w:right w:w="57" w:type="dxa"/>
                  </w:tcMar>
                </w:tcPr>
                <w:p w:rsidR="00487A5F" w:rsidRPr="00EB55F9" w:rsidRDefault="008B74CD" w:rsidP="00297820">
                  <w:pPr>
                    <w:widowControl w:val="0"/>
                    <w:jc w:val="center"/>
                    <w:rPr>
                      <w:b/>
                      <w:sz w:val="20"/>
                      <w:szCs w:val="20"/>
                    </w:rPr>
                  </w:pPr>
                  <w:r>
                    <w:rPr>
                      <w:b/>
                      <w:sz w:val="20"/>
                      <w:szCs w:val="20"/>
                      <w:lang w:val="en-US"/>
                    </w:rPr>
                    <w:t>2</w:t>
                  </w:r>
                  <w:r w:rsidR="00487A5F" w:rsidRPr="00EB55F9">
                    <w:rPr>
                      <w:b/>
                      <w:sz w:val="20"/>
                      <w:szCs w:val="20"/>
                    </w:rPr>
                    <w:t>.</w:t>
                  </w:r>
                </w:p>
              </w:tc>
              <w:tc>
                <w:tcPr>
                  <w:tcW w:w="4254" w:type="dxa"/>
                  <w:tcBorders>
                    <w:bottom w:val="single" w:sz="4" w:space="0" w:color="auto"/>
                  </w:tcBorders>
                  <w:tcMar>
                    <w:top w:w="57" w:type="dxa"/>
                    <w:left w:w="57" w:type="dxa"/>
                    <w:bottom w:w="57" w:type="dxa"/>
                    <w:right w:w="57" w:type="dxa"/>
                  </w:tcMar>
                </w:tcPr>
                <w:p w:rsidR="00487A5F" w:rsidRPr="00EB55F9" w:rsidRDefault="00487A5F" w:rsidP="001834B4">
                  <w:pPr>
                    <w:widowControl w:val="0"/>
                    <w:rPr>
                      <w:b/>
                      <w:sz w:val="20"/>
                      <w:szCs w:val="20"/>
                    </w:rPr>
                  </w:pPr>
                  <w:r w:rsidRPr="00EB55F9">
                    <w:rPr>
                      <w:b/>
                      <w:sz w:val="20"/>
                      <w:szCs w:val="20"/>
                    </w:rPr>
                    <w:t>Квалификация Участника Процедуры з</w:t>
                  </w:r>
                  <w:r w:rsidRPr="00EB55F9">
                    <w:rPr>
                      <w:b/>
                      <w:sz w:val="20"/>
                      <w:szCs w:val="20"/>
                    </w:rPr>
                    <w:t>а</w:t>
                  </w:r>
                  <w:r w:rsidRPr="00EB55F9">
                    <w:rPr>
                      <w:b/>
                      <w:sz w:val="20"/>
                      <w:szCs w:val="20"/>
                    </w:rPr>
                    <w:t>купки:</w:t>
                  </w:r>
                </w:p>
              </w:tc>
              <w:tc>
                <w:tcPr>
                  <w:tcW w:w="1276" w:type="dxa"/>
                  <w:tcBorders>
                    <w:bottom w:val="single" w:sz="4" w:space="0" w:color="auto"/>
                  </w:tcBorders>
                  <w:tcMar>
                    <w:top w:w="57" w:type="dxa"/>
                    <w:left w:w="57" w:type="dxa"/>
                    <w:bottom w:w="57" w:type="dxa"/>
                    <w:right w:w="57" w:type="dxa"/>
                  </w:tcMar>
                </w:tcPr>
                <w:p w:rsidR="00487A5F" w:rsidRPr="00EB55F9" w:rsidRDefault="00514CAD" w:rsidP="00297820">
                  <w:pPr>
                    <w:widowControl w:val="0"/>
                    <w:jc w:val="center"/>
                    <w:rPr>
                      <w:b/>
                      <w:sz w:val="20"/>
                      <w:szCs w:val="20"/>
                    </w:rPr>
                  </w:pPr>
                  <w:r w:rsidRPr="00EB55F9">
                    <w:rPr>
                      <w:b/>
                      <w:sz w:val="20"/>
                      <w:szCs w:val="20"/>
                    </w:rPr>
                    <w:t>0-100</w:t>
                  </w:r>
                </w:p>
              </w:tc>
              <w:tc>
                <w:tcPr>
                  <w:tcW w:w="1275" w:type="dxa"/>
                  <w:tcBorders>
                    <w:bottom w:val="single" w:sz="4" w:space="0" w:color="auto"/>
                  </w:tcBorders>
                  <w:tcMar>
                    <w:top w:w="57" w:type="dxa"/>
                    <w:left w:w="57" w:type="dxa"/>
                    <w:bottom w:w="57" w:type="dxa"/>
                    <w:right w:w="57" w:type="dxa"/>
                  </w:tcMar>
                </w:tcPr>
                <w:p w:rsidR="00487A5F" w:rsidRPr="00EB55F9" w:rsidRDefault="00960010" w:rsidP="00C73FB2">
                  <w:pPr>
                    <w:widowControl w:val="0"/>
                    <w:jc w:val="center"/>
                    <w:rPr>
                      <w:b/>
                      <w:sz w:val="20"/>
                      <w:szCs w:val="20"/>
                    </w:rPr>
                  </w:pPr>
                  <w:r>
                    <w:rPr>
                      <w:b/>
                      <w:sz w:val="20"/>
                      <w:szCs w:val="20"/>
                    </w:rPr>
                    <w:t>4</w:t>
                  </w:r>
                  <w:r w:rsidR="00A86B51" w:rsidRPr="00EB55F9">
                    <w:rPr>
                      <w:b/>
                      <w:sz w:val="20"/>
                      <w:szCs w:val="20"/>
                    </w:rPr>
                    <w:t>0</w:t>
                  </w:r>
                  <w:r w:rsidR="00487A5F" w:rsidRPr="00EB55F9">
                    <w:rPr>
                      <w:b/>
                      <w:sz w:val="20"/>
                      <w:szCs w:val="20"/>
                    </w:rPr>
                    <w:t>%</w:t>
                  </w: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EB55F9" w:rsidRDefault="008B74CD" w:rsidP="00297820">
                  <w:pPr>
                    <w:widowControl w:val="0"/>
                    <w:jc w:val="center"/>
                    <w:rPr>
                      <w:b/>
                      <w:sz w:val="20"/>
                      <w:szCs w:val="20"/>
                    </w:rPr>
                  </w:pPr>
                  <w:r>
                    <w:rPr>
                      <w:b/>
                      <w:sz w:val="20"/>
                      <w:szCs w:val="20"/>
                      <w:lang w:val="en-US"/>
                    </w:rPr>
                    <w:t>2</w:t>
                  </w:r>
                  <w:r w:rsidR="00434203" w:rsidRPr="00EB55F9">
                    <w:rPr>
                      <w:b/>
                      <w:sz w:val="20"/>
                      <w:szCs w:val="20"/>
                    </w:rPr>
                    <w:t>.1</w:t>
                  </w:r>
                  <w:r w:rsidR="001406DA" w:rsidRPr="00EB55F9">
                    <w:rPr>
                      <w:b/>
                      <w:sz w:val="20"/>
                      <w:szCs w:val="20"/>
                    </w:rPr>
                    <w:t>.</w:t>
                  </w:r>
                </w:p>
              </w:tc>
              <w:tc>
                <w:tcPr>
                  <w:tcW w:w="4254" w:type="dxa"/>
                  <w:tcBorders>
                    <w:bottom w:val="single" w:sz="4" w:space="0" w:color="auto"/>
                  </w:tcBorders>
                  <w:tcMar>
                    <w:top w:w="57" w:type="dxa"/>
                    <w:left w:w="57" w:type="dxa"/>
                    <w:bottom w:w="57" w:type="dxa"/>
                    <w:right w:w="57" w:type="dxa"/>
                  </w:tcMar>
                </w:tcPr>
                <w:p w:rsidR="00487A5F" w:rsidRPr="00EB55F9" w:rsidRDefault="001406DA" w:rsidP="00120C0E">
                  <w:pPr>
                    <w:widowControl w:val="0"/>
                    <w:ind w:right="-28"/>
                    <w:jc w:val="both"/>
                    <w:rPr>
                      <w:sz w:val="20"/>
                      <w:szCs w:val="20"/>
                    </w:rPr>
                  </w:pPr>
                  <w:r w:rsidRPr="00EB55F9">
                    <w:rPr>
                      <w:b/>
                      <w:bCs/>
                      <w:color w:val="333333"/>
                      <w:sz w:val="20"/>
                      <w:szCs w:val="20"/>
                    </w:rPr>
                    <w:t>Опыт строительства</w:t>
                  </w:r>
                </w:p>
              </w:tc>
              <w:tc>
                <w:tcPr>
                  <w:tcW w:w="1276" w:type="dxa"/>
                  <w:tcBorders>
                    <w:bottom w:val="single" w:sz="4" w:space="0" w:color="auto"/>
                  </w:tcBorders>
                  <w:tcMar>
                    <w:top w:w="57" w:type="dxa"/>
                    <w:left w:w="57" w:type="dxa"/>
                    <w:bottom w:w="57" w:type="dxa"/>
                    <w:right w:w="57" w:type="dxa"/>
                  </w:tcMar>
                  <w:vAlign w:val="center"/>
                </w:tcPr>
                <w:p w:rsidR="00487A5F" w:rsidRPr="00EB55F9" w:rsidRDefault="00434203" w:rsidP="00120C0E">
                  <w:pPr>
                    <w:widowControl w:val="0"/>
                    <w:jc w:val="center"/>
                    <w:rPr>
                      <w:b/>
                      <w:sz w:val="20"/>
                      <w:szCs w:val="20"/>
                    </w:rPr>
                  </w:pPr>
                  <w:r w:rsidRPr="00EB55F9">
                    <w:rPr>
                      <w:b/>
                      <w:sz w:val="20"/>
                      <w:szCs w:val="20"/>
                    </w:rPr>
                    <w:t>0-</w:t>
                  </w:r>
                  <w:r w:rsidR="00960010">
                    <w:rPr>
                      <w:b/>
                      <w:sz w:val="20"/>
                      <w:szCs w:val="20"/>
                    </w:rPr>
                    <w:t>6</w:t>
                  </w:r>
                  <w:r w:rsidR="005E3046" w:rsidRPr="00EB55F9">
                    <w:rPr>
                      <w:b/>
                      <w:sz w:val="20"/>
                      <w:szCs w:val="20"/>
                    </w:rPr>
                    <w:t>0</w:t>
                  </w:r>
                </w:p>
              </w:tc>
              <w:tc>
                <w:tcPr>
                  <w:tcW w:w="1275" w:type="dxa"/>
                  <w:tcBorders>
                    <w:bottom w:val="single" w:sz="4" w:space="0" w:color="auto"/>
                  </w:tcBorders>
                  <w:tcMar>
                    <w:top w:w="57" w:type="dxa"/>
                    <w:left w:w="57" w:type="dxa"/>
                    <w:bottom w:w="57" w:type="dxa"/>
                    <w:right w:w="57" w:type="dxa"/>
                  </w:tcMar>
                </w:tcPr>
                <w:p w:rsidR="00487A5F" w:rsidRPr="00EB55F9" w:rsidRDefault="00487A5F" w:rsidP="00297820">
                  <w:pPr>
                    <w:widowControl w:val="0"/>
                    <w:jc w:val="center"/>
                    <w:rPr>
                      <w:b/>
                      <w:sz w:val="20"/>
                      <w:szCs w:val="20"/>
                    </w:rPr>
                  </w:pP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EB55F9" w:rsidRDefault="00487A5F" w:rsidP="00297820">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rsidR="00487A5F" w:rsidRPr="00EB55F9" w:rsidRDefault="001406DA" w:rsidP="007E1E28">
                  <w:pPr>
                    <w:widowControl w:val="0"/>
                    <w:ind w:right="-28"/>
                    <w:jc w:val="both"/>
                    <w:rPr>
                      <w:sz w:val="20"/>
                      <w:szCs w:val="20"/>
                    </w:rPr>
                  </w:pPr>
                  <w:r w:rsidRPr="00EB55F9">
                    <w:rPr>
                      <w:color w:val="333333"/>
                      <w:sz w:val="20"/>
                      <w:szCs w:val="20"/>
                    </w:rPr>
                    <w:t xml:space="preserve">Опыт </w:t>
                  </w:r>
                  <w:r w:rsidR="00CF5D48">
                    <w:rPr>
                      <w:color w:val="333333"/>
                      <w:sz w:val="20"/>
                      <w:szCs w:val="20"/>
                    </w:rPr>
                    <w:t xml:space="preserve">проведения аналогичного вида работ </w:t>
                  </w:r>
                  <w:r w:rsidRPr="00EB55F9">
                    <w:rPr>
                      <w:color w:val="333333"/>
                      <w:sz w:val="20"/>
                      <w:szCs w:val="20"/>
                    </w:rPr>
                    <w:t xml:space="preserve">за последние </w:t>
                  </w:r>
                  <w:r w:rsidR="005E3046" w:rsidRPr="00EB55F9">
                    <w:rPr>
                      <w:color w:val="333333"/>
                      <w:sz w:val="20"/>
                      <w:szCs w:val="20"/>
                    </w:rPr>
                    <w:t xml:space="preserve">два </w:t>
                  </w:r>
                  <w:r w:rsidR="00CF5D48">
                    <w:rPr>
                      <w:color w:val="333333"/>
                      <w:sz w:val="20"/>
                      <w:szCs w:val="20"/>
                    </w:rPr>
                    <w:t>года</w:t>
                  </w:r>
                  <w:r w:rsidRPr="00EB55F9">
                    <w:rPr>
                      <w:color w:val="333333"/>
                      <w:sz w:val="20"/>
                      <w:szCs w:val="20"/>
                    </w:rPr>
                    <w:t xml:space="preserve"> с приложением копий </w:t>
                  </w:r>
                  <w:r w:rsidR="007E1E28">
                    <w:rPr>
                      <w:color w:val="333333"/>
                      <w:sz w:val="20"/>
                      <w:szCs w:val="20"/>
                    </w:rPr>
                    <w:t xml:space="preserve">КС-2 и </w:t>
                  </w:r>
                  <w:r w:rsidRPr="00EB55F9">
                    <w:rPr>
                      <w:color w:val="333333"/>
                      <w:sz w:val="20"/>
                      <w:szCs w:val="20"/>
                    </w:rPr>
                    <w:t>договоров</w:t>
                  </w:r>
                  <w:r w:rsidR="007E1E28">
                    <w:rPr>
                      <w:color w:val="333333"/>
                      <w:sz w:val="20"/>
                      <w:szCs w:val="20"/>
                    </w:rPr>
                    <w:t>.</w:t>
                  </w:r>
                </w:p>
              </w:tc>
              <w:tc>
                <w:tcPr>
                  <w:tcW w:w="1276" w:type="dxa"/>
                  <w:tcBorders>
                    <w:bottom w:val="single" w:sz="4" w:space="0" w:color="auto"/>
                  </w:tcBorders>
                  <w:tcMar>
                    <w:top w:w="57" w:type="dxa"/>
                    <w:left w:w="57" w:type="dxa"/>
                    <w:bottom w:w="57" w:type="dxa"/>
                    <w:right w:w="57" w:type="dxa"/>
                  </w:tcMar>
                  <w:vAlign w:val="center"/>
                </w:tcPr>
                <w:p w:rsidR="00487A5F" w:rsidRPr="00EB55F9" w:rsidRDefault="00487A5F" w:rsidP="00120C0E">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487A5F" w:rsidRPr="00EB55F9" w:rsidRDefault="00487A5F" w:rsidP="00297820">
                  <w:pPr>
                    <w:widowControl w:val="0"/>
                    <w:jc w:val="center"/>
                    <w:rPr>
                      <w:b/>
                      <w:sz w:val="20"/>
                      <w:szCs w:val="20"/>
                    </w:rPr>
                  </w:pPr>
                </w:p>
              </w:tc>
            </w:tr>
            <w:tr w:rsidR="00960010" w:rsidRPr="00E621E6" w:rsidTr="00EB2899">
              <w:trPr>
                <w:trHeight w:val="305"/>
              </w:trPr>
              <w:tc>
                <w:tcPr>
                  <w:tcW w:w="584" w:type="dxa"/>
                  <w:tcBorders>
                    <w:bottom w:val="single" w:sz="4" w:space="0" w:color="auto"/>
                  </w:tcBorders>
                  <w:tcMar>
                    <w:top w:w="57" w:type="dxa"/>
                    <w:left w:w="57" w:type="dxa"/>
                    <w:bottom w:w="57" w:type="dxa"/>
                    <w:right w:w="57" w:type="dxa"/>
                  </w:tcMar>
                </w:tcPr>
                <w:p w:rsidR="00960010" w:rsidRPr="00960010" w:rsidRDefault="008B74CD" w:rsidP="00297820">
                  <w:pPr>
                    <w:widowControl w:val="0"/>
                    <w:jc w:val="center"/>
                    <w:rPr>
                      <w:b/>
                      <w:sz w:val="20"/>
                      <w:szCs w:val="20"/>
                    </w:rPr>
                  </w:pPr>
                  <w:r>
                    <w:rPr>
                      <w:b/>
                      <w:sz w:val="20"/>
                      <w:szCs w:val="20"/>
                      <w:lang w:val="en-US"/>
                    </w:rPr>
                    <w:t>2</w:t>
                  </w:r>
                  <w:r w:rsidR="00960010" w:rsidRPr="00960010">
                    <w:rPr>
                      <w:b/>
                      <w:sz w:val="20"/>
                      <w:szCs w:val="20"/>
                    </w:rPr>
                    <w:t>.2.</w:t>
                  </w:r>
                </w:p>
              </w:tc>
              <w:tc>
                <w:tcPr>
                  <w:tcW w:w="4254" w:type="dxa"/>
                  <w:tcBorders>
                    <w:bottom w:val="single" w:sz="4" w:space="0" w:color="auto"/>
                  </w:tcBorders>
                  <w:tcMar>
                    <w:top w:w="57" w:type="dxa"/>
                    <w:left w:w="57" w:type="dxa"/>
                    <w:bottom w:w="57" w:type="dxa"/>
                    <w:right w:w="57" w:type="dxa"/>
                  </w:tcMar>
                </w:tcPr>
                <w:p w:rsidR="00960010" w:rsidRPr="00960010" w:rsidRDefault="00960010" w:rsidP="007E1E28">
                  <w:pPr>
                    <w:widowControl w:val="0"/>
                    <w:ind w:right="-28"/>
                    <w:jc w:val="both"/>
                    <w:rPr>
                      <w:b/>
                      <w:color w:val="333333"/>
                      <w:sz w:val="20"/>
                      <w:szCs w:val="20"/>
                    </w:rPr>
                  </w:pPr>
                  <w:r w:rsidRPr="00960010">
                    <w:rPr>
                      <w:b/>
                      <w:color w:val="333333"/>
                      <w:sz w:val="20"/>
                      <w:szCs w:val="20"/>
                    </w:rPr>
                    <w:t>Обеспеченность кадровыми ресурсами</w:t>
                  </w:r>
                </w:p>
              </w:tc>
              <w:tc>
                <w:tcPr>
                  <w:tcW w:w="1276" w:type="dxa"/>
                  <w:tcBorders>
                    <w:bottom w:val="single" w:sz="4" w:space="0" w:color="auto"/>
                  </w:tcBorders>
                  <w:tcMar>
                    <w:top w:w="57" w:type="dxa"/>
                    <w:left w:w="57" w:type="dxa"/>
                    <w:bottom w:w="57" w:type="dxa"/>
                    <w:right w:w="57" w:type="dxa"/>
                  </w:tcMar>
                  <w:vAlign w:val="center"/>
                </w:tcPr>
                <w:p w:rsidR="00960010" w:rsidRPr="00960010" w:rsidRDefault="00960010" w:rsidP="00120C0E">
                  <w:pPr>
                    <w:widowControl w:val="0"/>
                    <w:jc w:val="center"/>
                    <w:rPr>
                      <w:b/>
                      <w:sz w:val="20"/>
                      <w:szCs w:val="20"/>
                    </w:rPr>
                  </w:pPr>
                  <w:r w:rsidRPr="00960010">
                    <w:rPr>
                      <w:b/>
                      <w:sz w:val="20"/>
                      <w:szCs w:val="20"/>
                    </w:rPr>
                    <w:t>0-30</w:t>
                  </w:r>
                </w:p>
              </w:tc>
              <w:tc>
                <w:tcPr>
                  <w:tcW w:w="1275" w:type="dxa"/>
                  <w:tcBorders>
                    <w:bottom w:val="single" w:sz="4" w:space="0" w:color="auto"/>
                  </w:tcBorders>
                  <w:tcMar>
                    <w:top w:w="57" w:type="dxa"/>
                    <w:left w:w="57" w:type="dxa"/>
                    <w:bottom w:w="57" w:type="dxa"/>
                    <w:right w:w="57" w:type="dxa"/>
                  </w:tcMar>
                </w:tcPr>
                <w:p w:rsidR="00960010" w:rsidRPr="00EB55F9" w:rsidRDefault="00960010" w:rsidP="00297820">
                  <w:pPr>
                    <w:widowControl w:val="0"/>
                    <w:jc w:val="center"/>
                    <w:rPr>
                      <w:b/>
                      <w:sz w:val="20"/>
                      <w:szCs w:val="20"/>
                    </w:rPr>
                  </w:pPr>
                </w:p>
              </w:tc>
            </w:tr>
            <w:tr w:rsidR="00960010" w:rsidRPr="00E621E6" w:rsidTr="00EB2899">
              <w:trPr>
                <w:trHeight w:val="305"/>
              </w:trPr>
              <w:tc>
                <w:tcPr>
                  <w:tcW w:w="584" w:type="dxa"/>
                  <w:tcBorders>
                    <w:bottom w:val="single" w:sz="4" w:space="0" w:color="auto"/>
                  </w:tcBorders>
                  <w:tcMar>
                    <w:top w:w="57" w:type="dxa"/>
                    <w:left w:w="57" w:type="dxa"/>
                    <w:bottom w:w="57" w:type="dxa"/>
                    <w:right w:w="57" w:type="dxa"/>
                  </w:tcMar>
                </w:tcPr>
                <w:p w:rsidR="00960010" w:rsidRPr="00EB55F9" w:rsidRDefault="00960010" w:rsidP="00297820">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rsidR="00960010" w:rsidRPr="00EB55F9" w:rsidRDefault="00960010" w:rsidP="007E1E28">
                  <w:pPr>
                    <w:widowControl w:val="0"/>
                    <w:ind w:right="-28"/>
                    <w:jc w:val="both"/>
                    <w:rPr>
                      <w:color w:val="333333"/>
                      <w:sz w:val="20"/>
                      <w:szCs w:val="20"/>
                    </w:rPr>
                  </w:pPr>
                  <w:r w:rsidRPr="00960010">
                    <w:rPr>
                      <w:color w:val="333333"/>
                      <w:sz w:val="20"/>
                      <w:szCs w:val="20"/>
                    </w:rPr>
                    <w:t>Наличие специалистов по видам работ, соотве</w:t>
                  </w:r>
                  <w:r w:rsidRPr="00960010">
                    <w:rPr>
                      <w:color w:val="333333"/>
                      <w:sz w:val="20"/>
                      <w:szCs w:val="20"/>
                    </w:rPr>
                    <w:t>т</w:t>
                  </w:r>
                  <w:r w:rsidRPr="00960010">
                    <w:rPr>
                      <w:color w:val="333333"/>
                      <w:sz w:val="20"/>
                      <w:szCs w:val="20"/>
                    </w:rPr>
                    <w:t>ствующим предмету закупки (подтверждается штатным расписанием и штатным замещением (распределением)).</w:t>
                  </w:r>
                </w:p>
              </w:tc>
              <w:tc>
                <w:tcPr>
                  <w:tcW w:w="1276" w:type="dxa"/>
                  <w:tcBorders>
                    <w:bottom w:val="single" w:sz="4" w:space="0" w:color="auto"/>
                  </w:tcBorders>
                  <w:tcMar>
                    <w:top w:w="57" w:type="dxa"/>
                    <w:left w:w="57" w:type="dxa"/>
                    <w:bottom w:w="57" w:type="dxa"/>
                    <w:right w:w="57" w:type="dxa"/>
                  </w:tcMar>
                  <w:vAlign w:val="center"/>
                </w:tcPr>
                <w:p w:rsidR="00960010" w:rsidRPr="00EB55F9" w:rsidRDefault="00960010" w:rsidP="00120C0E">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960010" w:rsidRPr="00EB55F9" w:rsidRDefault="00960010" w:rsidP="00297820">
                  <w:pPr>
                    <w:widowControl w:val="0"/>
                    <w:jc w:val="center"/>
                    <w:rPr>
                      <w:b/>
                      <w:sz w:val="20"/>
                      <w:szCs w:val="20"/>
                    </w:rPr>
                  </w:pPr>
                </w:p>
              </w:tc>
            </w:tr>
            <w:tr w:rsidR="0095721C" w:rsidRPr="00E621E6" w:rsidTr="00EB2899">
              <w:trPr>
                <w:trHeight w:val="210"/>
              </w:trPr>
              <w:tc>
                <w:tcPr>
                  <w:tcW w:w="584" w:type="dxa"/>
                  <w:tcBorders>
                    <w:bottom w:val="single" w:sz="4" w:space="0" w:color="auto"/>
                  </w:tcBorders>
                  <w:tcMar>
                    <w:top w:w="57" w:type="dxa"/>
                    <w:left w:w="57" w:type="dxa"/>
                    <w:bottom w:w="57" w:type="dxa"/>
                    <w:right w:w="57" w:type="dxa"/>
                  </w:tcMar>
                </w:tcPr>
                <w:p w:rsidR="0095721C" w:rsidRPr="00EB55F9" w:rsidRDefault="008B74CD" w:rsidP="00C656E2">
                  <w:pPr>
                    <w:widowControl w:val="0"/>
                    <w:jc w:val="center"/>
                    <w:rPr>
                      <w:b/>
                      <w:sz w:val="20"/>
                      <w:szCs w:val="20"/>
                      <w:lang w:val="en-US"/>
                    </w:rPr>
                  </w:pPr>
                  <w:r>
                    <w:rPr>
                      <w:b/>
                      <w:sz w:val="20"/>
                      <w:szCs w:val="20"/>
                      <w:lang w:val="en-US"/>
                    </w:rPr>
                    <w:t>2</w:t>
                  </w:r>
                  <w:r w:rsidR="00CF5D48">
                    <w:rPr>
                      <w:b/>
                      <w:sz w:val="20"/>
                      <w:szCs w:val="20"/>
                      <w:lang w:val="en-US"/>
                    </w:rPr>
                    <w:t>.</w:t>
                  </w:r>
                  <w:r w:rsidR="00960010">
                    <w:rPr>
                      <w:b/>
                      <w:sz w:val="20"/>
                      <w:szCs w:val="20"/>
                    </w:rPr>
                    <w:t>3</w:t>
                  </w:r>
                  <w:r w:rsidR="00606955" w:rsidRPr="00EB55F9">
                    <w:rPr>
                      <w:b/>
                      <w:sz w:val="20"/>
                      <w:szCs w:val="20"/>
                      <w:lang w:val="en-US"/>
                    </w:rPr>
                    <w:t>.</w:t>
                  </w:r>
                </w:p>
              </w:tc>
              <w:tc>
                <w:tcPr>
                  <w:tcW w:w="4254" w:type="dxa"/>
                  <w:tcBorders>
                    <w:bottom w:val="single" w:sz="4" w:space="0" w:color="auto"/>
                  </w:tcBorders>
                  <w:tcMar>
                    <w:top w:w="57" w:type="dxa"/>
                    <w:left w:w="57" w:type="dxa"/>
                    <w:bottom w:w="57" w:type="dxa"/>
                    <w:right w:w="57" w:type="dxa"/>
                  </w:tcMar>
                </w:tcPr>
                <w:p w:rsidR="0095721C" w:rsidRPr="00EB55F9" w:rsidRDefault="0095721C" w:rsidP="00D14113">
                  <w:pPr>
                    <w:tabs>
                      <w:tab w:val="left" w:pos="993"/>
                    </w:tabs>
                    <w:spacing w:line="276" w:lineRule="auto"/>
                    <w:rPr>
                      <w:b/>
                      <w:color w:val="333333"/>
                      <w:sz w:val="20"/>
                      <w:szCs w:val="20"/>
                    </w:rPr>
                  </w:pPr>
                  <w:r w:rsidRPr="00EB55F9">
                    <w:rPr>
                      <w:b/>
                      <w:color w:val="333333"/>
                      <w:sz w:val="20"/>
                      <w:szCs w:val="20"/>
                    </w:rPr>
                    <w:t>Финансовая устойчивость предприятия</w:t>
                  </w:r>
                </w:p>
              </w:tc>
              <w:tc>
                <w:tcPr>
                  <w:tcW w:w="1276" w:type="dxa"/>
                  <w:tcBorders>
                    <w:bottom w:val="single" w:sz="4" w:space="0" w:color="auto"/>
                  </w:tcBorders>
                  <w:tcMar>
                    <w:top w:w="57" w:type="dxa"/>
                    <w:left w:w="57" w:type="dxa"/>
                    <w:bottom w:w="57" w:type="dxa"/>
                    <w:right w:w="57" w:type="dxa"/>
                  </w:tcMar>
                  <w:vAlign w:val="center"/>
                </w:tcPr>
                <w:p w:rsidR="0095721C" w:rsidRPr="00EB55F9" w:rsidRDefault="00CF5D48" w:rsidP="00905DDE">
                  <w:pPr>
                    <w:widowControl w:val="0"/>
                    <w:jc w:val="center"/>
                    <w:rPr>
                      <w:b/>
                      <w:sz w:val="20"/>
                      <w:szCs w:val="20"/>
                    </w:rPr>
                  </w:pPr>
                  <w:r>
                    <w:rPr>
                      <w:b/>
                      <w:sz w:val="20"/>
                      <w:szCs w:val="20"/>
                    </w:rPr>
                    <w:t>0-</w:t>
                  </w:r>
                  <w:r w:rsidR="00960010">
                    <w:rPr>
                      <w:b/>
                      <w:sz w:val="20"/>
                      <w:szCs w:val="20"/>
                    </w:rPr>
                    <w:t>1</w:t>
                  </w:r>
                  <w:r w:rsidR="007E1E28">
                    <w:rPr>
                      <w:b/>
                      <w:sz w:val="20"/>
                      <w:szCs w:val="20"/>
                    </w:rPr>
                    <w:t>0</w:t>
                  </w:r>
                </w:p>
              </w:tc>
              <w:tc>
                <w:tcPr>
                  <w:tcW w:w="1275" w:type="dxa"/>
                  <w:tcBorders>
                    <w:bottom w:val="single" w:sz="4" w:space="0" w:color="auto"/>
                  </w:tcBorders>
                  <w:tcMar>
                    <w:top w:w="57" w:type="dxa"/>
                    <w:left w:w="57" w:type="dxa"/>
                    <w:bottom w:w="57" w:type="dxa"/>
                    <w:right w:w="57" w:type="dxa"/>
                  </w:tcMar>
                </w:tcPr>
                <w:p w:rsidR="0095721C" w:rsidRPr="00EB55F9" w:rsidRDefault="0095721C" w:rsidP="00297820">
                  <w:pPr>
                    <w:widowControl w:val="0"/>
                    <w:jc w:val="center"/>
                    <w:rPr>
                      <w:b/>
                      <w:sz w:val="20"/>
                      <w:szCs w:val="20"/>
                    </w:rPr>
                  </w:pPr>
                </w:p>
              </w:tc>
            </w:tr>
            <w:tr w:rsidR="00CF5D48" w:rsidRPr="00E621E6" w:rsidTr="00EB2899">
              <w:trPr>
                <w:trHeight w:val="210"/>
              </w:trPr>
              <w:tc>
                <w:tcPr>
                  <w:tcW w:w="584" w:type="dxa"/>
                  <w:tcBorders>
                    <w:bottom w:val="single" w:sz="4" w:space="0" w:color="auto"/>
                  </w:tcBorders>
                  <w:tcMar>
                    <w:top w:w="57" w:type="dxa"/>
                    <w:left w:w="57" w:type="dxa"/>
                    <w:bottom w:w="57" w:type="dxa"/>
                    <w:right w:w="57" w:type="dxa"/>
                  </w:tcMar>
                </w:tcPr>
                <w:p w:rsidR="00CF5D48" w:rsidRPr="00EB55F9" w:rsidRDefault="00CF5D48" w:rsidP="00C656E2">
                  <w:pPr>
                    <w:widowControl w:val="0"/>
                    <w:jc w:val="center"/>
                    <w:rPr>
                      <w:b/>
                      <w:sz w:val="20"/>
                      <w:szCs w:val="20"/>
                    </w:rPr>
                  </w:pPr>
                </w:p>
              </w:tc>
              <w:tc>
                <w:tcPr>
                  <w:tcW w:w="4254" w:type="dxa"/>
                  <w:tcBorders>
                    <w:bottom w:val="single" w:sz="4" w:space="0" w:color="auto"/>
                  </w:tcBorders>
                  <w:tcMar>
                    <w:top w:w="57" w:type="dxa"/>
                    <w:left w:w="57" w:type="dxa"/>
                    <w:bottom w:w="57" w:type="dxa"/>
                    <w:right w:w="57" w:type="dxa"/>
                  </w:tcMar>
                </w:tcPr>
                <w:p w:rsidR="00CF5D48" w:rsidRPr="00EB55F9" w:rsidRDefault="00CF5D48" w:rsidP="00D14113">
                  <w:pPr>
                    <w:tabs>
                      <w:tab w:val="left" w:pos="993"/>
                    </w:tabs>
                    <w:spacing w:line="276" w:lineRule="auto"/>
                    <w:rPr>
                      <w:b/>
                      <w:color w:val="333333"/>
                      <w:sz w:val="20"/>
                      <w:szCs w:val="20"/>
                    </w:rPr>
                  </w:pPr>
                  <w:r>
                    <w:rPr>
                      <w:color w:val="333333"/>
                      <w:sz w:val="20"/>
                      <w:szCs w:val="20"/>
                    </w:rPr>
                    <w:t>Оценке подлежат</w:t>
                  </w:r>
                  <w:r w:rsidRPr="00CF5D48">
                    <w:rPr>
                      <w:color w:val="333333"/>
                      <w:sz w:val="20"/>
                      <w:szCs w:val="20"/>
                    </w:rPr>
                    <w:t xml:space="preserve"> бухгалтерский баланс (форма №1) и отчет о финансовых резуль</w:t>
                  </w:r>
                  <w:r>
                    <w:rPr>
                      <w:color w:val="333333"/>
                      <w:sz w:val="20"/>
                      <w:szCs w:val="20"/>
                    </w:rPr>
                    <w:t>татах (форма №2) за 2 предыдущих</w:t>
                  </w:r>
                  <w:r w:rsidRPr="00CF5D48">
                    <w:rPr>
                      <w:color w:val="333333"/>
                      <w:sz w:val="20"/>
                      <w:szCs w:val="20"/>
                    </w:rPr>
                    <w:t xml:space="preserve"> года</w:t>
                  </w:r>
                </w:p>
              </w:tc>
              <w:tc>
                <w:tcPr>
                  <w:tcW w:w="1276" w:type="dxa"/>
                  <w:tcBorders>
                    <w:bottom w:val="single" w:sz="4" w:space="0" w:color="auto"/>
                  </w:tcBorders>
                  <w:tcMar>
                    <w:top w:w="57" w:type="dxa"/>
                    <w:left w:w="57" w:type="dxa"/>
                    <w:bottom w:w="57" w:type="dxa"/>
                    <w:right w:w="57" w:type="dxa"/>
                  </w:tcMar>
                  <w:vAlign w:val="center"/>
                </w:tcPr>
                <w:p w:rsidR="00CF5D48" w:rsidRDefault="00CF5D48" w:rsidP="00905DDE">
                  <w:pPr>
                    <w:widowControl w:val="0"/>
                    <w:jc w:val="center"/>
                    <w:rPr>
                      <w:b/>
                      <w:sz w:val="20"/>
                      <w:szCs w:val="20"/>
                    </w:rPr>
                  </w:pPr>
                </w:p>
              </w:tc>
              <w:tc>
                <w:tcPr>
                  <w:tcW w:w="1275" w:type="dxa"/>
                  <w:tcBorders>
                    <w:bottom w:val="single" w:sz="4" w:space="0" w:color="auto"/>
                  </w:tcBorders>
                  <w:tcMar>
                    <w:top w:w="57" w:type="dxa"/>
                    <w:left w:w="57" w:type="dxa"/>
                    <w:bottom w:w="57" w:type="dxa"/>
                    <w:right w:w="57" w:type="dxa"/>
                  </w:tcMar>
                </w:tcPr>
                <w:p w:rsidR="00CF5D48" w:rsidRPr="00EB55F9" w:rsidRDefault="00CF5D48" w:rsidP="00297820">
                  <w:pPr>
                    <w:widowControl w:val="0"/>
                    <w:jc w:val="center"/>
                    <w:rPr>
                      <w:b/>
                      <w:sz w:val="20"/>
                      <w:szCs w:val="20"/>
                    </w:rPr>
                  </w:pPr>
                </w:p>
              </w:tc>
            </w:tr>
            <w:tr w:rsidR="0095721C" w:rsidRPr="00E621E6" w:rsidTr="008F3E5C">
              <w:trPr>
                <w:trHeight w:val="236"/>
              </w:trPr>
              <w:tc>
                <w:tcPr>
                  <w:tcW w:w="6114" w:type="dxa"/>
                  <w:gridSpan w:val="3"/>
                  <w:tcMar>
                    <w:top w:w="57" w:type="dxa"/>
                    <w:left w:w="57" w:type="dxa"/>
                    <w:bottom w:w="57" w:type="dxa"/>
                    <w:right w:w="57" w:type="dxa"/>
                  </w:tcMar>
                </w:tcPr>
                <w:p w:rsidR="0095721C" w:rsidRPr="00EB55F9" w:rsidRDefault="0095721C" w:rsidP="00297820">
                  <w:pPr>
                    <w:widowControl w:val="0"/>
                    <w:jc w:val="both"/>
                    <w:rPr>
                      <w:b/>
                      <w:sz w:val="20"/>
                      <w:szCs w:val="20"/>
                    </w:rPr>
                  </w:pPr>
                  <w:r w:rsidRPr="00EB55F9">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95721C" w:rsidRPr="00EB55F9" w:rsidRDefault="0095721C" w:rsidP="00297820">
                  <w:pPr>
                    <w:widowControl w:val="0"/>
                    <w:jc w:val="center"/>
                    <w:rPr>
                      <w:b/>
                      <w:sz w:val="20"/>
                      <w:szCs w:val="20"/>
                    </w:rPr>
                  </w:pPr>
                  <w:r w:rsidRPr="00EB55F9">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w:t>
            </w:r>
            <w:r w:rsidRPr="00B615B3">
              <w:rPr>
                <w:i/>
                <w:sz w:val="20"/>
                <w:szCs w:val="20"/>
              </w:rPr>
              <w:t>О</w:t>
            </w:r>
            <w:r w:rsidRPr="00B615B3">
              <w:rPr>
                <w:i/>
                <w:sz w:val="20"/>
                <w:szCs w:val="20"/>
              </w:rPr>
              <w:t>ВОРА НА ПОСТАВКУ ПРОДУКЦИИ ДЛЯ НУЖД</w:t>
            </w:r>
            <w:proofErr w:type="gramEnd"/>
            <w:r w:rsidRPr="00B615B3">
              <w:rPr>
                <w:i/>
                <w:sz w:val="20"/>
                <w:szCs w:val="20"/>
              </w:rPr>
              <w:t xml:space="preserve"> НЕКОММЕРЧЕСКОЙ ОРГАНИЗ</w:t>
            </w:r>
            <w:r w:rsidRPr="00B615B3">
              <w:rPr>
                <w:i/>
                <w:sz w:val="20"/>
                <w:szCs w:val="20"/>
              </w:rPr>
              <w:t>А</w:t>
            </w:r>
            <w:r w:rsidRPr="00B615B3">
              <w:rPr>
                <w:i/>
                <w:sz w:val="20"/>
                <w:szCs w:val="20"/>
              </w:rPr>
              <w:t>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.2.7</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w:t>
            </w:r>
            <w:r w:rsidRPr="007A21C8">
              <w:rPr>
                <w:b/>
                <w:i/>
                <w:color w:val="FF0000"/>
                <w:sz w:val="22"/>
                <w:szCs w:val="22"/>
              </w:rPr>
              <w:t>т</w:t>
            </w:r>
            <w:r w:rsidRPr="007A21C8">
              <w:rPr>
                <w:b/>
                <w:i/>
                <w:color w:val="FF0000"/>
                <w:sz w:val="22"/>
                <w:szCs w:val="22"/>
              </w:rPr>
              <w:t>ветствии подтверждающих документов.</w:t>
            </w:r>
          </w:p>
          <w:p w:rsidR="00341EA8" w:rsidRPr="00EB7199" w:rsidRDefault="00341EA8" w:rsidP="00297820">
            <w:pPr>
              <w:rPr>
                <w:sz w:val="22"/>
                <w:szCs w:val="22"/>
              </w:rPr>
            </w:pPr>
          </w:p>
          <w:p w:rsidR="00341EA8" w:rsidRPr="00EC3EB8" w:rsidRDefault="00341EA8" w:rsidP="00297820">
            <w:pPr>
              <w:rPr>
                <w:sz w:val="20"/>
                <w:szCs w:val="20"/>
              </w:rPr>
            </w:pPr>
            <w:r w:rsidRPr="00EC3EB8">
              <w:rPr>
                <w:sz w:val="20"/>
                <w:szCs w:val="20"/>
              </w:rPr>
              <w:t>Рейтинг представляет собой сумму натуральных чисел  в баллах, получаемую по р</w:t>
            </w:r>
            <w:r w:rsidRPr="00EC3EB8">
              <w:rPr>
                <w:sz w:val="20"/>
                <w:szCs w:val="20"/>
              </w:rPr>
              <w:t>е</w:t>
            </w:r>
            <w:r w:rsidRPr="00EC3EB8">
              <w:rPr>
                <w:sz w:val="20"/>
                <w:szCs w:val="20"/>
              </w:rPr>
              <w:t>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w:t>
            </w:r>
            <w:r w:rsidRPr="00EC3EB8">
              <w:rPr>
                <w:sz w:val="20"/>
                <w:szCs w:val="20"/>
              </w:rPr>
              <w:t>е</w:t>
            </w:r>
            <w:r w:rsidRPr="00EC3EB8">
              <w:rPr>
                <w:sz w:val="20"/>
                <w:szCs w:val="20"/>
              </w:rPr>
              <w:t xml:space="preserve">риев. </w:t>
            </w:r>
          </w:p>
          <w:p w:rsidR="00341EA8" w:rsidRPr="00EC3EB8" w:rsidRDefault="00341EA8" w:rsidP="00297820">
            <w:pPr>
              <w:rPr>
                <w:sz w:val="20"/>
                <w:szCs w:val="20"/>
              </w:rPr>
            </w:pPr>
            <w:r w:rsidRPr="00EC3EB8">
              <w:rPr>
                <w:sz w:val="20"/>
                <w:szCs w:val="20"/>
              </w:rPr>
              <w:t>Сумма значимостей критериев оценки Заявок, установленных в Документации Проц</w:t>
            </w:r>
            <w:r w:rsidRPr="00EC3EB8">
              <w:rPr>
                <w:sz w:val="20"/>
                <w:szCs w:val="20"/>
              </w:rPr>
              <w:t>е</w:t>
            </w:r>
            <w:r w:rsidRPr="00EC3EB8">
              <w:rPr>
                <w:sz w:val="20"/>
                <w:szCs w:val="20"/>
              </w:rPr>
              <w:t xml:space="preserve">дуры закупки, составляет 100 баллов. </w:t>
            </w:r>
          </w:p>
          <w:p w:rsidR="00341EA8" w:rsidRPr="00EC3EB8" w:rsidRDefault="00341EA8" w:rsidP="00297820">
            <w:pPr>
              <w:rPr>
                <w:sz w:val="20"/>
                <w:szCs w:val="20"/>
              </w:rPr>
            </w:pPr>
            <w:r w:rsidRPr="00EC3EB8">
              <w:rPr>
                <w:sz w:val="20"/>
                <w:szCs w:val="20"/>
              </w:rPr>
              <w:t>Для оценки Заявки осуществляется расчет итогового рейтинга по каждой Заявке. Ит</w:t>
            </w:r>
            <w:r w:rsidRPr="00EC3EB8">
              <w:rPr>
                <w:sz w:val="20"/>
                <w:szCs w:val="20"/>
              </w:rPr>
              <w:t>о</w:t>
            </w:r>
            <w:r w:rsidRPr="00EC3EB8">
              <w:rPr>
                <w:sz w:val="20"/>
                <w:szCs w:val="20"/>
              </w:rPr>
              <w:t>говый рейтинг Заявки рассчитывается путем сложения рейтингов по каждому крит</w:t>
            </w:r>
            <w:r w:rsidRPr="00EC3EB8">
              <w:rPr>
                <w:sz w:val="20"/>
                <w:szCs w:val="20"/>
              </w:rPr>
              <w:t>е</w:t>
            </w:r>
            <w:r w:rsidRPr="00EC3EB8">
              <w:rPr>
                <w:sz w:val="20"/>
                <w:szCs w:val="20"/>
              </w:rPr>
              <w:t xml:space="preserve">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w:t>
            </w:r>
            <w:r w:rsidRPr="00EC3EB8">
              <w:rPr>
                <w:sz w:val="20"/>
                <w:szCs w:val="20"/>
              </w:rPr>
              <w:lastRenderedPageBreak/>
              <w:t xml:space="preserve">значение в баллах по каждому критерию. </w:t>
            </w:r>
          </w:p>
          <w:p w:rsidR="00341EA8" w:rsidRPr="00EB7199" w:rsidRDefault="00341EA8" w:rsidP="00297820">
            <w:pPr>
              <w:rPr>
                <w:sz w:val="22"/>
                <w:szCs w:val="22"/>
              </w:rPr>
            </w:pPr>
            <w:r w:rsidRPr="00EC3EB8">
              <w:rPr>
                <w:sz w:val="20"/>
                <w:szCs w:val="20"/>
              </w:rPr>
              <w:t>Присуждение каждой Заявке порядкового номера по мере уменьшения степени выго</w:t>
            </w:r>
            <w:r w:rsidRPr="00EC3EB8">
              <w:rPr>
                <w:sz w:val="20"/>
                <w:szCs w:val="20"/>
              </w:rPr>
              <w:t>д</w:t>
            </w:r>
            <w:r w:rsidRPr="00EC3EB8">
              <w:rPr>
                <w:sz w:val="20"/>
                <w:szCs w:val="20"/>
              </w:rPr>
              <w:t>ности содержащихся в ней условий исполнения Договора производится по результатам расчета итогового рейтинга,  по каждой Заявке.</w:t>
            </w:r>
          </w:p>
        </w:tc>
      </w:tr>
      <w:tr w:rsidR="00341EA8" w:rsidRPr="00B22A81" w:rsidTr="00297DF0">
        <w:trPr>
          <w:trHeight w:val="997"/>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027884">
            <w:pPr>
              <w:rPr>
                <w:sz w:val="20"/>
                <w:szCs w:val="20"/>
              </w:rPr>
            </w:pPr>
            <w:r w:rsidRPr="00B22A81">
              <w:rPr>
                <w:sz w:val="20"/>
                <w:szCs w:val="20"/>
              </w:rPr>
              <w:t xml:space="preserve">Не </w:t>
            </w:r>
            <w:r w:rsidRPr="0030631B">
              <w:rPr>
                <w:sz w:val="20"/>
                <w:szCs w:val="20"/>
              </w:rPr>
              <w:t xml:space="preserve">позднее </w:t>
            </w:r>
            <w:r w:rsidRPr="0030631B">
              <w:rPr>
                <w:b/>
                <w:sz w:val="20"/>
                <w:szCs w:val="20"/>
              </w:rPr>
              <w:t>«</w:t>
            </w:r>
            <w:r w:rsidR="005B73DC">
              <w:rPr>
                <w:b/>
                <w:sz w:val="20"/>
                <w:szCs w:val="20"/>
              </w:rPr>
              <w:t>2</w:t>
            </w:r>
            <w:r w:rsidR="005B73DC" w:rsidRPr="005B73DC">
              <w:rPr>
                <w:b/>
                <w:sz w:val="20"/>
                <w:szCs w:val="20"/>
              </w:rPr>
              <w:t>2</w:t>
            </w:r>
            <w:r w:rsidRPr="0030631B">
              <w:rPr>
                <w:b/>
                <w:sz w:val="20"/>
                <w:szCs w:val="20"/>
              </w:rPr>
              <w:t>»</w:t>
            </w:r>
            <w:r w:rsidR="00056D4A">
              <w:rPr>
                <w:b/>
                <w:sz w:val="20"/>
                <w:szCs w:val="20"/>
              </w:rPr>
              <w:t xml:space="preserve"> июля</w:t>
            </w:r>
            <w:r w:rsidR="0030631B" w:rsidRPr="0030631B">
              <w:rPr>
                <w:b/>
                <w:sz w:val="20"/>
                <w:szCs w:val="20"/>
              </w:rPr>
              <w:t xml:space="preserve"> </w:t>
            </w:r>
            <w:r w:rsidRPr="0030631B">
              <w:rPr>
                <w:b/>
                <w:sz w:val="20"/>
                <w:szCs w:val="20"/>
              </w:rPr>
              <w:t>201</w:t>
            </w:r>
            <w:r w:rsidR="00C70B0D" w:rsidRPr="0030631B">
              <w:rPr>
                <w:b/>
                <w:sz w:val="20"/>
                <w:szCs w:val="20"/>
              </w:rPr>
              <w:t>6</w:t>
            </w:r>
            <w:r w:rsidRPr="0030631B">
              <w:rPr>
                <w:b/>
                <w:sz w:val="20"/>
                <w:szCs w:val="20"/>
              </w:rPr>
              <w:t xml:space="preserve"> года</w:t>
            </w:r>
            <w:r w:rsidRPr="00B22A81">
              <w:rPr>
                <w:sz w:val="20"/>
                <w:szCs w:val="20"/>
              </w:rPr>
              <w:t xml:space="preserve"> по адресу Организат</w:t>
            </w:r>
            <w:r w:rsidRPr="00B22A81">
              <w:rPr>
                <w:sz w:val="20"/>
                <w:szCs w:val="20"/>
              </w:rPr>
              <w:t>о</w:t>
            </w:r>
            <w:r w:rsidRPr="00B22A81">
              <w:rPr>
                <w:sz w:val="20"/>
                <w:szCs w:val="20"/>
              </w:rPr>
              <w:t xml:space="preserve">ра Процедуры закупки: </w:t>
            </w:r>
            <w:r w:rsidR="00F11B8D" w:rsidRPr="00495501">
              <w:rPr>
                <w:sz w:val="20"/>
                <w:szCs w:val="20"/>
              </w:rPr>
              <w:t xml:space="preserve">143026, г. Москва, </w:t>
            </w:r>
            <w:r w:rsidR="00B0748A">
              <w:rPr>
                <w:sz w:val="20"/>
                <w:szCs w:val="20"/>
              </w:rPr>
              <w:t xml:space="preserve">территория инновационного центра «Сколково», ул. Луговая, д. 4, </w:t>
            </w:r>
            <w:proofErr w:type="spellStart"/>
            <w:r w:rsidR="00B0748A">
              <w:rPr>
                <w:sz w:val="20"/>
                <w:szCs w:val="20"/>
              </w:rPr>
              <w:t>кор</w:t>
            </w:r>
            <w:proofErr w:type="spellEnd"/>
            <w:r w:rsidR="00B0748A">
              <w:rPr>
                <w:sz w:val="20"/>
                <w:szCs w:val="20"/>
              </w:rPr>
              <w:t>. 2</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w:t>
            </w:r>
            <w:r w:rsidRPr="00B22A81">
              <w:rPr>
                <w:sz w:val="20"/>
                <w:szCs w:val="20"/>
              </w:rPr>
              <w:t>е</w:t>
            </w:r>
            <w:r w:rsidRPr="00B22A81">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D76A8A">
          <w:pgSz w:w="11906" w:h="16838"/>
          <w:pgMar w:top="1560"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7"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rsidR="002D7E0C" w:rsidRPr="00620897" w:rsidRDefault="002D7E0C" w:rsidP="00B424F4">
      <w:r w:rsidRPr="002440E8">
        <w:t>Настоящим __________________________________________________ подтверждает, что для участия</w:t>
      </w:r>
      <w:r w:rsidR="00620897">
        <w:t xml:space="preserve">                </w:t>
      </w:r>
      <w:r w:rsidRPr="00620897">
        <w:rPr>
          <w:sz w:val="18"/>
          <w:szCs w:val="18"/>
        </w:rPr>
        <w:t xml:space="preserve">(наименование или Ф.И.О. Участника </w:t>
      </w:r>
      <w:r w:rsidR="00543341" w:rsidRPr="00620897">
        <w:rPr>
          <w:sz w:val="18"/>
          <w:szCs w:val="18"/>
        </w:rPr>
        <w:t xml:space="preserve">Процедуры </w:t>
      </w:r>
      <w:r w:rsidRPr="00620897">
        <w:rPr>
          <w:sz w:val="18"/>
          <w:szCs w:val="18"/>
        </w:rPr>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rsidR="007233CB" w:rsidRPr="00281228" w:rsidRDefault="007233CB" w:rsidP="00B424F4">
            <w:r w:rsidRPr="00281228">
              <w:t>- Справк</w:t>
            </w:r>
            <w:r w:rsidR="00F15E3D" w:rsidRPr="00281228">
              <w:t>а</w:t>
            </w:r>
            <w:r w:rsidRPr="00281228">
              <w:t xml:space="preserve"> о перечне и объемах выполнения аналогичных договоров;</w:t>
            </w:r>
          </w:p>
          <w:p w:rsidR="007233CB" w:rsidRPr="00281228" w:rsidRDefault="007233CB" w:rsidP="00B424F4">
            <w:r w:rsidRPr="00281228">
              <w:t xml:space="preserve">- </w:t>
            </w:r>
            <w:r w:rsidR="00177681" w:rsidRPr="00281228">
              <w:t>Справка о кадровых ресурсах</w:t>
            </w:r>
            <w:r w:rsidR="00CF083F">
              <w:t>.</w:t>
            </w:r>
          </w:p>
          <w:p w:rsidR="002D7E0C" w:rsidRPr="002440E8" w:rsidRDefault="002D7E0C" w:rsidP="00CF083F"/>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356F1">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236C6">
            <w:r w:rsidRPr="002440E8">
              <w:t>копия решения о назначении или об избрании либо приказа о назначении физического лица на должность, в соответствии с которым такое физич</w:t>
            </w:r>
            <w:r w:rsidRPr="002440E8">
              <w:t>е</w:t>
            </w:r>
            <w:r w:rsidRPr="002440E8">
              <w:t>ское лицо (руководитель) обладает правом действовать от имени Учас</w:t>
            </w:r>
            <w:r w:rsidRPr="002440E8">
              <w:t>т</w:t>
            </w:r>
            <w:r w:rsidRPr="002440E8">
              <w:t>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w:t>
            </w:r>
            <w:r w:rsidRPr="002440E8">
              <w:t>е</w:t>
            </w:r>
            <w:r w:rsidRPr="002440E8">
              <w:t>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5E3046">
            <w:r>
              <w:t xml:space="preserve">Бухгалтерский баланс </w:t>
            </w:r>
            <w:r w:rsidR="00844846">
              <w:t xml:space="preserve">(форма 1) </w:t>
            </w:r>
            <w:r>
              <w:t xml:space="preserve">и Отчет о </w:t>
            </w:r>
            <w:r w:rsidR="00483873">
              <w:t>финансовых результатах</w:t>
            </w:r>
            <w:r w:rsidR="00FF2584">
              <w:t xml:space="preserve"> </w:t>
            </w:r>
            <w:r w:rsidR="00844846">
              <w:t xml:space="preserve">(форма 2) </w:t>
            </w:r>
            <w:r w:rsidR="00FF2584">
              <w:t>за</w:t>
            </w:r>
            <w:r w:rsidR="00CF083F">
              <w:t xml:space="preserve"> 2</w:t>
            </w:r>
            <w:r w:rsidR="00B3568C">
              <w:t xml:space="preserve"> </w:t>
            </w:r>
            <w:r w:rsidR="00CF083F">
              <w:t xml:space="preserve">последних </w:t>
            </w:r>
            <w:r w:rsidR="0006554A">
              <w:t>год</w:t>
            </w:r>
            <w:r w:rsidR="00CF083F">
              <w:t>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03472589"/>
      <w:r w:rsidR="00AE4DFE">
        <w:lastRenderedPageBreak/>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30631B" w:rsidRDefault="002D7E0C" w:rsidP="00E01CA8">
      <w:pPr>
        <w:jc w:val="both"/>
        <w:rPr>
          <w:sz w:val="18"/>
          <w:szCs w:val="18"/>
        </w:rPr>
      </w:pPr>
      <w:proofErr w:type="gramStart"/>
      <w:r w:rsidRPr="0030631B">
        <w:rPr>
          <w:sz w:val="18"/>
          <w:szCs w:val="18"/>
        </w:rPr>
        <w:t>(фирменное наименование (наименование)</w:t>
      </w:r>
      <w:r w:rsidR="008D3FCD" w:rsidRPr="0030631B">
        <w:rPr>
          <w:sz w:val="18"/>
          <w:szCs w:val="18"/>
        </w:rPr>
        <w:t xml:space="preserve"> Участника процедуры закупки</w:t>
      </w:r>
      <w:r w:rsidRPr="0030631B">
        <w:rPr>
          <w:sz w:val="18"/>
          <w:szCs w:val="18"/>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30631B" w:rsidRDefault="002D7E0C" w:rsidP="00E01CA8">
      <w:pPr>
        <w:jc w:val="both"/>
        <w:rPr>
          <w:sz w:val="18"/>
          <w:szCs w:val="18"/>
        </w:rPr>
      </w:pPr>
      <w:r w:rsidRPr="0030631B">
        <w:rPr>
          <w:sz w:val="18"/>
          <w:szCs w:val="18"/>
        </w:rPr>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30631B" w:rsidRDefault="009A70B4" w:rsidP="00E01CA8">
      <w:pPr>
        <w:jc w:val="both"/>
        <w:rPr>
          <w:sz w:val="18"/>
          <w:szCs w:val="18"/>
        </w:rPr>
      </w:pPr>
      <w:proofErr w:type="gramStart"/>
      <w:r w:rsidRPr="0030631B">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w:t>
      </w:r>
      <w:r w:rsidR="002D7E0C" w:rsidRPr="002440E8">
        <w:t>а</w:t>
      </w:r>
      <w:r w:rsidR="002D7E0C" w:rsidRPr="002440E8">
        <w:t>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w:t>
            </w:r>
            <w:r w:rsidRPr="002440E8">
              <w:t>и</w:t>
            </w:r>
            <w:r w:rsidRPr="002440E8">
              <w:t>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6C06A5" w:rsidRDefault="006A1770" w:rsidP="005F0503">
            <w:r w:rsidRPr="006C06A5">
              <w:t>Размер аванса</w:t>
            </w:r>
            <w:r w:rsidR="002D7E0C" w:rsidRPr="006C06A5">
              <w:t xml:space="preserve"> </w:t>
            </w:r>
            <w:r w:rsidR="00645D54" w:rsidRPr="006C06A5">
              <w:t xml:space="preserve">(не </w:t>
            </w:r>
            <w:r w:rsidR="00645D54" w:rsidRPr="007E1E28">
              <w:t xml:space="preserve">более </w:t>
            </w:r>
            <w:r w:rsidR="006C06A5" w:rsidRPr="007E1E28">
              <w:t>4</w:t>
            </w:r>
            <w:r w:rsidR="00645D54" w:rsidRPr="007E1E28">
              <w:t>0%</w:t>
            </w:r>
            <w:r w:rsidR="00B47717" w:rsidRPr="007E1E28">
              <w:t xml:space="preserve"> </w:t>
            </w:r>
            <w:r w:rsidR="00027884" w:rsidRPr="007E1E28">
              <w:t>(Сор</w:t>
            </w:r>
            <w:r w:rsidR="00027884" w:rsidRPr="007E1E28">
              <w:t>о</w:t>
            </w:r>
            <w:r w:rsidR="00027884" w:rsidRPr="007E1E28">
              <w:t xml:space="preserve">ка процентов) </w:t>
            </w:r>
            <w:r w:rsidR="00B47717" w:rsidRPr="007E1E28">
              <w:t xml:space="preserve">от </w:t>
            </w:r>
            <w:r w:rsidR="00027884" w:rsidRPr="007E1E28">
              <w:t>ц</w:t>
            </w:r>
            <w:r w:rsidR="006C06A5" w:rsidRPr="007E1E28">
              <w:t xml:space="preserve">ены договора </w:t>
            </w:r>
            <w:r w:rsidR="006C06A5" w:rsidRPr="007E1E28">
              <w:rPr>
                <w:rFonts w:eastAsia="Calibri"/>
              </w:rPr>
              <w:t xml:space="preserve">на основании </w:t>
            </w:r>
            <w:r w:rsidR="005F0503">
              <w:rPr>
                <w:rFonts w:eastAsia="Calibri"/>
              </w:rPr>
              <w:t>положительного закл</w:t>
            </w:r>
            <w:r w:rsidR="005F0503">
              <w:rPr>
                <w:rFonts w:eastAsia="Calibri"/>
              </w:rPr>
              <w:t>ю</w:t>
            </w:r>
            <w:r w:rsidR="005F0503">
              <w:rPr>
                <w:rFonts w:eastAsia="Calibri"/>
              </w:rPr>
              <w:t>чения о</w:t>
            </w:r>
            <w:r w:rsidR="006C06A5" w:rsidRPr="007E1E28">
              <w:rPr>
                <w:rFonts w:eastAsia="Calibri"/>
              </w:rPr>
              <w:t xml:space="preserve"> финансовой устойчивости Подрядчика</w:t>
            </w:r>
            <w:r w:rsidR="0030631B">
              <w:rPr>
                <w:rFonts w:eastAsia="Calibri"/>
              </w:rPr>
              <w:t>)</w:t>
            </w:r>
            <w:r w:rsidR="00027884">
              <w:rPr>
                <w:rFonts w:eastAsia="Calibri"/>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B2899" w:rsidRDefault="002D7E0C" w:rsidP="00B424F4">
            <w:pPr>
              <w:rPr>
                <w:color w:val="FF000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1E28" w:rsidRDefault="007E1E28" w:rsidP="00B424F4"/>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1E28" w:rsidRDefault="007E1E28" w:rsidP="00B424F4"/>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1E28" w:rsidRDefault="007E1E28" w:rsidP="00B424F4"/>
          <w:p w:rsidR="007E1E28" w:rsidRDefault="007E1E28" w:rsidP="00B424F4"/>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D82CB5" w:rsidP="00CD3EB9">
            <w:r>
              <w:t>__.__</w:t>
            </w:r>
            <w:r w:rsidR="007E1E28">
              <w:t>.2016</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w:t>
            </w:r>
            <w:r>
              <w:t>о</w:t>
            </w:r>
            <w:r>
              <w:t>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lastRenderedPageBreak/>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w:t>
      </w:r>
      <w:r w:rsidR="00620914" w:rsidRPr="00504626">
        <w:rPr>
          <w:sz w:val="20"/>
          <w:szCs w:val="20"/>
        </w:rPr>
        <w:t>(наименование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0030631B">
        <w:t xml:space="preserve">                         </w:t>
      </w:r>
      <w:r w:rsidRPr="00483873">
        <w:rPr>
          <w:sz w:val="20"/>
          <w:szCs w:val="20"/>
        </w:rPr>
        <w:t>(наименование организации или Ф.И.О. Участника Процедуры закупки)</w:t>
      </w:r>
    </w:p>
    <w:p w:rsidR="002D7E0C" w:rsidRPr="002440E8" w:rsidRDefault="00620914" w:rsidP="00483873">
      <w:pPr>
        <w:jc w:val="both"/>
      </w:pPr>
      <w:proofErr w:type="gramStart"/>
      <w:r w:rsidRPr="002440E8">
        <w:t>подтверждает, что против нашей компании</w:t>
      </w:r>
      <w:r w:rsidR="00483873">
        <w:t xml:space="preserve"> </w:t>
      </w:r>
      <w:r w:rsidR="002D7E0C" w:rsidRPr="002440E8">
        <w:t>не проводится процедура ликвидации, не прин</w:t>
      </w:r>
      <w:r w:rsidR="002D7E0C" w:rsidRPr="002440E8">
        <w:t>я</w:t>
      </w:r>
      <w:r w:rsidR="002D7E0C" w:rsidRPr="002440E8">
        <w:t xml:space="preserve">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 банкротом и об открытии </w:t>
      </w:r>
      <w:r w:rsidR="00144FDE" w:rsidRPr="002440E8">
        <w:t>Конкурсного производства</w:t>
      </w:r>
      <w:r w:rsidR="002D7E0C" w:rsidRPr="002440E8">
        <w:t>, деятел</w:t>
      </w:r>
      <w:r w:rsidR="002D7E0C" w:rsidRPr="002440E8">
        <w:t>ь</w:t>
      </w:r>
      <w:r w:rsidR="002D7E0C" w:rsidRPr="002440E8">
        <w:t>ность не приостановлена, а также, что размер задолженности по начисленным налогам, сб</w:t>
      </w:r>
      <w:r w:rsidR="002D7E0C" w:rsidRPr="002440E8">
        <w:t>о</w:t>
      </w:r>
      <w:r w:rsidR="002D7E0C" w:rsidRPr="002440E8">
        <w:t>рам и иным обязательным платежам в бюджеты любого уровня или государственные вн</w:t>
      </w:r>
      <w:r w:rsidR="002D7E0C" w:rsidRPr="002440E8">
        <w:t>е</w:t>
      </w:r>
      <w:r w:rsidR="002D7E0C" w:rsidRPr="002440E8">
        <w:t>бюджетные фонды за прошедший календарный год не</w:t>
      </w:r>
      <w:proofErr w:type="gramEnd"/>
      <w:r w:rsidR="002D7E0C" w:rsidRPr="002440E8">
        <w:t xml:space="preserve">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w:t>
      </w:r>
      <w:r w:rsidRPr="002440E8">
        <w:t>з</w:t>
      </w:r>
      <w:r w:rsidRPr="002440E8">
        <w:t>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верять достоверность любой представленной нами информации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r w:rsidR="00027884">
        <w:rPr>
          <w:b/>
        </w:rPr>
        <w:t>.</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rsidR="00F2388E" w:rsidRDefault="00F2388E" w:rsidP="00B424F4"/>
    <w:p w:rsidR="002D7E0C" w:rsidRPr="002440E8" w:rsidRDefault="00AE4DFE" w:rsidP="00B424F4">
      <w:pPr>
        <w:pStyle w:val="4"/>
        <w:spacing w:before="0" w:after="0"/>
      </w:pPr>
      <w:bookmarkStart w:id="50" w:name="_Toc403472590"/>
      <w:r>
        <w:t>9</w:t>
      </w:r>
      <w:r w:rsidR="002D7E0C" w:rsidRPr="002440E8">
        <w:t>.2.1. ФОРМА «ПРЕДЛОЖЕНИЕ О ЦЕНЕ ДОГОВОРА»</w:t>
      </w:r>
      <w:bookmarkEnd w:id="50"/>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Default="00C63702" w:rsidP="00B424F4">
      <w:r>
        <w:t>Предложение о цене Договора</w:t>
      </w:r>
    </w:p>
    <w:tbl>
      <w:tblPr>
        <w:tblW w:w="15183" w:type="dxa"/>
        <w:tblInd w:w="93" w:type="dxa"/>
        <w:tblLayout w:type="fixed"/>
        <w:tblLook w:val="04A0" w:firstRow="1" w:lastRow="0" w:firstColumn="1" w:lastColumn="0" w:noHBand="0" w:noVBand="1"/>
      </w:tblPr>
      <w:tblGrid>
        <w:gridCol w:w="720"/>
        <w:gridCol w:w="7078"/>
        <w:gridCol w:w="1261"/>
        <w:gridCol w:w="1294"/>
        <w:gridCol w:w="1711"/>
        <w:gridCol w:w="1562"/>
        <w:gridCol w:w="1557"/>
      </w:tblGrid>
      <w:tr w:rsidR="003A7642" w:rsidRPr="00997D1F" w:rsidTr="00C03B78">
        <w:trPr>
          <w:trHeight w:val="1200"/>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7642" w:rsidRPr="00997D1F" w:rsidRDefault="003A7642" w:rsidP="00C03B78">
            <w:pPr>
              <w:jc w:val="center"/>
              <w:rPr>
                <w:b/>
                <w:color w:val="000000"/>
                <w:sz w:val="20"/>
                <w:szCs w:val="20"/>
              </w:rPr>
            </w:pPr>
            <w:r w:rsidRPr="00997D1F">
              <w:rPr>
                <w:b/>
                <w:color w:val="000000"/>
                <w:sz w:val="20"/>
                <w:szCs w:val="20"/>
              </w:rPr>
              <w:t>№</w:t>
            </w:r>
            <w:r w:rsidR="00C03B78" w:rsidRPr="00997D1F">
              <w:rPr>
                <w:b/>
                <w:color w:val="000000"/>
                <w:sz w:val="20"/>
                <w:szCs w:val="20"/>
              </w:rPr>
              <w:t xml:space="preserve"> </w:t>
            </w:r>
            <w:proofErr w:type="gramStart"/>
            <w:r w:rsidRPr="00997D1F">
              <w:rPr>
                <w:b/>
                <w:color w:val="000000"/>
                <w:sz w:val="20"/>
                <w:szCs w:val="20"/>
              </w:rPr>
              <w:t>п</w:t>
            </w:r>
            <w:proofErr w:type="gramEnd"/>
            <w:r w:rsidRPr="00997D1F">
              <w:rPr>
                <w:b/>
                <w:color w:val="000000"/>
                <w:sz w:val="20"/>
                <w:szCs w:val="20"/>
              </w:rPr>
              <w:t>/п</w:t>
            </w:r>
          </w:p>
        </w:tc>
        <w:tc>
          <w:tcPr>
            <w:tcW w:w="7078" w:type="dxa"/>
            <w:tcBorders>
              <w:top w:val="single" w:sz="4" w:space="0" w:color="auto"/>
              <w:left w:val="nil"/>
              <w:bottom w:val="single" w:sz="4" w:space="0" w:color="auto"/>
              <w:right w:val="single" w:sz="4" w:space="0" w:color="auto"/>
            </w:tcBorders>
            <w:shd w:val="clear" w:color="auto" w:fill="auto"/>
            <w:vAlign w:val="center"/>
            <w:hideMark/>
          </w:tcPr>
          <w:p w:rsidR="003A7642" w:rsidRPr="00997D1F" w:rsidRDefault="00286CDA" w:rsidP="00C03B78">
            <w:pPr>
              <w:jc w:val="center"/>
              <w:rPr>
                <w:b/>
                <w:color w:val="000000"/>
                <w:sz w:val="20"/>
                <w:szCs w:val="20"/>
              </w:rPr>
            </w:pPr>
            <w:r>
              <w:rPr>
                <w:b/>
                <w:color w:val="000000"/>
                <w:sz w:val="20"/>
                <w:szCs w:val="20"/>
              </w:rPr>
              <w:t xml:space="preserve">Наименование работ </w:t>
            </w:r>
          </w:p>
        </w:tc>
        <w:tc>
          <w:tcPr>
            <w:tcW w:w="1261" w:type="dxa"/>
            <w:tcBorders>
              <w:top w:val="single" w:sz="4" w:space="0" w:color="auto"/>
              <w:left w:val="nil"/>
              <w:bottom w:val="single" w:sz="4" w:space="0" w:color="auto"/>
              <w:right w:val="single" w:sz="4" w:space="0" w:color="auto"/>
            </w:tcBorders>
            <w:shd w:val="clear" w:color="auto" w:fill="auto"/>
            <w:vAlign w:val="center"/>
            <w:hideMark/>
          </w:tcPr>
          <w:p w:rsidR="003A7642" w:rsidRPr="00997D1F" w:rsidRDefault="003307AD" w:rsidP="00C03B78">
            <w:pPr>
              <w:jc w:val="center"/>
              <w:rPr>
                <w:b/>
                <w:color w:val="000000"/>
                <w:sz w:val="20"/>
                <w:szCs w:val="20"/>
              </w:rPr>
            </w:pPr>
            <w:r w:rsidRPr="00997D1F">
              <w:rPr>
                <w:b/>
                <w:color w:val="000000"/>
                <w:sz w:val="20"/>
                <w:szCs w:val="20"/>
              </w:rPr>
              <w:t>Е</w:t>
            </w:r>
            <w:r w:rsidR="003A7642" w:rsidRPr="00997D1F">
              <w:rPr>
                <w:b/>
                <w:color w:val="000000"/>
                <w:sz w:val="20"/>
                <w:szCs w:val="20"/>
              </w:rPr>
              <w:t>д. изм.</w:t>
            </w:r>
          </w:p>
        </w:tc>
        <w:tc>
          <w:tcPr>
            <w:tcW w:w="1294" w:type="dxa"/>
            <w:tcBorders>
              <w:top w:val="single" w:sz="4" w:space="0" w:color="auto"/>
              <w:left w:val="nil"/>
              <w:bottom w:val="single" w:sz="4" w:space="0" w:color="auto"/>
              <w:right w:val="single" w:sz="4" w:space="0" w:color="auto"/>
            </w:tcBorders>
            <w:shd w:val="clear" w:color="auto" w:fill="auto"/>
            <w:vAlign w:val="center"/>
            <w:hideMark/>
          </w:tcPr>
          <w:p w:rsidR="003A7642" w:rsidRPr="00997D1F" w:rsidRDefault="003307AD" w:rsidP="00C03B78">
            <w:pPr>
              <w:jc w:val="center"/>
              <w:rPr>
                <w:b/>
                <w:color w:val="000000"/>
                <w:sz w:val="20"/>
                <w:szCs w:val="20"/>
              </w:rPr>
            </w:pPr>
            <w:r w:rsidRPr="00997D1F">
              <w:rPr>
                <w:b/>
                <w:color w:val="000000"/>
                <w:sz w:val="20"/>
                <w:szCs w:val="20"/>
              </w:rPr>
              <w:t>О</w:t>
            </w:r>
            <w:r w:rsidR="003A7642" w:rsidRPr="00997D1F">
              <w:rPr>
                <w:b/>
                <w:color w:val="000000"/>
                <w:sz w:val="20"/>
                <w:szCs w:val="20"/>
              </w:rPr>
              <w:t>бъём</w:t>
            </w:r>
          </w:p>
        </w:tc>
        <w:tc>
          <w:tcPr>
            <w:tcW w:w="1711" w:type="dxa"/>
            <w:tcBorders>
              <w:top w:val="single" w:sz="4" w:space="0" w:color="auto"/>
              <w:left w:val="nil"/>
              <w:bottom w:val="single" w:sz="4" w:space="0" w:color="auto"/>
              <w:right w:val="single" w:sz="4" w:space="0" w:color="auto"/>
            </w:tcBorders>
            <w:shd w:val="clear" w:color="auto" w:fill="auto"/>
            <w:vAlign w:val="center"/>
            <w:hideMark/>
          </w:tcPr>
          <w:p w:rsidR="003A7642" w:rsidRPr="00997D1F" w:rsidRDefault="003A7642" w:rsidP="003307AD">
            <w:pPr>
              <w:jc w:val="center"/>
              <w:rPr>
                <w:b/>
                <w:color w:val="000000"/>
                <w:sz w:val="20"/>
                <w:szCs w:val="20"/>
              </w:rPr>
            </w:pPr>
            <w:r w:rsidRPr="00997D1F">
              <w:rPr>
                <w:b/>
                <w:color w:val="000000"/>
                <w:sz w:val="20"/>
                <w:szCs w:val="20"/>
              </w:rPr>
              <w:t xml:space="preserve">Цена за единицу </w:t>
            </w:r>
            <w:r w:rsidR="003307AD" w:rsidRPr="00997D1F">
              <w:rPr>
                <w:b/>
                <w:color w:val="000000"/>
                <w:sz w:val="20"/>
                <w:szCs w:val="20"/>
              </w:rPr>
              <w:t xml:space="preserve">без </w:t>
            </w:r>
            <w:r w:rsidRPr="00997D1F">
              <w:rPr>
                <w:b/>
                <w:color w:val="000000"/>
                <w:sz w:val="20"/>
                <w:szCs w:val="20"/>
              </w:rPr>
              <w:t>НДС, в руб.</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rsidR="003A7642" w:rsidRPr="00997D1F" w:rsidRDefault="003A7642" w:rsidP="003307AD">
            <w:pPr>
              <w:jc w:val="center"/>
              <w:rPr>
                <w:b/>
                <w:color w:val="000000"/>
                <w:sz w:val="20"/>
                <w:szCs w:val="20"/>
              </w:rPr>
            </w:pPr>
            <w:r w:rsidRPr="00997D1F">
              <w:rPr>
                <w:b/>
                <w:color w:val="000000"/>
                <w:sz w:val="20"/>
                <w:szCs w:val="20"/>
              </w:rPr>
              <w:t xml:space="preserve">Стоимость </w:t>
            </w:r>
            <w:r w:rsidR="003307AD" w:rsidRPr="00997D1F">
              <w:rPr>
                <w:b/>
                <w:color w:val="000000"/>
                <w:sz w:val="20"/>
                <w:szCs w:val="20"/>
              </w:rPr>
              <w:t xml:space="preserve">без </w:t>
            </w:r>
            <w:r w:rsidRPr="00997D1F">
              <w:rPr>
                <w:b/>
                <w:color w:val="000000"/>
                <w:sz w:val="20"/>
                <w:szCs w:val="20"/>
              </w:rPr>
              <w:t>НДС, в руб.</w:t>
            </w:r>
          </w:p>
        </w:tc>
        <w:tc>
          <w:tcPr>
            <w:tcW w:w="1557" w:type="dxa"/>
            <w:tcBorders>
              <w:top w:val="single" w:sz="4" w:space="0" w:color="auto"/>
              <w:left w:val="nil"/>
              <w:bottom w:val="single" w:sz="4" w:space="0" w:color="auto"/>
              <w:right w:val="single" w:sz="4" w:space="0" w:color="auto"/>
            </w:tcBorders>
            <w:vAlign w:val="center"/>
          </w:tcPr>
          <w:p w:rsidR="003A7642" w:rsidRPr="00997D1F" w:rsidRDefault="003A7642" w:rsidP="00C03B78">
            <w:pPr>
              <w:jc w:val="center"/>
              <w:rPr>
                <w:b/>
                <w:color w:val="000000"/>
                <w:sz w:val="20"/>
                <w:szCs w:val="20"/>
              </w:rPr>
            </w:pPr>
            <w:r w:rsidRPr="00997D1F">
              <w:rPr>
                <w:b/>
                <w:color w:val="000000"/>
                <w:sz w:val="20"/>
                <w:szCs w:val="20"/>
              </w:rPr>
              <w:t>Примечание</w:t>
            </w:r>
          </w:p>
        </w:tc>
      </w:tr>
      <w:tr w:rsidR="003A7642" w:rsidRPr="00D2116D" w:rsidTr="00C03B78">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3A7642" w:rsidRPr="00D2116D" w:rsidRDefault="003A7642" w:rsidP="00D2116D">
            <w:pPr>
              <w:jc w:val="center"/>
              <w:rPr>
                <w:color w:val="000000"/>
              </w:rPr>
            </w:pPr>
            <w:r w:rsidRPr="00D2116D">
              <w:rPr>
                <w:color w:val="000000"/>
              </w:rPr>
              <w:t>1</w:t>
            </w:r>
          </w:p>
        </w:tc>
        <w:tc>
          <w:tcPr>
            <w:tcW w:w="7078" w:type="dxa"/>
            <w:tcBorders>
              <w:top w:val="nil"/>
              <w:left w:val="nil"/>
              <w:bottom w:val="single" w:sz="4" w:space="0" w:color="auto"/>
              <w:right w:val="single" w:sz="4" w:space="0" w:color="auto"/>
            </w:tcBorders>
            <w:shd w:val="clear" w:color="auto" w:fill="auto"/>
            <w:vAlign w:val="center"/>
            <w:hideMark/>
          </w:tcPr>
          <w:p w:rsidR="003A7642" w:rsidRPr="00D2116D" w:rsidRDefault="00D2116D">
            <w:pPr>
              <w:jc w:val="center"/>
              <w:rPr>
                <w:color w:val="000000"/>
              </w:rPr>
            </w:pPr>
            <w:r>
              <w:rPr>
                <w:color w:val="000000"/>
              </w:rPr>
              <w:t>2</w:t>
            </w:r>
          </w:p>
        </w:tc>
        <w:tc>
          <w:tcPr>
            <w:tcW w:w="1261" w:type="dxa"/>
            <w:tcBorders>
              <w:top w:val="nil"/>
              <w:left w:val="nil"/>
              <w:bottom w:val="single" w:sz="4" w:space="0" w:color="auto"/>
              <w:right w:val="single" w:sz="4" w:space="0" w:color="auto"/>
            </w:tcBorders>
            <w:shd w:val="clear" w:color="auto" w:fill="auto"/>
            <w:vAlign w:val="center"/>
            <w:hideMark/>
          </w:tcPr>
          <w:p w:rsidR="003A7642" w:rsidRPr="00D2116D" w:rsidRDefault="00D2116D">
            <w:pPr>
              <w:jc w:val="center"/>
              <w:rPr>
                <w:color w:val="000000"/>
              </w:rPr>
            </w:pPr>
            <w:r>
              <w:rPr>
                <w:color w:val="000000"/>
              </w:rPr>
              <w:t>3</w:t>
            </w:r>
          </w:p>
        </w:tc>
        <w:tc>
          <w:tcPr>
            <w:tcW w:w="1294"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4</w:t>
            </w:r>
          </w:p>
        </w:tc>
        <w:tc>
          <w:tcPr>
            <w:tcW w:w="1711"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5</w:t>
            </w:r>
          </w:p>
        </w:tc>
        <w:tc>
          <w:tcPr>
            <w:tcW w:w="1562"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6</w:t>
            </w:r>
          </w:p>
        </w:tc>
        <w:tc>
          <w:tcPr>
            <w:tcW w:w="1557" w:type="dxa"/>
            <w:tcBorders>
              <w:top w:val="nil"/>
              <w:left w:val="nil"/>
              <w:bottom w:val="single" w:sz="4" w:space="0" w:color="auto"/>
              <w:right w:val="single" w:sz="4" w:space="0" w:color="auto"/>
            </w:tcBorders>
          </w:tcPr>
          <w:p w:rsidR="003A7642" w:rsidRPr="00D2116D" w:rsidRDefault="00D2116D">
            <w:pPr>
              <w:jc w:val="center"/>
              <w:rPr>
                <w:color w:val="000000"/>
              </w:rPr>
            </w:pPr>
            <w:r>
              <w:rPr>
                <w:color w:val="000000"/>
              </w:rPr>
              <w:t>7</w:t>
            </w:r>
          </w:p>
        </w:tc>
      </w:tr>
      <w:tr w:rsidR="007060E0" w:rsidRPr="00D2116D" w:rsidTr="00056D4A">
        <w:trPr>
          <w:trHeight w:val="126"/>
        </w:trPr>
        <w:tc>
          <w:tcPr>
            <w:tcW w:w="720" w:type="dxa"/>
            <w:tcBorders>
              <w:top w:val="nil"/>
              <w:left w:val="single" w:sz="4" w:space="0" w:color="auto"/>
              <w:bottom w:val="single" w:sz="4" w:space="0" w:color="auto"/>
              <w:right w:val="single" w:sz="4" w:space="0" w:color="auto"/>
            </w:tcBorders>
            <w:shd w:val="clear" w:color="auto" w:fill="auto"/>
            <w:noWrap/>
          </w:tcPr>
          <w:p w:rsidR="007060E0" w:rsidRPr="00B05FEF" w:rsidRDefault="007060E0" w:rsidP="00056D4A"/>
        </w:tc>
        <w:tc>
          <w:tcPr>
            <w:tcW w:w="7078" w:type="dxa"/>
            <w:tcBorders>
              <w:top w:val="nil"/>
              <w:left w:val="nil"/>
              <w:bottom w:val="single" w:sz="4" w:space="0" w:color="auto"/>
              <w:right w:val="single" w:sz="4" w:space="0" w:color="auto"/>
            </w:tcBorders>
            <w:shd w:val="clear" w:color="auto" w:fill="auto"/>
          </w:tcPr>
          <w:p w:rsidR="007060E0" w:rsidRPr="00B05FEF" w:rsidRDefault="007060E0" w:rsidP="00056D4A">
            <w:r w:rsidRPr="00491D5B">
              <w:rPr>
                <w:b/>
              </w:rPr>
              <w:t xml:space="preserve">Металлоконструкции </w:t>
            </w:r>
            <w:proofErr w:type="gramStart"/>
            <w:r w:rsidRPr="00491D5B">
              <w:rPr>
                <w:b/>
              </w:rPr>
              <w:t>КМ</w:t>
            </w:r>
            <w:proofErr w:type="gramEnd"/>
            <w:r w:rsidRPr="00491D5B">
              <w:rPr>
                <w:b/>
              </w:rPr>
              <w:t xml:space="preserve"> 9.12</w:t>
            </w:r>
          </w:p>
        </w:tc>
        <w:tc>
          <w:tcPr>
            <w:tcW w:w="1261" w:type="dxa"/>
            <w:tcBorders>
              <w:top w:val="nil"/>
              <w:left w:val="nil"/>
              <w:bottom w:val="single" w:sz="4" w:space="0" w:color="auto"/>
              <w:right w:val="single" w:sz="4" w:space="0" w:color="auto"/>
            </w:tcBorders>
            <w:shd w:val="clear" w:color="auto" w:fill="auto"/>
          </w:tcPr>
          <w:p w:rsidR="007060E0" w:rsidRPr="00B05FEF" w:rsidRDefault="007060E0" w:rsidP="00056D4A"/>
        </w:tc>
        <w:tc>
          <w:tcPr>
            <w:tcW w:w="1294" w:type="dxa"/>
            <w:tcBorders>
              <w:top w:val="nil"/>
              <w:left w:val="nil"/>
              <w:bottom w:val="single" w:sz="4" w:space="0" w:color="auto"/>
              <w:right w:val="single" w:sz="4" w:space="0" w:color="auto"/>
            </w:tcBorders>
            <w:shd w:val="clear" w:color="auto" w:fill="auto"/>
            <w:noWrap/>
          </w:tcPr>
          <w:p w:rsidR="007060E0" w:rsidRPr="00B05FEF" w:rsidRDefault="007060E0" w:rsidP="00056D4A"/>
        </w:tc>
        <w:tc>
          <w:tcPr>
            <w:tcW w:w="1711" w:type="dxa"/>
            <w:tcBorders>
              <w:top w:val="nil"/>
              <w:left w:val="nil"/>
              <w:bottom w:val="single" w:sz="4" w:space="0" w:color="auto"/>
              <w:right w:val="single" w:sz="4" w:space="0" w:color="auto"/>
            </w:tcBorders>
            <w:shd w:val="clear" w:color="auto" w:fill="auto"/>
            <w:noWrap/>
            <w:vAlign w:val="center"/>
          </w:tcPr>
          <w:p w:rsidR="007060E0" w:rsidRPr="000F17FA" w:rsidRDefault="007060E0"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7060E0" w:rsidRPr="000F17FA" w:rsidRDefault="007060E0" w:rsidP="000F17FA">
            <w:pPr>
              <w:ind w:left="284"/>
              <w:jc w:val="right"/>
              <w:rPr>
                <w:sz w:val="20"/>
                <w:szCs w:val="20"/>
              </w:rPr>
            </w:pPr>
          </w:p>
        </w:tc>
        <w:tc>
          <w:tcPr>
            <w:tcW w:w="1557" w:type="dxa"/>
            <w:tcBorders>
              <w:top w:val="nil"/>
              <w:left w:val="nil"/>
              <w:bottom w:val="single" w:sz="4" w:space="0" w:color="auto"/>
              <w:right w:val="single" w:sz="4" w:space="0" w:color="auto"/>
            </w:tcBorders>
          </w:tcPr>
          <w:p w:rsidR="007060E0" w:rsidRPr="000F17FA" w:rsidRDefault="007060E0" w:rsidP="000F17FA">
            <w:pPr>
              <w:ind w:left="284"/>
              <w:jc w:val="right"/>
              <w:rPr>
                <w:color w:val="000000"/>
              </w:rPr>
            </w:pPr>
          </w:p>
        </w:tc>
      </w:tr>
      <w:tr w:rsidR="00491D5B" w:rsidRPr="00D2116D" w:rsidTr="00056D4A">
        <w:trPr>
          <w:trHeight w:val="126"/>
        </w:trPr>
        <w:tc>
          <w:tcPr>
            <w:tcW w:w="720" w:type="dxa"/>
            <w:tcBorders>
              <w:top w:val="nil"/>
              <w:left w:val="single" w:sz="4" w:space="0" w:color="auto"/>
              <w:bottom w:val="single" w:sz="4" w:space="0" w:color="auto"/>
              <w:right w:val="single" w:sz="4" w:space="0" w:color="auto"/>
            </w:tcBorders>
            <w:shd w:val="clear" w:color="auto" w:fill="auto"/>
            <w:noWrap/>
          </w:tcPr>
          <w:p w:rsidR="00491D5B" w:rsidRPr="00B05FEF" w:rsidRDefault="00491D5B" w:rsidP="00056D4A">
            <w:r w:rsidRPr="00B05FEF">
              <w:t>1.</w:t>
            </w:r>
          </w:p>
        </w:tc>
        <w:tc>
          <w:tcPr>
            <w:tcW w:w="7078" w:type="dxa"/>
            <w:tcBorders>
              <w:top w:val="nil"/>
              <w:left w:val="nil"/>
              <w:bottom w:val="single" w:sz="4" w:space="0" w:color="auto"/>
              <w:right w:val="single" w:sz="4" w:space="0" w:color="auto"/>
            </w:tcBorders>
            <w:shd w:val="clear" w:color="auto" w:fill="auto"/>
          </w:tcPr>
          <w:p w:rsidR="00491D5B" w:rsidRPr="00355BC9" w:rsidRDefault="00491D5B" w:rsidP="00056D4A">
            <w:r w:rsidRPr="00B05FEF">
              <w:t>Поставка и монтаж металлоконструкций для крепления внутре</w:t>
            </w:r>
            <w:r w:rsidRPr="00B05FEF">
              <w:t>н</w:t>
            </w:r>
            <w:r w:rsidRPr="00B05FEF">
              <w:t>ней облицовки</w:t>
            </w:r>
            <w:r w:rsidR="00355BC9" w:rsidRPr="00355BC9">
              <w:t xml:space="preserve">  (включая Канат стальной ГОСТ 3064-80, диаметр 18,5 мм; Талреп 1,2 УУ-ОС – ГОСТ 9690-71; Клиновой анкер)</w:t>
            </w:r>
          </w:p>
        </w:tc>
        <w:tc>
          <w:tcPr>
            <w:tcW w:w="1261" w:type="dxa"/>
            <w:tcBorders>
              <w:top w:val="nil"/>
              <w:left w:val="nil"/>
              <w:bottom w:val="single" w:sz="4" w:space="0" w:color="auto"/>
              <w:right w:val="single" w:sz="4" w:space="0" w:color="auto"/>
            </w:tcBorders>
            <w:shd w:val="clear" w:color="auto" w:fill="auto"/>
          </w:tcPr>
          <w:p w:rsidR="00491D5B" w:rsidRPr="00B05FEF" w:rsidRDefault="00491D5B" w:rsidP="007060E0">
            <w:pPr>
              <w:jc w:val="center"/>
            </w:pPr>
            <w:proofErr w:type="spellStart"/>
            <w:r w:rsidRPr="00B05FEF">
              <w:t>тн</w:t>
            </w:r>
            <w:proofErr w:type="spellEnd"/>
            <w:r w:rsidRPr="00B05FEF">
              <w:t>.</w:t>
            </w:r>
          </w:p>
        </w:tc>
        <w:tc>
          <w:tcPr>
            <w:tcW w:w="1294" w:type="dxa"/>
            <w:tcBorders>
              <w:top w:val="nil"/>
              <w:left w:val="nil"/>
              <w:bottom w:val="single" w:sz="4" w:space="0" w:color="auto"/>
              <w:right w:val="single" w:sz="4" w:space="0" w:color="auto"/>
            </w:tcBorders>
            <w:shd w:val="clear" w:color="auto" w:fill="auto"/>
            <w:noWrap/>
          </w:tcPr>
          <w:p w:rsidR="00491D5B" w:rsidRPr="00B05FEF" w:rsidRDefault="00491D5B" w:rsidP="007060E0">
            <w:pPr>
              <w:jc w:val="center"/>
            </w:pPr>
            <w:r w:rsidRPr="00B05FEF">
              <w:t>21,4</w:t>
            </w:r>
          </w:p>
        </w:tc>
        <w:tc>
          <w:tcPr>
            <w:tcW w:w="1711"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right"/>
              <w:rPr>
                <w:sz w:val="20"/>
                <w:szCs w:val="20"/>
              </w:rPr>
            </w:pPr>
          </w:p>
        </w:tc>
        <w:tc>
          <w:tcPr>
            <w:tcW w:w="1557" w:type="dxa"/>
            <w:tcBorders>
              <w:top w:val="nil"/>
              <w:left w:val="nil"/>
              <w:bottom w:val="single" w:sz="4" w:space="0" w:color="auto"/>
              <w:right w:val="single" w:sz="4" w:space="0" w:color="auto"/>
            </w:tcBorders>
          </w:tcPr>
          <w:p w:rsidR="00491D5B" w:rsidRPr="000F17FA" w:rsidRDefault="00491D5B" w:rsidP="000F17FA">
            <w:pPr>
              <w:ind w:left="284"/>
              <w:jc w:val="right"/>
              <w:rPr>
                <w:color w:val="000000"/>
              </w:rPr>
            </w:pPr>
          </w:p>
        </w:tc>
      </w:tr>
      <w:tr w:rsidR="00491D5B" w:rsidRPr="00D2116D" w:rsidTr="00056D4A">
        <w:trPr>
          <w:trHeight w:val="300"/>
        </w:trPr>
        <w:tc>
          <w:tcPr>
            <w:tcW w:w="720" w:type="dxa"/>
            <w:tcBorders>
              <w:top w:val="nil"/>
              <w:left w:val="single" w:sz="4" w:space="0" w:color="auto"/>
              <w:bottom w:val="single" w:sz="4" w:space="0" w:color="auto"/>
              <w:right w:val="single" w:sz="4" w:space="0" w:color="auto"/>
            </w:tcBorders>
            <w:shd w:val="clear" w:color="auto" w:fill="auto"/>
            <w:noWrap/>
          </w:tcPr>
          <w:p w:rsidR="00491D5B" w:rsidRPr="00B05FEF" w:rsidRDefault="00491D5B" w:rsidP="00056D4A"/>
        </w:tc>
        <w:tc>
          <w:tcPr>
            <w:tcW w:w="7078" w:type="dxa"/>
            <w:tcBorders>
              <w:top w:val="nil"/>
              <w:left w:val="nil"/>
              <w:bottom w:val="single" w:sz="4" w:space="0" w:color="auto"/>
              <w:right w:val="single" w:sz="4" w:space="0" w:color="auto"/>
            </w:tcBorders>
            <w:shd w:val="clear" w:color="auto" w:fill="auto"/>
          </w:tcPr>
          <w:p w:rsidR="00491D5B" w:rsidRPr="00491D5B" w:rsidRDefault="00491D5B" w:rsidP="00056D4A">
            <w:pPr>
              <w:rPr>
                <w:b/>
              </w:rPr>
            </w:pPr>
            <w:r w:rsidRPr="00491D5B">
              <w:rPr>
                <w:b/>
              </w:rPr>
              <w:t xml:space="preserve">Металлоконструкции </w:t>
            </w:r>
            <w:proofErr w:type="gramStart"/>
            <w:r w:rsidRPr="00491D5B">
              <w:rPr>
                <w:b/>
              </w:rPr>
              <w:t>КМ</w:t>
            </w:r>
            <w:proofErr w:type="gramEnd"/>
            <w:r w:rsidRPr="00491D5B">
              <w:rPr>
                <w:b/>
              </w:rPr>
              <w:t xml:space="preserve"> 9.15</w:t>
            </w:r>
          </w:p>
        </w:tc>
        <w:tc>
          <w:tcPr>
            <w:tcW w:w="1261" w:type="dxa"/>
            <w:tcBorders>
              <w:top w:val="nil"/>
              <w:left w:val="nil"/>
              <w:bottom w:val="single" w:sz="4" w:space="0" w:color="auto"/>
              <w:right w:val="single" w:sz="4" w:space="0" w:color="auto"/>
            </w:tcBorders>
            <w:shd w:val="clear" w:color="auto" w:fill="auto"/>
          </w:tcPr>
          <w:p w:rsidR="00491D5B" w:rsidRPr="00B05FEF" w:rsidRDefault="00491D5B" w:rsidP="007060E0">
            <w:pPr>
              <w:jc w:val="center"/>
            </w:pPr>
          </w:p>
        </w:tc>
        <w:tc>
          <w:tcPr>
            <w:tcW w:w="1294" w:type="dxa"/>
            <w:tcBorders>
              <w:top w:val="nil"/>
              <w:left w:val="nil"/>
              <w:bottom w:val="single" w:sz="4" w:space="0" w:color="auto"/>
              <w:right w:val="single" w:sz="4" w:space="0" w:color="auto"/>
            </w:tcBorders>
            <w:shd w:val="clear" w:color="auto" w:fill="auto"/>
            <w:noWrap/>
          </w:tcPr>
          <w:p w:rsidR="00491D5B" w:rsidRPr="00B05FEF" w:rsidRDefault="00491D5B" w:rsidP="007060E0">
            <w:pPr>
              <w:jc w:val="center"/>
            </w:pPr>
          </w:p>
        </w:tc>
        <w:tc>
          <w:tcPr>
            <w:tcW w:w="1711"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right"/>
              <w:rPr>
                <w:sz w:val="20"/>
                <w:szCs w:val="20"/>
              </w:rPr>
            </w:pPr>
          </w:p>
        </w:tc>
        <w:tc>
          <w:tcPr>
            <w:tcW w:w="1557" w:type="dxa"/>
            <w:tcBorders>
              <w:top w:val="nil"/>
              <w:left w:val="nil"/>
              <w:bottom w:val="single" w:sz="4" w:space="0" w:color="auto"/>
              <w:right w:val="single" w:sz="4" w:space="0" w:color="auto"/>
            </w:tcBorders>
          </w:tcPr>
          <w:p w:rsidR="00491D5B" w:rsidRPr="000F17FA" w:rsidRDefault="00491D5B" w:rsidP="000F17FA">
            <w:pPr>
              <w:ind w:left="284"/>
              <w:jc w:val="right"/>
              <w:rPr>
                <w:color w:val="000000"/>
              </w:rPr>
            </w:pPr>
          </w:p>
        </w:tc>
      </w:tr>
      <w:tr w:rsidR="00491D5B" w:rsidRPr="00D2116D" w:rsidTr="00056D4A">
        <w:trPr>
          <w:trHeight w:val="300"/>
        </w:trPr>
        <w:tc>
          <w:tcPr>
            <w:tcW w:w="720" w:type="dxa"/>
            <w:tcBorders>
              <w:top w:val="nil"/>
              <w:left w:val="single" w:sz="4" w:space="0" w:color="auto"/>
              <w:bottom w:val="single" w:sz="4" w:space="0" w:color="auto"/>
              <w:right w:val="single" w:sz="4" w:space="0" w:color="auto"/>
            </w:tcBorders>
            <w:shd w:val="clear" w:color="auto" w:fill="auto"/>
            <w:noWrap/>
          </w:tcPr>
          <w:p w:rsidR="00491D5B" w:rsidRPr="00B05FEF" w:rsidRDefault="00491D5B" w:rsidP="00056D4A">
            <w:r w:rsidRPr="00B05FEF">
              <w:t>1.</w:t>
            </w:r>
          </w:p>
        </w:tc>
        <w:tc>
          <w:tcPr>
            <w:tcW w:w="7078" w:type="dxa"/>
            <w:tcBorders>
              <w:top w:val="nil"/>
              <w:left w:val="nil"/>
              <w:bottom w:val="single" w:sz="4" w:space="0" w:color="auto"/>
              <w:right w:val="single" w:sz="4" w:space="0" w:color="auto"/>
            </w:tcBorders>
            <w:shd w:val="clear" w:color="auto" w:fill="auto"/>
          </w:tcPr>
          <w:p w:rsidR="00491D5B" w:rsidRPr="00B05FEF" w:rsidRDefault="00491D5B" w:rsidP="00056D4A">
            <w:r w:rsidRPr="00B05FEF">
              <w:t>Поставка и монтаж металлоконструкций для крепления внутре</w:t>
            </w:r>
            <w:r w:rsidRPr="00B05FEF">
              <w:t>н</w:t>
            </w:r>
            <w:r w:rsidRPr="00B05FEF">
              <w:t xml:space="preserve">ней облицовки </w:t>
            </w:r>
          </w:p>
        </w:tc>
        <w:tc>
          <w:tcPr>
            <w:tcW w:w="1261" w:type="dxa"/>
            <w:tcBorders>
              <w:top w:val="nil"/>
              <w:left w:val="nil"/>
              <w:bottom w:val="single" w:sz="4" w:space="0" w:color="auto"/>
              <w:right w:val="single" w:sz="4" w:space="0" w:color="auto"/>
            </w:tcBorders>
            <w:shd w:val="clear" w:color="auto" w:fill="auto"/>
          </w:tcPr>
          <w:p w:rsidR="00491D5B" w:rsidRPr="00B05FEF" w:rsidRDefault="00491D5B" w:rsidP="007060E0">
            <w:pPr>
              <w:jc w:val="center"/>
            </w:pPr>
            <w:proofErr w:type="spellStart"/>
            <w:r w:rsidRPr="00B05FEF">
              <w:t>тн</w:t>
            </w:r>
            <w:proofErr w:type="spellEnd"/>
            <w:r w:rsidRPr="00B05FEF">
              <w:t>.</w:t>
            </w:r>
          </w:p>
        </w:tc>
        <w:tc>
          <w:tcPr>
            <w:tcW w:w="1294" w:type="dxa"/>
            <w:tcBorders>
              <w:top w:val="nil"/>
              <w:left w:val="nil"/>
              <w:bottom w:val="single" w:sz="4" w:space="0" w:color="auto"/>
              <w:right w:val="single" w:sz="4" w:space="0" w:color="auto"/>
            </w:tcBorders>
            <w:shd w:val="clear" w:color="auto" w:fill="auto"/>
            <w:noWrap/>
          </w:tcPr>
          <w:p w:rsidR="00491D5B" w:rsidRPr="00B05FEF" w:rsidRDefault="00491D5B" w:rsidP="007060E0">
            <w:pPr>
              <w:jc w:val="center"/>
            </w:pPr>
            <w:r w:rsidRPr="00B05FEF">
              <w:t>4,7</w:t>
            </w:r>
          </w:p>
        </w:tc>
        <w:tc>
          <w:tcPr>
            <w:tcW w:w="1711"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right"/>
              <w:rPr>
                <w:sz w:val="20"/>
                <w:szCs w:val="20"/>
              </w:rPr>
            </w:pPr>
          </w:p>
        </w:tc>
        <w:tc>
          <w:tcPr>
            <w:tcW w:w="1557" w:type="dxa"/>
            <w:tcBorders>
              <w:top w:val="nil"/>
              <w:left w:val="nil"/>
              <w:bottom w:val="single" w:sz="4" w:space="0" w:color="auto"/>
              <w:right w:val="single" w:sz="4" w:space="0" w:color="auto"/>
            </w:tcBorders>
          </w:tcPr>
          <w:p w:rsidR="00491D5B" w:rsidRPr="000F17FA" w:rsidRDefault="00491D5B" w:rsidP="000F17FA">
            <w:pPr>
              <w:ind w:left="284"/>
              <w:jc w:val="right"/>
              <w:rPr>
                <w:color w:val="000000"/>
              </w:rPr>
            </w:pPr>
          </w:p>
        </w:tc>
      </w:tr>
      <w:tr w:rsidR="00491D5B" w:rsidRPr="00D2116D" w:rsidTr="00056D4A">
        <w:trPr>
          <w:trHeight w:val="300"/>
        </w:trPr>
        <w:tc>
          <w:tcPr>
            <w:tcW w:w="720" w:type="dxa"/>
            <w:tcBorders>
              <w:top w:val="nil"/>
              <w:left w:val="single" w:sz="4" w:space="0" w:color="auto"/>
              <w:bottom w:val="single" w:sz="4" w:space="0" w:color="auto"/>
              <w:right w:val="single" w:sz="4" w:space="0" w:color="auto"/>
            </w:tcBorders>
            <w:shd w:val="clear" w:color="auto" w:fill="auto"/>
            <w:noWrap/>
          </w:tcPr>
          <w:p w:rsidR="00491D5B" w:rsidRPr="00B05FEF" w:rsidRDefault="00491D5B" w:rsidP="00056D4A"/>
        </w:tc>
        <w:tc>
          <w:tcPr>
            <w:tcW w:w="7078" w:type="dxa"/>
            <w:tcBorders>
              <w:top w:val="nil"/>
              <w:left w:val="nil"/>
              <w:bottom w:val="single" w:sz="4" w:space="0" w:color="auto"/>
              <w:right w:val="single" w:sz="4" w:space="0" w:color="auto"/>
            </w:tcBorders>
            <w:shd w:val="clear" w:color="auto" w:fill="auto"/>
          </w:tcPr>
          <w:p w:rsidR="00491D5B" w:rsidRPr="00491D5B" w:rsidRDefault="00491D5B" w:rsidP="00056D4A">
            <w:pPr>
              <w:rPr>
                <w:b/>
              </w:rPr>
            </w:pPr>
            <w:r w:rsidRPr="00491D5B">
              <w:rPr>
                <w:b/>
              </w:rPr>
              <w:t>Облицовка композитными панелями нижней поверхности лекционного зала и мостиков</w:t>
            </w:r>
          </w:p>
        </w:tc>
        <w:tc>
          <w:tcPr>
            <w:tcW w:w="1261" w:type="dxa"/>
            <w:tcBorders>
              <w:top w:val="nil"/>
              <w:left w:val="nil"/>
              <w:bottom w:val="single" w:sz="4" w:space="0" w:color="auto"/>
              <w:right w:val="single" w:sz="4" w:space="0" w:color="auto"/>
            </w:tcBorders>
            <w:shd w:val="clear" w:color="auto" w:fill="auto"/>
          </w:tcPr>
          <w:p w:rsidR="00491D5B" w:rsidRPr="00B05FEF" w:rsidRDefault="00491D5B" w:rsidP="007060E0">
            <w:pPr>
              <w:jc w:val="center"/>
            </w:pPr>
          </w:p>
        </w:tc>
        <w:tc>
          <w:tcPr>
            <w:tcW w:w="1294" w:type="dxa"/>
            <w:tcBorders>
              <w:top w:val="nil"/>
              <w:left w:val="nil"/>
              <w:bottom w:val="single" w:sz="4" w:space="0" w:color="auto"/>
              <w:right w:val="single" w:sz="4" w:space="0" w:color="auto"/>
            </w:tcBorders>
            <w:shd w:val="clear" w:color="auto" w:fill="auto"/>
            <w:noWrap/>
          </w:tcPr>
          <w:p w:rsidR="00491D5B" w:rsidRPr="00B05FEF" w:rsidRDefault="00491D5B" w:rsidP="007060E0">
            <w:pPr>
              <w:jc w:val="center"/>
            </w:pPr>
          </w:p>
        </w:tc>
        <w:tc>
          <w:tcPr>
            <w:tcW w:w="1711"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right"/>
              <w:rPr>
                <w:sz w:val="20"/>
                <w:szCs w:val="20"/>
              </w:rPr>
            </w:pPr>
          </w:p>
        </w:tc>
        <w:tc>
          <w:tcPr>
            <w:tcW w:w="1557" w:type="dxa"/>
            <w:tcBorders>
              <w:top w:val="nil"/>
              <w:left w:val="nil"/>
              <w:bottom w:val="single" w:sz="4" w:space="0" w:color="auto"/>
              <w:right w:val="single" w:sz="4" w:space="0" w:color="auto"/>
            </w:tcBorders>
          </w:tcPr>
          <w:p w:rsidR="00491D5B" w:rsidRPr="000F17FA" w:rsidRDefault="00491D5B" w:rsidP="000F17FA">
            <w:pPr>
              <w:ind w:left="284"/>
              <w:jc w:val="right"/>
              <w:rPr>
                <w:color w:val="000000"/>
              </w:rPr>
            </w:pPr>
          </w:p>
        </w:tc>
      </w:tr>
      <w:tr w:rsidR="00491D5B" w:rsidRPr="00D2116D" w:rsidTr="00056D4A">
        <w:trPr>
          <w:trHeight w:val="300"/>
        </w:trPr>
        <w:tc>
          <w:tcPr>
            <w:tcW w:w="720" w:type="dxa"/>
            <w:tcBorders>
              <w:top w:val="nil"/>
              <w:left w:val="single" w:sz="4" w:space="0" w:color="auto"/>
              <w:bottom w:val="single" w:sz="4" w:space="0" w:color="auto"/>
              <w:right w:val="single" w:sz="4" w:space="0" w:color="auto"/>
            </w:tcBorders>
            <w:shd w:val="clear" w:color="auto" w:fill="auto"/>
            <w:noWrap/>
          </w:tcPr>
          <w:p w:rsidR="00491D5B" w:rsidRPr="00B05FEF" w:rsidRDefault="00491D5B" w:rsidP="00056D4A">
            <w:r w:rsidRPr="00B05FEF">
              <w:t>1.</w:t>
            </w:r>
          </w:p>
        </w:tc>
        <w:tc>
          <w:tcPr>
            <w:tcW w:w="7078" w:type="dxa"/>
            <w:tcBorders>
              <w:top w:val="nil"/>
              <w:left w:val="nil"/>
              <w:bottom w:val="single" w:sz="4" w:space="0" w:color="auto"/>
              <w:right w:val="single" w:sz="4" w:space="0" w:color="auto"/>
            </w:tcBorders>
            <w:shd w:val="clear" w:color="auto" w:fill="auto"/>
          </w:tcPr>
          <w:p w:rsidR="00491D5B" w:rsidRPr="00B05FEF" w:rsidRDefault="00491D5B" w:rsidP="00056D4A">
            <w:r w:rsidRPr="00B05FEF">
              <w:t>Внутренняя облицовка из зеркального композитного материала стен переходных мостиков, включая подвесную систему (стена тип 2)</w:t>
            </w:r>
          </w:p>
        </w:tc>
        <w:tc>
          <w:tcPr>
            <w:tcW w:w="1261" w:type="dxa"/>
            <w:tcBorders>
              <w:top w:val="nil"/>
              <w:left w:val="nil"/>
              <w:bottom w:val="single" w:sz="4" w:space="0" w:color="auto"/>
              <w:right w:val="single" w:sz="4" w:space="0" w:color="auto"/>
            </w:tcBorders>
            <w:shd w:val="clear" w:color="auto" w:fill="auto"/>
          </w:tcPr>
          <w:p w:rsidR="00491D5B" w:rsidRPr="00B05FEF" w:rsidRDefault="00491D5B" w:rsidP="007060E0">
            <w:pPr>
              <w:jc w:val="center"/>
            </w:pPr>
            <w:r w:rsidRPr="00B05FEF">
              <w:t>м</w:t>
            </w:r>
            <w:proofErr w:type="gramStart"/>
            <w:r w:rsidRPr="00B05FEF">
              <w:t>2</w:t>
            </w:r>
            <w:proofErr w:type="gramEnd"/>
          </w:p>
        </w:tc>
        <w:tc>
          <w:tcPr>
            <w:tcW w:w="1294" w:type="dxa"/>
            <w:tcBorders>
              <w:top w:val="nil"/>
              <w:left w:val="nil"/>
              <w:bottom w:val="single" w:sz="4" w:space="0" w:color="auto"/>
              <w:right w:val="single" w:sz="4" w:space="0" w:color="auto"/>
            </w:tcBorders>
            <w:shd w:val="clear" w:color="auto" w:fill="auto"/>
            <w:noWrap/>
          </w:tcPr>
          <w:p w:rsidR="00491D5B" w:rsidRPr="00B05FEF" w:rsidRDefault="00491D5B" w:rsidP="007060E0">
            <w:pPr>
              <w:jc w:val="center"/>
            </w:pPr>
            <w:r w:rsidRPr="00B05FEF">
              <w:t>287,2</w:t>
            </w:r>
          </w:p>
        </w:tc>
        <w:tc>
          <w:tcPr>
            <w:tcW w:w="1711"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right"/>
              <w:rPr>
                <w:sz w:val="20"/>
                <w:szCs w:val="20"/>
              </w:rPr>
            </w:pPr>
          </w:p>
        </w:tc>
        <w:tc>
          <w:tcPr>
            <w:tcW w:w="1557" w:type="dxa"/>
            <w:tcBorders>
              <w:top w:val="nil"/>
              <w:left w:val="nil"/>
              <w:bottom w:val="single" w:sz="4" w:space="0" w:color="auto"/>
              <w:right w:val="single" w:sz="4" w:space="0" w:color="auto"/>
            </w:tcBorders>
          </w:tcPr>
          <w:p w:rsidR="00491D5B" w:rsidRPr="000F17FA" w:rsidRDefault="00491D5B" w:rsidP="000F17FA">
            <w:pPr>
              <w:ind w:left="284"/>
              <w:jc w:val="right"/>
              <w:rPr>
                <w:color w:val="000000"/>
              </w:rPr>
            </w:pPr>
          </w:p>
        </w:tc>
      </w:tr>
      <w:tr w:rsidR="00491D5B" w:rsidRPr="00D2116D" w:rsidTr="00056D4A">
        <w:trPr>
          <w:trHeight w:val="300"/>
        </w:trPr>
        <w:tc>
          <w:tcPr>
            <w:tcW w:w="720" w:type="dxa"/>
            <w:tcBorders>
              <w:top w:val="nil"/>
              <w:left w:val="single" w:sz="4" w:space="0" w:color="auto"/>
              <w:bottom w:val="single" w:sz="4" w:space="0" w:color="auto"/>
              <w:right w:val="single" w:sz="4" w:space="0" w:color="auto"/>
            </w:tcBorders>
            <w:shd w:val="clear" w:color="auto" w:fill="auto"/>
            <w:noWrap/>
          </w:tcPr>
          <w:p w:rsidR="00491D5B" w:rsidRPr="00B05FEF" w:rsidRDefault="00491D5B" w:rsidP="00056D4A">
            <w:r w:rsidRPr="00B05FEF">
              <w:t>2.</w:t>
            </w:r>
          </w:p>
        </w:tc>
        <w:tc>
          <w:tcPr>
            <w:tcW w:w="7078" w:type="dxa"/>
            <w:tcBorders>
              <w:top w:val="nil"/>
              <w:left w:val="nil"/>
              <w:bottom w:val="single" w:sz="4" w:space="0" w:color="auto"/>
              <w:right w:val="single" w:sz="4" w:space="0" w:color="auto"/>
            </w:tcBorders>
            <w:shd w:val="clear" w:color="auto" w:fill="auto"/>
          </w:tcPr>
          <w:p w:rsidR="00491D5B" w:rsidRPr="00B05FEF" w:rsidRDefault="00491D5B" w:rsidP="00056D4A">
            <w:r w:rsidRPr="00B05FEF">
              <w:t>Внутренняя облицовка из зеркального композитного материала стены главного входа в лекционный зал, включая подвесную с</w:t>
            </w:r>
            <w:r w:rsidRPr="00B05FEF">
              <w:t>и</w:t>
            </w:r>
            <w:r w:rsidRPr="00B05FEF">
              <w:t>стему (стена тип 7)</w:t>
            </w:r>
          </w:p>
        </w:tc>
        <w:tc>
          <w:tcPr>
            <w:tcW w:w="1261" w:type="dxa"/>
            <w:tcBorders>
              <w:top w:val="nil"/>
              <w:left w:val="nil"/>
              <w:bottom w:val="single" w:sz="4" w:space="0" w:color="auto"/>
              <w:right w:val="single" w:sz="4" w:space="0" w:color="auto"/>
            </w:tcBorders>
            <w:shd w:val="clear" w:color="auto" w:fill="auto"/>
          </w:tcPr>
          <w:p w:rsidR="00491D5B" w:rsidRPr="00B05FEF" w:rsidRDefault="00491D5B" w:rsidP="007060E0">
            <w:pPr>
              <w:jc w:val="center"/>
            </w:pPr>
            <w:r w:rsidRPr="00B05FEF">
              <w:t>м</w:t>
            </w:r>
            <w:proofErr w:type="gramStart"/>
            <w:r w:rsidRPr="00B05FEF">
              <w:t>2</w:t>
            </w:r>
            <w:proofErr w:type="gramEnd"/>
          </w:p>
        </w:tc>
        <w:tc>
          <w:tcPr>
            <w:tcW w:w="1294" w:type="dxa"/>
            <w:tcBorders>
              <w:top w:val="nil"/>
              <w:left w:val="nil"/>
              <w:bottom w:val="single" w:sz="4" w:space="0" w:color="auto"/>
              <w:right w:val="single" w:sz="4" w:space="0" w:color="auto"/>
            </w:tcBorders>
            <w:shd w:val="clear" w:color="auto" w:fill="auto"/>
            <w:noWrap/>
          </w:tcPr>
          <w:p w:rsidR="00491D5B" w:rsidRPr="00B05FEF" w:rsidRDefault="00491D5B" w:rsidP="007060E0">
            <w:pPr>
              <w:jc w:val="center"/>
            </w:pPr>
            <w:r w:rsidRPr="00B05FEF">
              <w:t>16,8</w:t>
            </w:r>
          </w:p>
        </w:tc>
        <w:tc>
          <w:tcPr>
            <w:tcW w:w="1711"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right"/>
              <w:rPr>
                <w:sz w:val="20"/>
                <w:szCs w:val="20"/>
              </w:rPr>
            </w:pPr>
          </w:p>
        </w:tc>
        <w:tc>
          <w:tcPr>
            <w:tcW w:w="1557" w:type="dxa"/>
            <w:tcBorders>
              <w:top w:val="nil"/>
              <w:left w:val="nil"/>
              <w:bottom w:val="single" w:sz="4" w:space="0" w:color="auto"/>
              <w:right w:val="single" w:sz="4" w:space="0" w:color="auto"/>
            </w:tcBorders>
          </w:tcPr>
          <w:p w:rsidR="00491D5B" w:rsidRPr="000F17FA" w:rsidRDefault="00491D5B" w:rsidP="000F17FA">
            <w:pPr>
              <w:ind w:left="284"/>
              <w:jc w:val="right"/>
              <w:rPr>
                <w:color w:val="000000"/>
              </w:rPr>
            </w:pPr>
          </w:p>
        </w:tc>
      </w:tr>
      <w:tr w:rsidR="00491D5B" w:rsidRPr="00D2116D" w:rsidTr="00056D4A">
        <w:trPr>
          <w:trHeight w:val="300"/>
        </w:trPr>
        <w:tc>
          <w:tcPr>
            <w:tcW w:w="720" w:type="dxa"/>
            <w:tcBorders>
              <w:top w:val="nil"/>
              <w:left w:val="single" w:sz="4" w:space="0" w:color="auto"/>
              <w:bottom w:val="single" w:sz="4" w:space="0" w:color="auto"/>
              <w:right w:val="single" w:sz="4" w:space="0" w:color="auto"/>
            </w:tcBorders>
            <w:shd w:val="clear" w:color="auto" w:fill="auto"/>
            <w:noWrap/>
          </w:tcPr>
          <w:p w:rsidR="00491D5B" w:rsidRPr="00B05FEF" w:rsidRDefault="00723FF2" w:rsidP="00056D4A">
            <w:r>
              <w:t>3</w:t>
            </w:r>
            <w:r w:rsidR="00491D5B" w:rsidRPr="00B05FEF">
              <w:t>.</w:t>
            </w:r>
          </w:p>
        </w:tc>
        <w:tc>
          <w:tcPr>
            <w:tcW w:w="7078" w:type="dxa"/>
            <w:tcBorders>
              <w:top w:val="nil"/>
              <w:left w:val="nil"/>
              <w:bottom w:val="single" w:sz="4" w:space="0" w:color="auto"/>
              <w:right w:val="single" w:sz="4" w:space="0" w:color="auto"/>
            </w:tcBorders>
            <w:shd w:val="clear" w:color="auto" w:fill="auto"/>
          </w:tcPr>
          <w:p w:rsidR="00491D5B" w:rsidRPr="00B05FEF" w:rsidRDefault="00491D5B" w:rsidP="00056D4A">
            <w:r w:rsidRPr="00B05FEF">
              <w:t>Внутренняя облицовка выше отметки +14.040 из зеркального композитного материала, включая подвесную систему (стена тип 1)</w:t>
            </w:r>
          </w:p>
        </w:tc>
        <w:tc>
          <w:tcPr>
            <w:tcW w:w="1261" w:type="dxa"/>
            <w:tcBorders>
              <w:top w:val="nil"/>
              <w:left w:val="nil"/>
              <w:bottom w:val="single" w:sz="4" w:space="0" w:color="auto"/>
              <w:right w:val="single" w:sz="4" w:space="0" w:color="auto"/>
            </w:tcBorders>
            <w:shd w:val="clear" w:color="auto" w:fill="auto"/>
          </w:tcPr>
          <w:p w:rsidR="00491D5B" w:rsidRPr="00B05FEF" w:rsidRDefault="00491D5B" w:rsidP="007060E0">
            <w:pPr>
              <w:jc w:val="center"/>
            </w:pPr>
            <w:r w:rsidRPr="00B05FEF">
              <w:t>м</w:t>
            </w:r>
            <w:proofErr w:type="gramStart"/>
            <w:r w:rsidRPr="00B05FEF">
              <w:t>2</w:t>
            </w:r>
            <w:proofErr w:type="gramEnd"/>
          </w:p>
        </w:tc>
        <w:tc>
          <w:tcPr>
            <w:tcW w:w="1294" w:type="dxa"/>
            <w:tcBorders>
              <w:top w:val="nil"/>
              <w:left w:val="nil"/>
              <w:bottom w:val="single" w:sz="4" w:space="0" w:color="auto"/>
              <w:right w:val="single" w:sz="4" w:space="0" w:color="auto"/>
            </w:tcBorders>
            <w:shd w:val="clear" w:color="auto" w:fill="auto"/>
            <w:noWrap/>
          </w:tcPr>
          <w:p w:rsidR="00491D5B" w:rsidRPr="00B05FEF" w:rsidRDefault="00491D5B" w:rsidP="007060E0">
            <w:pPr>
              <w:jc w:val="center"/>
            </w:pPr>
            <w:r w:rsidRPr="00B05FEF">
              <w:t>1126,1</w:t>
            </w:r>
          </w:p>
        </w:tc>
        <w:tc>
          <w:tcPr>
            <w:tcW w:w="1711"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right"/>
              <w:rPr>
                <w:sz w:val="20"/>
                <w:szCs w:val="20"/>
              </w:rPr>
            </w:pPr>
          </w:p>
        </w:tc>
        <w:tc>
          <w:tcPr>
            <w:tcW w:w="1557" w:type="dxa"/>
            <w:tcBorders>
              <w:top w:val="nil"/>
              <w:left w:val="nil"/>
              <w:bottom w:val="single" w:sz="4" w:space="0" w:color="auto"/>
              <w:right w:val="single" w:sz="4" w:space="0" w:color="auto"/>
            </w:tcBorders>
          </w:tcPr>
          <w:p w:rsidR="00491D5B" w:rsidRPr="000F17FA" w:rsidRDefault="00491D5B" w:rsidP="000F17FA">
            <w:pPr>
              <w:ind w:left="284"/>
              <w:jc w:val="right"/>
              <w:rPr>
                <w:color w:val="000000"/>
              </w:rPr>
            </w:pPr>
          </w:p>
        </w:tc>
      </w:tr>
      <w:tr w:rsidR="00491D5B" w:rsidRPr="00D2116D" w:rsidTr="00056D4A">
        <w:trPr>
          <w:trHeight w:val="300"/>
        </w:trPr>
        <w:tc>
          <w:tcPr>
            <w:tcW w:w="720" w:type="dxa"/>
            <w:tcBorders>
              <w:top w:val="nil"/>
              <w:left w:val="single" w:sz="4" w:space="0" w:color="auto"/>
              <w:bottom w:val="single" w:sz="4" w:space="0" w:color="auto"/>
              <w:right w:val="single" w:sz="4" w:space="0" w:color="auto"/>
            </w:tcBorders>
            <w:shd w:val="clear" w:color="auto" w:fill="auto"/>
            <w:noWrap/>
          </w:tcPr>
          <w:p w:rsidR="00491D5B" w:rsidRPr="00B05FEF" w:rsidRDefault="00723FF2" w:rsidP="00056D4A">
            <w:r>
              <w:t>4</w:t>
            </w:r>
            <w:r w:rsidR="00491D5B" w:rsidRPr="00B05FEF">
              <w:t>.</w:t>
            </w:r>
          </w:p>
        </w:tc>
        <w:tc>
          <w:tcPr>
            <w:tcW w:w="7078" w:type="dxa"/>
            <w:tcBorders>
              <w:top w:val="nil"/>
              <w:left w:val="nil"/>
              <w:bottom w:val="single" w:sz="4" w:space="0" w:color="auto"/>
              <w:right w:val="single" w:sz="4" w:space="0" w:color="auto"/>
            </w:tcBorders>
            <w:shd w:val="clear" w:color="auto" w:fill="auto"/>
          </w:tcPr>
          <w:p w:rsidR="00491D5B" w:rsidRPr="00B05FEF" w:rsidRDefault="00491D5B" w:rsidP="00056D4A">
            <w:r w:rsidRPr="00B05FEF">
              <w:t>Внутренняя облицовка ниже отметки +14.040 из зеркального ко</w:t>
            </w:r>
            <w:r w:rsidRPr="00B05FEF">
              <w:t>м</w:t>
            </w:r>
            <w:r w:rsidRPr="00B05FEF">
              <w:t>позитного материала, включая подвесную систему (стена тип 1.1)</w:t>
            </w:r>
          </w:p>
        </w:tc>
        <w:tc>
          <w:tcPr>
            <w:tcW w:w="1261" w:type="dxa"/>
            <w:tcBorders>
              <w:top w:val="nil"/>
              <w:left w:val="nil"/>
              <w:bottom w:val="single" w:sz="4" w:space="0" w:color="auto"/>
              <w:right w:val="single" w:sz="4" w:space="0" w:color="auto"/>
            </w:tcBorders>
            <w:shd w:val="clear" w:color="auto" w:fill="auto"/>
          </w:tcPr>
          <w:p w:rsidR="00491D5B" w:rsidRPr="00B05FEF" w:rsidRDefault="00491D5B" w:rsidP="007060E0">
            <w:pPr>
              <w:jc w:val="center"/>
            </w:pPr>
            <w:r w:rsidRPr="00B05FEF">
              <w:t>м</w:t>
            </w:r>
            <w:proofErr w:type="gramStart"/>
            <w:r w:rsidRPr="00B05FEF">
              <w:t>2</w:t>
            </w:r>
            <w:proofErr w:type="gramEnd"/>
          </w:p>
        </w:tc>
        <w:tc>
          <w:tcPr>
            <w:tcW w:w="1294" w:type="dxa"/>
            <w:tcBorders>
              <w:top w:val="nil"/>
              <w:left w:val="nil"/>
              <w:bottom w:val="single" w:sz="4" w:space="0" w:color="auto"/>
              <w:right w:val="single" w:sz="4" w:space="0" w:color="auto"/>
            </w:tcBorders>
            <w:shd w:val="clear" w:color="auto" w:fill="auto"/>
            <w:noWrap/>
          </w:tcPr>
          <w:p w:rsidR="00491D5B" w:rsidRPr="00B05FEF" w:rsidRDefault="00491D5B" w:rsidP="007060E0">
            <w:pPr>
              <w:jc w:val="center"/>
            </w:pPr>
            <w:r w:rsidRPr="00B05FEF">
              <w:t>688,2</w:t>
            </w:r>
          </w:p>
        </w:tc>
        <w:tc>
          <w:tcPr>
            <w:tcW w:w="1711"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right"/>
              <w:rPr>
                <w:sz w:val="20"/>
                <w:szCs w:val="20"/>
              </w:rPr>
            </w:pPr>
          </w:p>
        </w:tc>
        <w:tc>
          <w:tcPr>
            <w:tcW w:w="1557" w:type="dxa"/>
            <w:tcBorders>
              <w:top w:val="nil"/>
              <w:left w:val="nil"/>
              <w:bottom w:val="single" w:sz="4" w:space="0" w:color="auto"/>
              <w:right w:val="single" w:sz="4" w:space="0" w:color="auto"/>
            </w:tcBorders>
          </w:tcPr>
          <w:p w:rsidR="00491D5B" w:rsidRPr="000F17FA" w:rsidRDefault="00491D5B" w:rsidP="000F17FA">
            <w:pPr>
              <w:ind w:left="284"/>
              <w:jc w:val="right"/>
              <w:rPr>
                <w:color w:val="000000"/>
              </w:rPr>
            </w:pPr>
          </w:p>
        </w:tc>
      </w:tr>
      <w:tr w:rsidR="00491D5B" w:rsidRPr="00D2116D" w:rsidTr="00056D4A">
        <w:trPr>
          <w:trHeight w:val="300"/>
        </w:trPr>
        <w:tc>
          <w:tcPr>
            <w:tcW w:w="720" w:type="dxa"/>
            <w:tcBorders>
              <w:top w:val="nil"/>
              <w:left w:val="single" w:sz="4" w:space="0" w:color="auto"/>
              <w:bottom w:val="single" w:sz="4" w:space="0" w:color="auto"/>
              <w:right w:val="single" w:sz="4" w:space="0" w:color="auto"/>
            </w:tcBorders>
            <w:shd w:val="clear" w:color="auto" w:fill="auto"/>
            <w:noWrap/>
          </w:tcPr>
          <w:p w:rsidR="00491D5B" w:rsidRPr="00B05FEF" w:rsidRDefault="00723FF2" w:rsidP="00056D4A">
            <w:r>
              <w:t>5</w:t>
            </w:r>
            <w:r w:rsidR="00491D5B" w:rsidRPr="00B05FEF">
              <w:t>.</w:t>
            </w:r>
          </w:p>
        </w:tc>
        <w:tc>
          <w:tcPr>
            <w:tcW w:w="7078" w:type="dxa"/>
            <w:tcBorders>
              <w:top w:val="nil"/>
              <w:left w:val="nil"/>
              <w:bottom w:val="single" w:sz="4" w:space="0" w:color="auto"/>
              <w:right w:val="single" w:sz="4" w:space="0" w:color="auto"/>
            </w:tcBorders>
            <w:shd w:val="clear" w:color="auto" w:fill="auto"/>
          </w:tcPr>
          <w:p w:rsidR="00491D5B" w:rsidRPr="00B05FEF" w:rsidRDefault="00491D5B" w:rsidP="00056D4A">
            <w:r w:rsidRPr="00B05FEF">
              <w:t>Несущие металлоконструкции под систему облицовки (труба 70х40 мм)</w:t>
            </w:r>
          </w:p>
        </w:tc>
        <w:tc>
          <w:tcPr>
            <w:tcW w:w="1261" w:type="dxa"/>
            <w:tcBorders>
              <w:top w:val="nil"/>
              <w:left w:val="nil"/>
              <w:bottom w:val="single" w:sz="4" w:space="0" w:color="auto"/>
              <w:right w:val="single" w:sz="4" w:space="0" w:color="auto"/>
            </w:tcBorders>
            <w:shd w:val="clear" w:color="auto" w:fill="auto"/>
          </w:tcPr>
          <w:p w:rsidR="00491D5B" w:rsidRPr="00B05FEF" w:rsidRDefault="00491D5B" w:rsidP="007060E0">
            <w:pPr>
              <w:jc w:val="center"/>
            </w:pPr>
            <w:r w:rsidRPr="00B05FEF">
              <w:t>пм</w:t>
            </w:r>
          </w:p>
        </w:tc>
        <w:tc>
          <w:tcPr>
            <w:tcW w:w="1294" w:type="dxa"/>
            <w:tcBorders>
              <w:top w:val="nil"/>
              <w:left w:val="nil"/>
              <w:bottom w:val="single" w:sz="4" w:space="0" w:color="auto"/>
              <w:right w:val="single" w:sz="4" w:space="0" w:color="auto"/>
            </w:tcBorders>
            <w:shd w:val="clear" w:color="auto" w:fill="auto"/>
            <w:noWrap/>
          </w:tcPr>
          <w:p w:rsidR="00491D5B" w:rsidRPr="00B05FEF" w:rsidRDefault="00491D5B" w:rsidP="007060E0">
            <w:pPr>
              <w:jc w:val="center"/>
            </w:pPr>
            <w:r w:rsidRPr="00B05FEF">
              <w:t>8 878</w:t>
            </w:r>
          </w:p>
        </w:tc>
        <w:tc>
          <w:tcPr>
            <w:tcW w:w="1711"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right"/>
              <w:rPr>
                <w:sz w:val="20"/>
                <w:szCs w:val="20"/>
              </w:rPr>
            </w:pPr>
          </w:p>
        </w:tc>
        <w:tc>
          <w:tcPr>
            <w:tcW w:w="1557" w:type="dxa"/>
            <w:tcBorders>
              <w:top w:val="nil"/>
              <w:left w:val="nil"/>
              <w:bottom w:val="single" w:sz="4" w:space="0" w:color="auto"/>
              <w:right w:val="single" w:sz="4" w:space="0" w:color="auto"/>
            </w:tcBorders>
          </w:tcPr>
          <w:p w:rsidR="00491D5B" w:rsidRPr="000F17FA" w:rsidRDefault="00491D5B" w:rsidP="000F17FA">
            <w:pPr>
              <w:ind w:left="284"/>
              <w:jc w:val="right"/>
              <w:rPr>
                <w:color w:val="000000"/>
              </w:rPr>
            </w:pPr>
          </w:p>
        </w:tc>
      </w:tr>
      <w:tr w:rsidR="00491D5B" w:rsidRPr="00D2116D" w:rsidTr="00056D4A">
        <w:trPr>
          <w:trHeight w:val="300"/>
        </w:trPr>
        <w:tc>
          <w:tcPr>
            <w:tcW w:w="720" w:type="dxa"/>
            <w:tcBorders>
              <w:top w:val="nil"/>
              <w:left w:val="single" w:sz="4" w:space="0" w:color="auto"/>
              <w:bottom w:val="single" w:sz="4" w:space="0" w:color="auto"/>
              <w:right w:val="single" w:sz="4" w:space="0" w:color="auto"/>
            </w:tcBorders>
            <w:shd w:val="clear" w:color="auto" w:fill="auto"/>
            <w:noWrap/>
          </w:tcPr>
          <w:p w:rsidR="00491D5B" w:rsidRPr="00B05FEF" w:rsidRDefault="00723FF2" w:rsidP="00056D4A">
            <w:r>
              <w:lastRenderedPageBreak/>
              <w:t>6</w:t>
            </w:r>
            <w:r w:rsidR="00491D5B" w:rsidRPr="00B05FEF">
              <w:t>.</w:t>
            </w:r>
          </w:p>
        </w:tc>
        <w:tc>
          <w:tcPr>
            <w:tcW w:w="7078" w:type="dxa"/>
            <w:tcBorders>
              <w:top w:val="nil"/>
              <w:left w:val="nil"/>
              <w:bottom w:val="single" w:sz="4" w:space="0" w:color="auto"/>
              <w:right w:val="single" w:sz="4" w:space="0" w:color="auto"/>
            </w:tcBorders>
            <w:shd w:val="clear" w:color="auto" w:fill="auto"/>
          </w:tcPr>
          <w:p w:rsidR="00491D5B" w:rsidRPr="00B05FEF" w:rsidRDefault="00491D5B" w:rsidP="00056D4A">
            <w:r w:rsidRPr="00B05FEF">
              <w:t>Несущие металлоконструкции под систему облицовки (лист т. 8 мм, 300х250 мм)</w:t>
            </w:r>
          </w:p>
        </w:tc>
        <w:tc>
          <w:tcPr>
            <w:tcW w:w="1261" w:type="dxa"/>
            <w:tcBorders>
              <w:top w:val="nil"/>
              <w:left w:val="nil"/>
              <w:bottom w:val="single" w:sz="4" w:space="0" w:color="auto"/>
              <w:right w:val="single" w:sz="4" w:space="0" w:color="auto"/>
            </w:tcBorders>
            <w:shd w:val="clear" w:color="auto" w:fill="auto"/>
          </w:tcPr>
          <w:p w:rsidR="00491D5B" w:rsidRPr="00B05FEF" w:rsidRDefault="00491D5B" w:rsidP="007060E0">
            <w:pPr>
              <w:jc w:val="center"/>
            </w:pPr>
            <w:r w:rsidRPr="00B05FEF">
              <w:t>шт.</w:t>
            </w:r>
          </w:p>
        </w:tc>
        <w:tc>
          <w:tcPr>
            <w:tcW w:w="1294" w:type="dxa"/>
            <w:tcBorders>
              <w:top w:val="nil"/>
              <w:left w:val="nil"/>
              <w:bottom w:val="single" w:sz="4" w:space="0" w:color="auto"/>
              <w:right w:val="single" w:sz="4" w:space="0" w:color="auto"/>
            </w:tcBorders>
            <w:shd w:val="clear" w:color="auto" w:fill="auto"/>
            <w:noWrap/>
          </w:tcPr>
          <w:p w:rsidR="00491D5B" w:rsidRPr="00B05FEF" w:rsidRDefault="00491D5B" w:rsidP="007060E0">
            <w:pPr>
              <w:jc w:val="center"/>
            </w:pPr>
            <w:r w:rsidRPr="00B05FEF">
              <w:t>3043</w:t>
            </w:r>
          </w:p>
        </w:tc>
        <w:tc>
          <w:tcPr>
            <w:tcW w:w="1711"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right"/>
              <w:rPr>
                <w:sz w:val="20"/>
                <w:szCs w:val="20"/>
              </w:rPr>
            </w:pPr>
          </w:p>
        </w:tc>
        <w:tc>
          <w:tcPr>
            <w:tcW w:w="1557" w:type="dxa"/>
            <w:tcBorders>
              <w:top w:val="nil"/>
              <w:left w:val="nil"/>
              <w:bottom w:val="single" w:sz="4" w:space="0" w:color="auto"/>
              <w:right w:val="single" w:sz="4" w:space="0" w:color="auto"/>
            </w:tcBorders>
          </w:tcPr>
          <w:p w:rsidR="00491D5B" w:rsidRPr="000F17FA" w:rsidRDefault="00491D5B" w:rsidP="000F17FA">
            <w:pPr>
              <w:ind w:left="284"/>
              <w:jc w:val="right"/>
              <w:rPr>
                <w:color w:val="000000"/>
              </w:rPr>
            </w:pPr>
          </w:p>
        </w:tc>
      </w:tr>
      <w:tr w:rsidR="00491D5B" w:rsidRPr="00D2116D" w:rsidTr="00056D4A">
        <w:trPr>
          <w:trHeight w:val="300"/>
        </w:trPr>
        <w:tc>
          <w:tcPr>
            <w:tcW w:w="720" w:type="dxa"/>
            <w:tcBorders>
              <w:top w:val="nil"/>
              <w:left w:val="single" w:sz="4" w:space="0" w:color="auto"/>
              <w:bottom w:val="single" w:sz="4" w:space="0" w:color="auto"/>
              <w:right w:val="single" w:sz="4" w:space="0" w:color="auto"/>
            </w:tcBorders>
            <w:shd w:val="clear" w:color="auto" w:fill="auto"/>
            <w:noWrap/>
          </w:tcPr>
          <w:p w:rsidR="00491D5B" w:rsidRPr="00B05FEF" w:rsidRDefault="00723FF2" w:rsidP="00056D4A">
            <w:r>
              <w:t>7</w:t>
            </w:r>
            <w:r w:rsidR="00491D5B" w:rsidRPr="00B05FEF">
              <w:t>.</w:t>
            </w:r>
          </w:p>
        </w:tc>
        <w:tc>
          <w:tcPr>
            <w:tcW w:w="7078" w:type="dxa"/>
            <w:tcBorders>
              <w:top w:val="nil"/>
              <w:left w:val="nil"/>
              <w:bottom w:val="single" w:sz="4" w:space="0" w:color="auto"/>
              <w:right w:val="single" w:sz="4" w:space="0" w:color="auto"/>
            </w:tcBorders>
            <w:shd w:val="clear" w:color="auto" w:fill="auto"/>
          </w:tcPr>
          <w:p w:rsidR="00491D5B" w:rsidRPr="00D533F3" w:rsidRDefault="00D533F3" w:rsidP="00056D4A">
            <w:r>
              <w:t>О</w:t>
            </w:r>
            <w:r w:rsidR="00491D5B" w:rsidRPr="00B05FEF">
              <w:t>тверстия под светильники в композите лекционного зала ди</w:t>
            </w:r>
            <w:r w:rsidR="00491D5B" w:rsidRPr="00B05FEF">
              <w:t>а</w:t>
            </w:r>
            <w:r w:rsidR="00491D5B" w:rsidRPr="00B05FEF">
              <w:t>метром</w:t>
            </w:r>
            <w:r>
              <w:t xml:space="preserve"> </w:t>
            </w:r>
            <w:r>
              <w:rPr>
                <w:lang w:val="en-US"/>
              </w:rPr>
              <w:t>d</w:t>
            </w:r>
            <w:r w:rsidRPr="00D533F3">
              <w:t>125</w:t>
            </w:r>
          </w:p>
        </w:tc>
        <w:tc>
          <w:tcPr>
            <w:tcW w:w="1261" w:type="dxa"/>
            <w:tcBorders>
              <w:top w:val="nil"/>
              <w:left w:val="nil"/>
              <w:bottom w:val="single" w:sz="4" w:space="0" w:color="auto"/>
              <w:right w:val="single" w:sz="4" w:space="0" w:color="auto"/>
            </w:tcBorders>
            <w:shd w:val="clear" w:color="auto" w:fill="auto"/>
          </w:tcPr>
          <w:p w:rsidR="00491D5B" w:rsidRPr="00B05FEF" w:rsidRDefault="00491D5B" w:rsidP="007060E0">
            <w:pPr>
              <w:jc w:val="center"/>
            </w:pPr>
            <w:r w:rsidRPr="00B05FEF">
              <w:t>шт.</w:t>
            </w:r>
          </w:p>
        </w:tc>
        <w:tc>
          <w:tcPr>
            <w:tcW w:w="1294" w:type="dxa"/>
            <w:tcBorders>
              <w:top w:val="nil"/>
              <w:left w:val="nil"/>
              <w:bottom w:val="single" w:sz="4" w:space="0" w:color="auto"/>
              <w:right w:val="single" w:sz="4" w:space="0" w:color="auto"/>
            </w:tcBorders>
            <w:shd w:val="clear" w:color="auto" w:fill="auto"/>
            <w:noWrap/>
          </w:tcPr>
          <w:p w:rsidR="00491D5B" w:rsidRPr="00B05FEF" w:rsidRDefault="00491D5B" w:rsidP="00D533F3">
            <w:pPr>
              <w:jc w:val="center"/>
            </w:pPr>
            <w:r w:rsidRPr="00B05FEF">
              <w:t>72</w:t>
            </w:r>
            <w:r>
              <w:t xml:space="preserve"> </w:t>
            </w:r>
          </w:p>
        </w:tc>
        <w:tc>
          <w:tcPr>
            <w:tcW w:w="1711"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right"/>
              <w:rPr>
                <w:sz w:val="20"/>
                <w:szCs w:val="20"/>
              </w:rPr>
            </w:pPr>
          </w:p>
        </w:tc>
        <w:tc>
          <w:tcPr>
            <w:tcW w:w="1557" w:type="dxa"/>
            <w:tcBorders>
              <w:top w:val="nil"/>
              <w:left w:val="nil"/>
              <w:bottom w:val="single" w:sz="4" w:space="0" w:color="auto"/>
              <w:right w:val="single" w:sz="4" w:space="0" w:color="auto"/>
            </w:tcBorders>
          </w:tcPr>
          <w:p w:rsidR="00491D5B" w:rsidRPr="000F17FA" w:rsidRDefault="00491D5B" w:rsidP="000F17FA">
            <w:pPr>
              <w:ind w:left="284"/>
              <w:jc w:val="right"/>
              <w:rPr>
                <w:color w:val="000000"/>
              </w:rPr>
            </w:pPr>
          </w:p>
        </w:tc>
      </w:tr>
      <w:tr w:rsidR="00D533F3" w:rsidRPr="00D2116D" w:rsidTr="00056D4A">
        <w:trPr>
          <w:trHeight w:val="300"/>
        </w:trPr>
        <w:tc>
          <w:tcPr>
            <w:tcW w:w="720" w:type="dxa"/>
            <w:tcBorders>
              <w:top w:val="nil"/>
              <w:left w:val="single" w:sz="4" w:space="0" w:color="auto"/>
              <w:bottom w:val="single" w:sz="4" w:space="0" w:color="auto"/>
              <w:right w:val="single" w:sz="4" w:space="0" w:color="auto"/>
            </w:tcBorders>
            <w:shd w:val="clear" w:color="auto" w:fill="auto"/>
            <w:noWrap/>
          </w:tcPr>
          <w:p w:rsidR="00D533F3" w:rsidRPr="00D533F3" w:rsidRDefault="00723FF2" w:rsidP="00056D4A">
            <w:pPr>
              <w:rPr>
                <w:lang w:val="en-US"/>
              </w:rPr>
            </w:pPr>
            <w:r>
              <w:t>8</w:t>
            </w:r>
            <w:r w:rsidR="00D533F3">
              <w:rPr>
                <w:lang w:val="en-US"/>
              </w:rPr>
              <w:t>.</w:t>
            </w:r>
          </w:p>
        </w:tc>
        <w:tc>
          <w:tcPr>
            <w:tcW w:w="7078" w:type="dxa"/>
            <w:tcBorders>
              <w:top w:val="nil"/>
              <w:left w:val="nil"/>
              <w:bottom w:val="single" w:sz="4" w:space="0" w:color="auto"/>
              <w:right w:val="single" w:sz="4" w:space="0" w:color="auto"/>
            </w:tcBorders>
            <w:shd w:val="clear" w:color="auto" w:fill="auto"/>
          </w:tcPr>
          <w:p w:rsidR="00D533F3" w:rsidRPr="00B05FEF" w:rsidRDefault="00D533F3" w:rsidP="00056D4A">
            <w:r>
              <w:t>О</w:t>
            </w:r>
            <w:r w:rsidRPr="00B05FEF">
              <w:t>тверстия под светильники в композите лекционного зала ди</w:t>
            </w:r>
            <w:r w:rsidRPr="00B05FEF">
              <w:t>а</w:t>
            </w:r>
            <w:r w:rsidRPr="00B05FEF">
              <w:t>метром</w:t>
            </w:r>
            <w:r>
              <w:t xml:space="preserve"> </w:t>
            </w:r>
            <w:r>
              <w:rPr>
                <w:lang w:val="en-US"/>
              </w:rPr>
              <w:t>d</w:t>
            </w:r>
            <w:r>
              <w:t>1</w:t>
            </w:r>
            <w:r w:rsidRPr="00D533F3">
              <w:t>65</w:t>
            </w:r>
          </w:p>
        </w:tc>
        <w:tc>
          <w:tcPr>
            <w:tcW w:w="1261" w:type="dxa"/>
            <w:tcBorders>
              <w:top w:val="nil"/>
              <w:left w:val="nil"/>
              <w:bottom w:val="single" w:sz="4" w:space="0" w:color="auto"/>
              <w:right w:val="single" w:sz="4" w:space="0" w:color="auto"/>
            </w:tcBorders>
            <w:shd w:val="clear" w:color="auto" w:fill="auto"/>
          </w:tcPr>
          <w:p w:rsidR="00D533F3" w:rsidRPr="00B05FEF" w:rsidRDefault="00D533F3" w:rsidP="007060E0">
            <w:pPr>
              <w:jc w:val="center"/>
            </w:pPr>
            <w:r w:rsidRPr="00B05FEF">
              <w:t>шт.</w:t>
            </w:r>
          </w:p>
        </w:tc>
        <w:tc>
          <w:tcPr>
            <w:tcW w:w="1294" w:type="dxa"/>
            <w:tcBorders>
              <w:top w:val="nil"/>
              <w:left w:val="nil"/>
              <w:bottom w:val="single" w:sz="4" w:space="0" w:color="auto"/>
              <w:right w:val="single" w:sz="4" w:space="0" w:color="auto"/>
            </w:tcBorders>
            <w:shd w:val="clear" w:color="auto" w:fill="auto"/>
            <w:noWrap/>
          </w:tcPr>
          <w:p w:rsidR="00D533F3" w:rsidRPr="00D533F3" w:rsidRDefault="00D533F3" w:rsidP="007060E0">
            <w:pPr>
              <w:jc w:val="center"/>
              <w:rPr>
                <w:lang w:val="en-US"/>
              </w:rPr>
            </w:pPr>
            <w:r>
              <w:rPr>
                <w:lang w:val="en-US"/>
              </w:rPr>
              <w:t>62</w:t>
            </w:r>
          </w:p>
        </w:tc>
        <w:tc>
          <w:tcPr>
            <w:tcW w:w="1711" w:type="dxa"/>
            <w:tcBorders>
              <w:top w:val="nil"/>
              <w:left w:val="nil"/>
              <w:bottom w:val="single" w:sz="4" w:space="0" w:color="auto"/>
              <w:right w:val="single" w:sz="4" w:space="0" w:color="auto"/>
            </w:tcBorders>
            <w:shd w:val="clear" w:color="auto" w:fill="auto"/>
            <w:noWrap/>
            <w:vAlign w:val="center"/>
          </w:tcPr>
          <w:p w:rsidR="00D533F3" w:rsidRPr="000F17FA" w:rsidRDefault="00D533F3"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D533F3" w:rsidRPr="000F17FA" w:rsidRDefault="00D533F3" w:rsidP="000F17FA">
            <w:pPr>
              <w:ind w:left="284"/>
              <w:jc w:val="right"/>
              <w:rPr>
                <w:sz w:val="20"/>
                <w:szCs w:val="20"/>
              </w:rPr>
            </w:pPr>
          </w:p>
        </w:tc>
        <w:tc>
          <w:tcPr>
            <w:tcW w:w="1557" w:type="dxa"/>
            <w:tcBorders>
              <w:top w:val="nil"/>
              <w:left w:val="nil"/>
              <w:bottom w:val="single" w:sz="4" w:space="0" w:color="auto"/>
              <w:right w:val="single" w:sz="4" w:space="0" w:color="auto"/>
            </w:tcBorders>
          </w:tcPr>
          <w:p w:rsidR="00D533F3" w:rsidRPr="000F17FA" w:rsidRDefault="00D533F3" w:rsidP="000F17FA">
            <w:pPr>
              <w:ind w:left="284"/>
              <w:jc w:val="right"/>
              <w:rPr>
                <w:color w:val="000000"/>
              </w:rPr>
            </w:pPr>
          </w:p>
        </w:tc>
      </w:tr>
      <w:tr w:rsidR="00491D5B" w:rsidRPr="00D2116D" w:rsidTr="00056D4A">
        <w:trPr>
          <w:trHeight w:val="300"/>
        </w:trPr>
        <w:tc>
          <w:tcPr>
            <w:tcW w:w="720" w:type="dxa"/>
            <w:tcBorders>
              <w:top w:val="nil"/>
              <w:left w:val="single" w:sz="4" w:space="0" w:color="auto"/>
              <w:bottom w:val="single" w:sz="4" w:space="0" w:color="auto"/>
              <w:right w:val="single" w:sz="4" w:space="0" w:color="auto"/>
            </w:tcBorders>
            <w:shd w:val="clear" w:color="auto" w:fill="auto"/>
            <w:noWrap/>
          </w:tcPr>
          <w:p w:rsidR="00491D5B" w:rsidRPr="00B05FEF" w:rsidRDefault="00723FF2" w:rsidP="00056D4A">
            <w:r>
              <w:t>9</w:t>
            </w:r>
            <w:r w:rsidR="00491D5B" w:rsidRPr="00B05FEF">
              <w:t>.</w:t>
            </w:r>
          </w:p>
        </w:tc>
        <w:tc>
          <w:tcPr>
            <w:tcW w:w="7078" w:type="dxa"/>
            <w:tcBorders>
              <w:top w:val="nil"/>
              <w:left w:val="nil"/>
              <w:bottom w:val="single" w:sz="4" w:space="0" w:color="auto"/>
              <w:right w:val="single" w:sz="4" w:space="0" w:color="auto"/>
            </w:tcBorders>
            <w:shd w:val="clear" w:color="auto" w:fill="auto"/>
          </w:tcPr>
          <w:p w:rsidR="00491D5B" w:rsidRPr="00D533F3" w:rsidRDefault="00D533F3" w:rsidP="00056D4A">
            <w:r>
              <w:t>О</w:t>
            </w:r>
            <w:r w:rsidR="00491D5B" w:rsidRPr="00B05FEF">
              <w:t>тверстия под систему АТП в композите лекционного зала ди</w:t>
            </w:r>
            <w:r w:rsidR="00491D5B" w:rsidRPr="00B05FEF">
              <w:t>а</w:t>
            </w:r>
            <w:r w:rsidR="00491D5B" w:rsidRPr="00B05FEF">
              <w:t>метром</w:t>
            </w:r>
            <w:r>
              <w:t xml:space="preserve"> </w:t>
            </w:r>
            <w:r>
              <w:rPr>
                <w:lang w:val="en-US"/>
              </w:rPr>
              <w:t>d</w:t>
            </w:r>
            <w:r w:rsidRPr="00D533F3">
              <w:t>50</w:t>
            </w:r>
          </w:p>
        </w:tc>
        <w:tc>
          <w:tcPr>
            <w:tcW w:w="1261" w:type="dxa"/>
            <w:tcBorders>
              <w:top w:val="nil"/>
              <w:left w:val="nil"/>
              <w:bottom w:val="single" w:sz="4" w:space="0" w:color="auto"/>
              <w:right w:val="single" w:sz="4" w:space="0" w:color="auto"/>
            </w:tcBorders>
            <w:shd w:val="clear" w:color="auto" w:fill="auto"/>
          </w:tcPr>
          <w:p w:rsidR="00491D5B" w:rsidRPr="00B05FEF" w:rsidRDefault="00491D5B" w:rsidP="007060E0">
            <w:pPr>
              <w:jc w:val="center"/>
            </w:pPr>
            <w:r w:rsidRPr="00B05FEF">
              <w:t>шт.</w:t>
            </w:r>
          </w:p>
        </w:tc>
        <w:tc>
          <w:tcPr>
            <w:tcW w:w="1294" w:type="dxa"/>
            <w:tcBorders>
              <w:top w:val="nil"/>
              <w:left w:val="nil"/>
              <w:bottom w:val="single" w:sz="4" w:space="0" w:color="auto"/>
              <w:right w:val="single" w:sz="4" w:space="0" w:color="auto"/>
            </w:tcBorders>
            <w:shd w:val="clear" w:color="auto" w:fill="auto"/>
            <w:noWrap/>
          </w:tcPr>
          <w:p w:rsidR="00491D5B" w:rsidRDefault="00491D5B" w:rsidP="007060E0">
            <w:pPr>
              <w:jc w:val="center"/>
            </w:pPr>
            <w:r w:rsidRPr="00B05FEF">
              <w:t>170</w:t>
            </w:r>
          </w:p>
        </w:tc>
        <w:tc>
          <w:tcPr>
            <w:tcW w:w="1711"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491D5B" w:rsidRPr="000F17FA" w:rsidRDefault="00491D5B" w:rsidP="000F17FA">
            <w:pPr>
              <w:ind w:left="284"/>
              <w:jc w:val="right"/>
              <w:rPr>
                <w:sz w:val="20"/>
                <w:szCs w:val="20"/>
              </w:rPr>
            </w:pPr>
          </w:p>
        </w:tc>
        <w:tc>
          <w:tcPr>
            <w:tcW w:w="1557" w:type="dxa"/>
            <w:tcBorders>
              <w:top w:val="nil"/>
              <w:left w:val="nil"/>
              <w:bottom w:val="single" w:sz="4" w:space="0" w:color="auto"/>
              <w:right w:val="single" w:sz="4" w:space="0" w:color="auto"/>
            </w:tcBorders>
          </w:tcPr>
          <w:p w:rsidR="00491D5B" w:rsidRPr="000F17FA" w:rsidRDefault="00491D5B" w:rsidP="000F17FA">
            <w:pPr>
              <w:ind w:left="284"/>
              <w:jc w:val="right"/>
              <w:rPr>
                <w:color w:val="000000"/>
              </w:rPr>
            </w:pPr>
          </w:p>
        </w:tc>
      </w:tr>
      <w:tr w:rsidR="003307AD" w:rsidRPr="00D2116D" w:rsidTr="00C03B78">
        <w:trPr>
          <w:trHeight w:val="385"/>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0F17FA" w:rsidRDefault="003307AD" w:rsidP="00972BE9">
            <w:pPr>
              <w:rPr>
                <w:color w:val="000000"/>
              </w:rPr>
            </w:pPr>
          </w:p>
        </w:tc>
        <w:tc>
          <w:tcPr>
            <w:tcW w:w="7078" w:type="dxa"/>
            <w:tcBorders>
              <w:top w:val="nil"/>
              <w:left w:val="nil"/>
              <w:bottom w:val="single" w:sz="4" w:space="0" w:color="auto"/>
              <w:right w:val="single" w:sz="4" w:space="0" w:color="auto"/>
            </w:tcBorders>
            <w:shd w:val="clear" w:color="auto" w:fill="auto"/>
            <w:vAlign w:val="center"/>
          </w:tcPr>
          <w:p w:rsidR="003307AD" w:rsidRPr="00997D1F" w:rsidRDefault="003307AD" w:rsidP="003307AD">
            <w:pPr>
              <w:ind w:left="284"/>
              <w:jc w:val="right"/>
              <w:rPr>
                <w:b/>
                <w:sz w:val="20"/>
                <w:szCs w:val="20"/>
              </w:rPr>
            </w:pPr>
            <w:r w:rsidRPr="00997D1F">
              <w:rPr>
                <w:b/>
                <w:sz w:val="20"/>
                <w:szCs w:val="20"/>
              </w:rPr>
              <w:t>ИТОГО без НДС 18%</w:t>
            </w:r>
          </w:p>
        </w:tc>
        <w:tc>
          <w:tcPr>
            <w:tcW w:w="1261" w:type="dxa"/>
            <w:tcBorders>
              <w:top w:val="nil"/>
              <w:left w:val="nil"/>
              <w:bottom w:val="single" w:sz="4" w:space="0" w:color="auto"/>
              <w:right w:val="single" w:sz="4" w:space="0" w:color="auto"/>
            </w:tcBorders>
            <w:shd w:val="clear" w:color="auto" w:fill="auto"/>
            <w:vAlign w:val="center"/>
          </w:tcPr>
          <w:p w:rsidR="003307AD" w:rsidRPr="000F17FA" w:rsidRDefault="003307AD" w:rsidP="000F17FA">
            <w:pPr>
              <w:ind w:left="284"/>
              <w:jc w:val="center"/>
              <w:rPr>
                <w:sz w:val="20"/>
                <w:szCs w:val="20"/>
              </w:rPr>
            </w:pPr>
          </w:p>
        </w:tc>
        <w:tc>
          <w:tcPr>
            <w:tcW w:w="1294"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center"/>
              <w:rPr>
                <w:sz w:val="20"/>
                <w:szCs w:val="20"/>
              </w:rPr>
            </w:pPr>
          </w:p>
        </w:tc>
        <w:tc>
          <w:tcPr>
            <w:tcW w:w="1711"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right"/>
              <w:rPr>
                <w:sz w:val="20"/>
                <w:szCs w:val="20"/>
              </w:rPr>
            </w:pPr>
          </w:p>
        </w:tc>
        <w:tc>
          <w:tcPr>
            <w:tcW w:w="1557" w:type="dxa"/>
            <w:tcBorders>
              <w:top w:val="nil"/>
              <w:left w:val="nil"/>
              <w:bottom w:val="single" w:sz="4" w:space="0" w:color="auto"/>
              <w:right w:val="single" w:sz="4" w:space="0" w:color="auto"/>
            </w:tcBorders>
          </w:tcPr>
          <w:p w:rsidR="003307AD" w:rsidRPr="000F17FA" w:rsidRDefault="003307AD" w:rsidP="000F17FA">
            <w:pPr>
              <w:ind w:left="284"/>
              <w:jc w:val="right"/>
              <w:rPr>
                <w:color w:val="000000"/>
              </w:rPr>
            </w:pPr>
          </w:p>
        </w:tc>
      </w:tr>
      <w:tr w:rsidR="003307AD" w:rsidRPr="00D2116D" w:rsidTr="00C03B78">
        <w:trPr>
          <w:trHeight w:val="271"/>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C03B78" w:rsidRDefault="003307AD" w:rsidP="00972BE9">
            <w:pPr>
              <w:rPr>
                <w:color w:val="000000"/>
              </w:rPr>
            </w:pPr>
          </w:p>
        </w:tc>
        <w:tc>
          <w:tcPr>
            <w:tcW w:w="7078" w:type="dxa"/>
            <w:tcBorders>
              <w:top w:val="nil"/>
              <w:left w:val="nil"/>
              <w:bottom w:val="single" w:sz="4" w:space="0" w:color="auto"/>
              <w:right w:val="single" w:sz="4" w:space="0" w:color="auto"/>
            </w:tcBorders>
            <w:shd w:val="clear" w:color="auto" w:fill="auto"/>
            <w:vAlign w:val="center"/>
          </w:tcPr>
          <w:p w:rsidR="003307AD" w:rsidRPr="00997D1F" w:rsidRDefault="003307AD" w:rsidP="003307AD">
            <w:pPr>
              <w:ind w:left="284"/>
              <w:jc w:val="right"/>
              <w:rPr>
                <w:b/>
                <w:sz w:val="20"/>
                <w:szCs w:val="20"/>
              </w:rPr>
            </w:pPr>
            <w:r w:rsidRPr="00997D1F">
              <w:rPr>
                <w:b/>
                <w:sz w:val="20"/>
                <w:szCs w:val="20"/>
              </w:rPr>
              <w:t>НДС 18%</w:t>
            </w:r>
          </w:p>
        </w:tc>
        <w:tc>
          <w:tcPr>
            <w:tcW w:w="1261" w:type="dxa"/>
            <w:tcBorders>
              <w:top w:val="nil"/>
              <w:left w:val="nil"/>
              <w:bottom w:val="single" w:sz="4" w:space="0" w:color="auto"/>
              <w:right w:val="single" w:sz="4" w:space="0" w:color="auto"/>
            </w:tcBorders>
            <w:shd w:val="clear" w:color="auto" w:fill="auto"/>
            <w:vAlign w:val="center"/>
          </w:tcPr>
          <w:p w:rsidR="003307AD" w:rsidRPr="00C03B78" w:rsidRDefault="003307AD" w:rsidP="00C03B78">
            <w:pPr>
              <w:ind w:left="284"/>
              <w:jc w:val="center"/>
              <w:rPr>
                <w:sz w:val="20"/>
                <w:szCs w:val="20"/>
              </w:rPr>
            </w:pPr>
          </w:p>
        </w:tc>
        <w:tc>
          <w:tcPr>
            <w:tcW w:w="1294"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center"/>
              <w:rPr>
                <w:sz w:val="20"/>
                <w:szCs w:val="20"/>
              </w:rPr>
            </w:pPr>
          </w:p>
        </w:tc>
        <w:tc>
          <w:tcPr>
            <w:tcW w:w="1711"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right"/>
              <w:rPr>
                <w:sz w:val="20"/>
                <w:szCs w:val="20"/>
              </w:rPr>
            </w:pPr>
          </w:p>
        </w:tc>
        <w:tc>
          <w:tcPr>
            <w:tcW w:w="1557" w:type="dxa"/>
            <w:tcBorders>
              <w:top w:val="nil"/>
              <w:left w:val="nil"/>
              <w:bottom w:val="single" w:sz="4" w:space="0" w:color="auto"/>
              <w:right w:val="single" w:sz="4" w:space="0" w:color="auto"/>
            </w:tcBorders>
          </w:tcPr>
          <w:p w:rsidR="003307AD" w:rsidRPr="00C03B78" w:rsidRDefault="003307AD" w:rsidP="00C03B78">
            <w:pPr>
              <w:ind w:left="284"/>
              <w:jc w:val="right"/>
              <w:rPr>
                <w:color w:val="000000"/>
              </w:rPr>
            </w:pPr>
          </w:p>
        </w:tc>
      </w:tr>
      <w:tr w:rsidR="003307AD" w:rsidRPr="00D2116D" w:rsidTr="00C03B78">
        <w:trPr>
          <w:trHeight w:val="262"/>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C03B78" w:rsidRDefault="003307AD" w:rsidP="00972BE9">
            <w:pPr>
              <w:rPr>
                <w:color w:val="000000"/>
              </w:rPr>
            </w:pPr>
          </w:p>
        </w:tc>
        <w:tc>
          <w:tcPr>
            <w:tcW w:w="7078" w:type="dxa"/>
            <w:tcBorders>
              <w:top w:val="nil"/>
              <w:left w:val="nil"/>
              <w:bottom w:val="single" w:sz="4" w:space="0" w:color="auto"/>
              <w:right w:val="single" w:sz="4" w:space="0" w:color="auto"/>
            </w:tcBorders>
            <w:shd w:val="clear" w:color="auto" w:fill="auto"/>
            <w:vAlign w:val="center"/>
          </w:tcPr>
          <w:p w:rsidR="003307AD" w:rsidRPr="00997D1F" w:rsidRDefault="003307AD" w:rsidP="003307AD">
            <w:pPr>
              <w:ind w:left="284"/>
              <w:jc w:val="right"/>
              <w:rPr>
                <w:b/>
                <w:sz w:val="20"/>
                <w:szCs w:val="20"/>
              </w:rPr>
            </w:pPr>
            <w:r w:rsidRPr="00997D1F">
              <w:rPr>
                <w:b/>
                <w:sz w:val="20"/>
                <w:szCs w:val="20"/>
              </w:rPr>
              <w:t>ВСЕГО с учетом НДС 18%</w:t>
            </w:r>
          </w:p>
        </w:tc>
        <w:tc>
          <w:tcPr>
            <w:tcW w:w="1261" w:type="dxa"/>
            <w:tcBorders>
              <w:top w:val="nil"/>
              <w:left w:val="nil"/>
              <w:bottom w:val="single" w:sz="4" w:space="0" w:color="auto"/>
              <w:right w:val="single" w:sz="4" w:space="0" w:color="auto"/>
            </w:tcBorders>
            <w:shd w:val="clear" w:color="auto" w:fill="auto"/>
            <w:vAlign w:val="center"/>
          </w:tcPr>
          <w:p w:rsidR="003307AD" w:rsidRPr="00C03B78" w:rsidRDefault="003307AD" w:rsidP="00C03B78">
            <w:pPr>
              <w:ind w:left="284"/>
              <w:jc w:val="center"/>
              <w:rPr>
                <w:sz w:val="20"/>
                <w:szCs w:val="20"/>
              </w:rPr>
            </w:pPr>
          </w:p>
        </w:tc>
        <w:tc>
          <w:tcPr>
            <w:tcW w:w="1294"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center"/>
              <w:rPr>
                <w:sz w:val="20"/>
                <w:szCs w:val="20"/>
              </w:rPr>
            </w:pPr>
          </w:p>
        </w:tc>
        <w:tc>
          <w:tcPr>
            <w:tcW w:w="1711"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right"/>
              <w:rPr>
                <w:sz w:val="20"/>
                <w:szCs w:val="20"/>
              </w:rPr>
            </w:pPr>
          </w:p>
        </w:tc>
        <w:tc>
          <w:tcPr>
            <w:tcW w:w="1557" w:type="dxa"/>
            <w:tcBorders>
              <w:top w:val="nil"/>
              <w:left w:val="nil"/>
              <w:bottom w:val="single" w:sz="4" w:space="0" w:color="auto"/>
              <w:right w:val="single" w:sz="4" w:space="0" w:color="auto"/>
            </w:tcBorders>
          </w:tcPr>
          <w:p w:rsidR="003307AD" w:rsidRPr="00C03B78" w:rsidRDefault="003307AD" w:rsidP="00C03B78">
            <w:pPr>
              <w:ind w:left="284"/>
              <w:jc w:val="right"/>
              <w:rPr>
                <w:color w:val="000000"/>
              </w:rPr>
            </w:pPr>
          </w:p>
        </w:tc>
      </w:tr>
    </w:tbl>
    <w:p w:rsidR="00A82172" w:rsidRPr="005622B7" w:rsidRDefault="00A82172" w:rsidP="00A82172">
      <w:r w:rsidRPr="0019073B">
        <w:t xml:space="preserve">Примечания: </w:t>
      </w:r>
    </w:p>
    <w:p w:rsidR="00A82172" w:rsidRPr="00A82172" w:rsidRDefault="00A82172" w:rsidP="000F5808">
      <w:pPr>
        <w:suppressAutoHyphens/>
      </w:pPr>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r w:rsidR="007060E0">
        <w:t xml:space="preserve"> предмета закупки</w:t>
      </w:r>
      <w:r w:rsidRPr="00A82172">
        <w:t>.</w:t>
      </w:r>
    </w:p>
    <w:p w:rsidR="008A2264" w:rsidRPr="008A2264" w:rsidRDefault="008A2264" w:rsidP="000F5808">
      <w:pPr>
        <w:suppressAutoHyphens/>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продукции и ее количества.</w:t>
      </w:r>
    </w:p>
    <w:p w:rsidR="002D7E0C" w:rsidRPr="0041243E" w:rsidRDefault="00DA3708" w:rsidP="000F5808">
      <w:pPr>
        <w:suppressAutoHyphens/>
      </w:pPr>
      <w:r w:rsidRPr="00F41335">
        <w:rPr>
          <w:b/>
        </w:rPr>
        <w:t>Условие об авансировании</w:t>
      </w:r>
      <w:r w:rsidR="003F5CE3">
        <w:t>:</w:t>
      </w:r>
      <w:r w:rsidR="00EB2899">
        <w:t xml:space="preserve"> </w:t>
      </w:r>
      <w:r w:rsidR="00F41335">
        <w:t xml:space="preserve">    </w:t>
      </w:r>
      <w:r w:rsidR="00F41335" w:rsidRPr="006C06A5">
        <w:t>Размер аванса</w:t>
      </w:r>
      <w:r w:rsidR="00F41335">
        <w:t xml:space="preserve">  </w:t>
      </w:r>
      <w:r w:rsidR="00F41335" w:rsidRPr="006C06A5">
        <w:t xml:space="preserve"> </w:t>
      </w:r>
      <w:r w:rsidR="00F41335">
        <w:t>________</w:t>
      </w:r>
      <w:r w:rsidR="00027884">
        <w:t>% ( _____процентов</w:t>
      </w:r>
      <w:r w:rsidR="00F41335">
        <w:t xml:space="preserve">) </w:t>
      </w:r>
      <w:r w:rsidR="00027884" w:rsidRPr="0030631B">
        <w:t xml:space="preserve">от </w:t>
      </w:r>
      <w:r w:rsidR="00027884">
        <w:t>стоимости</w:t>
      </w:r>
      <w:r w:rsidR="00F41335">
        <w:t xml:space="preserve"> </w:t>
      </w:r>
      <w:r w:rsidR="00027884">
        <w:t xml:space="preserve">работ </w:t>
      </w:r>
      <w:r w:rsidR="006E5435">
        <w:t xml:space="preserve">в </w:t>
      </w:r>
      <w:r w:rsidR="00027884">
        <w:t>размере</w:t>
      </w:r>
      <w:proofErr w:type="gramStart"/>
      <w:r w:rsidR="00F41335">
        <w:t xml:space="preserve"> _________(__________)  </w:t>
      </w:r>
      <w:proofErr w:type="gramEnd"/>
      <w:r w:rsidR="00F41335">
        <w:t xml:space="preserve">руб. с учетом НДС. </w:t>
      </w:r>
    </w:p>
    <w:p w:rsidR="00FF2584" w:rsidRPr="00137E9D" w:rsidRDefault="00FF2584" w:rsidP="000F5808">
      <w:pPr>
        <w:suppressAutoHyphens/>
      </w:pPr>
    </w:p>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D1DC3" w:rsidRPr="002440E8" w:rsidRDefault="002D7E0C" w:rsidP="00B424F4">
      <w:r w:rsidRPr="002440E8">
        <w:t xml:space="preserve">(подпись) </w:t>
      </w:r>
      <w:r w:rsidRPr="002440E8">
        <w:tab/>
      </w:r>
      <w:r w:rsidRPr="002440E8">
        <w:tab/>
      </w:r>
      <w:r w:rsidRPr="002440E8">
        <w:tab/>
      </w:r>
      <w:r w:rsidRPr="002440E8">
        <w:tab/>
        <w:t>(ФИО)</w:t>
      </w:r>
      <w:r w:rsidR="004D1DC3" w:rsidRPr="002440E8">
        <w:br w:type="page"/>
      </w:r>
    </w:p>
    <w:p w:rsidR="004B6249" w:rsidRPr="002440E8" w:rsidRDefault="00AE4DFE" w:rsidP="00B424F4">
      <w:pPr>
        <w:pStyle w:val="4"/>
        <w:spacing w:before="0" w:after="0"/>
      </w:pPr>
      <w:bookmarkStart w:id="51" w:name="_Toc403472591"/>
      <w:r>
        <w:lastRenderedPageBreak/>
        <w:t>9</w:t>
      </w:r>
      <w:r w:rsidR="004B6249" w:rsidRPr="002440E8">
        <w:t>.2.2. ФОРМА ПРЕДЛОЖЕНИЯ О ФУНКЦИОНАЛЬНЫХ, КОЛИЧЕСТВЕННЫХ И КАЧЕСТВЕННЫХ ХАРАКТЕРИСТ</w:t>
      </w:r>
      <w:r w:rsidR="004B6249" w:rsidRPr="002440E8">
        <w:t>И</w:t>
      </w:r>
      <w:r w:rsidR="004B6249" w:rsidRPr="002440E8">
        <w:t>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w:t>
      </w:r>
      <w:r w:rsidRPr="002440E8">
        <w:t>Е</w:t>
      </w:r>
      <w:r w:rsidRPr="002440E8">
        <w:t>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п</w:t>
      </w:r>
      <w:r w:rsidR="00620914" w:rsidRPr="002440E8">
        <w:t>о</w:t>
      </w:r>
      <w:r w:rsidR="00620914" w:rsidRPr="002440E8">
        <w:t xml:space="preserve">ложениями Заявки (Оферты) </w:t>
      </w:r>
      <w:r w:rsidR="004B6249" w:rsidRPr="002440E8">
        <w:t>и на условиях:</w:t>
      </w:r>
    </w:p>
    <w:p w:rsidR="005C0932" w:rsidRDefault="005C0932" w:rsidP="00B424F4"/>
    <w:p w:rsidR="00A45122" w:rsidRPr="002440E8" w:rsidRDefault="00A45122" w:rsidP="00B424F4">
      <w:pPr>
        <w:pStyle w:val="4"/>
        <w:spacing w:before="0" w:after="0"/>
      </w:pPr>
      <w:bookmarkStart w:id="52" w:name="_Toc403472593"/>
      <w:r w:rsidRPr="002440E8">
        <w:t>Таблица №</w:t>
      </w:r>
      <w:r w:rsidR="000F17F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30631B" w:rsidP="00B424F4">
            <w:pPr>
              <w:rPr>
                <w:snapToGrid w:val="0"/>
              </w:rPr>
            </w:pPr>
            <w:r>
              <w:rPr>
                <w:snapToGrid w:val="0"/>
              </w:rPr>
              <w:t>Н</w:t>
            </w:r>
            <w:r w:rsidR="0095751E" w:rsidRPr="0095751E">
              <w:rPr>
                <w:snapToGrid w:val="0"/>
              </w:rPr>
              <w:t>аименование, адрес, контактное лицо с ук</w:t>
            </w:r>
            <w:r w:rsidR="0095751E" w:rsidRPr="0095751E">
              <w:rPr>
                <w:snapToGrid w:val="0"/>
              </w:rPr>
              <w:t>а</w:t>
            </w:r>
            <w:r w:rsidR="0095751E" w:rsidRPr="0095751E">
              <w:rPr>
                <w:snapToGrid w:val="0"/>
              </w:rPr>
              <w:t>занием должности, контактные телефоны</w:t>
            </w:r>
          </w:p>
        </w:tc>
        <w:tc>
          <w:tcPr>
            <w:tcW w:w="2126" w:type="dxa"/>
          </w:tcPr>
          <w:p w:rsidR="005D47E7" w:rsidRPr="0095751E" w:rsidRDefault="0030631B" w:rsidP="00B424F4">
            <w:pPr>
              <w:rPr>
                <w:snapToGrid w:val="0"/>
              </w:rPr>
            </w:pPr>
            <w:r>
              <w:rPr>
                <w:snapToGrid w:val="0"/>
              </w:rPr>
              <w:t>А</w:t>
            </w:r>
            <w:r w:rsidR="0095751E" w:rsidRPr="0095751E">
              <w:rPr>
                <w:snapToGrid w:val="0"/>
              </w:rPr>
              <w:t>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C03B78" w:rsidRDefault="00CA0D62" w:rsidP="005E3046">
            <w:pPr>
              <w:widowControl w:val="0"/>
              <w:rPr>
                <w:b/>
                <w:snapToGrid w:val="0"/>
              </w:rPr>
            </w:pPr>
            <w:r>
              <w:rPr>
                <w:szCs w:val="20"/>
              </w:rPr>
              <w:t xml:space="preserve"> </w:t>
            </w:r>
            <w:r>
              <w:rPr>
                <w:color w:val="333333"/>
              </w:rPr>
              <w:t>Опыт про</w:t>
            </w:r>
            <w:r w:rsidR="000F5808">
              <w:rPr>
                <w:color w:val="333333"/>
              </w:rPr>
              <w:t>ведения аналогичного вида работ</w:t>
            </w:r>
            <w:r>
              <w:rPr>
                <w:color w:val="333333"/>
              </w:rPr>
              <w:t xml:space="preserve"> (за последние два года) с приложением копий </w:t>
            </w:r>
            <w:r w:rsidR="0030631B">
              <w:rPr>
                <w:color w:val="333333"/>
              </w:rPr>
              <w:t xml:space="preserve">КС-2 и </w:t>
            </w:r>
            <w:r>
              <w:rPr>
                <w:color w:val="333333"/>
              </w:rPr>
              <w:t>договоро</w:t>
            </w:r>
            <w:r w:rsidR="0030631B">
              <w:rPr>
                <w:color w:val="333333"/>
              </w:rPr>
              <w:t>в</w:t>
            </w:r>
            <w:r>
              <w:rPr>
                <w:color w:val="333333"/>
              </w:rPr>
              <w:t>.</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lastRenderedPageBreak/>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Участник Процедуры закупки указывает перечень и объемы выполнения аналогичных договоров, сопоставимых по объемам с предм</w:t>
      </w:r>
      <w:r w:rsidRPr="009443EF">
        <w:rPr>
          <w:i/>
          <w:snapToGrid w:val="0"/>
        </w:rPr>
        <w:t>е</w:t>
      </w:r>
      <w:r w:rsidRPr="009443EF">
        <w:rPr>
          <w:i/>
          <w:snapToGrid w:val="0"/>
        </w:rPr>
        <w:t xml:space="preserve">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w:t>
      </w:r>
      <w:r w:rsidRPr="009443EF">
        <w:rPr>
          <w:i/>
          <w:snapToGrid w:val="0"/>
        </w:rPr>
        <w:t>а</w:t>
      </w:r>
      <w:r w:rsidRPr="009443EF">
        <w:rPr>
          <w:i/>
          <w:snapToGrid w:val="0"/>
        </w:rPr>
        <w:t>зом характеризуют его опыт.</w:t>
      </w:r>
    </w:p>
    <w:p w:rsidR="005C2986" w:rsidRPr="009443EF" w:rsidRDefault="005C2986" w:rsidP="00B424F4">
      <w:pPr>
        <w:rPr>
          <w:i/>
          <w:snapToGrid w:val="0"/>
        </w:rPr>
      </w:pP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297DF0" w:rsidRDefault="00297DF0" w:rsidP="00B424F4">
      <w:pPr>
        <w:pStyle w:val="4"/>
        <w:spacing w:before="0" w:after="0"/>
      </w:pPr>
      <w:bookmarkStart w:id="53" w:name="_Toc403472594"/>
    </w:p>
    <w:p w:rsidR="00297DF0" w:rsidRPr="00297DF0" w:rsidRDefault="00297DF0" w:rsidP="00297DF0"/>
    <w:p w:rsidR="00297DF0" w:rsidRDefault="00297DF0" w:rsidP="00B424F4">
      <w:pPr>
        <w:pStyle w:val="4"/>
        <w:spacing w:before="0" w:after="0"/>
      </w:pPr>
    </w:p>
    <w:p w:rsidR="00297DF0" w:rsidRDefault="00297DF0" w:rsidP="00B424F4">
      <w:pPr>
        <w:pStyle w:val="4"/>
        <w:spacing w:before="0" w:after="0"/>
      </w:pPr>
    </w:p>
    <w:p w:rsidR="00297DF0" w:rsidRPr="00297DF0" w:rsidRDefault="00297DF0" w:rsidP="00297DF0"/>
    <w:p w:rsidR="00297DF0" w:rsidRDefault="00297DF0" w:rsidP="00B424F4">
      <w:pPr>
        <w:pStyle w:val="4"/>
        <w:spacing w:before="0" w:after="0"/>
      </w:pPr>
    </w:p>
    <w:p w:rsidR="00CA0D62" w:rsidRPr="00CA0D62" w:rsidRDefault="00CA0D62" w:rsidP="00CA0D62"/>
    <w:p w:rsidR="00297DF0" w:rsidRDefault="00297DF0" w:rsidP="00B424F4">
      <w:pPr>
        <w:pStyle w:val="4"/>
        <w:spacing w:before="0" w:after="0"/>
      </w:pPr>
    </w:p>
    <w:p w:rsidR="00297DF0" w:rsidRDefault="00297DF0" w:rsidP="00B424F4">
      <w:pPr>
        <w:pStyle w:val="4"/>
        <w:spacing w:before="0" w:after="0"/>
      </w:pPr>
    </w:p>
    <w:p w:rsidR="00297DF0" w:rsidRPr="00297DF0" w:rsidRDefault="00297DF0" w:rsidP="00297DF0"/>
    <w:p w:rsidR="00A45122" w:rsidRDefault="00A45122" w:rsidP="00B424F4">
      <w:pPr>
        <w:pStyle w:val="4"/>
        <w:spacing w:before="0" w:after="0"/>
      </w:pPr>
      <w:r w:rsidRPr="002440E8">
        <w:lastRenderedPageBreak/>
        <w:t>Таблица №</w:t>
      </w:r>
      <w:r w:rsidR="000D69CF">
        <w:t>2</w:t>
      </w:r>
      <w:r w:rsidR="008E68F8">
        <w:t xml:space="preserve"> «СПРАВКА О КАДРОВЫХ РЕСУРСАХ</w:t>
      </w:r>
      <w:r w:rsidR="00351BEF">
        <w:t>»</w:t>
      </w:r>
      <w:bookmarkEnd w:id="53"/>
    </w:p>
    <w:p w:rsidR="00177681" w:rsidRPr="00177681" w:rsidRDefault="00177681" w:rsidP="00177681"/>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2"/>
        <w:gridCol w:w="7608"/>
      </w:tblGrid>
      <w:tr w:rsidR="00B862E0" w:rsidRPr="00BD5F51" w:rsidTr="00F41335">
        <w:trPr>
          <w:cantSplit/>
          <w:tblHeader/>
        </w:trPr>
        <w:tc>
          <w:tcPr>
            <w:tcW w:w="1377" w:type="pct"/>
            <w:vMerge w:val="restart"/>
            <w:shd w:val="clear" w:color="auto" w:fill="auto"/>
            <w:vAlign w:val="center"/>
          </w:tcPr>
          <w:p w:rsidR="00B862E0" w:rsidRPr="00B1264E" w:rsidRDefault="00B862E0" w:rsidP="00B424F4">
            <w:pPr>
              <w:rPr>
                <w:rFonts w:eastAsia="Calibri"/>
                <w:b/>
                <w:bCs/>
                <w:i/>
              </w:rPr>
            </w:pPr>
            <w:r w:rsidRPr="00B1264E">
              <w:rPr>
                <w:rFonts w:eastAsia="Calibri"/>
                <w:b/>
                <w:bCs/>
                <w:i/>
              </w:rPr>
              <w:t>Штатный персонал</w:t>
            </w:r>
          </w:p>
        </w:tc>
        <w:tc>
          <w:tcPr>
            <w:tcW w:w="1161" w:type="pct"/>
            <w:gridSpan w:val="2"/>
            <w:shd w:val="clear" w:color="auto" w:fill="auto"/>
            <w:vAlign w:val="center"/>
          </w:tcPr>
          <w:p w:rsidR="00B862E0" w:rsidRPr="00BD5F51" w:rsidRDefault="00B862E0" w:rsidP="006A03D8">
            <w:pPr>
              <w:rPr>
                <w:rFonts w:eastAsia="Calibri"/>
                <w:b/>
                <w:i/>
              </w:rPr>
            </w:pPr>
            <w:r w:rsidRPr="00BD5F51">
              <w:rPr>
                <w:rFonts w:eastAsia="Calibri"/>
                <w:b/>
                <w:i/>
              </w:rPr>
              <w:t xml:space="preserve">Участник </w:t>
            </w:r>
            <w:r>
              <w:rPr>
                <w:rFonts w:eastAsia="Calibri"/>
                <w:b/>
                <w:i/>
              </w:rPr>
              <w:t>процедуры Закупки</w:t>
            </w:r>
          </w:p>
        </w:tc>
        <w:tc>
          <w:tcPr>
            <w:tcW w:w="2463" w:type="pct"/>
            <w:vAlign w:val="center"/>
          </w:tcPr>
          <w:p w:rsidR="00B862E0" w:rsidRDefault="00B862E0" w:rsidP="005976F6">
            <w:pPr>
              <w:rPr>
                <w:rFonts w:eastAsia="Calibri"/>
                <w:b/>
                <w:i/>
              </w:rPr>
            </w:pPr>
            <w:r>
              <w:rPr>
                <w:rFonts w:eastAsia="Calibri"/>
                <w:b/>
                <w:i/>
              </w:rPr>
              <w:t>Приложения</w:t>
            </w:r>
          </w:p>
        </w:tc>
      </w:tr>
      <w:tr w:rsidR="00B862E0" w:rsidRPr="00BD5F51" w:rsidTr="00F41335">
        <w:trPr>
          <w:cantSplit/>
          <w:trHeight w:val="340"/>
          <w:tblHeader/>
        </w:trPr>
        <w:tc>
          <w:tcPr>
            <w:tcW w:w="1377" w:type="pct"/>
            <w:vMerge/>
            <w:shd w:val="clear" w:color="auto" w:fill="auto"/>
            <w:vAlign w:val="center"/>
          </w:tcPr>
          <w:p w:rsidR="00B862E0" w:rsidRPr="00BD5F51" w:rsidRDefault="00B862E0" w:rsidP="00B424F4">
            <w:pPr>
              <w:rPr>
                <w:b/>
              </w:rPr>
            </w:pPr>
          </w:p>
        </w:tc>
        <w:tc>
          <w:tcPr>
            <w:tcW w:w="565" w:type="pct"/>
            <w:shd w:val="clear" w:color="auto" w:fill="auto"/>
            <w:vAlign w:val="center"/>
          </w:tcPr>
          <w:p w:rsidR="00B862E0" w:rsidRPr="00BD5F51" w:rsidRDefault="00B862E0" w:rsidP="00B424F4">
            <w:pPr>
              <w:rPr>
                <w:rFonts w:eastAsia="Calibri"/>
              </w:rPr>
            </w:pPr>
            <w:r w:rsidRPr="00BD5F51">
              <w:rPr>
                <w:rFonts w:eastAsia="Calibri"/>
              </w:rPr>
              <w:t>Общая чи</w:t>
            </w:r>
            <w:r w:rsidRPr="00BD5F51">
              <w:rPr>
                <w:rFonts w:eastAsia="Calibri"/>
              </w:rPr>
              <w:t>с</w:t>
            </w:r>
            <w:r w:rsidRPr="00BD5F51">
              <w:rPr>
                <w:rFonts w:eastAsia="Calibri"/>
              </w:rPr>
              <w:t>ленность</w:t>
            </w:r>
          </w:p>
        </w:tc>
        <w:tc>
          <w:tcPr>
            <w:tcW w:w="595" w:type="pct"/>
            <w:shd w:val="clear" w:color="auto" w:fill="auto"/>
            <w:vAlign w:val="center"/>
          </w:tcPr>
          <w:p w:rsidR="00B862E0" w:rsidRPr="00BD5F51" w:rsidRDefault="00B862E0"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w:t>
            </w:r>
            <w:r w:rsidRPr="00BD5F51">
              <w:rPr>
                <w:rFonts w:eastAsia="Calibri"/>
              </w:rPr>
              <w:t>о</w:t>
            </w:r>
            <w:r w:rsidRPr="00BD5F51">
              <w:rPr>
                <w:rFonts w:eastAsia="Calibri"/>
              </w:rPr>
              <w:t>говору</w:t>
            </w:r>
          </w:p>
        </w:tc>
        <w:tc>
          <w:tcPr>
            <w:tcW w:w="2463" w:type="pct"/>
            <w:vAlign w:val="center"/>
          </w:tcPr>
          <w:p w:rsidR="00B862E0" w:rsidRPr="00BD5F51" w:rsidRDefault="00B862E0" w:rsidP="00B424F4">
            <w:pPr>
              <w:rPr>
                <w:rFonts w:eastAsia="Calibri"/>
              </w:rPr>
            </w:pPr>
          </w:p>
        </w:tc>
      </w:tr>
      <w:tr w:rsidR="00B862E0" w:rsidRPr="00BD5F51" w:rsidTr="00F41335">
        <w:trPr>
          <w:trHeight w:val="340"/>
        </w:trPr>
        <w:tc>
          <w:tcPr>
            <w:tcW w:w="1377" w:type="pct"/>
            <w:vAlign w:val="center"/>
          </w:tcPr>
          <w:p w:rsidR="00B862E0" w:rsidRPr="00881837" w:rsidRDefault="00B862E0" w:rsidP="00B424F4">
            <w:pPr>
              <w:rPr>
                <w:rFonts w:eastAsia="Calibri"/>
                <w:b/>
                <w:sz w:val="22"/>
                <w:szCs w:val="22"/>
              </w:rPr>
            </w:pP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177681" w:rsidRDefault="00B862E0"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B862E0" w:rsidRPr="00BD5F51" w:rsidTr="00F41335">
        <w:trPr>
          <w:trHeight w:val="340"/>
        </w:trPr>
        <w:tc>
          <w:tcPr>
            <w:tcW w:w="1377" w:type="pct"/>
            <w:vAlign w:val="center"/>
          </w:tcPr>
          <w:p w:rsidR="00B862E0" w:rsidRPr="00B862E0" w:rsidRDefault="00B862E0" w:rsidP="00B862E0">
            <w:pPr>
              <w:rPr>
                <w:rFonts w:eastAsia="Calibri"/>
                <w:b/>
                <w:sz w:val="22"/>
                <w:szCs w:val="22"/>
              </w:rPr>
            </w:pPr>
            <w:r>
              <w:rPr>
                <w:rFonts w:eastAsia="Calibri"/>
                <w:b/>
                <w:sz w:val="22"/>
                <w:szCs w:val="22"/>
              </w:rPr>
              <w:t>1.Руководители</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177681" w:rsidRDefault="00B862E0" w:rsidP="00B424F4">
            <w:pPr>
              <w:rPr>
                <w:rFonts w:eastAsia="Calibri"/>
                <w:sz w:val="20"/>
                <w:szCs w:val="20"/>
              </w:rPr>
            </w:pPr>
          </w:p>
        </w:tc>
      </w:tr>
      <w:tr w:rsidR="00B862E0" w:rsidRPr="00BD5F51" w:rsidTr="00F41335">
        <w:trPr>
          <w:trHeight w:val="340"/>
        </w:trPr>
        <w:tc>
          <w:tcPr>
            <w:tcW w:w="1377" w:type="pct"/>
          </w:tcPr>
          <w:p w:rsidR="00B862E0" w:rsidRPr="00D549FA"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B862E0" w:rsidRDefault="00B862E0" w:rsidP="00B862E0">
            <w:pPr>
              <w:widowControl w:val="0"/>
              <w:jc w:val="both"/>
              <w:rPr>
                <w:b/>
                <w:sz w:val="20"/>
                <w:szCs w:val="20"/>
              </w:rPr>
            </w:pPr>
            <w:r>
              <w:rPr>
                <w:b/>
                <w:sz w:val="20"/>
                <w:szCs w:val="20"/>
              </w:rPr>
              <w:t>2.</w:t>
            </w:r>
            <w:r w:rsidRPr="00B862E0">
              <w:rPr>
                <w:b/>
                <w:sz w:val="20"/>
                <w:szCs w:val="20"/>
              </w:rPr>
              <w:t xml:space="preserve"> ИТР</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F41335" w:rsidRDefault="00F41335" w:rsidP="00F41335">
            <w:pPr>
              <w:widowControl w:val="0"/>
              <w:jc w:val="both"/>
              <w:rPr>
                <w:b/>
                <w:sz w:val="20"/>
                <w:szCs w:val="20"/>
              </w:rPr>
            </w:pPr>
            <w:r>
              <w:rPr>
                <w:b/>
                <w:sz w:val="20"/>
                <w:szCs w:val="20"/>
              </w:rPr>
              <w:t>3.</w:t>
            </w:r>
            <w:r w:rsidR="000F5808">
              <w:rPr>
                <w:b/>
                <w:sz w:val="20"/>
                <w:szCs w:val="20"/>
              </w:rPr>
              <w:t>Общестроительные</w:t>
            </w:r>
            <w:r w:rsidR="00B862E0" w:rsidRPr="00F41335">
              <w:rPr>
                <w:b/>
                <w:sz w:val="20"/>
                <w:szCs w:val="20"/>
              </w:rPr>
              <w:t xml:space="preserve"> работы</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542F7A" w:rsidRDefault="00B862E0" w:rsidP="00F34D00">
            <w:pPr>
              <w:widowControl w:val="0"/>
              <w:jc w:val="both"/>
              <w:rPr>
                <w:sz w:val="20"/>
                <w:szCs w:val="20"/>
              </w:rPr>
            </w:pPr>
            <w:r>
              <w:rPr>
                <w:sz w:val="20"/>
                <w:szCs w:val="20"/>
              </w:rPr>
              <w:t>Специалисты</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Del="00542F7A"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Default="00B862E0" w:rsidP="00F34D00">
            <w:pPr>
              <w:widowControl w:val="0"/>
              <w:jc w:val="both"/>
              <w:rPr>
                <w:sz w:val="20"/>
                <w:szCs w:val="20"/>
              </w:rPr>
            </w:pPr>
            <w:r>
              <w:rPr>
                <w:sz w:val="20"/>
                <w:szCs w:val="20"/>
              </w:rPr>
              <w:t>Рабочие</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D549FA"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vAlign w:val="center"/>
          </w:tcPr>
          <w:p w:rsidR="00B862E0" w:rsidRPr="00BD5F51" w:rsidRDefault="00B862E0" w:rsidP="00B424F4">
            <w:pPr>
              <w:rPr>
                <w:rFonts w:eastAsia="Calibri"/>
                <w:b/>
              </w:rPr>
            </w:pPr>
            <w:r w:rsidRPr="00BD5F51">
              <w:rPr>
                <w:rFonts w:eastAsia="Calibri"/>
                <w:b/>
              </w:rPr>
              <w:t>ИТОГО:</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bl>
    <w:p w:rsidR="00FF132A" w:rsidRDefault="00FF132A" w:rsidP="00B424F4"/>
    <w:p w:rsidR="00CA0D62" w:rsidRDefault="00CA0D62" w:rsidP="00B424F4"/>
    <w:p w:rsidR="00FF132A" w:rsidRDefault="00FF132A" w:rsidP="00B424F4"/>
    <w:p w:rsidR="00F41335" w:rsidRDefault="00F41335" w:rsidP="00B424F4"/>
    <w:p w:rsidR="00F41335" w:rsidRDefault="00F41335" w:rsidP="00B424F4"/>
    <w:p w:rsidR="00F41335" w:rsidRDefault="00F41335" w:rsidP="00B424F4"/>
    <w:p w:rsidR="00F41335" w:rsidRPr="002440E8" w:rsidRDefault="00F41335" w:rsidP="00B424F4"/>
    <w:p w:rsidR="000C3BA2" w:rsidRDefault="000C3BA2" w:rsidP="00B424F4">
      <w:pPr>
        <w:sectPr w:rsidR="000C3BA2" w:rsidSect="000C3BA2">
          <w:headerReference w:type="first" r:id="rId67"/>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4" w:name="_Toc403472596"/>
      <w:r>
        <w:lastRenderedPageBreak/>
        <w:t>9</w:t>
      </w:r>
      <w:r w:rsidR="004B6249" w:rsidRPr="002440E8">
        <w:t xml:space="preserve">.3. 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организации и ее организ</w:t>
            </w:r>
            <w:r w:rsidRPr="002440E8">
              <w:t>а</w:t>
            </w:r>
            <w:r w:rsidRPr="002440E8">
              <w:t>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w:t>
            </w:r>
            <w:r w:rsidRPr="002440E8">
              <w:t>о</w:t>
            </w:r>
            <w:r w:rsidRPr="002440E8">
              <w:t xml:space="preserve">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w:t>
            </w:r>
            <w:r w:rsidR="0095220D" w:rsidRPr="002440E8">
              <w:t>а</w:t>
            </w:r>
            <w:r w:rsidR="0095220D" w:rsidRPr="002440E8">
              <w:t>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w:t>
      </w:r>
      <w:r w:rsidR="004754FB">
        <w:t>финансовых результатах</w:t>
      </w:r>
      <w:r w:rsidRPr="002440E8">
        <w:t xml:space="preserve">» за </w:t>
      </w:r>
      <w:r w:rsidR="00844846">
        <w:t xml:space="preserve">2 </w:t>
      </w:r>
      <w:r w:rsidR="005F0503">
        <w:t xml:space="preserve">(два) </w:t>
      </w:r>
      <w:r w:rsidR="005E3046" w:rsidRPr="002440E8">
        <w:t>предыдущи</w:t>
      </w:r>
      <w:r w:rsidR="00844846">
        <w:t>х</w:t>
      </w:r>
      <w:r w:rsidR="005E3046">
        <w:t xml:space="preserve"> </w:t>
      </w:r>
      <w:r w:rsidR="00FD71FF">
        <w:t>год</w:t>
      </w:r>
      <w:r w:rsidR="00844846">
        <w:t>а</w:t>
      </w:r>
      <w:r w:rsidRPr="002440E8">
        <w:t xml:space="preserve">, с </w:t>
      </w:r>
      <w:r w:rsidR="002A414E">
        <w:t xml:space="preserve">подтверждением в получении </w:t>
      </w:r>
      <w:r w:rsidRPr="002440E8">
        <w:t xml:space="preserve"> налоговой инспекции и заверенные печ</w:t>
      </w:r>
      <w:r w:rsidRPr="002440E8">
        <w:t>а</w:t>
      </w:r>
      <w:r w:rsidRPr="002440E8">
        <w:t>тью организации;</w:t>
      </w:r>
    </w:p>
    <w:p w:rsidR="004B6249" w:rsidRPr="002440E8" w:rsidRDefault="004B6249" w:rsidP="00B424F4">
      <w:r w:rsidRPr="002440E8">
        <w:t>акт сверки</w:t>
      </w:r>
      <w:r w:rsidR="005F0503">
        <w:t xml:space="preserve"> (или справка об отсутствии задолженности)</w:t>
      </w:r>
      <w:r w:rsidRPr="002440E8">
        <w:t>, выданный ИФНС о состоянии расч</w:t>
      </w:r>
      <w:r w:rsidRPr="002440E8">
        <w:t>е</w:t>
      </w:r>
      <w:r w:rsidRPr="002440E8">
        <w:t>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w:t>
      </w:r>
      <w:r w:rsidRPr="002440E8">
        <w:t>н</w:t>
      </w:r>
      <w:r w:rsidRPr="002440E8">
        <w:t>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6" w:name="_Toc403472597"/>
      <w:r w:rsidR="00AE4DFE">
        <w:lastRenderedPageBreak/>
        <w:t>9</w:t>
      </w:r>
      <w:r w:rsidRPr="002440E8">
        <w:t>.4. ФОРМА ДОВЕРЕННОСТИ НА УПОЛНОМОЧЕННОЕ ЛИЦО, ИМЕЮЩЕЕ ПР</w:t>
      </w:r>
      <w:r w:rsidRPr="002440E8">
        <w:t>А</w:t>
      </w:r>
      <w:r w:rsidRPr="002440E8">
        <w:t>ВО ПОДПИСИ ДОКУМЕНТОВ ОРГАНИЗАЦИИ</w:t>
      </w:r>
      <w:r w:rsidR="00877D4A" w:rsidRPr="002440E8">
        <w:t xml:space="preserve"> – </w:t>
      </w:r>
      <w:r w:rsidRPr="002440E8">
        <w:t xml:space="preserve">УЧАСТНИКА </w:t>
      </w:r>
      <w:r w:rsidR="0095220D" w:rsidRPr="002440E8">
        <w:t>ПРОЦЕДУРЫ З</w:t>
      </w:r>
      <w:r w:rsidR="0095220D" w:rsidRPr="002440E8">
        <w:t>А</w:t>
      </w:r>
      <w:r w:rsidR="0095220D" w:rsidRPr="002440E8">
        <w:t>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__________________________________    ____________________________ удост</w:t>
      </w:r>
      <w:r w:rsidRPr="002440E8">
        <w:t>о</w:t>
      </w:r>
      <w:r w:rsidRPr="002440E8">
        <w:t xml:space="preserve">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5"/>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7"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7"/>
      <w:r w:rsidR="00C15ECA" w:rsidRPr="002440E8">
        <w:t xml:space="preserve">  </w:t>
      </w:r>
    </w:p>
    <w:p w:rsidR="00C71453" w:rsidRDefault="00C71453" w:rsidP="00AB7B79">
      <w:pPr>
        <w:keepNext/>
        <w:spacing w:before="100"/>
      </w:pPr>
      <w:bookmarkStart w:id="58" w:name="_Toc122404110"/>
    </w:p>
    <w:p w:rsidR="006C06A5" w:rsidRDefault="006C06A5" w:rsidP="006C06A5">
      <w:pPr>
        <w:jc w:val="both"/>
      </w:pPr>
      <w:r>
        <w:t>БАНКОВСКАЯ ГАРАНТИЯ № ..-…-XX-XXXX</w:t>
      </w:r>
    </w:p>
    <w:p w:rsidR="006C06A5" w:rsidRDefault="006C06A5" w:rsidP="006C06A5">
      <w:pPr>
        <w:jc w:val="both"/>
      </w:pPr>
      <w:r>
        <w:t xml:space="preserve">Москва                                                                                                                     __  _________ </w:t>
      </w:r>
      <w:proofErr w:type="gramStart"/>
      <w:r>
        <w:t>г</w:t>
      </w:r>
      <w:proofErr w:type="gramEnd"/>
    </w:p>
    <w:p w:rsidR="006C06A5" w:rsidRDefault="002B735F" w:rsidP="006C06A5">
      <w:pPr>
        <w:jc w:val="both"/>
      </w:pPr>
      <w:r>
        <w:t>Гарант:</w:t>
      </w:r>
      <w:r w:rsidR="006C06A5">
        <w:t xml:space="preserve"> __________________________________________________________ (наименование банка, адрес, ИНН и т.д.)</w:t>
      </w:r>
    </w:p>
    <w:p w:rsidR="006C06A5" w:rsidRDefault="006C06A5" w:rsidP="006C06A5">
      <w:pPr>
        <w:jc w:val="both"/>
      </w:pPr>
      <w:r>
        <w:t>Принципал: _______________________________________________________________________ (наим</w:t>
      </w:r>
      <w:r>
        <w:t>е</w:t>
      </w:r>
      <w:r>
        <w:t>нование, адрес, ИНН и т.д.)</w:t>
      </w:r>
    </w:p>
    <w:p w:rsidR="006C06A5" w:rsidRDefault="006C06A5" w:rsidP="006C06A5">
      <w:pPr>
        <w:jc w:val="both"/>
      </w:pPr>
      <w:r>
        <w:t>Бенефиц</w:t>
      </w:r>
      <w:r>
        <w:t>и</w:t>
      </w:r>
      <w:r>
        <w:t>ар:________________________________________________________________________ (наименование, адрес, ИНН и т.д.)</w:t>
      </w:r>
    </w:p>
    <w:p w:rsidR="006C06A5" w:rsidRDefault="006C06A5" w:rsidP="006C06A5">
      <w:pPr>
        <w:jc w:val="both"/>
      </w:pPr>
    </w:p>
    <w:p w:rsidR="006C06A5" w:rsidRDefault="006C06A5" w:rsidP="006C06A5">
      <w:pPr>
        <w:jc w:val="both"/>
      </w:pPr>
      <w:r>
        <w:t xml:space="preserve"> </w:t>
      </w:r>
      <w:r>
        <w:tab/>
      </w:r>
      <w:proofErr w:type="gramStart"/>
      <w:r>
        <w:t>Мы</w:t>
      </w:r>
      <w:r w:rsidR="002B735F">
        <w:t xml:space="preserve"> </w:t>
      </w:r>
      <w:r>
        <w:t>- Гарант были проинформированы, что ________________________ (наименов</w:t>
      </w:r>
      <w:r>
        <w:t>а</w:t>
      </w:r>
      <w:r>
        <w:t>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w:t>
      </w:r>
      <w:proofErr w:type="gramEnd"/>
      <w:r>
        <w:t xml:space="preserve">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t>а</w:t>
      </w:r>
      <w:r>
        <w:t>занная Заявка признана соответствующей требованиям Положения о закупках, Документ</w:t>
      </w:r>
      <w:r>
        <w:t>а</w:t>
      </w:r>
      <w:r>
        <w:t xml:space="preserve">ции процедуры закупки, Извещения о проведении процедуры закупки, заключить Договор </w:t>
      </w:r>
    </w:p>
    <w:p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w:t>
      </w:r>
      <w:proofErr w:type="gramStart"/>
      <w:r>
        <w:t xml:space="preserve"> _____________ (__________________).</w:t>
      </w:r>
      <w:proofErr w:type="gramEnd"/>
    </w:p>
    <w:p w:rsidR="006C06A5" w:rsidRDefault="006C06A5" w:rsidP="006C06A5">
      <w:pPr>
        <w:jc w:val="both"/>
      </w:pPr>
      <w:r>
        <w:t>Мы - Гарант принимаем, соглашаемся и основываемся на том положении что, Порядок пр</w:t>
      </w:r>
      <w:r>
        <w:t>о</w:t>
      </w:r>
      <w:r>
        <w:t xml:space="preserve">ведения Процедуры закупки,  </w:t>
      </w:r>
      <w:proofErr w:type="gramStart"/>
      <w:r>
        <w:t>терминология</w:t>
      </w:r>
      <w:proofErr w:type="gramEnd"/>
      <w:r>
        <w:t xml:space="preserve"> которая используется в тексте настоящей Ба</w:t>
      </w:r>
      <w:r>
        <w:t>н</w:t>
      </w:r>
      <w:r>
        <w:t>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rsidR="006C06A5" w:rsidRDefault="006C06A5" w:rsidP="006C06A5">
      <w:pPr>
        <w:jc w:val="both"/>
      </w:pPr>
    </w:p>
    <w:p w:rsidR="006C06A5" w:rsidRDefault="006C06A5" w:rsidP="006C06A5">
      <w:pPr>
        <w:jc w:val="both"/>
      </w:pPr>
      <w:proofErr w:type="gramStart"/>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t>е</w:t>
      </w:r>
      <w:r>
        <w:t>нефициаром на _____________________ с Победителем Процедуры закупки по той или иной причине не заключен, либо Единственным Участником</w:t>
      </w:r>
      <w:proofErr w:type="gramEnd"/>
      <w:r>
        <w:t xml:space="preserve"> </w:t>
      </w:r>
      <w:proofErr w:type="gramStart"/>
      <w:r>
        <w:t>Процедуры закупки, до-пущенным к участию в Процедуре закупки, либо Участником Процедуры закупки, подавшим единстве</w:t>
      </w:r>
      <w:r>
        <w:t>н</w:t>
      </w:r>
      <w:r>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t>е</w:t>
      </w:r>
      <w:r>
        <w:t>дуры закупки  по заключению договора по итогам проведения указанной Процедуры заку</w:t>
      </w:r>
      <w:r>
        <w:t>п</w:t>
      </w:r>
      <w:r>
        <w:t>ки, предусмотрено предоставление Принципалом обеспечения Заявки в виде банковской г</w:t>
      </w:r>
      <w:r>
        <w:t>а</w:t>
      </w:r>
      <w:r>
        <w:t>рантии.</w:t>
      </w:r>
      <w:proofErr w:type="gramEnd"/>
    </w:p>
    <w:p w:rsidR="006C06A5" w:rsidRDefault="006C06A5" w:rsidP="006C06A5">
      <w:pPr>
        <w:jc w:val="both"/>
      </w:pPr>
      <w:r>
        <w:t xml:space="preserve"> </w:t>
      </w:r>
      <w:r>
        <w:tab/>
        <w:t>В связи с этим Мы</w:t>
      </w:r>
      <w:r w:rsidR="00027884">
        <w:t xml:space="preserve"> </w:t>
      </w:r>
      <w:r>
        <w:t>- Гарант ____________________________ (наименование креди</w:t>
      </w:r>
      <w:r>
        <w:t>т</w:t>
      </w:r>
      <w:r w:rsidR="002B735F">
        <w:t xml:space="preserve">ной организации) </w:t>
      </w:r>
      <w:r>
        <w:t>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t xml:space="preserve"> </w:t>
      </w:r>
      <w:r>
        <w:lastRenderedPageBreak/>
        <w:t xml:space="preserve">______________ (______________),  </w:t>
      </w:r>
      <w:proofErr w:type="gramEnd"/>
      <w:r>
        <w:t>в течение 5 (пяти) рабочих дней после получения пис</w:t>
      </w:r>
      <w:r>
        <w:t>ь</w:t>
      </w:r>
      <w:r>
        <w:t>менного требования Бенефициара о ее уплате в любом из следующих случаев:</w:t>
      </w:r>
    </w:p>
    <w:p w:rsidR="006C06A5" w:rsidRDefault="006C06A5" w:rsidP="006C06A5">
      <w:pPr>
        <w:jc w:val="both"/>
      </w:pPr>
    </w:p>
    <w:p w:rsidR="006C06A5" w:rsidRDefault="006C06A5" w:rsidP="006C06A5">
      <w:pPr>
        <w:jc w:val="both"/>
      </w:pPr>
      <w:r>
        <w:t>а)</w:t>
      </w:r>
      <w:r>
        <w:tab/>
        <w:t>уклонения Принципала (признания Бенефициаром Принципала уклонившимся), я</w:t>
      </w:r>
      <w:r>
        <w:t>в</w:t>
      </w:r>
      <w:r>
        <w:t xml:space="preserve">ляющегося победителем Процедуры закупки, от заключения Договора </w:t>
      </w:r>
      <w:proofErr w:type="gramStart"/>
      <w:r>
        <w:t>на</w:t>
      </w:r>
      <w:proofErr w:type="gramEnd"/>
      <w:r>
        <w:t xml:space="preserve"> __________________________________________ </w:t>
      </w:r>
      <w:proofErr w:type="gramStart"/>
      <w:r>
        <w:t>с</w:t>
      </w:r>
      <w:proofErr w:type="gramEnd"/>
      <w:r>
        <w:t xml:space="preserve"> _________________________ (наименов</w:t>
      </w:r>
      <w:r>
        <w:t>а</w:t>
      </w:r>
      <w:r>
        <w:t>ние Заказчика – бенефициара) по результатам Процедуры закупки; либо</w:t>
      </w:r>
    </w:p>
    <w:p w:rsidR="006C06A5" w:rsidRDefault="006C06A5" w:rsidP="006C06A5">
      <w:pPr>
        <w:jc w:val="both"/>
      </w:pPr>
      <w:r>
        <w:t>б)</w:t>
      </w:r>
      <w:r>
        <w:tab/>
        <w:t>уклонения Принципала (признания Бенефициаром Принципала уклонившимся), я</w:t>
      </w:r>
      <w:r>
        <w:t>в</w:t>
      </w:r>
      <w:r>
        <w:t>ляющегося Участником Процедуры закупки, Заявке которого присвоен второй номер, от з</w:t>
      </w:r>
      <w:r>
        <w:t>а</w:t>
      </w:r>
      <w:r>
        <w:t xml:space="preserve">ключения Договора с Бенефициаром на _____________________________ по результатам Процедуры закупки в том случае, если Договор с Бенефициаром </w:t>
      </w:r>
      <w:proofErr w:type="gramStart"/>
      <w:r>
        <w:t>на</w:t>
      </w:r>
      <w:proofErr w:type="gramEnd"/>
      <w:r>
        <w:t xml:space="preserve"> ___________________ </w:t>
      </w:r>
      <w:proofErr w:type="gramStart"/>
      <w:r>
        <w:t>с</w:t>
      </w:r>
      <w:proofErr w:type="gramEnd"/>
      <w:r>
        <w:t xml:space="preserve"> Победителем Процедуры закупки по той или иной причине не заключен; либо</w:t>
      </w:r>
    </w:p>
    <w:p w:rsidR="006C06A5" w:rsidRDefault="006C06A5" w:rsidP="006C06A5">
      <w:pPr>
        <w:jc w:val="both"/>
      </w:pPr>
      <w:r>
        <w:t>в)</w:t>
      </w:r>
      <w:r>
        <w:tab/>
        <w:t>уклонения Принципала (признания Бенефициаром Принципала уклонившимся), я</w:t>
      </w:r>
      <w:r>
        <w:t>в</w:t>
      </w:r>
      <w:r>
        <w:t xml:space="preserve">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t>на</w:t>
      </w:r>
      <w:proofErr w:type="gramEnd"/>
      <w:r>
        <w:t xml:space="preserve">_____________________________________, если </w:t>
      </w:r>
      <w:proofErr w:type="gramStart"/>
      <w:r>
        <w:t>указанная</w:t>
      </w:r>
      <w:proofErr w:type="gramEnd"/>
      <w:r>
        <w:t xml:space="preserve"> единственная Заявка соотве</w:t>
      </w:r>
      <w:r>
        <w:t>т</w:t>
      </w:r>
      <w:r>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6C06A5" w:rsidRDefault="006C06A5" w:rsidP="006C06A5">
      <w:pPr>
        <w:jc w:val="both"/>
      </w:pPr>
      <w:r>
        <w:t>г)</w:t>
      </w:r>
      <w:r>
        <w:tab/>
        <w:t>уклонения Принципала (признания Бенефициаром Принципала уклонившимся), я</w:t>
      </w:r>
      <w:r>
        <w:t>в</w:t>
      </w:r>
      <w:r>
        <w:t>ляющегося Единственным Участником Процедуры закупки, допущенным к участию в Пр</w:t>
      </w:r>
      <w:r>
        <w:t>о</w:t>
      </w:r>
      <w:r>
        <w:t xml:space="preserve">цедуре закупки от заключения Договора с Бенефициаром </w:t>
      </w:r>
      <w:proofErr w:type="gramStart"/>
      <w:r>
        <w:t>на</w:t>
      </w:r>
      <w:proofErr w:type="gramEnd"/>
      <w:r>
        <w:t xml:space="preserve"> _____________________________ </w:t>
      </w:r>
      <w:proofErr w:type="gramStart"/>
      <w:r>
        <w:t>с</w:t>
      </w:r>
      <w:proofErr w:type="gramEnd"/>
      <w:r>
        <w:t xml:space="preserve"> _____________________________ (наименование Зака</w:t>
      </w:r>
      <w:r>
        <w:t>з</w:t>
      </w:r>
      <w:r>
        <w:t>чика Бенефициара)  по результатам Процедуры закупки.</w:t>
      </w:r>
    </w:p>
    <w:p w:rsidR="006C06A5" w:rsidRDefault="006C06A5" w:rsidP="006C06A5">
      <w:pPr>
        <w:jc w:val="both"/>
      </w:pPr>
      <w:r>
        <w:t>Письменное требование Бенефициара должно содержать указание на нарушение Принцип</w:t>
      </w:r>
      <w:r>
        <w:t>а</w:t>
      </w:r>
      <w:r>
        <w:t>лом основного обязательства по заключению Договора с Бенефициаром на ______________________________________, в обеспечение которого выдана гарантия.</w:t>
      </w:r>
    </w:p>
    <w:p w:rsidR="006C06A5" w:rsidRDefault="006C06A5" w:rsidP="006C06A5">
      <w:pPr>
        <w:jc w:val="both"/>
      </w:pPr>
    </w:p>
    <w:p w:rsidR="006C06A5" w:rsidRDefault="006C06A5" w:rsidP="006C06A5">
      <w:pPr>
        <w:jc w:val="both"/>
      </w:pPr>
      <w:r>
        <w:t>Данная гарантия  вступает в силу со дня выдачи.</w:t>
      </w:r>
    </w:p>
    <w:p w:rsidR="006C06A5" w:rsidRDefault="006C06A5" w:rsidP="006C06A5">
      <w:pPr>
        <w:jc w:val="both"/>
      </w:pPr>
      <w:r>
        <w:t xml:space="preserve"> Данная гарантия действует до «___» ___________</w:t>
      </w:r>
      <w:proofErr w:type="gramStart"/>
      <w:r>
        <w:t xml:space="preserve"> .</w:t>
      </w:r>
      <w:proofErr w:type="gramEnd"/>
    </w:p>
    <w:p w:rsidR="006C06A5" w:rsidRDefault="006C06A5" w:rsidP="006C06A5">
      <w:pPr>
        <w:jc w:val="both"/>
      </w:pPr>
      <w:r>
        <w:t>Все права и обязанности, возникающие в связи с настоящей гарантией, регулируются зак</w:t>
      </w:r>
      <w:r>
        <w:t>о</w:t>
      </w:r>
      <w:r>
        <w:t>нодательством Российской Федерации.</w:t>
      </w:r>
    </w:p>
    <w:p w:rsidR="006C06A5" w:rsidRDefault="006C06A5" w:rsidP="006C06A5">
      <w:pPr>
        <w:jc w:val="both"/>
      </w:pPr>
    </w:p>
    <w:p w:rsidR="006C06A5" w:rsidRDefault="006C06A5" w:rsidP="006C06A5">
      <w:pPr>
        <w:jc w:val="both"/>
      </w:pPr>
      <w:r>
        <w:t xml:space="preserve">«БАНК» ___                                                                           </w:t>
      </w:r>
    </w:p>
    <w:p w:rsidR="006C06A5" w:rsidRDefault="006C06A5" w:rsidP="006C06A5">
      <w:pPr>
        <w:jc w:val="both"/>
      </w:pPr>
    </w:p>
    <w:p w:rsidR="006C06A5" w:rsidRDefault="006C06A5" w:rsidP="006C06A5">
      <w:pPr>
        <w:jc w:val="both"/>
      </w:pPr>
      <w:r>
        <w:t xml:space="preserve">Руководитель                                           ______________                </w:t>
      </w:r>
    </w:p>
    <w:p w:rsidR="006C06A5" w:rsidRDefault="006C06A5" w:rsidP="006C06A5">
      <w:pPr>
        <w:jc w:val="both"/>
      </w:pPr>
    </w:p>
    <w:p w:rsidR="006C06A5" w:rsidRDefault="006C06A5" w:rsidP="006C06A5">
      <w:pPr>
        <w:jc w:val="both"/>
      </w:pPr>
      <w:r>
        <w:t xml:space="preserve">Главный  бухгалтер                             ______________          </w:t>
      </w:r>
    </w:p>
    <w:p w:rsidR="006C06A5" w:rsidRDefault="006C06A5" w:rsidP="006C06A5"/>
    <w:p w:rsidR="006C06A5" w:rsidRDefault="006C06A5" w:rsidP="006C06A5">
      <w:r>
        <w:t xml:space="preserve">                                                                                              М.П.</w:t>
      </w:r>
      <w:r>
        <w:br w:type="page"/>
      </w:r>
      <w:bookmarkStart w:id="59" w:name="_ЧАСТЬ_II._ПРОЕКТ_ГОСУДАРСТВЕННОГО_К"/>
      <w:bookmarkEnd w:id="59"/>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6E5F87" w:rsidRDefault="00AB7B79" w:rsidP="00963A6A">
      <w:pPr>
        <w:keepNext/>
        <w:spacing w:before="100"/>
        <w:jc w:val="both"/>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Документации Пр</w:t>
      </w:r>
      <w:r w:rsidRPr="00F36F14">
        <w:t>о</w:t>
      </w:r>
      <w:r w:rsidRPr="00F36F14">
        <w:t xml:space="preserve">цедуры закупки – </w:t>
      </w:r>
      <w:r w:rsidR="00E62986">
        <w:t xml:space="preserve">открытого </w:t>
      </w:r>
      <w:r w:rsidRPr="00F36F14">
        <w:t>Запрос</w:t>
      </w:r>
      <w:r w:rsidR="00E62986">
        <w:t>а</w:t>
      </w:r>
      <w:r w:rsidRPr="00F36F14">
        <w:t xml:space="preserve"> предложений </w:t>
      </w:r>
      <w:r w:rsidR="006E5F87">
        <w:t xml:space="preserve">на право заключения договора </w:t>
      </w:r>
      <w:r w:rsidR="006E5F87" w:rsidRPr="006E5F87">
        <w:t xml:space="preserve">на </w:t>
      </w:r>
      <w:r w:rsidR="006E5F87" w:rsidRPr="0030631B">
        <w:t>выпо</w:t>
      </w:r>
      <w:r w:rsidR="006E5F87" w:rsidRPr="0030631B">
        <w:t>л</w:t>
      </w:r>
      <w:r w:rsidR="006E5F87" w:rsidRPr="0030631B">
        <w:t xml:space="preserve">нение </w:t>
      </w:r>
      <w:r w:rsidR="00EB55F9" w:rsidRPr="00571116">
        <w:rPr>
          <w:highlight w:val="yellow"/>
        </w:rPr>
        <w:t xml:space="preserve"> ________________</w:t>
      </w:r>
      <w:r w:rsidR="006E5F87" w:rsidRPr="00571116">
        <w:rPr>
          <w:highlight w:val="yellow"/>
        </w:rPr>
        <w:t xml:space="preserve"> </w:t>
      </w:r>
      <w:r w:rsidR="00E33EAB" w:rsidRPr="0030631B">
        <w:t>(</w:t>
      </w:r>
      <w:r w:rsidR="006E5F87" w:rsidRPr="0030631B">
        <w:t xml:space="preserve">Извещение </w:t>
      </w:r>
      <w:r w:rsidRPr="0030631B">
        <w:t xml:space="preserve">№ </w:t>
      </w:r>
      <w:r w:rsidR="00E33EAB" w:rsidRPr="0030631B">
        <w:rPr>
          <w:bCs/>
        </w:rPr>
        <w:t>16-50104/</w:t>
      </w:r>
      <w:r w:rsidR="005F0503">
        <w:rPr>
          <w:bCs/>
        </w:rPr>
        <w:t>319</w:t>
      </w:r>
      <w:r w:rsidR="00E33EAB" w:rsidRPr="0030631B">
        <w:rPr>
          <w:bCs/>
        </w:rPr>
        <w:t xml:space="preserve"> от </w:t>
      </w:r>
      <w:r w:rsidR="005F0503">
        <w:rPr>
          <w:bCs/>
        </w:rPr>
        <w:t>06.07</w:t>
      </w:r>
      <w:r w:rsidR="00E33EAB" w:rsidRPr="0030631B">
        <w:rPr>
          <w:bCs/>
        </w:rPr>
        <w:t>.2016 г.)</w:t>
      </w:r>
      <w:r w:rsidR="00E33EAB" w:rsidRPr="0030631B">
        <w:rPr>
          <w:bCs/>
          <w:sz w:val="28"/>
          <w:szCs w:val="28"/>
        </w:rPr>
        <w:t xml:space="preserve"> </w:t>
      </w:r>
      <w:r w:rsidRPr="0030631B">
        <w:t>и подтверждает</w:t>
      </w:r>
      <w:r w:rsidRPr="00F36F14">
        <w:t xml:space="preserve"> свое полное безоговорочное и безусловное согласие с условиями</w:t>
      </w:r>
      <w:r>
        <w:t>, содержащимися в Проекте</w:t>
      </w:r>
      <w:r w:rsidRPr="00F36F14">
        <w:t xml:space="preserve"> Д</w:t>
      </w:r>
      <w:r w:rsidRPr="00F36F14">
        <w:t>о</w:t>
      </w:r>
      <w:r w:rsidRPr="00F36F14">
        <w:t>говора</w:t>
      </w:r>
      <w:r>
        <w:t>, являющегося неотъемлемой частью Документации Процедуры закупки,</w:t>
      </w:r>
      <w:r w:rsidRPr="00F36F14">
        <w:t xml:space="preserve"> и обязуется подписать Договор, содержащий</w:t>
      </w:r>
      <w:proofErr w:type="gramEnd"/>
      <w:r w:rsidRPr="00F36F14">
        <w:t xml:space="preserve">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Default="00566B84" w:rsidP="00566B84">
      <w:pPr>
        <w:keepNext/>
        <w:spacing w:before="100" w:after="100"/>
        <w:jc w:val="center"/>
        <w:rPr>
          <w:b/>
          <w:caps/>
        </w:rPr>
      </w:pPr>
      <w:r w:rsidRPr="00F36F14">
        <w:rPr>
          <w:b/>
          <w:caps/>
        </w:rPr>
        <w:t>обязательство о неразглашении информации третьим лицам</w:t>
      </w:r>
      <w:r w:rsidR="00844846">
        <w:rPr>
          <w:b/>
          <w:caps/>
        </w:rPr>
        <w:t xml:space="preserve"> </w:t>
      </w:r>
    </w:p>
    <w:p w:rsidR="00844846" w:rsidRPr="00F36F14" w:rsidRDefault="00844846" w:rsidP="00566B84">
      <w:pPr>
        <w:keepNext/>
        <w:spacing w:before="100" w:after="100"/>
        <w:jc w:val="center"/>
        <w:rPr>
          <w:b/>
        </w:rPr>
      </w:pPr>
      <w:r>
        <w:t>по Извещению №16-50104/</w:t>
      </w:r>
      <w:r w:rsidR="005F0503">
        <w:t>319 от 06.07</w:t>
      </w:r>
      <w:r>
        <w:t>.2016г.</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147212">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(Общество с ограниченной отве</w:t>
      </w:r>
      <w:r w:rsidRPr="00F36F14">
        <w:t>т</w:t>
      </w:r>
      <w:r w:rsidRPr="00F36F14">
        <w:t>ственностью «Объединенная дирекция по проектированию и строительству Центра разр</w:t>
      </w:r>
      <w:r w:rsidRPr="00F36F14">
        <w:t>а</w:t>
      </w:r>
      <w:r w:rsidRPr="00F36F14">
        <w:t xml:space="preserve">ботки и коммерциализации новых технологий» </w:t>
      </w:r>
      <w:r w:rsidRPr="00F36F14">
        <w:rPr>
          <w:snapToGrid w:val="0"/>
        </w:rPr>
        <w:t xml:space="preserve">и </w:t>
      </w:r>
      <w:r w:rsidRPr="00F36F14">
        <w:t>Организатором Процедуры закупки (Н</w:t>
      </w:r>
      <w:r w:rsidRPr="00F36F14">
        <w:t>е</w:t>
      </w:r>
      <w:r w:rsidRPr="00F36F14">
        <w:t>коммерческой организацией «Фонд развития Центра разработки и коммерциализации новых технологий»).</w:t>
      </w:r>
      <w:proofErr w:type="gramEnd"/>
    </w:p>
    <w:p w:rsidR="00566B84" w:rsidRPr="00F36F14" w:rsidRDefault="00566B84" w:rsidP="00147212">
      <w:pPr>
        <w:keepNext/>
        <w:autoSpaceDE w:val="0"/>
        <w:autoSpaceDN w:val="0"/>
        <w:adjustRightInd w:val="0"/>
        <w:jc w:val="both"/>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 xml:space="preserve">сия предоставившей информацию стороны в соответствии с Федеральным законом от 29.07.2004 N 98-ФЗ </w:t>
      </w:r>
      <w:r w:rsidR="007257F2">
        <w:t>«</w:t>
      </w:r>
      <w:r w:rsidRPr="00F36F14">
        <w:t>О коммерческой т</w:t>
      </w:r>
      <w:r w:rsidR="007257F2">
        <w:t>айне»</w:t>
      </w:r>
      <w:r w:rsidRPr="00F36F14">
        <w:t>.</w:t>
      </w:r>
    </w:p>
    <w:p w:rsidR="00566B84" w:rsidRPr="00F36F14" w:rsidRDefault="00566B84" w:rsidP="00147212">
      <w:pPr>
        <w:keepNext/>
        <w:autoSpaceDE w:val="0"/>
        <w:autoSpaceDN w:val="0"/>
        <w:adjustRightInd w:val="0"/>
        <w:jc w:val="both"/>
      </w:pPr>
    </w:p>
    <w:p w:rsidR="00566B84" w:rsidRPr="00D1263F" w:rsidRDefault="00566B84" w:rsidP="00147212">
      <w:pPr>
        <w:keepNext/>
        <w:autoSpaceDE w:val="0"/>
        <w:autoSpaceDN w:val="0"/>
        <w:adjustRightInd w:val="0"/>
        <w:jc w:val="both"/>
        <w:rPr>
          <w:snapToGrid w:val="0"/>
        </w:rPr>
      </w:pPr>
      <w:bookmarkStart w:id="60" w:name="_Toc352341701"/>
      <w:r w:rsidRPr="00D1263F">
        <w:rPr>
          <w:snapToGrid w:val="0"/>
        </w:rPr>
        <w:t xml:space="preserve">Нарушение настоящего обязательства влечет за собой </w:t>
      </w:r>
      <w:hyperlink r:id="rId68" w:history="1">
        <w:r w:rsidRPr="00D1263F">
          <w:rPr>
            <w:snapToGrid w:val="0"/>
          </w:rPr>
          <w:t>гражданско-правовую,</w:t>
        </w:r>
      </w:hyperlink>
      <w:r w:rsidRPr="00D1263F">
        <w:rPr>
          <w:snapToGrid w:val="0"/>
        </w:rPr>
        <w:t xml:space="preserve"> </w:t>
      </w:r>
      <w:hyperlink r:id="rId69"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70"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bookmarkEnd w:id="60"/>
    </w:p>
    <w:p w:rsidR="00566B84" w:rsidRPr="00F36F14" w:rsidRDefault="00566B84" w:rsidP="00147212">
      <w:pPr>
        <w:keepNext/>
        <w:autoSpaceDE w:val="0"/>
        <w:autoSpaceDN w:val="0"/>
        <w:adjustRightInd w:val="0"/>
        <w:jc w:val="both"/>
      </w:pPr>
    </w:p>
    <w:p w:rsidR="00566B84" w:rsidRPr="00F36F14" w:rsidRDefault="00566B84" w:rsidP="00147212">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1" w:name="_Toc403472599"/>
      <w:r>
        <w:lastRenderedPageBreak/>
        <w:t>10</w:t>
      </w:r>
      <w:r w:rsidR="00B51AEA">
        <w:t>.</w:t>
      </w:r>
      <w:r w:rsidR="00E537F4" w:rsidRPr="00E537F4">
        <w:t xml:space="preserve"> </w:t>
      </w:r>
      <w:r w:rsidR="004B6249" w:rsidRPr="002440E8">
        <w:t xml:space="preserve"> ПРОЕКТ </w:t>
      </w:r>
      <w:bookmarkEnd w:id="58"/>
      <w:r w:rsidR="009C4B50" w:rsidRPr="002440E8">
        <w:t>ДОГОВОРА</w:t>
      </w:r>
      <w:r w:rsidR="00F222E5" w:rsidRPr="002440E8">
        <w:t xml:space="preserve"> ИЛИ УСЛОВИЯ, НА КОТОРЫХ ДОГОВОР ДОЛЖЕН БЫТЬ ЗАКЛЮЧЕН</w:t>
      </w:r>
      <w:bookmarkEnd w:id="61"/>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2" w:name="_Toc403472600"/>
      <w:r>
        <w:lastRenderedPageBreak/>
        <w:t>1</w:t>
      </w:r>
      <w:r w:rsidR="00AE4DFE">
        <w:t>1</w:t>
      </w:r>
      <w:r>
        <w:t>.</w:t>
      </w:r>
      <w:r w:rsidR="00E537F4" w:rsidRPr="00E537F4">
        <w:t xml:space="preserve"> </w:t>
      </w:r>
      <w:r w:rsidR="004B6249" w:rsidRPr="002440E8">
        <w:t xml:space="preserve"> </w:t>
      </w:r>
      <w:r w:rsidR="002C50DB" w:rsidRPr="002440E8">
        <w:t>ТЕХНИЧЕСК</w:t>
      </w:r>
      <w:bookmarkEnd w:id="62"/>
      <w:r w:rsidR="00844846">
        <w:t>ОЕ ЗАДАНИЕ</w:t>
      </w:r>
    </w:p>
    <w:p w:rsidR="00292EC0" w:rsidRPr="00292EC0" w:rsidRDefault="00292EC0" w:rsidP="00292EC0">
      <w:pPr>
        <w:rPr>
          <w:lang w:eastAsia="en-US"/>
        </w:rPr>
      </w:pPr>
    </w:p>
    <w:tbl>
      <w:tblPr>
        <w:tblW w:w="10029" w:type="dxa"/>
        <w:tblInd w:w="392" w:type="dxa"/>
        <w:tblLook w:val="04A0" w:firstRow="1" w:lastRow="0" w:firstColumn="1" w:lastColumn="0" w:noHBand="0" w:noVBand="1"/>
      </w:tblPr>
      <w:tblGrid>
        <w:gridCol w:w="874"/>
        <w:gridCol w:w="4325"/>
        <w:gridCol w:w="702"/>
        <w:gridCol w:w="1407"/>
        <w:gridCol w:w="1398"/>
        <w:gridCol w:w="1323"/>
      </w:tblGrid>
      <w:tr w:rsidR="00844846" w:rsidRPr="00844846" w:rsidTr="00355BC9">
        <w:trPr>
          <w:trHeight w:val="375"/>
        </w:trPr>
        <w:tc>
          <w:tcPr>
            <w:tcW w:w="10029" w:type="dxa"/>
            <w:gridSpan w:val="6"/>
            <w:tcBorders>
              <w:top w:val="nil"/>
              <w:left w:val="nil"/>
              <w:bottom w:val="nil"/>
              <w:right w:val="nil"/>
            </w:tcBorders>
            <w:shd w:val="clear" w:color="auto" w:fill="auto"/>
            <w:noWrap/>
            <w:vAlign w:val="center"/>
            <w:hideMark/>
          </w:tcPr>
          <w:p w:rsidR="00844846" w:rsidRPr="00844846" w:rsidRDefault="00844846" w:rsidP="00844846">
            <w:pPr>
              <w:suppressAutoHyphens/>
              <w:spacing w:line="360" w:lineRule="auto"/>
              <w:jc w:val="center"/>
              <w:rPr>
                <w:b/>
                <w:sz w:val="44"/>
              </w:rPr>
            </w:pPr>
          </w:p>
          <w:p w:rsidR="00844846" w:rsidRPr="00844846" w:rsidRDefault="00844846" w:rsidP="00844846">
            <w:pPr>
              <w:suppressAutoHyphens/>
              <w:spacing w:line="360" w:lineRule="auto"/>
              <w:jc w:val="center"/>
              <w:rPr>
                <w:b/>
                <w:sz w:val="44"/>
              </w:rPr>
            </w:pPr>
            <w:r w:rsidRPr="00844846">
              <w:rPr>
                <w:b/>
                <w:sz w:val="44"/>
              </w:rPr>
              <w:t xml:space="preserve">Техническое задание </w:t>
            </w:r>
          </w:p>
          <w:p w:rsidR="00844846" w:rsidRPr="00844846" w:rsidRDefault="00844846" w:rsidP="00844846">
            <w:pPr>
              <w:suppressAutoHyphens/>
              <w:spacing w:line="360" w:lineRule="auto"/>
              <w:jc w:val="center"/>
              <w:rPr>
                <w:b/>
                <w:bCs/>
              </w:rPr>
            </w:pPr>
            <w:r w:rsidRPr="00844846">
              <w:rPr>
                <w:b/>
                <w:bCs/>
              </w:rPr>
              <w:t>на выполнение комплекса строительно-монтажных работ на объекте</w:t>
            </w:r>
            <w:r w:rsidRPr="00844846">
              <w:rPr>
                <w:b/>
              </w:rPr>
              <w:t xml:space="preserve"> </w:t>
            </w:r>
            <w:r w:rsidRPr="00844846">
              <w:rPr>
                <w:b/>
                <w:bCs/>
              </w:rPr>
              <w:t>«Технопарк: Российская Федерация, город  Москва, Инновационный Центр «Сколково», Планировочный район D2»</w:t>
            </w:r>
          </w:p>
          <w:p w:rsidR="00844846" w:rsidRPr="00844846" w:rsidRDefault="00844846" w:rsidP="00844846">
            <w:pPr>
              <w:suppressAutoHyphens/>
              <w:spacing w:line="360" w:lineRule="auto"/>
              <w:jc w:val="center"/>
              <w:rPr>
                <w:b/>
                <w:bCs/>
              </w:rPr>
            </w:pPr>
          </w:p>
          <w:p w:rsidR="00844846" w:rsidRPr="00844846" w:rsidRDefault="00844846" w:rsidP="00844846">
            <w:pPr>
              <w:suppressAutoHyphens/>
              <w:spacing w:after="200" w:line="276" w:lineRule="auto"/>
              <w:jc w:val="center"/>
              <w:rPr>
                <w:rFonts w:eastAsia="Calibri"/>
                <w:b/>
                <w:bCs/>
                <w:sz w:val="32"/>
              </w:rPr>
            </w:pPr>
            <w:r w:rsidRPr="00844846">
              <w:rPr>
                <w:rFonts w:eastAsia="Calibri"/>
                <w:b/>
                <w:bCs/>
                <w:sz w:val="32"/>
              </w:rPr>
              <w:t xml:space="preserve">Внутренняя облицовка лекционного зала композитным материалом, монтаж металлоконструкций внутренней облицовки лекционного зала </w:t>
            </w:r>
          </w:p>
          <w:p w:rsidR="00844846" w:rsidRPr="00844846" w:rsidRDefault="00844846" w:rsidP="00844846">
            <w:pPr>
              <w:suppressAutoHyphens/>
              <w:spacing w:line="276" w:lineRule="auto"/>
              <w:ind w:firstLine="567"/>
              <w:contextualSpacing/>
              <w:jc w:val="both"/>
              <w:rPr>
                <w:b/>
                <w:u w:val="single"/>
              </w:rPr>
            </w:pPr>
          </w:p>
          <w:p w:rsidR="00844846" w:rsidRPr="00844846" w:rsidRDefault="00844846" w:rsidP="00844846">
            <w:pPr>
              <w:suppressAutoHyphens/>
              <w:spacing w:line="276" w:lineRule="auto"/>
              <w:ind w:firstLine="567"/>
              <w:contextualSpacing/>
              <w:jc w:val="both"/>
              <w:rPr>
                <w:b/>
                <w:u w:val="single"/>
              </w:rPr>
            </w:pPr>
          </w:p>
          <w:p w:rsidR="00844846" w:rsidRPr="00844846" w:rsidRDefault="00844846" w:rsidP="00844846">
            <w:pPr>
              <w:suppressAutoHyphens/>
              <w:spacing w:line="276" w:lineRule="auto"/>
              <w:ind w:firstLine="567"/>
              <w:contextualSpacing/>
              <w:jc w:val="both"/>
              <w:rPr>
                <w:b/>
                <w:u w:val="single"/>
              </w:rPr>
            </w:pPr>
          </w:p>
          <w:p w:rsidR="00844846" w:rsidRPr="00844846" w:rsidRDefault="00844846" w:rsidP="00844846">
            <w:pPr>
              <w:suppressAutoHyphens/>
              <w:spacing w:line="276" w:lineRule="auto"/>
              <w:ind w:firstLine="567"/>
              <w:contextualSpacing/>
              <w:jc w:val="both"/>
              <w:rPr>
                <w:b/>
                <w:u w:val="single"/>
              </w:rPr>
            </w:pPr>
          </w:p>
          <w:p w:rsidR="00844846" w:rsidRPr="00844846" w:rsidRDefault="00844846" w:rsidP="00844846">
            <w:pPr>
              <w:suppressAutoHyphens/>
              <w:spacing w:line="276" w:lineRule="auto"/>
              <w:ind w:firstLine="567"/>
              <w:contextualSpacing/>
              <w:jc w:val="both"/>
              <w:rPr>
                <w:b/>
                <w:u w:val="single"/>
              </w:rPr>
            </w:pPr>
          </w:p>
          <w:p w:rsidR="00844846" w:rsidRPr="00844846" w:rsidRDefault="00844846" w:rsidP="00844846">
            <w:pPr>
              <w:suppressAutoHyphens/>
              <w:spacing w:line="276" w:lineRule="auto"/>
              <w:ind w:firstLine="567"/>
              <w:contextualSpacing/>
              <w:jc w:val="both"/>
              <w:rPr>
                <w:b/>
                <w:u w:val="single"/>
              </w:rPr>
            </w:pPr>
          </w:p>
          <w:p w:rsidR="00844846" w:rsidRPr="00844846" w:rsidRDefault="00844846" w:rsidP="00844846">
            <w:pPr>
              <w:suppressAutoHyphens/>
              <w:spacing w:line="276" w:lineRule="auto"/>
              <w:ind w:firstLine="567"/>
              <w:contextualSpacing/>
              <w:jc w:val="both"/>
              <w:rPr>
                <w:b/>
                <w:u w:val="single"/>
              </w:rPr>
            </w:pPr>
          </w:p>
          <w:p w:rsidR="00844846" w:rsidRPr="00844846" w:rsidRDefault="00844846" w:rsidP="00844846">
            <w:pPr>
              <w:suppressAutoHyphens/>
              <w:spacing w:line="276" w:lineRule="auto"/>
              <w:ind w:firstLine="567"/>
              <w:contextualSpacing/>
              <w:jc w:val="both"/>
              <w:rPr>
                <w:b/>
                <w:u w:val="single"/>
              </w:rPr>
            </w:pPr>
          </w:p>
          <w:p w:rsidR="00844846" w:rsidRPr="00844846" w:rsidRDefault="00844846" w:rsidP="00844846">
            <w:pPr>
              <w:suppressAutoHyphens/>
              <w:spacing w:line="276" w:lineRule="auto"/>
              <w:ind w:firstLine="567"/>
              <w:contextualSpacing/>
              <w:jc w:val="both"/>
              <w:rPr>
                <w:b/>
                <w:u w:val="single"/>
              </w:rPr>
            </w:pPr>
          </w:p>
          <w:p w:rsidR="00844846" w:rsidRPr="00844846" w:rsidRDefault="00844846" w:rsidP="00844846">
            <w:pPr>
              <w:suppressAutoHyphens/>
              <w:spacing w:line="276" w:lineRule="auto"/>
              <w:ind w:firstLine="567"/>
              <w:contextualSpacing/>
              <w:jc w:val="both"/>
              <w:rPr>
                <w:b/>
                <w:u w:val="single"/>
              </w:rPr>
            </w:pPr>
          </w:p>
          <w:p w:rsidR="00844846" w:rsidRPr="00844846" w:rsidRDefault="00844846" w:rsidP="00844846">
            <w:pPr>
              <w:suppressAutoHyphens/>
              <w:spacing w:line="276" w:lineRule="auto"/>
              <w:ind w:firstLine="567"/>
              <w:contextualSpacing/>
              <w:jc w:val="both"/>
              <w:rPr>
                <w:b/>
                <w:u w:val="single"/>
              </w:rPr>
            </w:pPr>
          </w:p>
          <w:p w:rsidR="00844846" w:rsidRPr="00844846" w:rsidRDefault="00844846" w:rsidP="00844846">
            <w:pPr>
              <w:suppressAutoHyphens/>
              <w:spacing w:line="276" w:lineRule="auto"/>
              <w:ind w:firstLine="567"/>
              <w:contextualSpacing/>
              <w:jc w:val="both"/>
              <w:rPr>
                <w:b/>
                <w:u w:val="single"/>
              </w:rPr>
            </w:pPr>
          </w:p>
          <w:p w:rsidR="00844846" w:rsidRPr="00844846" w:rsidRDefault="00844846" w:rsidP="00844846">
            <w:pPr>
              <w:suppressAutoHyphens/>
              <w:spacing w:line="276" w:lineRule="auto"/>
              <w:ind w:firstLine="567"/>
              <w:contextualSpacing/>
              <w:jc w:val="both"/>
              <w:rPr>
                <w:b/>
                <w:u w:val="single"/>
              </w:rPr>
            </w:pPr>
          </w:p>
          <w:p w:rsidR="00844846" w:rsidRPr="00844846" w:rsidRDefault="00844846" w:rsidP="00844846">
            <w:pPr>
              <w:suppressAutoHyphens/>
              <w:spacing w:line="276" w:lineRule="auto"/>
              <w:ind w:firstLine="567"/>
              <w:contextualSpacing/>
              <w:jc w:val="both"/>
              <w:rPr>
                <w:b/>
                <w:u w:val="single"/>
              </w:rPr>
            </w:pPr>
          </w:p>
          <w:p w:rsidR="00844846" w:rsidRPr="00844846" w:rsidRDefault="00844846" w:rsidP="00844846">
            <w:pPr>
              <w:suppressAutoHyphens/>
              <w:spacing w:line="276" w:lineRule="auto"/>
              <w:ind w:firstLine="567"/>
              <w:contextualSpacing/>
              <w:jc w:val="both"/>
              <w:rPr>
                <w:b/>
                <w:u w:val="single"/>
              </w:rPr>
            </w:pPr>
          </w:p>
          <w:p w:rsidR="00844846" w:rsidRPr="00844846" w:rsidRDefault="00844846" w:rsidP="00844846">
            <w:pPr>
              <w:suppressAutoHyphens/>
              <w:spacing w:line="276" w:lineRule="auto"/>
              <w:ind w:firstLine="567"/>
              <w:contextualSpacing/>
              <w:jc w:val="both"/>
              <w:rPr>
                <w:b/>
                <w:u w:val="single"/>
              </w:rPr>
            </w:pPr>
          </w:p>
          <w:p w:rsidR="00844846" w:rsidRDefault="00844846" w:rsidP="00844846">
            <w:pPr>
              <w:suppressAutoHyphens/>
              <w:spacing w:line="276" w:lineRule="auto"/>
              <w:ind w:firstLine="567"/>
              <w:contextualSpacing/>
              <w:jc w:val="both"/>
              <w:rPr>
                <w:b/>
                <w:u w:val="single"/>
              </w:rPr>
            </w:pPr>
          </w:p>
          <w:p w:rsidR="00844846" w:rsidRDefault="00844846" w:rsidP="00844846">
            <w:pPr>
              <w:suppressAutoHyphens/>
              <w:spacing w:line="276" w:lineRule="auto"/>
              <w:ind w:firstLine="567"/>
              <w:contextualSpacing/>
              <w:jc w:val="both"/>
              <w:rPr>
                <w:b/>
                <w:u w:val="single"/>
              </w:rPr>
            </w:pPr>
          </w:p>
          <w:p w:rsidR="00844846" w:rsidRDefault="00844846" w:rsidP="00844846">
            <w:pPr>
              <w:suppressAutoHyphens/>
              <w:spacing w:line="276" w:lineRule="auto"/>
              <w:ind w:firstLine="567"/>
              <w:contextualSpacing/>
              <w:jc w:val="both"/>
              <w:rPr>
                <w:b/>
                <w:u w:val="single"/>
              </w:rPr>
            </w:pPr>
          </w:p>
          <w:p w:rsidR="00844846" w:rsidRDefault="00844846" w:rsidP="00844846">
            <w:pPr>
              <w:suppressAutoHyphens/>
              <w:spacing w:line="276" w:lineRule="auto"/>
              <w:ind w:firstLine="567"/>
              <w:contextualSpacing/>
              <w:jc w:val="both"/>
              <w:rPr>
                <w:b/>
                <w:u w:val="single"/>
              </w:rPr>
            </w:pPr>
          </w:p>
          <w:p w:rsidR="00844846" w:rsidRDefault="00844846" w:rsidP="00844846">
            <w:pPr>
              <w:suppressAutoHyphens/>
              <w:spacing w:line="276" w:lineRule="auto"/>
              <w:ind w:firstLine="567"/>
              <w:contextualSpacing/>
              <w:jc w:val="both"/>
              <w:rPr>
                <w:b/>
                <w:u w:val="single"/>
              </w:rPr>
            </w:pPr>
          </w:p>
          <w:p w:rsidR="00844846" w:rsidRPr="00844846" w:rsidRDefault="00844846" w:rsidP="00844846">
            <w:pPr>
              <w:suppressAutoHyphens/>
              <w:spacing w:line="276" w:lineRule="auto"/>
              <w:ind w:firstLine="567"/>
              <w:contextualSpacing/>
              <w:jc w:val="both"/>
              <w:rPr>
                <w:b/>
                <w:u w:val="single"/>
              </w:rPr>
            </w:pPr>
          </w:p>
          <w:p w:rsidR="00844846" w:rsidRPr="00844846" w:rsidRDefault="00844846" w:rsidP="00844846">
            <w:pPr>
              <w:suppressAutoHyphens/>
              <w:spacing w:line="276" w:lineRule="auto"/>
              <w:ind w:firstLine="567"/>
              <w:contextualSpacing/>
              <w:jc w:val="both"/>
              <w:rPr>
                <w:b/>
                <w:u w:val="single"/>
              </w:rPr>
            </w:pPr>
          </w:p>
          <w:p w:rsidR="00844846" w:rsidRPr="00844846" w:rsidRDefault="00844846" w:rsidP="00844846">
            <w:pPr>
              <w:suppressAutoHyphens/>
              <w:spacing w:line="276" w:lineRule="auto"/>
              <w:ind w:firstLine="567"/>
              <w:contextualSpacing/>
              <w:jc w:val="center"/>
              <w:rPr>
                <w:b/>
                <w:bCs/>
              </w:rPr>
            </w:pPr>
            <w:r w:rsidRPr="00844846">
              <w:rPr>
                <w:b/>
                <w:bCs/>
              </w:rPr>
              <w:t>г. Москва</w:t>
            </w:r>
          </w:p>
          <w:p w:rsidR="00844846" w:rsidRPr="00844846" w:rsidRDefault="00844846" w:rsidP="00844846">
            <w:pPr>
              <w:suppressAutoHyphens/>
              <w:spacing w:line="276" w:lineRule="auto"/>
              <w:ind w:firstLine="567"/>
              <w:contextualSpacing/>
              <w:jc w:val="center"/>
              <w:rPr>
                <w:b/>
                <w:bCs/>
              </w:rPr>
            </w:pPr>
            <w:r w:rsidRPr="00844846">
              <w:rPr>
                <w:b/>
                <w:bCs/>
              </w:rPr>
              <w:t>2016 г.</w:t>
            </w:r>
          </w:p>
          <w:p w:rsidR="00844846" w:rsidRPr="00844846" w:rsidRDefault="00844846" w:rsidP="00844846">
            <w:pPr>
              <w:suppressAutoHyphens/>
              <w:rPr>
                <w:b/>
                <w:bCs/>
              </w:rPr>
            </w:pPr>
          </w:p>
          <w:p w:rsidR="00844846" w:rsidRDefault="00844846" w:rsidP="00844846">
            <w:pPr>
              <w:suppressAutoHyphens/>
              <w:rPr>
                <w:b/>
                <w:iCs/>
              </w:rPr>
            </w:pPr>
          </w:p>
          <w:p w:rsidR="00844846" w:rsidRDefault="00844846" w:rsidP="00844846">
            <w:pPr>
              <w:suppressAutoHyphens/>
              <w:rPr>
                <w:b/>
                <w:iCs/>
              </w:rPr>
            </w:pPr>
          </w:p>
          <w:p w:rsidR="00844846" w:rsidRPr="00844846" w:rsidRDefault="00844846" w:rsidP="00844846">
            <w:pPr>
              <w:suppressAutoHyphens/>
              <w:rPr>
                <w:b/>
                <w:iCs/>
              </w:rPr>
            </w:pPr>
            <w:r w:rsidRPr="00844846">
              <w:rPr>
                <w:b/>
                <w:iCs/>
              </w:rPr>
              <w:lastRenderedPageBreak/>
              <w:t xml:space="preserve">Назначение здания </w:t>
            </w:r>
          </w:p>
          <w:p w:rsidR="00844846" w:rsidRPr="00844846" w:rsidRDefault="00844846" w:rsidP="00844846">
            <w:pPr>
              <w:suppressAutoHyphens/>
              <w:spacing w:line="276" w:lineRule="auto"/>
              <w:ind w:firstLine="317"/>
              <w:jc w:val="both"/>
            </w:pPr>
            <w:r w:rsidRPr="00844846">
              <w:t xml:space="preserve">Здания 3А, 3В, 3С объекта «Технопарка» 1 этап строительства ИЦ «Сколково» представляют собой комплекс из двух лабораторных корпусов, объединяемых Атриумом. Атриум - это крытая отапливаемая пешеходная зона с функциями общественного питания и торговли. </w:t>
            </w:r>
          </w:p>
          <w:p w:rsidR="00844846" w:rsidRPr="00844846" w:rsidRDefault="00844846" w:rsidP="00844846">
            <w:pPr>
              <w:suppressAutoHyphens/>
              <w:spacing w:line="276" w:lineRule="auto"/>
              <w:jc w:val="both"/>
            </w:pPr>
          </w:p>
          <w:p w:rsidR="00844846" w:rsidRPr="00844846" w:rsidRDefault="00844846" w:rsidP="00844846">
            <w:pPr>
              <w:suppressAutoHyphens/>
              <w:rPr>
                <w:b/>
                <w:iCs/>
              </w:rPr>
            </w:pPr>
            <w:bookmarkStart w:id="63" w:name="_Toc384910622"/>
            <w:r w:rsidRPr="00844846">
              <w:rPr>
                <w:b/>
                <w:iCs/>
              </w:rPr>
              <w:t xml:space="preserve">Назначение </w:t>
            </w:r>
            <w:bookmarkEnd w:id="63"/>
            <w:r w:rsidRPr="00844846">
              <w:rPr>
                <w:b/>
                <w:iCs/>
              </w:rPr>
              <w:t>задания</w:t>
            </w:r>
          </w:p>
          <w:p w:rsidR="00844846" w:rsidRPr="00844846" w:rsidRDefault="00844846" w:rsidP="00844846">
            <w:pPr>
              <w:numPr>
                <w:ilvl w:val="0"/>
                <w:numId w:val="38"/>
              </w:numPr>
              <w:suppressAutoHyphens/>
              <w:spacing w:after="200" w:line="276" w:lineRule="auto"/>
              <w:ind w:left="459" w:hanging="459"/>
              <w:contextualSpacing/>
              <w:jc w:val="both"/>
              <w:rPr>
                <w:iCs/>
              </w:rPr>
            </w:pPr>
            <w:r w:rsidRPr="00844846">
              <w:rPr>
                <w:iCs/>
              </w:rPr>
              <w:t>Выполнить поставку и монтаж металлоконструкций для внутренней декоративной обшивки опор лекционного зала.</w:t>
            </w:r>
          </w:p>
          <w:p w:rsidR="00844846" w:rsidRPr="00844846" w:rsidRDefault="00844846" w:rsidP="00844846">
            <w:pPr>
              <w:numPr>
                <w:ilvl w:val="0"/>
                <w:numId w:val="38"/>
              </w:numPr>
              <w:suppressAutoHyphens/>
              <w:spacing w:after="200" w:line="276" w:lineRule="auto"/>
              <w:ind w:left="459" w:hanging="459"/>
              <w:contextualSpacing/>
              <w:jc w:val="both"/>
              <w:rPr>
                <w:iCs/>
              </w:rPr>
            </w:pPr>
            <w:r w:rsidRPr="00844846">
              <w:rPr>
                <w:iCs/>
              </w:rPr>
              <w:t xml:space="preserve">Выполнить поставку и монтаж металлоконструкций для крепления внутренней облицовки ниже </w:t>
            </w:r>
            <w:proofErr w:type="spellStart"/>
            <w:r w:rsidRPr="00844846">
              <w:rPr>
                <w:iCs/>
              </w:rPr>
              <w:t>отм</w:t>
            </w:r>
            <w:proofErr w:type="spellEnd"/>
            <w:r w:rsidRPr="00844846">
              <w:rPr>
                <w:iCs/>
              </w:rPr>
              <w:t>. +14.400.</w:t>
            </w:r>
          </w:p>
          <w:p w:rsidR="00844846" w:rsidRPr="00844846" w:rsidRDefault="00844846" w:rsidP="00844846">
            <w:pPr>
              <w:keepLines/>
              <w:numPr>
                <w:ilvl w:val="0"/>
                <w:numId w:val="38"/>
              </w:numPr>
              <w:suppressAutoHyphens/>
              <w:spacing w:after="200" w:line="276" w:lineRule="auto"/>
              <w:ind w:left="459" w:hanging="459"/>
              <w:contextualSpacing/>
              <w:jc w:val="both"/>
            </w:pPr>
            <w:bookmarkStart w:id="64" w:name="_Toc268113692"/>
            <w:bookmarkStart w:id="65" w:name="_Toc289683649"/>
            <w:bookmarkStart w:id="66" w:name="_Toc384910624"/>
            <w:r w:rsidRPr="00844846">
              <w:t>Выполнить внутреннюю облицовку нижней поверхности лекционного зала из зеркальных композитных панелей.</w:t>
            </w:r>
          </w:p>
          <w:p w:rsidR="00844846" w:rsidRPr="00844846" w:rsidRDefault="00844846" w:rsidP="00844846">
            <w:pPr>
              <w:keepLines/>
              <w:numPr>
                <w:ilvl w:val="0"/>
                <w:numId w:val="38"/>
              </w:numPr>
              <w:suppressAutoHyphens/>
              <w:spacing w:after="200" w:line="276" w:lineRule="auto"/>
              <w:ind w:left="459" w:hanging="459"/>
              <w:contextualSpacing/>
              <w:jc w:val="both"/>
            </w:pPr>
            <w:r w:rsidRPr="00844846">
              <w:t>Выполнить внутреннюю облицовку переходных мостиков лекционного зала из зеркальных композитных панелей.</w:t>
            </w:r>
          </w:p>
          <w:p w:rsidR="00844846" w:rsidRPr="00844846" w:rsidRDefault="00844846" w:rsidP="00844846">
            <w:pPr>
              <w:keepLines/>
              <w:suppressAutoHyphens/>
              <w:jc w:val="both"/>
              <w:rPr>
                <w:rFonts w:eastAsia="Calibri"/>
                <w:lang w:eastAsia="en-US"/>
              </w:rPr>
            </w:pPr>
          </w:p>
          <w:p w:rsidR="00844846" w:rsidRPr="00844846" w:rsidRDefault="00844846" w:rsidP="00844846">
            <w:pPr>
              <w:suppressAutoHyphens/>
              <w:contextualSpacing/>
              <w:jc w:val="both"/>
              <w:rPr>
                <w:b/>
                <w:iCs/>
              </w:rPr>
            </w:pPr>
            <w:r w:rsidRPr="00844846">
              <w:rPr>
                <w:b/>
                <w:iCs/>
              </w:rPr>
              <w:t>Состав работ</w:t>
            </w:r>
          </w:p>
          <w:p w:rsidR="00844846" w:rsidRPr="00844846" w:rsidRDefault="00844846" w:rsidP="00844846">
            <w:pPr>
              <w:suppressAutoHyphens/>
            </w:pPr>
            <w:r w:rsidRPr="00844846">
              <w:t xml:space="preserve">Произвести строительно-монтажные работы по внутренней  облицовке в соответствии с решениями стадии «РД». </w:t>
            </w:r>
          </w:p>
          <w:p w:rsidR="00844846" w:rsidRPr="00844846" w:rsidRDefault="00844846" w:rsidP="00844846">
            <w:pPr>
              <w:suppressAutoHyphens/>
            </w:pPr>
            <w:r w:rsidRPr="00844846">
              <w:t>Состав работ:</w:t>
            </w:r>
          </w:p>
          <w:p w:rsidR="00844846" w:rsidRPr="00844846" w:rsidRDefault="00844846" w:rsidP="00844846">
            <w:pPr>
              <w:numPr>
                <w:ilvl w:val="0"/>
                <w:numId w:val="39"/>
              </w:numPr>
              <w:suppressAutoHyphens/>
              <w:spacing w:after="200" w:line="276" w:lineRule="auto"/>
              <w:contextualSpacing/>
              <w:jc w:val="both"/>
            </w:pPr>
            <w:r w:rsidRPr="00844846">
              <w:t>Поставка и монтаж металлоконструкций для внутренней декоративной обшивки опор лекционного зала (</w:t>
            </w:r>
            <w:proofErr w:type="gramStart"/>
            <w:r w:rsidRPr="00844846">
              <w:t>КМ</w:t>
            </w:r>
            <w:proofErr w:type="gramEnd"/>
            <w:r w:rsidRPr="00844846">
              <w:t xml:space="preserve"> 9.15). Конструкция состоит из 4-х отдельных каркасов, представляющих собой жесткую раму из </w:t>
            </w:r>
            <w:proofErr w:type="spellStart"/>
            <w:r w:rsidRPr="00844846">
              <w:t>гнутосварных</w:t>
            </w:r>
            <w:proofErr w:type="spellEnd"/>
            <w:r w:rsidRPr="00844846">
              <w:t xml:space="preserve"> профилей, подвешенных за 4 точки опоры к железобетонному перекрытию лекционного зала.</w:t>
            </w:r>
          </w:p>
          <w:p w:rsidR="00844846" w:rsidRPr="00844846" w:rsidRDefault="00844846" w:rsidP="00844846">
            <w:pPr>
              <w:numPr>
                <w:ilvl w:val="0"/>
                <w:numId w:val="39"/>
              </w:numPr>
              <w:suppressAutoHyphens/>
              <w:spacing w:after="200" w:line="276" w:lineRule="auto"/>
              <w:contextualSpacing/>
              <w:jc w:val="both"/>
            </w:pPr>
            <w:r w:rsidRPr="00844846">
              <w:t>Поставка и монтаж металлоконструкций для крепления внутренней облицовки лекционного зала (</w:t>
            </w:r>
            <w:proofErr w:type="gramStart"/>
            <w:r w:rsidRPr="00844846">
              <w:t>КМ</w:t>
            </w:r>
            <w:proofErr w:type="gramEnd"/>
            <w:r w:rsidRPr="00844846">
              <w:t xml:space="preserve"> 9.12). Конструкция под облицовку низа лекционного зала состоит из круговых балок и рам, подвешенных к железобетонному балочному перекрытию лекционного зала на вантовых подвесах, регулируемых по высоте с помощью талрепов. В радиальном направлении балки и рамы раскреплены связями для обеспечения геометрической неизменяемости конструкции.</w:t>
            </w:r>
          </w:p>
          <w:p w:rsidR="00844846" w:rsidRPr="00844846" w:rsidRDefault="00844846" w:rsidP="00844846">
            <w:pPr>
              <w:numPr>
                <w:ilvl w:val="0"/>
                <w:numId w:val="39"/>
              </w:numPr>
              <w:suppressAutoHyphens/>
              <w:spacing w:after="200" w:line="276" w:lineRule="auto"/>
              <w:contextualSpacing/>
              <w:jc w:val="both"/>
            </w:pPr>
            <w:r w:rsidRPr="00844846">
              <w:t>Поставка и монтаж несущих металлоконструкций облицовки, предназначенных для формирования поверхности и крепления системы внутренней облицовки.</w:t>
            </w:r>
          </w:p>
          <w:p w:rsidR="00844846" w:rsidRPr="00844846" w:rsidRDefault="00844846" w:rsidP="00844846">
            <w:pPr>
              <w:numPr>
                <w:ilvl w:val="0"/>
                <w:numId w:val="39"/>
              </w:numPr>
              <w:suppressAutoHyphens/>
              <w:spacing w:after="200" w:line="276" w:lineRule="auto"/>
              <w:contextualSpacing/>
              <w:jc w:val="both"/>
            </w:pPr>
            <w:r w:rsidRPr="00844846">
              <w:t xml:space="preserve">Выполнить грунтовку металлоконструкций материалом </w:t>
            </w:r>
            <w:proofErr w:type="spellStart"/>
            <w:r w:rsidRPr="00844846">
              <w:rPr>
                <w:lang w:val="en-US"/>
              </w:rPr>
              <w:t>Hempadur</w:t>
            </w:r>
            <w:proofErr w:type="spellEnd"/>
            <w:r w:rsidRPr="00844846">
              <w:t xml:space="preserve"> 45880,  толщина слоя не менее 100 мкм, окраску выполнить одним слоем эмали </w:t>
            </w:r>
            <w:proofErr w:type="spellStart"/>
            <w:r w:rsidRPr="00844846">
              <w:rPr>
                <w:lang w:val="en-US"/>
              </w:rPr>
              <w:t>Hempathane</w:t>
            </w:r>
            <w:proofErr w:type="spellEnd"/>
            <w:r w:rsidRPr="00844846">
              <w:t xml:space="preserve"> </w:t>
            </w:r>
            <w:r w:rsidRPr="00844846">
              <w:rPr>
                <w:lang w:val="en-US"/>
              </w:rPr>
              <w:t>HS</w:t>
            </w:r>
            <w:r w:rsidRPr="00844846">
              <w:t xml:space="preserve"> 55610, толщина слоя не менее 70 мкм.</w:t>
            </w:r>
          </w:p>
          <w:p w:rsidR="00844846" w:rsidRPr="00844846" w:rsidRDefault="00844846" w:rsidP="00844846">
            <w:pPr>
              <w:numPr>
                <w:ilvl w:val="0"/>
                <w:numId w:val="36"/>
              </w:numPr>
              <w:suppressAutoHyphens/>
              <w:spacing w:after="200" w:line="276" w:lineRule="auto"/>
              <w:contextualSpacing/>
              <w:jc w:val="both"/>
            </w:pPr>
            <w:r w:rsidRPr="00844846">
              <w:t>Облицовка нижней поверхности лекционного зала и мостиков в лекционный зал зеркальным композитным материалом, включая систему крепления облицовки. Внутренняя облицовка лекционного зала выполняется из зеркальных треугольных панелей индивидуального изготовления. Необходимо предусмотреть возможность организации подсветки типа «звездное небо» в облицовке лекционного зала, а так же отверстия для системы АПТ (спринклеров).</w:t>
            </w:r>
            <w:r w:rsidR="009C2CC9">
              <w:t xml:space="preserve"> Предусмотреть возможность демонтажа/монтажа композитных кассет в процессе эксплуатации для обслуживания системы освещения и АПТ</w:t>
            </w:r>
            <w:r w:rsidR="009057E8">
              <w:t>.</w:t>
            </w:r>
          </w:p>
          <w:p w:rsidR="00844846" w:rsidRPr="00844846" w:rsidRDefault="00844846" w:rsidP="00844846">
            <w:pPr>
              <w:numPr>
                <w:ilvl w:val="0"/>
                <w:numId w:val="36"/>
              </w:numPr>
              <w:suppressAutoHyphens/>
              <w:spacing w:after="200" w:line="276" w:lineRule="auto"/>
              <w:contextualSpacing/>
              <w:jc w:val="both"/>
            </w:pPr>
            <w:r w:rsidRPr="00844846">
              <w:t>Разработка чертежей марки КМД для металлоконструкций.</w:t>
            </w:r>
          </w:p>
          <w:p w:rsidR="00844846" w:rsidRPr="00844846" w:rsidRDefault="00844846" w:rsidP="00844846">
            <w:pPr>
              <w:numPr>
                <w:ilvl w:val="0"/>
                <w:numId w:val="36"/>
              </w:numPr>
              <w:suppressAutoHyphens/>
              <w:spacing w:after="200" w:line="276" w:lineRule="auto"/>
              <w:contextualSpacing/>
              <w:jc w:val="both"/>
            </w:pPr>
            <w:r w:rsidRPr="00844846">
              <w:t xml:space="preserve">Разработка чертежей марки </w:t>
            </w:r>
            <w:proofErr w:type="gramStart"/>
            <w:r w:rsidRPr="00844846">
              <w:t>КМ</w:t>
            </w:r>
            <w:proofErr w:type="gramEnd"/>
            <w:r w:rsidRPr="00844846">
              <w:t xml:space="preserve"> и КМД для несущих металлоконструкций облицовки, </w:t>
            </w:r>
            <w:r w:rsidRPr="00844846">
              <w:lastRenderedPageBreak/>
              <w:t>предназначенных для формирования поверхности и крепления системы облицовки.</w:t>
            </w:r>
          </w:p>
          <w:p w:rsidR="00844846" w:rsidRPr="00844846" w:rsidRDefault="00844846" w:rsidP="00844846">
            <w:pPr>
              <w:numPr>
                <w:ilvl w:val="0"/>
                <w:numId w:val="36"/>
              </w:numPr>
              <w:suppressAutoHyphens/>
              <w:spacing w:after="200" w:line="276" w:lineRule="auto"/>
              <w:contextualSpacing/>
              <w:jc w:val="both"/>
            </w:pPr>
            <w:r w:rsidRPr="00844846">
              <w:t xml:space="preserve">Разработка чертежей марки </w:t>
            </w:r>
            <w:proofErr w:type="gramStart"/>
            <w:r w:rsidRPr="00844846">
              <w:t>КМ</w:t>
            </w:r>
            <w:proofErr w:type="gramEnd"/>
            <w:r w:rsidRPr="00844846">
              <w:t xml:space="preserve"> и КМД для композитного материала.</w:t>
            </w:r>
          </w:p>
          <w:p w:rsidR="00844846" w:rsidRPr="00844846" w:rsidRDefault="00844846" w:rsidP="00844846">
            <w:pPr>
              <w:suppressAutoHyphens/>
              <w:spacing w:line="276" w:lineRule="auto"/>
              <w:jc w:val="both"/>
            </w:pPr>
          </w:p>
          <w:p w:rsidR="00844846" w:rsidRPr="00844846" w:rsidRDefault="00844846" w:rsidP="00844846">
            <w:pPr>
              <w:suppressAutoHyphens/>
              <w:spacing w:line="276" w:lineRule="auto"/>
              <w:jc w:val="both"/>
            </w:pPr>
          </w:p>
          <w:bookmarkEnd w:id="64"/>
          <w:bookmarkEnd w:id="65"/>
          <w:bookmarkEnd w:id="66"/>
          <w:p w:rsidR="00844846" w:rsidRPr="00844846" w:rsidRDefault="00844846" w:rsidP="00844846">
            <w:pPr>
              <w:suppressAutoHyphens/>
              <w:contextualSpacing/>
              <w:jc w:val="both"/>
              <w:rPr>
                <w:b/>
                <w:iCs/>
              </w:rPr>
            </w:pPr>
            <w:r w:rsidRPr="00844846">
              <w:rPr>
                <w:b/>
                <w:iCs/>
              </w:rPr>
              <w:t>Требования к материалам:</w:t>
            </w:r>
          </w:p>
          <w:p w:rsidR="00844846" w:rsidRPr="00844846" w:rsidRDefault="00844846" w:rsidP="00844846">
            <w:pPr>
              <w:keepLines/>
              <w:numPr>
                <w:ilvl w:val="0"/>
                <w:numId w:val="40"/>
              </w:numPr>
              <w:suppressAutoHyphens/>
              <w:spacing w:after="200" w:line="276" w:lineRule="auto"/>
              <w:ind w:left="459" w:hanging="459"/>
              <w:contextualSpacing/>
              <w:jc w:val="both"/>
            </w:pPr>
            <w:r w:rsidRPr="00844846">
              <w:t>Композитный материал для внутренней облицовки должен соответствовать группе горючести Г</w:t>
            </w:r>
            <w:proofErr w:type="gramStart"/>
            <w:r w:rsidRPr="00844846">
              <w:t>1</w:t>
            </w:r>
            <w:proofErr w:type="gramEnd"/>
            <w:r w:rsidRPr="00844846">
              <w:t>. Требования к композитному материалу:</w:t>
            </w:r>
          </w:p>
          <w:p w:rsidR="00844846" w:rsidRPr="00844846" w:rsidRDefault="00844846" w:rsidP="00844846">
            <w:pPr>
              <w:numPr>
                <w:ilvl w:val="0"/>
                <w:numId w:val="34"/>
              </w:numPr>
              <w:suppressAutoHyphens/>
              <w:spacing w:after="200" w:line="276" w:lineRule="auto"/>
              <w:ind w:left="884"/>
              <w:contextualSpacing/>
              <w:jc w:val="both"/>
            </w:pPr>
            <w:r w:rsidRPr="00844846">
              <w:t>Цвет композитного материала - зеркальный</w:t>
            </w:r>
          </w:p>
          <w:p w:rsidR="00844846" w:rsidRPr="00844846" w:rsidRDefault="00844846" w:rsidP="00844846">
            <w:pPr>
              <w:numPr>
                <w:ilvl w:val="0"/>
                <w:numId w:val="34"/>
              </w:numPr>
              <w:suppressAutoHyphens/>
              <w:spacing w:after="200" w:line="276" w:lineRule="auto"/>
              <w:ind w:left="884"/>
              <w:contextualSpacing/>
              <w:jc w:val="both"/>
            </w:pPr>
            <w:r w:rsidRPr="00844846">
              <w:t>Общая толщина материала: 4 мм</w:t>
            </w:r>
          </w:p>
          <w:p w:rsidR="00844846" w:rsidRPr="00844846" w:rsidRDefault="00844846" w:rsidP="00844846">
            <w:pPr>
              <w:numPr>
                <w:ilvl w:val="0"/>
                <w:numId w:val="34"/>
              </w:numPr>
              <w:suppressAutoHyphens/>
              <w:spacing w:after="200" w:line="276" w:lineRule="auto"/>
              <w:ind w:left="884"/>
              <w:contextualSpacing/>
              <w:jc w:val="both"/>
            </w:pPr>
            <w:r w:rsidRPr="00844846">
              <w:t>Толщина покрывающих листов 0,4 мм</w:t>
            </w:r>
          </w:p>
          <w:p w:rsidR="00844846" w:rsidRPr="00844846" w:rsidRDefault="00844846" w:rsidP="00844846">
            <w:pPr>
              <w:numPr>
                <w:ilvl w:val="0"/>
                <w:numId w:val="34"/>
              </w:numPr>
              <w:suppressAutoHyphens/>
              <w:spacing w:after="200" w:line="276" w:lineRule="auto"/>
              <w:ind w:left="884"/>
              <w:contextualSpacing/>
              <w:jc w:val="both"/>
            </w:pPr>
            <w:r w:rsidRPr="00844846">
              <w:t>Сплав алюминия: А3003 по ISO209-1; АМЦ по ГОСТ 4784</w:t>
            </w:r>
          </w:p>
          <w:p w:rsidR="00844846" w:rsidRPr="00844846" w:rsidRDefault="00844846" w:rsidP="00844846">
            <w:pPr>
              <w:numPr>
                <w:ilvl w:val="0"/>
                <w:numId w:val="34"/>
              </w:numPr>
              <w:suppressAutoHyphens/>
              <w:spacing w:after="200" w:line="276" w:lineRule="auto"/>
              <w:ind w:left="884"/>
              <w:contextualSpacing/>
              <w:jc w:val="both"/>
            </w:pPr>
            <w:r w:rsidRPr="00844846">
              <w:t>Наличие сертификатов соответствия, пожарных сертификатов и технических свидетельств</w:t>
            </w:r>
          </w:p>
          <w:p w:rsidR="00844846" w:rsidRPr="00844846" w:rsidRDefault="00844846" w:rsidP="00844846">
            <w:pPr>
              <w:keepLines/>
              <w:numPr>
                <w:ilvl w:val="0"/>
                <w:numId w:val="40"/>
              </w:numPr>
              <w:suppressAutoHyphens/>
              <w:spacing w:after="200" w:line="276" w:lineRule="auto"/>
              <w:ind w:left="459" w:hanging="459"/>
              <w:contextualSpacing/>
              <w:jc w:val="both"/>
            </w:pPr>
            <w:r w:rsidRPr="00844846">
              <w:t xml:space="preserve">Для вант из стальных канатов применить </w:t>
            </w:r>
            <w:proofErr w:type="spellStart"/>
            <w:r w:rsidRPr="00844846">
              <w:t>гильзово</w:t>
            </w:r>
            <w:proofErr w:type="spellEnd"/>
            <w:r w:rsidRPr="00844846">
              <w:t>-клиновые анкера системы ВНИИ «</w:t>
            </w:r>
            <w:proofErr w:type="spellStart"/>
            <w:r w:rsidRPr="00844846">
              <w:t>Монтажспецстроя</w:t>
            </w:r>
            <w:proofErr w:type="spellEnd"/>
            <w:r w:rsidRPr="00844846">
              <w:t>».</w:t>
            </w:r>
          </w:p>
          <w:p w:rsidR="00844846" w:rsidRPr="00844846" w:rsidRDefault="00844846" w:rsidP="00844846">
            <w:pPr>
              <w:suppressAutoHyphens/>
              <w:spacing w:line="276" w:lineRule="auto"/>
              <w:ind w:left="720"/>
              <w:contextualSpacing/>
              <w:jc w:val="both"/>
            </w:pPr>
          </w:p>
          <w:p w:rsidR="00844846" w:rsidRPr="00844846" w:rsidRDefault="00844846" w:rsidP="00844846">
            <w:pPr>
              <w:suppressAutoHyphens/>
              <w:spacing w:line="276" w:lineRule="auto"/>
              <w:contextualSpacing/>
              <w:jc w:val="both"/>
              <w:rPr>
                <w:b/>
              </w:rPr>
            </w:pPr>
            <w:r w:rsidRPr="00844846">
              <w:rPr>
                <w:b/>
              </w:rPr>
              <w:t>Приложение №1 Состав рабочей документации:</w:t>
            </w:r>
          </w:p>
          <w:p w:rsidR="00844846" w:rsidRPr="00844846" w:rsidRDefault="00844846" w:rsidP="00844846">
            <w:pPr>
              <w:suppressAutoHyphens/>
              <w:spacing w:line="276" w:lineRule="auto"/>
              <w:contextualSpacing/>
              <w:jc w:val="both"/>
              <w:rPr>
                <w:b/>
              </w:rPr>
            </w:pPr>
          </w:p>
          <w:tbl>
            <w:tblPr>
              <w:tblW w:w="9526" w:type="dxa"/>
              <w:tblLook w:val="04A0" w:firstRow="1" w:lastRow="0" w:firstColumn="1" w:lastColumn="0" w:noHBand="0" w:noVBand="1"/>
            </w:tblPr>
            <w:tblGrid>
              <w:gridCol w:w="938"/>
              <w:gridCol w:w="1906"/>
              <w:gridCol w:w="6682"/>
            </w:tblGrid>
            <w:tr w:rsidR="00844846" w:rsidRPr="00844846" w:rsidTr="00844846">
              <w:trPr>
                <w:trHeight w:val="429"/>
              </w:trPr>
              <w:tc>
                <w:tcPr>
                  <w:tcW w:w="9526"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844846" w:rsidRPr="00844846" w:rsidRDefault="00844846" w:rsidP="00844846">
                  <w:pPr>
                    <w:suppressAutoHyphens/>
                  </w:pPr>
                  <w:r w:rsidRPr="00844846">
                    <w:t>Рабочая документация раздела АР:</w:t>
                  </w:r>
                </w:p>
              </w:tc>
            </w:tr>
            <w:tr w:rsidR="00844846" w:rsidRPr="00844846" w:rsidTr="00844846">
              <w:trPr>
                <w:trHeight w:val="435"/>
              </w:trPr>
              <w:tc>
                <w:tcPr>
                  <w:tcW w:w="938" w:type="dxa"/>
                  <w:tcBorders>
                    <w:top w:val="nil"/>
                    <w:left w:val="single" w:sz="4" w:space="0" w:color="auto"/>
                    <w:bottom w:val="single" w:sz="4" w:space="0" w:color="auto"/>
                    <w:right w:val="single" w:sz="4" w:space="0" w:color="auto"/>
                  </w:tcBorders>
                  <w:shd w:val="clear" w:color="auto" w:fill="auto"/>
                  <w:noWrap/>
                  <w:vAlign w:val="bottom"/>
                  <w:hideMark/>
                </w:tcPr>
                <w:p w:rsidR="00844846" w:rsidRPr="00844846" w:rsidRDefault="00844846" w:rsidP="00844846">
                  <w:pPr>
                    <w:suppressAutoHyphens/>
                    <w:jc w:val="center"/>
                  </w:pPr>
                  <w:r w:rsidRPr="00844846">
                    <w:t>1</w:t>
                  </w:r>
                </w:p>
              </w:tc>
              <w:tc>
                <w:tcPr>
                  <w:tcW w:w="1906" w:type="dxa"/>
                  <w:tcBorders>
                    <w:top w:val="nil"/>
                    <w:left w:val="nil"/>
                    <w:bottom w:val="single" w:sz="4" w:space="0" w:color="auto"/>
                    <w:right w:val="single" w:sz="4" w:space="0" w:color="auto"/>
                  </w:tcBorders>
                  <w:shd w:val="clear" w:color="000000" w:fill="FFFFFF"/>
                  <w:noWrap/>
                  <w:vAlign w:val="center"/>
                  <w:hideMark/>
                </w:tcPr>
                <w:p w:rsidR="00844846" w:rsidRPr="00844846" w:rsidRDefault="00844846" w:rsidP="00844846">
                  <w:pPr>
                    <w:suppressAutoHyphens/>
                    <w:jc w:val="center"/>
                  </w:pPr>
                  <w:r w:rsidRPr="00844846">
                    <w:t>АР5.2</w:t>
                  </w:r>
                </w:p>
              </w:tc>
              <w:tc>
                <w:tcPr>
                  <w:tcW w:w="6682" w:type="dxa"/>
                  <w:tcBorders>
                    <w:top w:val="nil"/>
                    <w:left w:val="nil"/>
                    <w:bottom w:val="single" w:sz="4" w:space="0" w:color="auto"/>
                    <w:right w:val="single" w:sz="4" w:space="0" w:color="auto"/>
                  </w:tcBorders>
                  <w:shd w:val="clear" w:color="000000" w:fill="FFFFFF"/>
                  <w:vAlign w:val="center"/>
                  <w:hideMark/>
                </w:tcPr>
                <w:p w:rsidR="00844846" w:rsidRPr="00844846" w:rsidRDefault="00844846" w:rsidP="00844846">
                  <w:pPr>
                    <w:suppressAutoHyphens/>
                  </w:pPr>
                  <w:r w:rsidRPr="00844846">
                    <w:t>Облицовка потолка нижней поверхности лекционного зала</w:t>
                  </w:r>
                </w:p>
              </w:tc>
            </w:tr>
            <w:tr w:rsidR="00844846" w:rsidRPr="00844846" w:rsidTr="00844846">
              <w:trPr>
                <w:trHeight w:val="435"/>
              </w:trPr>
              <w:tc>
                <w:tcPr>
                  <w:tcW w:w="938" w:type="dxa"/>
                  <w:tcBorders>
                    <w:top w:val="nil"/>
                    <w:left w:val="single" w:sz="4" w:space="0" w:color="auto"/>
                    <w:bottom w:val="single" w:sz="4" w:space="0" w:color="auto"/>
                    <w:right w:val="single" w:sz="4" w:space="0" w:color="auto"/>
                  </w:tcBorders>
                  <w:shd w:val="clear" w:color="auto" w:fill="auto"/>
                  <w:noWrap/>
                  <w:vAlign w:val="bottom"/>
                </w:tcPr>
                <w:p w:rsidR="00844846" w:rsidRPr="00844846" w:rsidRDefault="00844846" w:rsidP="00844846">
                  <w:pPr>
                    <w:suppressAutoHyphens/>
                    <w:jc w:val="center"/>
                  </w:pPr>
                  <w:r w:rsidRPr="00844846">
                    <w:t>2</w:t>
                  </w:r>
                </w:p>
              </w:tc>
              <w:tc>
                <w:tcPr>
                  <w:tcW w:w="1906" w:type="dxa"/>
                  <w:tcBorders>
                    <w:top w:val="nil"/>
                    <w:left w:val="nil"/>
                    <w:bottom w:val="single" w:sz="4" w:space="0" w:color="auto"/>
                    <w:right w:val="single" w:sz="4" w:space="0" w:color="auto"/>
                  </w:tcBorders>
                  <w:shd w:val="clear" w:color="000000" w:fill="FFFFFF"/>
                  <w:noWrap/>
                  <w:vAlign w:val="center"/>
                </w:tcPr>
                <w:p w:rsidR="00844846" w:rsidRPr="00844846" w:rsidRDefault="00844846" w:rsidP="00844846">
                  <w:pPr>
                    <w:suppressAutoHyphens/>
                    <w:jc w:val="center"/>
                  </w:pPr>
                  <w:proofErr w:type="gramStart"/>
                  <w:r w:rsidRPr="00844846">
                    <w:t>КМ</w:t>
                  </w:r>
                  <w:proofErr w:type="gramEnd"/>
                  <w:r w:rsidRPr="00844846">
                    <w:t xml:space="preserve"> 9.12</w:t>
                  </w:r>
                </w:p>
              </w:tc>
              <w:tc>
                <w:tcPr>
                  <w:tcW w:w="6682" w:type="dxa"/>
                  <w:tcBorders>
                    <w:top w:val="nil"/>
                    <w:left w:val="nil"/>
                    <w:bottom w:val="single" w:sz="4" w:space="0" w:color="auto"/>
                    <w:right w:val="single" w:sz="4" w:space="0" w:color="auto"/>
                  </w:tcBorders>
                  <w:shd w:val="clear" w:color="000000" w:fill="FFFFFF"/>
                  <w:vAlign w:val="center"/>
                </w:tcPr>
                <w:p w:rsidR="00844846" w:rsidRPr="00844846" w:rsidRDefault="00844846" w:rsidP="00844846">
                  <w:pPr>
                    <w:suppressAutoHyphens/>
                  </w:pPr>
                  <w:r w:rsidRPr="00844846">
                    <w:t>Металлоконструкции для крепления облицовки ниже отм.+14.400</w:t>
                  </w:r>
                </w:p>
              </w:tc>
            </w:tr>
            <w:tr w:rsidR="00844846" w:rsidRPr="00844846" w:rsidTr="00844846">
              <w:trPr>
                <w:trHeight w:val="435"/>
              </w:trPr>
              <w:tc>
                <w:tcPr>
                  <w:tcW w:w="938" w:type="dxa"/>
                  <w:tcBorders>
                    <w:top w:val="nil"/>
                    <w:left w:val="single" w:sz="4" w:space="0" w:color="auto"/>
                    <w:bottom w:val="single" w:sz="4" w:space="0" w:color="auto"/>
                    <w:right w:val="single" w:sz="4" w:space="0" w:color="auto"/>
                  </w:tcBorders>
                  <w:shd w:val="clear" w:color="auto" w:fill="auto"/>
                  <w:noWrap/>
                  <w:vAlign w:val="bottom"/>
                </w:tcPr>
                <w:p w:rsidR="00844846" w:rsidRPr="00844846" w:rsidRDefault="00844846" w:rsidP="00844846">
                  <w:pPr>
                    <w:suppressAutoHyphens/>
                    <w:jc w:val="center"/>
                  </w:pPr>
                  <w:r w:rsidRPr="00844846">
                    <w:t>3</w:t>
                  </w:r>
                </w:p>
              </w:tc>
              <w:tc>
                <w:tcPr>
                  <w:tcW w:w="1906" w:type="dxa"/>
                  <w:tcBorders>
                    <w:top w:val="nil"/>
                    <w:left w:val="nil"/>
                    <w:bottom w:val="single" w:sz="4" w:space="0" w:color="auto"/>
                    <w:right w:val="single" w:sz="4" w:space="0" w:color="auto"/>
                  </w:tcBorders>
                  <w:shd w:val="clear" w:color="000000" w:fill="FFFFFF"/>
                  <w:noWrap/>
                  <w:vAlign w:val="center"/>
                </w:tcPr>
                <w:p w:rsidR="00844846" w:rsidRPr="00844846" w:rsidRDefault="00844846" w:rsidP="00844846">
                  <w:pPr>
                    <w:suppressAutoHyphens/>
                    <w:jc w:val="center"/>
                  </w:pPr>
                  <w:proofErr w:type="gramStart"/>
                  <w:r w:rsidRPr="00844846">
                    <w:t>КМ</w:t>
                  </w:r>
                  <w:proofErr w:type="gramEnd"/>
                  <w:r w:rsidRPr="00844846">
                    <w:t xml:space="preserve"> 9.15</w:t>
                  </w:r>
                </w:p>
              </w:tc>
              <w:tc>
                <w:tcPr>
                  <w:tcW w:w="6682" w:type="dxa"/>
                  <w:tcBorders>
                    <w:top w:val="nil"/>
                    <w:left w:val="nil"/>
                    <w:bottom w:val="single" w:sz="4" w:space="0" w:color="auto"/>
                    <w:right w:val="single" w:sz="4" w:space="0" w:color="auto"/>
                  </w:tcBorders>
                  <w:shd w:val="clear" w:color="000000" w:fill="FFFFFF"/>
                  <w:vAlign w:val="center"/>
                </w:tcPr>
                <w:p w:rsidR="00844846" w:rsidRPr="00844846" w:rsidRDefault="00844846" w:rsidP="00844846">
                  <w:pPr>
                    <w:suppressAutoHyphens/>
                  </w:pPr>
                  <w:r w:rsidRPr="00844846">
                    <w:t>Металлоконструкции декоративной обшивки опор</w:t>
                  </w:r>
                </w:p>
              </w:tc>
            </w:tr>
            <w:tr w:rsidR="00844846" w:rsidRPr="00844846" w:rsidTr="00844846">
              <w:trPr>
                <w:trHeight w:val="435"/>
              </w:trPr>
              <w:tc>
                <w:tcPr>
                  <w:tcW w:w="938" w:type="dxa"/>
                  <w:tcBorders>
                    <w:top w:val="nil"/>
                    <w:left w:val="single" w:sz="4" w:space="0" w:color="auto"/>
                    <w:bottom w:val="single" w:sz="4" w:space="0" w:color="auto"/>
                    <w:right w:val="single" w:sz="4" w:space="0" w:color="auto"/>
                  </w:tcBorders>
                  <w:shd w:val="clear" w:color="auto" w:fill="auto"/>
                  <w:noWrap/>
                  <w:vAlign w:val="bottom"/>
                </w:tcPr>
                <w:p w:rsidR="00844846" w:rsidRPr="00844846" w:rsidRDefault="00844846" w:rsidP="00844846">
                  <w:pPr>
                    <w:suppressAutoHyphens/>
                    <w:jc w:val="center"/>
                  </w:pPr>
                  <w:r w:rsidRPr="00844846">
                    <w:t>4</w:t>
                  </w:r>
                </w:p>
              </w:tc>
              <w:tc>
                <w:tcPr>
                  <w:tcW w:w="1906" w:type="dxa"/>
                  <w:tcBorders>
                    <w:top w:val="nil"/>
                    <w:left w:val="nil"/>
                    <w:bottom w:val="single" w:sz="4" w:space="0" w:color="auto"/>
                    <w:right w:val="single" w:sz="4" w:space="0" w:color="auto"/>
                  </w:tcBorders>
                  <w:shd w:val="clear" w:color="000000" w:fill="FFFFFF"/>
                  <w:noWrap/>
                  <w:vAlign w:val="center"/>
                </w:tcPr>
                <w:p w:rsidR="00844846" w:rsidRPr="00844846" w:rsidRDefault="00844846" w:rsidP="00844846">
                  <w:pPr>
                    <w:suppressAutoHyphens/>
                    <w:jc w:val="center"/>
                  </w:pPr>
                  <w:r w:rsidRPr="00844846">
                    <w:t>АР 5</w:t>
                  </w:r>
                </w:p>
              </w:tc>
              <w:tc>
                <w:tcPr>
                  <w:tcW w:w="6682" w:type="dxa"/>
                  <w:tcBorders>
                    <w:top w:val="nil"/>
                    <w:left w:val="nil"/>
                    <w:bottom w:val="single" w:sz="4" w:space="0" w:color="auto"/>
                    <w:right w:val="single" w:sz="4" w:space="0" w:color="auto"/>
                  </w:tcBorders>
                  <w:shd w:val="clear" w:color="000000" w:fill="FFFFFF"/>
                  <w:vAlign w:val="center"/>
                </w:tcPr>
                <w:p w:rsidR="00844846" w:rsidRPr="00844846" w:rsidRDefault="00844846" w:rsidP="00844846">
                  <w:pPr>
                    <w:suppressAutoHyphens/>
                  </w:pPr>
                  <w:r w:rsidRPr="00844846">
                    <w:t>Лекционный зал</w:t>
                  </w:r>
                </w:p>
              </w:tc>
            </w:tr>
          </w:tbl>
          <w:p w:rsidR="00844846" w:rsidRPr="00844846" w:rsidRDefault="00844846" w:rsidP="00844846">
            <w:pPr>
              <w:suppressAutoHyphens/>
              <w:spacing w:line="276" w:lineRule="auto"/>
            </w:pPr>
          </w:p>
          <w:p w:rsidR="00844846" w:rsidRPr="00844846" w:rsidRDefault="00844846" w:rsidP="00844846">
            <w:pPr>
              <w:suppressAutoHyphens/>
              <w:spacing w:line="276" w:lineRule="auto"/>
              <w:rPr>
                <w:b/>
              </w:rPr>
            </w:pPr>
            <w:r w:rsidRPr="00844846">
              <w:rPr>
                <w:b/>
              </w:rPr>
              <w:t xml:space="preserve">Приложение №2 Объем работ </w:t>
            </w:r>
          </w:p>
        </w:tc>
      </w:tr>
      <w:tr w:rsidR="00844846" w:rsidRPr="00844846" w:rsidTr="00355BC9">
        <w:trPr>
          <w:trHeight w:val="330"/>
        </w:trPr>
        <w:tc>
          <w:tcPr>
            <w:tcW w:w="874" w:type="dxa"/>
            <w:tcBorders>
              <w:top w:val="nil"/>
              <w:left w:val="nil"/>
              <w:bottom w:val="nil"/>
              <w:right w:val="nil"/>
            </w:tcBorders>
            <w:shd w:val="clear" w:color="auto" w:fill="auto"/>
            <w:noWrap/>
            <w:vAlign w:val="center"/>
            <w:hideMark/>
          </w:tcPr>
          <w:p w:rsidR="00844846" w:rsidRPr="00844846" w:rsidRDefault="00844846" w:rsidP="00844846">
            <w:pPr>
              <w:suppressAutoHyphens/>
              <w:jc w:val="center"/>
            </w:pPr>
          </w:p>
        </w:tc>
        <w:tc>
          <w:tcPr>
            <w:tcW w:w="4325" w:type="dxa"/>
            <w:tcBorders>
              <w:top w:val="nil"/>
              <w:left w:val="nil"/>
              <w:bottom w:val="nil"/>
              <w:right w:val="nil"/>
            </w:tcBorders>
            <w:shd w:val="clear" w:color="auto" w:fill="auto"/>
            <w:noWrap/>
            <w:vAlign w:val="center"/>
            <w:hideMark/>
          </w:tcPr>
          <w:p w:rsidR="00844846" w:rsidRPr="00844846" w:rsidRDefault="00844846" w:rsidP="00844846">
            <w:pPr>
              <w:suppressAutoHyphens/>
              <w:jc w:val="center"/>
            </w:pPr>
          </w:p>
        </w:tc>
        <w:tc>
          <w:tcPr>
            <w:tcW w:w="702" w:type="dxa"/>
            <w:tcBorders>
              <w:top w:val="nil"/>
              <w:left w:val="nil"/>
              <w:bottom w:val="nil"/>
              <w:right w:val="nil"/>
            </w:tcBorders>
            <w:shd w:val="clear" w:color="auto" w:fill="auto"/>
            <w:noWrap/>
            <w:vAlign w:val="center"/>
            <w:hideMark/>
          </w:tcPr>
          <w:p w:rsidR="00844846" w:rsidRPr="00844846" w:rsidRDefault="00844846" w:rsidP="00844846">
            <w:pPr>
              <w:suppressAutoHyphens/>
              <w:jc w:val="center"/>
            </w:pPr>
          </w:p>
        </w:tc>
        <w:tc>
          <w:tcPr>
            <w:tcW w:w="1407" w:type="dxa"/>
            <w:tcBorders>
              <w:top w:val="nil"/>
              <w:left w:val="nil"/>
              <w:bottom w:val="nil"/>
              <w:right w:val="nil"/>
            </w:tcBorders>
            <w:shd w:val="clear" w:color="auto" w:fill="auto"/>
            <w:noWrap/>
            <w:vAlign w:val="center"/>
            <w:hideMark/>
          </w:tcPr>
          <w:p w:rsidR="00844846" w:rsidRPr="00844846" w:rsidRDefault="00844846" w:rsidP="00844846">
            <w:pPr>
              <w:suppressAutoHyphens/>
              <w:jc w:val="center"/>
            </w:pPr>
          </w:p>
        </w:tc>
        <w:tc>
          <w:tcPr>
            <w:tcW w:w="1398" w:type="dxa"/>
            <w:tcBorders>
              <w:top w:val="nil"/>
              <w:left w:val="nil"/>
              <w:bottom w:val="nil"/>
              <w:right w:val="nil"/>
            </w:tcBorders>
            <w:shd w:val="clear" w:color="auto" w:fill="auto"/>
            <w:noWrap/>
            <w:vAlign w:val="center"/>
            <w:hideMark/>
          </w:tcPr>
          <w:p w:rsidR="00844846" w:rsidRPr="00844846" w:rsidRDefault="00844846" w:rsidP="00844846">
            <w:pPr>
              <w:suppressAutoHyphens/>
              <w:jc w:val="center"/>
            </w:pPr>
          </w:p>
        </w:tc>
        <w:tc>
          <w:tcPr>
            <w:tcW w:w="1323" w:type="dxa"/>
            <w:tcBorders>
              <w:top w:val="nil"/>
              <w:left w:val="nil"/>
              <w:bottom w:val="nil"/>
              <w:right w:val="nil"/>
            </w:tcBorders>
            <w:shd w:val="clear" w:color="auto" w:fill="auto"/>
            <w:noWrap/>
            <w:vAlign w:val="center"/>
            <w:hideMark/>
          </w:tcPr>
          <w:p w:rsidR="00844846" w:rsidRPr="00844846" w:rsidRDefault="00844846" w:rsidP="00844846">
            <w:pPr>
              <w:suppressAutoHyphens/>
              <w:jc w:val="center"/>
            </w:pPr>
          </w:p>
        </w:tc>
      </w:tr>
      <w:tr w:rsidR="00844846" w:rsidRPr="00844846" w:rsidTr="00355BC9">
        <w:trPr>
          <w:trHeight w:val="645"/>
        </w:trPr>
        <w:tc>
          <w:tcPr>
            <w:tcW w:w="874" w:type="dxa"/>
            <w:tcBorders>
              <w:top w:val="single" w:sz="8" w:space="0" w:color="auto"/>
              <w:left w:val="single" w:sz="4" w:space="0" w:color="auto"/>
              <w:bottom w:val="single" w:sz="4" w:space="0" w:color="auto"/>
              <w:right w:val="single" w:sz="4" w:space="0" w:color="auto"/>
            </w:tcBorders>
            <w:shd w:val="clear" w:color="auto" w:fill="auto"/>
            <w:vAlign w:val="center"/>
            <w:hideMark/>
          </w:tcPr>
          <w:p w:rsidR="00844846" w:rsidRPr="00844846" w:rsidRDefault="00844846" w:rsidP="00844846">
            <w:pPr>
              <w:suppressAutoHyphens/>
              <w:jc w:val="center"/>
            </w:pPr>
            <w:r w:rsidRPr="00844846">
              <w:t>№</w:t>
            </w:r>
            <w:r w:rsidRPr="00844846">
              <w:br/>
            </w:r>
            <w:proofErr w:type="gramStart"/>
            <w:r w:rsidRPr="00844846">
              <w:t>п</w:t>
            </w:r>
            <w:proofErr w:type="gramEnd"/>
            <w:r w:rsidRPr="00844846">
              <w:t>/п</w:t>
            </w:r>
          </w:p>
        </w:tc>
        <w:tc>
          <w:tcPr>
            <w:tcW w:w="4325" w:type="dxa"/>
            <w:tcBorders>
              <w:top w:val="single" w:sz="8" w:space="0" w:color="auto"/>
              <w:left w:val="nil"/>
              <w:bottom w:val="single" w:sz="4" w:space="0" w:color="auto"/>
              <w:right w:val="single" w:sz="4" w:space="0" w:color="auto"/>
            </w:tcBorders>
            <w:shd w:val="clear" w:color="auto" w:fill="auto"/>
            <w:noWrap/>
            <w:vAlign w:val="center"/>
            <w:hideMark/>
          </w:tcPr>
          <w:p w:rsidR="00844846" w:rsidRPr="00844846" w:rsidRDefault="00844846" w:rsidP="00844846">
            <w:pPr>
              <w:suppressAutoHyphens/>
              <w:jc w:val="center"/>
            </w:pPr>
            <w:r w:rsidRPr="00844846">
              <w:t>Наименование работ</w:t>
            </w:r>
          </w:p>
        </w:tc>
        <w:tc>
          <w:tcPr>
            <w:tcW w:w="702" w:type="dxa"/>
            <w:tcBorders>
              <w:top w:val="single" w:sz="8" w:space="0" w:color="auto"/>
              <w:left w:val="nil"/>
              <w:bottom w:val="single" w:sz="4" w:space="0" w:color="auto"/>
              <w:right w:val="single" w:sz="4" w:space="0" w:color="auto"/>
            </w:tcBorders>
            <w:shd w:val="clear" w:color="auto" w:fill="auto"/>
            <w:vAlign w:val="center"/>
            <w:hideMark/>
          </w:tcPr>
          <w:p w:rsidR="00844846" w:rsidRPr="00844846" w:rsidRDefault="00844846" w:rsidP="00844846">
            <w:pPr>
              <w:suppressAutoHyphens/>
              <w:jc w:val="center"/>
            </w:pPr>
            <w:r w:rsidRPr="00844846">
              <w:t>Ед.</w:t>
            </w:r>
            <w:r w:rsidRPr="00844846">
              <w:br/>
              <w:t>изм.</w:t>
            </w:r>
          </w:p>
        </w:tc>
        <w:tc>
          <w:tcPr>
            <w:tcW w:w="1407" w:type="dxa"/>
            <w:tcBorders>
              <w:top w:val="single" w:sz="8" w:space="0" w:color="auto"/>
              <w:left w:val="nil"/>
              <w:bottom w:val="single" w:sz="4" w:space="0" w:color="auto"/>
              <w:right w:val="single" w:sz="4" w:space="0" w:color="auto"/>
            </w:tcBorders>
            <w:shd w:val="clear" w:color="auto" w:fill="auto"/>
            <w:noWrap/>
            <w:vAlign w:val="center"/>
            <w:hideMark/>
          </w:tcPr>
          <w:p w:rsidR="00844846" w:rsidRPr="00844846" w:rsidRDefault="00844846" w:rsidP="00844846">
            <w:pPr>
              <w:suppressAutoHyphens/>
              <w:jc w:val="center"/>
            </w:pPr>
            <w:r w:rsidRPr="00844846">
              <w:t>Объем СМР</w:t>
            </w:r>
          </w:p>
        </w:tc>
        <w:tc>
          <w:tcPr>
            <w:tcW w:w="1398" w:type="dxa"/>
            <w:tcBorders>
              <w:top w:val="single" w:sz="8" w:space="0" w:color="auto"/>
              <w:left w:val="nil"/>
              <w:bottom w:val="single" w:sz="4" w:space="0" w:color="auto"/>
              <w:right w:val="single" w:sz="4" w:space="0" w:color="auto"/>
            </w:tcBorders>
            <w:shd w:val="clear" w:color="auto" w:fill="auto"/>
            <w:noWrap/>
            <w:vAlign w:val="center"/>
            <w:hideMark/>
          </w:tcPr>
          <w:p w:rsidR="00844846" w:rsidRPr="00844846" w:rsidRDefault="00844846" w:rsidP="00844846">
            <w:pPr>
              <w:suppressAutoHyphens/>
              <w:jc w:val="center"/>
            </w:pPr>
            <w:r w:rsidRPr="00844846">
              <w:t>Стоимость за ед.</w:t>
            </w:r>
          </w:p>
        </w:tc>
        <w:tc>
          <w:tcPr>
            <w:tcW w:w="1323" w:type="dxa"/>
            <w:tcBorders>
              <w:top w:val="single" w:sz="8" w:space="0" w:color="auto"/>
              <w:left w:val="nil"/>
              <w:bottom w:val="single" w:sz="4" w:space="0" w:color="auto"/>
              <w:right w:val="single" w:sz="4" w:space="0" w:color="auto"/>
            </w:tcBorders>
            <w:shd w:val="clear" w:color="auto" w:fill="auto"/>
            <w:noWrap/>
            <w:vAlign w:val="center"/>
            <w:hideMark/>
          </w:tcPr>
          <w:p w:rsidR="00844846" w:rsidRPr="00844846" w:rsidRDefault="00844846" w:rsidP="00844846">
            <w:pPr>
              <w:suppressAutoHyphens/>
              <w:jc w:val="center"/>
            </w:pPr>
            <w:r w:rsidRPr="00844846">
              <w:t>Стоимость всего</w:t>
            </w:r>
          </w:p>
        </w:tc>
      </w:tr>
      <w:tr w:rsidR="00844846" w:rsidRPr="00844846" w:rsidTr="00355BC9">
        <w:trPr>
          <w:trHeight w:val="315"/>
        </w:trPr>
        <w:tc>
          <w:tcPr>
            <w:tcW w:w="874" w:type="dxa"/>
            <w:tcBorders>
              <w:top w:val="single" w:sz="4" w:space="0" w:color="auto"/>
              <w:left w:val="single" w:sz="4" w:space="0" w:color="auto"/>
              <w:bottom w:val="single" w:sz="4" w:space="0" w:color="auto"/>
              <w:right w:val="single" w:sz="4" w:space="0" w:color="auto"/>
            </w:tcBorders>
            <w:shd w:val="clear" w:color="000000" w:fill="D9D9D9" w:themeFill="background1" w:themeFillShade="D9"/>
            <w:noWrap/>
            <w:vAlign w:val="center"/>
            <w:hideMark/>
          </w:tcPr>
          <w:p w:rsidR="00844846" w:rsidRPr="00844846" w:rsidRDefault="00844846" w:rsidP="00844846">
            <w:pPr>
              <w:suppressAutoHyphens/>
              <w:jc w:val="center"/>
              <w:rPr>
                <w:b/>
              </w:rPr>
            </w:pPr>
          </w:p>
        </w:tc>
        <w:tc>
          <w:tcPr>
            <w:tcW w:w="4325" w:type="dxa"/>
            <w:tcBorders>
              <w:top w:val="single" w:sz="4" w:space="0" w:color="auto"/>
              <w:left w:val="nil"/>
              <w:bottom w:val="single" w:sz="4" w:space="0" w:color="auto"/>
              <w:right w:val="single" w:sz="4" w:space="0" w:color="auto"/>
            </w:tcBorders>
            <w:shd w:val="clear" w:color="000000" w:fill="D9D9D9" w:themeFill="background1" w:themeFillShade="D9"/>
            <w:vAlign w:val="center"/>
            <w:hideMark/>
          </w:tcPr>
          <w:p w:rsidR="00844846" w:rsidRPr="00844846" w:rsidRDefault="00844846" w:rsidP="00844846">
            <w:pPr>
              <w:suppressAutoHyphens/>
              <w:jc w:val="both"/>
              <w:rPr>
                <w:b/>
                <w:bCs/>
              </w:rPr>
            </w:pPr>
            <w:r w:rsidRPr="00844846">
              <w:rPr>
                <w:b/>
                <w:bCs/>
              </w:rPr>
              <w:t xml:space="preserve">Металлоконструкции </w:t>
            </w:r>
            <w:proofErr w:type="gramStart"/>
            <w:r w:rsidRPr="00844846">
              <w:rPr>
                <w:b/>
                <w:bCs/>
              </w:rPr>
              <w:t>КМ</w:t>
            </w:r>
            <w:proofErr w:type="gramEnd"/>
            <w:r w:rsidRPr="00844846">
              <w:rPr>
                <w:b/>
                <w:bCs/>
              </w:rPr>
              <w:t xml:space="preserve"> 9.12</w:t>
            </w:r>
          </w:p>
        </w:tc>
        <w:tc>
          <w:tcPr>
            <w:tcW w:w="702" w:type="dxa"/>
            <w:tcBorders>
              <w:top w:val="single" w:sz="4" w:space="0" w:color="auto"/>
              <w:left w:val="nil"/>
              <w:bottom w:val="single" w:sz="4" w:space="0" w:color="auto"/>
              <w:right w:val="single" w:sz="4" w:space="0" w:color="auto"/>
            </w:tcBorders>
            <w:shd w:val="clear" w:color="000000" w:fill="D9D9D9" w:themeFill="background1" w:themeFillShade="D9"/>
            <w:noWrap/>
            <w:vAlign w:val="center"/>
            <w:hideMark/>
          </w:tcPr>
          <w:p w:rsidR="00844846" w:rsidRPr="00844846" w:rsidRDefault="00844846" w:rsidP="00844846">
            <w:pPr>
              <w:suppressAutoHyphens/>
              <w:jc w:val="center"/>
            </w:pPr>
            <w:r w:rsidRPr="00844846">
              <w:t> </w:t>
            </w:r>
          </w:p>
        </w:tc>
        <w:tc>
          <w:tcPr>
            <w:tcW w:w="1407" w:type="dxa"/>
            <w:tcBorders>
              <w:top w:val="single" w:sz="4" w:space="0" w:color="auto"/>
              <w:left w:val="nil"/>
              <w:bottom w:val="single" w:sz="4" w:space="0" w:color="auto"/>
              <w:right w:val="single" w:sz="4" w:space="0" w:color="auto"/>
            </w:tcBorders>
            <w:shd w:val="clear" w:color="000000" w:fill="D9D9D9" w:themeFill="background1" w:themeFillShade="D9"/>
            <w:noWrap/>
            <w:vAlign w:val="center"/>
            <w:hideMark/>
          </w:tcPr>
          <w:p w:rsidR="00844846" w:rsidRPr="00844846" w:rsidRDefault="00844846" w:rsidP="00844846">
            <w:pPr>
              <w:suppressAutoHyphens/>
              <w:jc w:val="center"/>
            </w:pPr>
            <w:r w:rsidRPr="00844846">
              <w:t> </w:t>
            </w:r>
          </w:p>
        </w:tc>
        <w:tc>
          <w:tcPr>
            <w:tcW w:w="1398" w:type="dxa"/>
            <w:tcBorders>
              <w:top w:val="single" w:sz="4" w:space="0" w:color="auto"/>
              <w:left w:val="nil"/>
              <w:bottom w:val="single" w:sz="4" w:space="0" w:color="auto"/>
              <w:right w:val="single" w:sz="4" w:space="0" w:color="auto"/>
            </w:tcBorders>
            <w:shd w:val="clear" w:color="000000" w:fill="D9D9D9" w:themeFill="background1" w:themeFillShade="D9"/>
            <w:noWrap/>
            <w:vAlign w:val="center"/>
            <w:hideMark/>
          </w:tcPr>
          <w:p w:rsidR="00844846" w:rsidRPr="00844846" w:rsidRDefault="00844846" w:rsidP="00844846">
            <w:pPr>
              <w:suppressAutoHyphens/>
              <w:jc w:val="center"/>
            </w:pPr>
            <w:r w:rsidRPr="00844846">
              <w:t> </w:t>
            </w:r>
          </w:p>
        </w:tc>
        <w:tc>
          <w:tcPr>
            <w:tcW w:w="1323" w:type="dxa"/>
            <w:tcBorders>
              <w:top w:val="single" w:sz="4" w:space="0" w:color="auto"/>
              <w:left w:val="nil"/>
              <w:bottom w:val="single" w:sz="4" w:space="0" w:color="auto"/>
              <w:right w:val="single" w:sz="4" w:space="0" w:color="auto"/>
            </w:tcBorders>
            <w:shd w:val="clear" w:color="000000" w:fill="D9D9D9" w:themeFill="background1" w:themeFillShade="D9"/>
            <w:noWrap/>
            <w:vAlign w:val="center"/>
            <w:hideMark/>
          </w:tcPr>
          <w:p w:rsidR="00844846" w:rsidRPr="00844846" w:rsidRDefault="00844846" w:rsidP="00844846">
            <w:pPr>
              <w:suppressAutoHyphens/>
              <w:jc w:val="center"/>
            </w:pPr>
            <w:r w:rsidRPr="00844846">
              <w:t> </w:t>
            </w:r>
          </w:p>
        </w:tc>
      </w:tr>
      <w:tr w:rsidR="00844846" w:rsidRPr="00844846" w:rsidTr="00355BC9">
        <w:trPr>
          <w:trHeight w:val="315"/>
        </w:trPr>
        <w:tc>
          <w:tcPr>
            <w:tcW w:w="874" w:type="dxa"/>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r w:rsidRPr="00844846">
              <w:t>1</w:t>
            </w:r>
          </w:p>
        </w:tc>
        <w:tc>
          <w:tcPr>
            <w:tcW w:w="4325" w:type="dxa"/>
            <w:tcBorders>
              <w:top w:val="single" w:sz="4" w:space="0" w:color="auto"/>
              <w:left w:val="nil"/>
              <w:bottom w:val="single" w:sz="4" w:space="0" w:color="auto"/>
              <w:right w:val="single" w:sz="4" w:space="0" w:color="auto"/>
            </w:tcBorders>
            <w:shd w:val="clear" w:color="000000" w:fill="FFFFFF" w:themeFill="background1"/>
            <w:vAlign w:val="center"/>
          </w:tcPr>
          <w:p w:rsidR="00844846" w:rsidRPr="00355BC9" w:rsidRDefault="00844846" w:rsidP="00844846">
            <w:pPr>
              <w:suppressAutoHyphens/>
              <w:rPr>
                <w:bCs/>
              </w:rPr>
            </w:pPr>
            <w:r w:rsidRPr="00844846">
              <w:rPr>
                <w:bCs/>
              </w:rPr>
              <w:t>Поставка и монтаж металлоконструкций для крепления внутренней облицовки</w:t>
            </w:r>
            <w:r w:rsidR="00355BC9" w:rsidRPr="00355BC9">
              <w:rPr>
                <w:bCs/>
              </w:rPr>
              <w:t xml:space="preserve">  (включая Канат стальной ГОСТ 3064-80, диаметр 18,5 мм; Талреп 1,2 УУ-ОС – ГОСТ 9690-71; Клиновой анкер)</w:t>
            </w:r>
          </w:p>
        </w:tc>
        <w:tc>
          <w:tcPr>
            <w:tcW w:w="702"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proofErr w:type="spellStart"/>
            <w:r w:rsidRPr="00844846">
              <w:t>тн</w:t>
            </w:r>
            <w:proofErr w:type="spellEnd"/>
            <w:r w:rsidRPr="00844846">
              <w:t>.</w:t>
            </w:r>
          </w:p>
        </w:tc>
        <w:tc>
          <w:tcPr>
            <w:tcW w:w="1407"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r w:rsidRPr="00844846">
              <w:t>21,4</w:t>
            </w:r>
          </w:p>
        </w:tc>
        <w:tc>
          <w:tcPr>
            <w:tcW w:w="1398"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p>
        </w:tc>
        <w:tc>
          <w:tcPr>
            <w:tcW w:w="1323"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p>
        </w:tc>
      </w:tr>
      <w:tr w:rsidR="00844846" w:rsidRPr="00844846" w:rsidTr="00355BC9">
        <w:trPr>
          <w:trHeight w:val="315"/>
        </w:trPr>
        <w:tc>
          <w:tcPr>
            <w:tcW w:w="874" w:type="dxa"/>
            <w:tcBorders>
              <w:top w:val="single" w:sz="4" w:space="0" w:color="auto"/>
              <w:left w:val="single" w:sz="4" w:space="0" w:color="auto"/>
              <w:bottom w:val="single" w:sz="4" w:space="0" w:color="auto"/>
              <w:right w:val="single" w:sz="4" w:space="0" w:color="auto"/>
            </w:tcBorders>
            <w:shd w:val="clear" w:color="000000" w:fill="D9D9D9" w:themeFill="background1" w:themeFillShade="D9"/>
            <w:noWrap/>
            <w:vAlign w:val="center"/>
          </w:tcPr>
          <w:p w:rsidR="00844846" w:rsidRPr="00844846" w:rsidRDefault="00844846" w:rsidP="00844846">
            <w:pPr>
              <w:suppressAutoHyphens/>
              <w:jc w:val="center"/>
              <w:rPr>
                <w:b/>
              </w:rPr>
            </w:pPr>
          </w:p>
        </w:tc>
        <w:tc>
          <w:tcPr>
            <w:tcW w:w="4325" w:type="dxa"/>
            <w:tcBorders>
              <w:top w:val="single" w:sz="4" w:space="0" w:color="auto"/>
              <w:left w:val="nil"/>
              <w:bottom w:val="single" w:sz="4" w:space="0" w:color="auto"/>
              <w:right w:val="single" w:sz="4" w:space="0" w:color="auto"/>
            </w:tcBorders>
            <w:shd w:val="clear" w:color="000000" w:fill="D9D9D9" w:themeFill="background1" w:themeFillShade="D9"/>
            <w:vAlign w:val="center"/>
          </w:tcPr>
          <w:p w:rsidR="00844846" w:rsidRPr="00844846" w:rsidRDefault="00844846" w:rsidP="00844846">
            <w:pPr>
              <w:suppressAutoHyphens/>
              <w:jc w:val="both"/>
              <w:rPr>
                <w:b/>
                <w:bCs/>
              </w:rPr>
            </w:pPr>
            <w:r w:rsidRPr="00844846">
              <w:rPr>
                <w:b/>
                <w:bCs/>
              </w:rPr>
              <w:t xml:space="preserve">Металлоконструкции </w:t>
            </w:r>
            <w:proofErr w:type="gramStart"/>
            <w:r w:rsidRPr="00844846">
              <w:rPr>
                <w:b/>
                <w:bCs/>
              </w:rPr>
              <w:t>КМ</w:t>
            </w:r>
            <w:proofErr w:type="gramEnd"/>
            <w:r w:rsidRPr="00844846">
              <w:rPr>
                <w:b/>
                <w:bCs/>
              </w:rPr>
              <w:t xml:space="preserve"> 9.15</w:t>
            </w:r>
          </w:p>
        </w:tc>
        <w:tc>
          <w:tcPr>
            <w:tcW w:w="702" w:type="dxa"/>
            <w:tcBorders>
              <w:top w:val="single" w:sz="4" w:space="0" w:color="auto"/>
              <w:left w:val="nil"/>
              <w:bottom w:val="single" w:sz="4" w:space="0" w:color="auto"/>
              <w:right w:val="single" w:sz="4" w:space="0" w:color="auto"/>
            </w:tcBorders>
            <w:shd w:val="clear" w:color="000000" w:fill="D9D9D9" w:themeFill="background1" w:themeFillShade="D9"/>
            <w:noWrap/>
            <w:vAlign w:val="center"/>
          </w:tcPr>
          <w:p w:rsidR="00844846" w:rsidRPr="00844846" w:rsidRDefault="00844846" w:rsidP="00844846">
            <w:pPr>
              <w:suppressAutoHyphens/>
              <w:jc w:val="center"/>
            </w:pPr>
          </w:p>
        </w:tc>
        <w:tc>
          <w:tcPr>
            <w:tcW w:w="1407" w:type="dxa"/>
            <w:tcBorders>
              <w:top w:val="single" w:sz="4" w:space="0" w:color="auto"/>
              <w:left w:val="nil"/>
              <w:bottom w:val="single" w:sz="4" w:space="0" w:color="auto"/>
              <w:right w:val="single" w:sz="4" w:space="0" w:color="auto"/>
            </w:tcBorders>
            <w:shd w:val="clear" w:color="000000" w:fill="D9D9D9" w:themeFill="background1" w:themeFillShade="D9"/>
            <w:noWrap/>
            <w:vAlign w:val="center"/>
          </w:tcPr>
          <w:p w:rsidR="00844846" w:rsidRPr="00844846" w:rsidRDefault="00844846" w:rsidP="00844846">
            <w:pPr>
              <w:suppressAutoHyphens/>
              <w:jc w:val="center"/>
            </w:pPr>
          </w:p>
        </w:tc>
        <w:tc>
          <w:tcPr>
            <w:tcW w:w="1398" w:type="dxa"/>
            <w:tcBorders>
              <w:top w:val="single" w:sz="4" w:space="0" w:color="auto"/>
              <w:left w:val="nil"/>
              <w:bottom w:val="single" w:sz="4" w:space="0" w:color="auto"/>
              <w:right w:val="single" w:sz="4" w:space="0" w:color="auto"/>
            </w:tcBorders>
            <w:shd w:val="clear" w:color="000000" w:fill="D9D9D9" w:themeFill="background1" w:themeFillShade="D9"/>
            <w:noWrap/>
            <w:vAlign w:val="center"/>
          </w:tcPr>
          <w:p w:rsidR="00844846" w:rsidRPr="00844846" w:rsidRDefault="00844846" w:rsidP="00844846">
            <w:pPr>
              <w:suppressAutoHyphens/>
              <w:jc w:val="center"/>
            </w:pPr>
          </w:p>
        </w:tc>
        <w:tc>
          <w:tcPr>
            <w:tcW w:w="1323" w:type="dxa"/>
            <w:tcBorders>
              <w:top w:val="single" w:sz="4" w:space="0" w:color="auto"/>
              <w:left w:val="nil"/>
              <w:bottom w:val="single" w:sz="4" w:space="0" w:color="auto"/>
              <w:right w:val="single" w:sz="4" w:space="0" w:color="auto"/>
            </w:tcBorders>
            <w:shd w:val="clear" w:color="000000" w:fill="D9D9D9" w:themeFill="background1" w:themeFillShade="D9"/>
            <w:noWrap/>
            <w:vAlign w:val="center"/>
          </w:tcPr>
          <w:p w:rsidR="00844846" w:rsidRPr="00844846" w:rsidRDefault="00844846" w:rsidP="00844846">
            <w:pPr>
              <w:suppressAutoHyphens/>
              <w:jc w:val="center"/>
            </w:pPr>
          </w:p>
        </w:tc>
      </w:tr>
      <w:tr w:rsidR="00844846" w:rsidRPr="00844846" w:rsidTr="00355BC9">
        <w:trPr>
          <w:trHeight w:val="315"/>
        </w:trPr>
        <w:tc>
          <w:tcPr>
            <w:tcW w:w="874" w:type="dxa"/>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r w:rsidRPr="00844846">
              <w:t>1</w:t>
            </w:r>
          </w:p>
        </w:tc>
        <w:tc>
          <w:tcPr>
            <w:tcW w:w="4325" w:type="dxa"/>
            <w:tcBorders>
              <w:top w:val="single" w:sz="4" w:space="0" w:color="auto"/>
              <w:left w:val="nil"/>
              <w:bottom w:val="single" w:sz="4" w:space="0" w:color="auto"/>
              <w:right w:val="single" w:sz="4" w:space="0" w:color="auto"/>
            </w:tcBorders>
            <w:shd w:val="clear" w:color="000000" w:fill="FFFFFF" w:themeFill="background1"/>
            <w:vAlign w:val="center"/>
          </w:tcPr>
          <w:p w:rsidR="00844846" w:rsidRPr="00844846" w:rsidRDefault="00844846" w:rsidP="00844846">
            <w:pPr>
              <w:suppressAutoHyphens/>
              <w:rPr>
                <w:bCs/>
              </w:rPr>
            </w:pPr>
            <w:r w:rsidRPr="00844846">
              <w:rPr>
                <w:bCs/>
              </w:rPr>
              <w:t xml:space="preserve">Поставка и монтаж металлоконструкций для крепления внутренней облицовки </w:t>
            </w:r>
          </w:p>
        </w:tc>
        <w:tc>
          <w:tcPr>
            <w:tcW w:w="702"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proofErr w:type="spellStart"/>
            <w:r w:rsidRPr="00844846">
              <w:t>тн</w:t>
            </w:r>
            <w:proofErr w:type="spellEnd"/>
            <w:r w:rsidRPr="00844846">
              <w:t>.</w:t>
            </w:r>
          </w:p>
        </w:tc>
        <w:tc>
          <w:tcPr>
            <w:tcW w:w="1407"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r w:rsidRPr="00844846">
              <w:t>4,7</w:t>
            </w:r>
          </w:p>
        </w:tc>
        <w:tc>
          <w:tcPr>
            <w:tcW w:w="1398"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p>
        </w:tc>
        <w:tc>
          <w:tcPr>
            <w:tcW w:w="1323"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p>
        </w:tc>
      </w:tr>
      <w:tr w:rsidR="00844846" w:rsidRPr="00844846" w:rsidTr="00355BC9">
        <w:trPr>
          <w:trHeight w:val="315"/>
        </w:trPr>
        <w:tc>
          <w:tcPr>
            <w:tcW w:w="874" w:type="dxa"/>
            <w:tcBorders>
              <w:top w:val="single" w:sz="4" w:space="0" w:color="auto"/>
              <w:left w:val="single" w:sz="4" w:space="0" w:color="auto"/>
              <w:bottom w:val="single" w:sz="4" w:space="0" w:color="auto"/>
              <w:right w:val="single" w:sz="4" w:space="0" w:color="auto"/>
            </w:tcBorders>
            <w:shd w:val="clear" w:color="000000" w:fill="D9D9D9" w:themeFill="background1" w:themeFillShade="D9"/>
            <w:noWrap/>
            <w:vAlign w:val="center"/>
          </w:tcPr>
          <w:p w:rsidR="00844846" w:rsidRPr="00844846" w:rsidRDefault="00844846" w:rsidP="00844846">
            <w:pPr>
              <w:suppressAutoHyphens/>
              <w:jc w:val="center"/>
              <w:rPr>
                <w:b/>
              </w:rPr>
            </w:pPr>
          </w:p>
        </w:tc>
        <w:tc>
          <w:tcPr>
            <w:tcW w:w="4325" w:type="dxa"/>
            <w:tcBorders>
              <w:top w:val="single" w:sz="4" w:space="0" w:color="auto"/>
              <w:left w:val="nil"/>
              <w:bottom w:val="single" w:sz="4" w:space="0" w:color="auto"/>
              <w:right w:val="single" w:sz="4" w:space="0" w:color="auto"/>
            </w:tcBorders>
            <w:shd w:val="clear" w:color="000000" w:fill="D9D9D9" w:themeFill="background1" w:themeFillShade="D9"/>
            <w:vAlign w:val="center"/>
          </w:tcPr>
          <w:p w:rsidR="00844846" w:rsidRPr="00844846" w:rsidRDefault="00844846" w:rsidP="00844846">
            <w:pPr>
              <w:suppressAutoHyphens/>
              <w:jc w:val="both"/>
              <w:rPr>
                <w:b/>
                <w:bCs/>
              </w:rPr>
            </w:pPr>
            <w:r w:rsidRPr="00844846">
              <w:rPr>
                <w:b/>
                <w:bCs/>
              </w:rPr>
              <w:t>Облицовка композитными панелями нижней поверхности лекционного зала и мостиков</w:t>
            </w:r>
          </w:p>
        </w:tc>
        <w:tc>
          <w:tcPr>
            <w:tcW w:w="702" w:type="dxa"/>
            <w:tcBorders>
              <w:top w:val="single" w:sz="4" w:space="0" w:color="auto"/>
              <w:left w:val="nil"/>
              <w:bottom w:val="single" w:sz="4" w:space="0" w:color="auto"/>
              <w:right w:val="single" w:sz="4" w:space="0" w:color="auto"/>
            </w:tcBorders>
            <w:shd w:val="clear" w:color="000000" w:fill="D9D9D9" w:themeFill="background1" w:themeFillShade="D9"/>
            <w:noWrap/>
            <w:vAlign w:val="center"/>
          </w:tcPr>
          <w:p w:rsidR="00844846" w:rsidRPr="00844846" w:rsidRDefault="00844846" w:rsidP="00844846">
            <w:pPr>
              <w:suppressAutoHyphens/>
              <w:jc w:val="center"/>
            </w:pPr>
          </w:p>
        </w:tc>
        <w:tc>
          <w:tcPr>
            <w:tcW w:w="1407" w:type="dxa"/>
            <w:tcBorders>
              <w:top w:val="single" w:sz="4" w:space="0" w:color="auto"/>
              <w:left w:val="nil"/>
              <w:bottom w:val="single" w:sz="4" w:space="0" w:color="auto"/>
              <w:right w:val="single" w:sz="4" w:space="0" w:color="auto"/>
            </w:tcBorders>
            <w:shd w:val="clear" w:color="000000" w:fill="D9D9D9" w:themeFill="background1" w:themeFillShade="D9"/>
            <w:noWrap/>
            <w:vAlign w:val="center"/>
          </w:tcPr>
          <w:p w:rsidR="00844846" w:rsidRPr="00844846" w:rsidRDefault="00844846" w:rsidP="00844846">
            <w:pPr>
              <w:suppressAutoHyphens/>
              <w:jc w:val="center"/>
            </w:pPr>
          </w:p>
        </w:tc>
        <w:tc>
          <w:tcPr>
            <w:tcW w:w="1398" w:type="dxa"/>
            <w:tcBorders>
              <w:top w:val="single" w:sz="4" w:space="0" w:color="auto"/>
              <w:left w:val="nil"/>
              <w:bottom w:val="single" w:sz="4" w:space="0" w:color="auto"/>
              <w:right w:val="single" w:sz="4" w:space="0" w:color="auto"/>
            </w:tcBorders>
            <w:shd w:val="clear" w:color="000000" w:fill="D9D9D9" w:themeFill="background1" w:themeFillShade="D9"/>
            <w:noWrap/>
            <w:vAlign w:val="center"/>
          </w:tcPr>
          <w:p w:rsidR="00844846" w:rsidRPr="00844846" w:rsidRDefault="00844846" w:rsidP="00844846">
            <w:pPr>
              <w:suppressAutoHyphens/>
              <w:jc w:val="center"/>
            </w:pPr>
          </w:p>
        </w:tc>
        <w:tc>
          <w:tcPr>
            <w:tcW w:w="1323" w:type="dxa"/>
            <w:tcBorders>
              <w:top w:val="single" w:sz="4" w:space="0" w:color="auto"/>
              <w:left w:val="nil"/>
              <w:bottom w:val="single" w:sz="4" w:space="0" w:color="auto"/>
              <w:right w:val="single" w:sz="4" w:space="0" w:color="auto"/>
            </w:tcBorders>
            <w:shd w:val="clear" w:color="000000" w:fill="D9D9D9" w:themeFill="background1" w:themeFillShade="D9"/>
            <w:noWrap/>
            <w:vAlign w:val="center"/>
          </w:tcPr>
          <w:p w:rsidR="00844846" w:rsidRPr="00844846" w:rsidRDefault="00844846" w:rsidP="00844846">
            <w:pPr>
              <w:suppressAutoHyphens/>
              <w:jc w:val="center"/>
            </w:pPr>
          </w:p>
        </w:tc>
      </w:tr>
      <w:tr w:rsidR="00844846" w:rsidRPr="00844846" w:rsidTr="00355BC9">
        <w:trPr>
          <w:trHeight w:val="315"/>
        </w:trPr>
        <w:tc>
          <w:tcPr>
            <w:tcW w:w="874" w:type="dxa"/>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r w:rsidRPr="00844846">
              <w:t>1</w:t>
            </w:r>
          </w:p>
        </w:tc>
        <w:tc>
          <w:tcPr>
            <w:tcW w:w="4325" w:type="dxa"/>
            <w:tcBorders>
              <w:top w:val="single" w:sz="4" w:space="0" w:color="auto"/>
              <w:left w:val="nil"/>
              <w:bottom w:val="single" w:sz="4" w:space="0" w:color="auto"/>
              <w:right w:val="single" w:sz="4" w:space="0" w:color="auto"/>
            </w:tcBorders>
            <w:shd w:val="clear" w:color="000000" w:fill="FFFFFF" w:themeFill="background1"/>
            <w:vAlign w:val="center"/>
          </w:tcPr>
          <w:p w:rsidR="00844846" w:rsidRPr="00844846" w:rsidRDefault="00844846" w:rsidP="00844846">
            <w:pPr>
              <w:suppressAutoHyphens/>
              <w:rPr>
                <w:bCs/>
              </w:rPr>
            </w:pPr>
            <w:r w:rsidRPr="00844846">
              <w:rPr>
                <w:bCs/>
              </w:rPr>
              <w:t xml:space="preserve">Внутренняя облицовка из зеркального композитного материала стен </w:t>
            </w:r>
            <w:r w:rsidRPr="00844846">
              <w:rPr>
                <w:bCs/>
              </w:rPr>
              <w:lastRenderedPageBreak/>
              <w:t>переходных мостиков, включая подвесную систему (стена тип 2)</w:t>
            </w:r>
          </w:p>
        </w:tc>
        <w:tc>
          <w:tcPr>
            <w:tcW w:w="702"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r w:rsidRPr="00844846">
              <w:lastRenderedPageBreak/>
              <w:t>м</w:t>
            </w:r>
            <w:proofErr w:type="gramStart"/>
            <w:r w:rsidRPr="00844846">
              <w:t>2</w:t>
            </w:r>
            <w:proofErr w:type="gramEnd"/>
          </w:p>
        </w:tc>
        <w:tc>
          <w:tcPr>
            <w:tcW w:w="1407"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r w:rsidRPr="00844846">
              <w:t>287,2</w:t>
            </w:r>
          </w:p>
        </w:tc>
        <w:tc>
          <w:tcPr>
            <w:tcW w:w="1398"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p>
        </w:tc>
        <w:tc>
          <w:tcPr>
            <w:tcW w:w="1323"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p>
        </w:tc>
      </w:tr>
      <w:tr w:rsidR="00844846" w:rsidRPr="00844846" w:rsidTr="00355BC9">
        <w:trPr>
          <w:trHeight w:val="315"/>
        </w:trPr>
        <w:tc>
          <w:tcPr>
            <w:tcW w:w="874" w:type="dxa"/>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r w:rsidRPr="00844846">
              <w:lastRenderedPageBreak/>
              <w:t>2</w:t>
            </w:r>
          </w:p>
        </w:tc>
        <w:tc>
          <w:tcPr>
            <w:tcW w:w="4325" w:type="dxa"/>
            <w:tcBorders>
              <w:top w:val="single" w:sz="4" w:space="0" w:color="auto"/>
              <w:left w:val="nil"/>
              <w:bottom w:val="single" w:sz="4" w:space="0" w:color="auto"/>
              <w:right w:val="single" w:sz="4" w:space="0" w:color="auto"/>
            </w:tcBorders>
            <w:shd w:val="clear" w:color="000000" w:fill="FFFFFF" w:themeFill="background1"/>
            <w:vAlign w:val="center"/>
          </w:tcPr>
          <w:p w:rsidR="00844846" w:rsidRPr="00844846" w:rsidRDefault="00844846" w:rsidP="00844846">
            <w:pPr>
              <w:suppressAutoHyphens/>
              <w:rPr>
                <w:bCs/>
              </w:rPr>
            </w:pPr>
            <w:r w:rsidRPr="00844846">
              <w:rPr>
                <w:bCs/>
              </w:rPr>
              <w:t>Внутренняя облицовка из зеркального композитного материала стены главного входа в лекционный зал, включая подвесную систему (стена тип 7)</w:t>
            </w:r>
          </w:p>
        </w:tc>
        <w:tc>
          <w:tcPr>
            <w:tcW w:w="702"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r w:rsidRPr="00844846">
              <w:t>м</w:t>
            </w:r>
            <w:proofErr w:type="gramStart"/>
            <w:r w:rsidRPr="00844846">
              <w:t>2</w:t>
            </w:r>
            <w:proofErr w:type="gramEnd"/>
          </w:p>
        </w:tc>
        <w:tc>
          <w:tcPr>
            <w:tcW w:w="1407"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r w:rsidRPr="00844846">
              <w:t>16,8</w:t>
            </w:r>
          </w:p>
        </w:tc>
        <w:tc>
          <w:tcPr>
            <w:tcW w:w="1398"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p>
        </w:tc>
        <w:tc>
          <w:tcPr>
            <w:tcW w:w="1323"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p>
        </w:tc>
      </w:tr>
      <w:tr w:rsidR="00844846" w:rsidRPr="00844846" w:rsidTr="00355BC9">
        <w:trPr>
          <w:trHeight w:val="315"/>
        </w:trPr>
        <w:tc>
          <w:tcPr>
            <w:tcW w:w="874" w:type="dxa"/>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844846" w:rsidRPr="00844846" w:rsidRDefault="0076233A" w:rsidP="00844846">
            <w:pPr>
              <w:suppressAutoHyphens/>
              <w:jc w:val="center"/>
            </w:pPr>
            <w:r>
              <w:t>3</w:t>
            </w:r>
          </w:p>
        </w:tc>
        <w:tc>
          <w:tcPr>
            <w:tcW w:w="4325" w:type="dxa"/>
            <w:tcBorders>
              <w:top w:val="single" w:sz="4" w:space="0" w:color="auto"/>
              <w:left w:val="nil"/>
              <w:bottom w:val="single" w:sz="4" w:space="0" w:color="auto"/>
              <w:right w:val="single" w:sz="4" w:space="0" w:color="auto"/>
            </w:tcBorders>
            <w:shd w:val="clear" w:color="000000" w:fill="FFFFFF" w:themeFill="background1"/>
            <w:vAlign w:val="center"/>
          </w:tcPr>
          <w:p w:rsidR="00844846" w:rsidRPr="00844846" w:rsidRDefault="00844846" w:rsidP="00844846">
            <w:pPr>
              <w:suppressAutoHyphens/>
              <w:rPr>
                <w:bCs/>
              </w:rPr>
            </w:pPr>
            <w:r w:rsidRPr="00844846">
              <w:rPr>
                <w:bCs/>
              </w:rPr>
              <w:t>Внутренняя облицовка выше отметки +14.040 из зеркального композитного материала, включая подвесную систему (стена тип 1)</w:t>
            </w:r>
          </w:p>
        </w:tc>
        <w:tc>
          <w:tcPr>
            <w:tcW w:w="702"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r w:rsidRPr="00844846">
              <w:t>м</w:t>
            </w:r>
            <w:proofErr w:type="gramStart"/>
            <w:r w:rsidRPr="00844846">
              <w:t>2</w:t>
            </w:r>
            <w:proofErr w:type="gramEnd"/>
          </w:p>
        </w:tc>
        <w:tc>
          <w:tcPr>
            <w:tcW w:w="1407"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r w:rsidRPr="00844846">
              <w:t>1126,1</w:t>
            </w:r>
          </w:p>
        </w:tc>
        <w:tc>
          <w:tcPr>
            <w:tcW w:w="1398"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p>
        </w:tc>
        <w:tc>
          <w:tcPr>
            <w:tcW w:w="1323"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p>
        </w:tc>
      </w:tr>
      <w:tr w:rsidR="00844846" w:rsidRPr="00844846" w:rsidTr="00355BC9">
        <w:trPr>
          <w:trHeight w:val="315"/>
        </w:trPr>
        <w:tc>
          <w:tcPr>
            <w:tcW w:w="874" w:type="dxa"/>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844846" w:rsidRPr="00844846" w:rsidRDefault="0076233A" w:rsidP="00844846">
            <w:pPr>
              <w:suppressAutoHyphens/>
              <w:jc w:val="center"/>
            </w:pPr>
            <w:r>
              <w:t>4</w:t>
            </w:r>
          </w:p>
        </w:tc>
        <w:tc>
          <w:tcPr>
            <w:tcW w:w="4325" w:type="dxa"/>
            <w:tcBorders>
              <w:top w:val="single" w:sz="4" w:space="0" w:color="auto"/>
              <w:left w:val="nil"/>
              <w:bottom w:val="single" w:sz="4" w:space="0" w:color="auto"/>
              <w:right w:val="single" w:sz="4" w:space="0" w:color="auto"/>
            </w:tcBorders>
            <w:shd w:val="clear" w:color="000000" w:fill="FFFFFF" w:themeFill="background1"/>
            <w:vAlign w:val="center"/>
          </w:tcPr>
          <w:p w:rsidR="00844846" w:rsidRPr="00844846" w:rsidRDefault="00844846" w:rsidP="00844846">
            <w:pPr>
              <w:suppressAutoHyphens/>
              <w:rPr>
                <w:bCs/>
              </w:rPr>
            </w:pPr>
            <w:r w:rsidRPr="00844846">
              <w:rPr>
                <w:bCs/>
              </w:rPr>
              <w:t>Внутренняя облицовка ниже отметки +14.040 из зеркального композитного материала, включая подвесную систему (стена тип 1.1)</w:t>
            </w:r>
          </w:p>
        </w:tc>
        <w:tc>
          <w:tcPr>
            <w:tcW w:w="702"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r w:rsidRPr="00844846">
              <w:t>м</w:t>
            </w:r>
            <w:proofErr w:type="gramStart"/>
            <w:r w:rsidRPr="00844846">
              <w:t>2</w:t>
            </w:r>
            <w:proofErr w:type="gramEnd"/>
          </w:p>
        </w:tc>
        <w:tc>
          <w:tcPr>
            <w:tcW w:w="1407"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r w:rsidRPr="00844846">
              <w:t>688,2</w:t>
            </w:r>
          </w:p>
        </w:tc>
        <w:tc>
          <w:tcPr>
            <w:tcW w:w="1398"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p>
        </w:tc>
        <w:tc>
          <w:tcPr>
            <w:tcW w:w="1323"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p>
        </w:tc>
      </w:tr>
      <w:tr w:rsidR="00844846" w:rsidRPr="00844846" w:rsidTr="00355BC9">
        <w:trPr>
          <w:trHeight w:val="315"/>
        </w:trPr>
        <w:tc>
          <w:tcPr>
            <w:tcW w:w="874" w:type="dxa"/>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844846" w:rsidRPr="00844846" w:rsidRDefault="0076233A" w:rsidP="00844846">
            <w:pPr>
              <w:suppressAutoHyphens/>
              <w:jc w:val="center"/>
            </w:pPr>
            <w:r>
              <w:t>5</w:t>
            </w:r>
          </w:p>
        </w:tc>
        <w:tc>
          <w:tcPr>
            <w:tcW w:w="4325" w:type="dxa"/>
            <w:tcBorders>
              <w:top w:val="single" w:sz="4" w:space="0" w:color="auto"/>
              <w:left w:val="nil"/>
              <w:bottom w:val="single" w:sz="4" w:space="0" w:color="auto"/>
              <w:right w:val="single" w:sz="4" w:space="0" w:color="auto"/>
            </w:tcBorders>
            <w:shd w:val="clear" w:color="000000" w:fill="FFFFFF" w:themeFill="background1"/>
            <w:vAlign w:val="center"/>
          </w:tcPr>
          <w:p w:rsidR="00844846" w:rsidRPr="00844846" w:rsidRDefault="00844846" w:rsidP="00844846">
            <w:pPr>
              <w:suppressAutoHyphens/>
              <w:rPr>
                <w:bCs/>
              </w:rPr>
            </w:pPr>
            <w:r w:rsidRPr="00844846">
              <w:rPr>
                <w:bCs/>
              </w:rPr>
              <w:t>Несущие металлоконструкции под систему облицовки (труба 70х40 мм)</w:t>
            </w:r>
          </w:p>
        </w:tc>
        <w:tc>
          <w:tcPr>
            <w:tcW w:w="702"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r w:rsidRPr="00844846">
              <w:t>пм</w:t>
            </w:r>
          </w:p>
        </w:tc>
        <w:tc>
          <w:tcPr>
            <w:tcW w:w="1407"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r w:rsidRPr="00844846">
              <w:t>8 878</w:t>
            </w:r>
          </w:p>
        </w:tc>
        <w:tc>
          <w:tcPr>
            <w:tcW w:w="1398"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p>
        </w:tc>
        <w:tc>
          <w:tcPr>
            <w:tcW w:w="1323"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p>
        </w:tc>
      </w:tr>
      <w:tr w:rsidR="00844846" w:rsidRPr="00844846" w:rsidTr="00355BC9">
        <w:trPr>
          <w:trHeight w:val="315"/>
        </w:trPr>
        <w:tc>
          <w:tcPr>
            <w:tcW w:w="874" w:type="dxa"/>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844846" w:rsidRPr="00844846" w:rsidRDefault="0076233A" w:rsidP="00844846">
            <w:pPr>
              <w:suppressAutoHyphens/>
              <w:jc w:val="center"/>
            </w:pPr>
            <w:r>
              <w:t>6</w:t>
            </w:r>
          </w:p>
        </w:tc>
        <w:tc>
          <w:tcPr>
            <w:tcW w:w="4325" w:type="dxa"/>
            <w:tcBorders>
              <w:top w:val="single" w:sz="4" w:space="0" w:color="auto"/>
              <w:left w:val="nil"/>
              <w:bottom w:val="single" w:sz="4" w:space="0" w:color="auto"/>
              <w:right w:val="single" w:sz="4" w:space="0" w:color="auto"/>
            </w:tcBorders>
            <w:shd w:val="clear" w:color="000000" w:fill="FFFFFF" w:themeFill="background1"/>
            <w:vAlign w:val="center"/>
          </w:tcPr>
          <w:p w:rsidR="00844846" w:rsidRPr="00844846" w:rsidRDefault="00844846" w:rsidP="00844846">
            <w:pPr>
              <w:suppressAutoHyphens/>
              <w:rPr>
                <w:bCs/>
              </w:rPr>
            </w:pPr>
            <w:r w:rsidRPr="00844846">
              <w:rPr>
                <w:bCs/>
              </w:rPr>
              <w:t>Несущие металлоконструкции под систему облицовки (лист т. 8 мм, 300х250 мм)</w:t>
            </w:r>
          </w:p>
        </w:tc>
        <w:tc>
          <w:tcPr>
            <w:tcW w:w="702"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r w:rsidRPr="00844846">
              <w:t>шт.</w:t>
            </w:r>
          </w:p>
        </w:tc>
        <w:tc>
          <w:tcPr>
            <w:tcW w:w="1407"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r w:rsidRPr="00844846">
              <w:t>3043</w:t>
            </w:r>
          </w:p>
        </w:tc>
        <w:tc>
          <w:tcPr>
            <w:tcW w:w="1398"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p>
        </w:tc>
        <w:tc>
          <w:tcPr>
            <w:tcW w:w="1323"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p>
        </w:tc>
      </w:tr>
      <w:tr w:rsidR="00844846" w:rsidRPr="00844846" w:rsidTr="00355BC9">
        <w:trPr>
          <w:trHeight w:val="315"/>
        </w:trPr>
        <w:tc>
          <w:tcPr>
            <w:tcW w:w="874" w:type="dxa"/>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844846" w:rsidRPr="00844846" w:rsidRDefault="0076233A" w:rsidP="00844846">
            <w:pPr>
              <w:suppressAutoHyphens/>
              <w:jc w:val="center"/>
            </w:pPr>
            <w:r>
              <w:t>7</w:t>
            </w:r>
          </w:p>
        </w:tc>
        <w:tc>
          <w:tcPr>
            <w:tcW w:w="4325" w:type="dxa"/>
            <w:tcBorders>
              <w:top w:val="single" w:sz="4" w:space="0" w:color="auto"/>
              <w:left w:val="nil"/>
              <w:bottom w:val="single" w:sz="4" w:space="0" w:color="auto"/>
              <w:right w:val="single" w:sz="4" w:space="0" w:color="auto"/>
            </w:tcBorders>
            <w:shd w:val="clear" w:color="000000" w:fill="FFFFFF" w:themeFill="background1"/>
            <w:vAlign w:val="center"/>
          </w:tcPr>
          <w:p w:rsidR="00844846" w:rsidRPr="00355BC9" w:rsidRDefault="00355BC9" w:rsidP="00844846">
            <w:pPr>
              <w:suppressAutoHyphens/>
              <w:rPr>
                <w:bCs/>
              </w:rPr>
            </w:pPr>
            <w:r>
              <w:t>О</w:t>
            </w:r>
            <w:r w:rsidR="00844846" w:rsidRPr="00844846">
              <w:t>тверстия под светильники в композите лекционного зала диаметром</w:t>
            </w:r>
            <w:r>
              <w:t xml:space="preserve"> </w:t>
            </w:r>
            <w:r w:rsidRPr="00844846">
              <w:rPr>
                <w:lang w:val="en-US"/>
              </w:rPr>
              <w:t>d</w:t>
            </w:r>
            <w:r w:rsidRPr="00355BC9">
              <w:t>125</w:t>
            </w:r>
          </w:p>
        </w:tc>
        <w:tc>
          <w:tcPr>
            <w:tcW w:w="702"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r w:rsidRPr="00844846">
              <w:t>шт.</w:t>
            </w:r>
          </w:p>
        </w:tc>
        <w:tc>
          <w:tcPr>
            <w:tcW w:w="1407"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355BC9" w:rsidRDefault="00355BC9" w:rsidP="00844846">
            <w:pPr>
              <w:suppressAutoHyphens/>
              <w:jc w:val="center"/>
            </w:pPr>
            <w:r>
              <w:t>72</w:t>
            </w:r>
          </w:p>
        </w:tc>
        <w:tc>
          <w:tcPr>
            <w:tcW w:w="1398"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p>
        </w:tc>
        <w:tc>
          <w:tcPr>
            <w:tcW w:w="1323"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p>
        </w:tc>
      </w:tr>
      <w:tr w:rsidR="00355BC9" w:rsidRPr="00844846" w:rsidTr="00355BC9">
        <w:trPr>
          <w:trHeight w:val="315"/>
        </w:trPr>
        <w:tc>
          <w:tcPr>
            <w:tcW w:w="874" w:type="dxa"/>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355BC9" w:rsidRPr="0076233A" w:rsidRDefault="0076233A" w:rsidP="00844846">
            <w:pPr>
              <w:suppressAutoHyphens/>
              <w:jc w:val="center"/>
            </w:pPr>
            <w:r>
              <w:t>8</w:t>
            </w:r>
          </w:p>
        </w:tc>
        <w:tc>
          <w:tcPr>
            <w:tcW w:w="4325" w:type="dxa"/>
            <w:tcBorders>
              <w:top w:val="single" w:sz="4" w:space="0" w:color="auto"/>
              <w:left w:val="nil"/>
              <w:bottom w:val="single" w:sz="4" w:space="0" w:color="auto"/>
              <w:right w:val="single" w:sz="4" w:space="0" w:color="auto"/>
            </w:tcBorders>
            <w:shd w:val="clear" w:color="000000" w:fill="FFFFFF" w:themeFill="background1"/>
            <w:vAlign w:val="center"/>
          </w:tcPr>
          <w:p w:rsidR="00355BC9" w:rsidRPr="00844846" w:rsidRDefault="00355BC9" w:rsidP="00844846">
            <w:pPr>
              <w:suppressAutoHyphens/>
            </w:pPr>
            <w:r>
              <w:t>О</w:t>
            </w:r>
            <w:r w:rsidRPr="00844846">
              <w:t>тверстия под светильники в композите лекционного зала диаметром</w:t>
            </w:r>
            <w:r>
              <w:t xml:space="preserve"> </w:t>
            </w:r>
            <w:r w:rsidRPr="00844846">
              <w:rPr>
                <w:lang w:val="en-US"/>
              </w:rPr>
              <w:t>d</w:t>
            </w:r>
            <w:r>
              <w:t>16</w:t>
            </w:r>
            <w:r w:rsidRPr="00355BC9">
              <w:t>5</w:t>
            </w:r>
          </w:p>
        </w:tc>
        <w:tc>
          <w:tcPr>
            <w:tcW w:w="702" w:type="dxa"/>
            <w:tcBorders>
              <w:top w:val="single" w:sz="4" w:space="0" w:color="auto"/>
              <w:left w:val="nil"/>
              <w:bottom w:val="single" w:sz="4" w:space="0" w:color="auto"/>
              <w:right w:val="single" w:sz="4" w:space="0" w:color="auto"/>
            </w:tcBorders>
            <w:shd w:val="clear" w:color="000000" w:fill="FFFFFF" w:themeFill="background1"/>
            <w:noWrap/>
            <w:vAlign w:val="center"/>
          </w:tcPr>
          <w:p w:rsidR="00355BC9" w:rsidRPr="00844846" w:rsidRDefault="00355BC9" w:rsidP="00844846">
            <w:pPr>
              <w:suppressAutoHyphens/>
              <w:jc w:val="center"/>
            </w:pPr>
            <w:r w:rsidRPr="00844846">
              <w:t>шт.</w:t>
            </w:r>
          </w:p>
        </w:tc>
        <w:tc>
          <w:tcPr>
            <w:tcW w:w="1407" w:type="dxa"/>
            <w:tcBorders>
              <w:top w:val="single" w:sz="4" w:space="0" w:color="auto"/>
              <w:left w:val="nil"/>
              <w:bottom w:val="single" w:sz="4" w:space="0" w:color="auto"/>
              <w:right w:val="single" w:sz="4" w:space="0" w:color="auto"/>
            </w:tcBorders>
            <w:shd w:val="clear" w:color="000000" w:fill="FFFFFF" w:themeFill="background1"/>
            <w:noWrap/>
            <w:vAlign w:val="center"/>
          </w:tcPr>
          <w:p w:rsidR="00355BC9" w:rsidRPr="00355BC9" w:rsidRDefault="00355BC9" w:rsidP="00844846">
            <w:pPr>
              <w:suppressAutoHyphens/>
              <w:jc w:val="center"/>
            </w:pPr>
            <w:r>
              <w:t>62</w:t>
            </w:r>
          </w:p>
        </w:tc>
        <w:tc>
          <w:tcPr>
            <w:tcW w:w="1398" w:type="dxa"/>
            <w:tcBorders>
              <w:top w:val="single" w:sz="4" w:space="0" w:color="auto"/>
              <w:left w:val="nil"/>
              <w:bottom w:val="single" w:sz="4" w:space="0" w:color="auto"/>
              <w:right w:val="single" w:sz="4" w:space="0" w:color="auto"/>
            </w:tcBorders>
            <w:shd w:val="clear" w:color="000000" w:fill="FFFFFF" w:themeFill="background1"/>
            <w:noWrap/>
            <w:vAlign w:val="center"/>
          </w:tcPr>
          <w:p w:rsidR="00355BC9" w:rsidRPr="00844846" w:rsidRDefault="00355BC9" w:rsidP="00844846">
            <w:pPr>
              <w:suppressAutoHyphens/>
              <w:jc w:val="center"/>
            </w:pPr>
          </w:p>
        </w:tc>
        <w:tc>
          <w:tcPr>
            <w:tcW w:w="1323" w:type="dxa"/>
            <w:tcBorders>
              <w:top w:val="single" w:sz="4" w:space="0" w:color="auto"/>
              <w:left w:val="nil"/>
              <w:bottom w:val="single" w:sz="4" w:space="0" w:color="auto"/>
              <w:right w:val="single" w:sz="4" w:space="0" w:color="auto"/>
            </w:tcBorders>
            <w:shd w:val="clear" w:color="000000" w:fill="FFFFFF" w:themeFill="background1"/>
            <w:noWrap/>
            <w:vAlign w:val="center"/>
          </w:tcPr>
          <w:p w:rsidR="00355BC9" w:rsidRPr="00844846" w:rsidRDefault="00355BC9" w:rsidP="00844846">
            <w:pPr>
              <w:suppressAutoHyphens/>
              <w:jc w:val="center"/>
            </w:pPr>
          </w:p>
        </w:tc>
      </w:tr>
      <w:tr w:rsidR="00844846" w:rsidRPr="00844846" w:rsidTr="00355BC9">
        <w:trPr>
          <w:trHeight w:val="315"/>
        </w:trPr>
        <w:tc>
          <w:tcPr>
            <w:tcW w:w="874" w:type="dxa"/>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844846" w:rsidRPr="0076233A" w:rsidRDefault="0076233A" w:rsidP="00844846">
            <w:pPr>
              <w:suppressAutoHyphens/>
              <w:jc w:val="center"/>
            </w:pPr>
            <w:r>
              <w:t>9</w:t>
            </w:r>
          </w:p>
        </w:tc>
        <w:tc>
          <w:tcPr>
            <w:tcW w:w="4325" w:type="dxa"/>
            <w:tcBorders>
              <w:top w:val="single" w:sz="4" w:space="0" w:color="auto"/>
              <w:left w:val="nil"/>
              <w:bottom w:val="single" w:sz="4" w:space="0" w:color="auto"/>
              <w:right w:val="single" w:sz="4" w:space="0" w:color="auto"/>
            </w:tcBorders>
            <w:shd w:val="clear" w:color="000000" w:fill="FFFFFF" w:themeFill="background1"/>
            <w:vAlign w:val="center"/>
          </w:tcPr>
          <w:p w:rsidR="00844846" w:rsidRPr="00844846" w:rsidRDefault="00355BC9" w:rsidP="00844846">
            <w:pPr>
              <w:suppressAutoHyphens/>
              <w:rPr>
                <w:bCs/>
              </w:rPr>
            </w:pPr>
            <w:r>
              <w:t>О</w:t>
            </w:r>
            <w:r w:rsidR="00844846" w:rsidRPr="00844846">
              <w:t>тверстия под систему АТП в композите лекционного зала диаметром</w:t>
            </w:r>
            <w:r>
              <w:t xml:space="preserve"> О</w:t>
            </w:r>
            <w:r w:rsidRPr="00844846">
              <w:t>тверстия под светильники в композите лекционного зала диаметром</w:t>
            </w:r>
            <w:r>
              <w:t xml:space="preserve"> </w:t>
            </w:r>
            <w:r w:rsidRPr="00844846">
              <w:rPr>
                <w:lang w:val="en-US"/>
              </w:rPr>
              <w:t>d</w:t>
            </w:r>
            <w:r>
              <w:t>50</w:t>
            </w:r>
          </w:p>
        </w:tc>
        <w:tc>
          <w:tcPr>
            <w:tcW w:w="702"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r w:rsidRPr="00844846">
              <w:t>шт.</w:t>
            </w:r>
          </w:p>
        </w:tc>
        <w:tc>
          <w:tcPr>
            <w:tcW w:w="1407"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rPr>
                <w:lang w:val="en-US"/>
              </w:rPr>
            </w:pPr>
            <w:r w:rsidRPr="00844846">
              <w:rPr>
                <w:lang w:val="en-US"/>
              </w:rPr>
              <w:t>170</w:t>
            </w:r>
          </w:p>
        </w:tc>
        <w:tc>
          <w:tcPr>
            <w:tcW w:w="1398"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p>
        </w:tc>
        <w:tc>
          <w:tcPr>
            <w:tcW w:w="1323" w:type="dxa"/>
            <w:tcBorders>
              <w:top w:val="single" w:sz="4" w:space="0" w:color="auto"/>
              <w:left w:val="nil"/>
              <w:bottom w:val="single" w:sz="4" w:space="0" w:color="auto"/>
              <w:right w:val="single" w:sz="4" w:space="0" w:color="auto"/>
            </w:tcBorders>
            <w:shd w:val="clear" w:color="000000" w:fill="FFFFFF" w:themeFill="background1"/>
            <w:noWrap/>
            <w:vAlign w:val="center"/>
          </w:tcPr>
          <w:p w:rsidR="00844846" w:rsidRPr="00844846" w:rsidRDefault="00844846" w:rsidP="00844846">
            <w:pPr>
              <w:suppressAutoHyphens/>
              <w:jc w:val="center"/>
            </w:pPr>
          </w:p>
        </w:tc>
      </w:tr>
    </w:tbl>
    <w:p w:rsidR="00844846" w:rsidRPr="00844846" w:rsidRDefault="00844846" w:rsidP="00844846">
      <w:pPr>
        <w:spacing w:after="200" w:line="276" w:lineRule="auto"/>
        <w:rPr>
          <w:rFonts w:asciiTheme="minorHAnsi" w:eastAsiaTheme="minorHAnsi" w:hAnsiTheme="minorHAnsi" w:cstheme="minorBidi"/>
          <w:sz w:val="22"/>
          <w:szCs w:val="22"/>
          <w:lang w:eastAsia="en-US"/>
        </w:rPr>
      </w:pPr>
    </w:p>
    <w:p w:rsidR="00844846" w:rsidRPr="00844846" w:rsidRDefault="00844846" w:rsidP="00844846">
      <w:pPr>
        <w:spacing w:line="276" w:lineRule="auto"/>
        <w:ind w:left="720"/>
        <w:contextualSpacing/>
        <w:rPr>
          <w:b/>
        </w:rPr>
      </w:pPr>
    </w:p>
    <w:p w:rsidR="00844846" w:rsidRPr="00844846" w:rsidRDefault="00844846" w:rsidP="00844846">
      <w:pPr>
        <w:spacing w:line="276" w:lineRule="auto"/>
        <w:ind w:left="720"/>
        <w:contextualSpacing/>
        <w:rPr>
          <w:b/>
        </w:rPr>
      </w:pPr>
    </w:p>
    <w:p w:rsidR="00C70B0D" w:rsidRDefault="00C70B0D" w:rsidP="00C70B0D">
      <w:pPr>
        <w:shd w:val="clear" w:color="auto" w:fill="FFFFFF"/>
        <w:ind w:left="29"/>
        <w:jc w:val="center"/>
        <w:rPr>
          <w:b/>
          <w:bCs/>
        </w:rPr>
      </w:pPr>
    </w:p>
    <w:sectPr w:rsidR="00C70B0D" w:rsidSect="00867EB2">
      <w:footerReference w:type="default" r:id="rId71"/>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6D4A" w:rsidRDefault="00056D4A" w:rsidP="00E10162">
      <w:r>
        <w:separator/>
      </w:r>
    </w:p>
  </w:endnote>
  <w:endnote w:type="continuationSeparator" w:id="0">
    <w:p w:rsidR="00056D4A" w:rsidRDefault="00056D4A"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6D4A" w:rsidRPr="00DF646A" w:rsidRDefault="00056D4A"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B4FF0" w:rsidRPr="001B4FF0">
      <w:rPr>
        <w:rFonts w:asciiTheme="majorHAnsi" w:eastAsiaTheme="majorEastAsia" w:hAnsiTheme="majorHAnsi" w:cstheme="majorBidi"/>
        <w:noProof/>
        <w:sz w:val="20"/>
        <w:szCs w:val="20"/>
      </w:rPr>
      <w:t>36</w:t>
    </w:r>
    <w:r w:rsidRPr="00DF646A">
      <w:rPr>
        <w:rFonts w:asciiTheme="majorHAnsi" w:eastAsiaTheme="majorEastAsia" w:hAnsiTheme="majorHAnsi" w:cstheme="majorBidi"/>
        <w:sz w:val="20"/>
        <w:szCs w:val="20"/>
      </w:rPr>
      <w:fldChar w:fldCharType="end"/>
    </w:r>
  </w:p>
  <w:p w:rsidR="00056D4A" w:rsidRPr="00E10162" w:rsidRDefault="00056D4A"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6D4A" w:rsidRPr="00DF646A" w:rsidRDefault="00056D4A" w:rsidP="002838B7">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B4FF0" w:rsidRPr="001B4FF0">
      <w:rPr>
        <w:rFonts w:asciiTheme="majorHAnsi" w:eastAsiaTheme="majorEastAsia" w:hAnsiTheme="majorHAnsi" w:cstheme="majorBidi"/>
        <w:noProof/>
        <w:sz w:val="20"/>
        <w:szCs w:val="20"/>
      </w:rPr>
      <w:t>1</w:t>
    </w:r>
    <w:r w:rsidRPr="00DF646A">
      <w:rPr>
        <w:rFonts w:asciiTheme="majorHAnsi" w:eastAsiaTheme="majorEastAsia" w:hAnsiTheme="majorHAnsi" w:cstheme="majorBidi"/>
        <w:sz w:val="20"/>
        <w:szCs w:val="20"/>
      </w:rPr>
      <w:fldChar w:fldCharType="end"/>
    </w:r>
  </w:p>
  <w:p w:rsidR="00056D4A" w:rsidRDefault="00056D4A">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056D4A" w:rsidRDefault="00056D4A">
        <w:pPr>
          <w:pStyle w:val="ae"/>
          <w:jc w:val="center"/>
        </w:pPr>
        <w:r>
          <w:fldChar w:fldCharType="begin"/>
        </w:r>
        <w:r>
          <w:instrText>PAGE   \* MERGEFORMAT</w:instrText>
        </w:r>
        <w:r>
          <w:fldChar w:fldCharType="separate"/>
        </w:r>
        <w:r w:rsidR="001B4FF0">
          <w:rPr>
            <w:noProof/>
          </w:rPr>
          <w:t>48</w:t>
        </w:r>
        <w:r>
          <w:fldChar w:fldCharType="end"/>
        </w:r>
      </w:p>
    </w:sdtContent>
  </w:sdt>
  <w:p w:rsidR="00056D4A" w:rsidRDefault="00056D4A">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6D4A" w:rsidRDefault="00056D4A" w:rsidP="00E10162">
      <w:r>
        <w:separator/>
      </w:r>
    </w:p>
  </w:footnote>
  <w:footnote w:type="continuationSeparator" w:id="0">
    <w:p w:rsidR="00056D4A" w:rsidRDefault="00056D4A"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6D4A" w:rsidRDefault="00056D4A">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76900B8"/>
    <w:multiLevelType w:val="hybridMultilevel"/>
    <w:tmpl w:val="03A299C4"/>
    <w:lvl w:ilvl="0" w:tplc="0419000F">
      <w:start w:val="3"/>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08072A12"/>
    <w:multiLevelType w:val="hybridMultilevel"/>
    <w:tmpl w:val="62EA2786"/>
    <w:lvl w:ilvl="0" w:tplc="83549C0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10DF674F"/>
    <w:multiLevelType w:val="hybridMultilevel"/>
    <w:tmpl w:val="0882B248"/>
    <w:lvl w:ilvl="0" w:tplc="0419000F">
      <w:start w:val="1"/>
      <w:numFmt w:val="decimal"/>
      <w:lvlText w:val="%1."/>
      <w:lvlJc w:val="left"/>
      <w:pPr>
        <w:ind w:left="720" w:hanging="360"/>
      </w:pPr>
      <w:rPr>
        <w:rFonts w:eastAsia="Times New Roman" w:hint="default"/>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8FE085E"/>
    <w:multiLevelType w:val="hybridMultilevel"/>
    <w:tmpl w:val="61FEB76E"/>
    <w:lvl w:ilvl="0" w:tplc="83549C0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E02684A"/>
    <w:multiLevelType w:val="hybridMultilevel"/>
    <w:tmpl w:val="44AA9A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15A396F"/>
    <w:multiLevelType w:val="hybridMultilevel"/>
    <w:tmpl w:val="45A8C892"/>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10A86A80">
      <w:start w:val="1"/>
      <w:numFmt w:val="bullet"/>
      <w:lvlText w:val=""/>
      <w:lvlJc w:val="left"/>
      <w:pPr>
        <w:ind w:left="4320" w:hanging="360"/>
      </w:pPr>
      <w:rPr>
        <w:rFonts w:ascii="Symbol" w:hAnsi="Symbol" w:hint="default"/>
        <w:sz w:val="18"/>
        <w:szCs w:val="18"/>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44A75D3"/>
    <w:multiLevelType w:val="hybridMultilevel"/>
    <w:tmpl w:val="C9EA8FF0"/>
    <w:lvl w:ilvl="0" w:tplc="CA4420AE">
      <w:start w:val="1"/>
      <w:numFmt w:val="decimal"/>
      <w:lvlText w:val="3.%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3">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CD20E8"/>
    <w:multiLevelType w:val="hybridMultilevel"/>
    <w:tmpl w:val="38A43590"/>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B020798"/>
    <w:multiLevelType w:val="hybridMultilevel"/>
    <w:tmpl w:val="F7AE7312"/>
    <w:lvl w:ilvl="0" w:tplc="04190001">
      <w:start w:val="1"/>
      <w:numFmt w:val="bullet"/>
      <w:lvlText w:val=""/>
      <w:lvlJc w:val="left"/>
      <w:pPr>
        <w:ind w:left="784" w:hanging="360"/>
      </w:pPr>
      <w:rPr>
        <w:rFonts w:ascii="Symbol" w:hAnsi="Symbol" w:hint="default"/>
      </w:rPr>
    </w:lvl>
    <w:lvl w:ilvl="1" w:tplc="04190003">
      <w:start w:val="1"/>
      <w:numFmt w:val="bullet"/>
      <w:lvlText w:val="o"/>
      <w:lvlJc w:val="left"/>
      <w:pPr>
        <w:ind w:left="1504" w:hanging="360"/>
      </w:pPr>
      <w:rPr>
        <w:rFonts w:ascii="Courier New" w:hAnsi="Courier New" w:cs="Courier New" w:hint="default"/>
      </w:rPr>
    </w:lvl>
    <w:lvl w:ilvl="2" w:tplc="04190005">
      <w:start w:val="1"/>
      <w:numFmt w:val="bullet"/>
      <w:lvlText w:val=""/>
      <w:lvlJc w:val="left"/>
      <w:pPr>
        <w:ind w:left="2224" w:hanging="360"/>
      </w:pPr>
      <w:rPr>
        <w:rFonts w:ascii="Wingdings" w:hAnsi="Wingdings" w:hint="default"/>
      </w:rPr>
    </w:lvl>
    <w:lvl w:ilvl="3" w:tplc="04190001">
      <w:start w:val="1"/>
      <w:numFmt w:val="bullet"/>
      <w:lvlText w:val=""/>
      <w:lvlJc w:val="left"/>
      <w:pPr>
        <w:ind w:left="2944" w:hanging="360"/>
      </w:pPr>
      <w:rPr>
        <w:rFonts w:ascii="Symbol" w:hAnsi="Symbol" w:hint="default"/>
      </w:rPr>
    </w:lvl>
    <w:lvl w:ilvl="4" w:tplc="04190003">
      <w:start w:val="1"/>
      <w:numFmt w:val="bullet"/>
      <w:lvlText w:val="o"/>
      <w:lvlJc w:val="left"/>
      <w:pPr>
        <w:ind w:left="3664" w:hanging="360"/>
      </w:pPr>
      <w:rPr>
        <w:rFonts w:ascii="Courier New" w:hAnsi="Courier New" w:cs="Courier New" w:hint="default"/>
      </w:rPr>
    </w:lvl>
    <w:lvl w:ilvl="5" w:tplc="04190005">
      <w:start w:val="1"/>
      <w:numFmt w:val="bullet"/>
      <w:lvlText w:val=""/>
      <w:lvlJc w:val="left"/>
      <w:pPr>
        <w:ind w:left="4384" w:hanging="360"/>
      </w:pPr>
      <w:rPr>
        <w:rFonts w:ascii="Wingdings" w:hAnsi="Wingdings" w:hint="default"/>
      </w:rPr>
    </w:lvl>
    <w:lvl w:ilvl="6" w:tplc="04190001">
      <w:start w:val="1"/>
      <w:numFmt w:val="bullet"/>
      <w:lvlText w:val=""/>
      <w:lvlJc w:val="left"/>
      <w:pPr>
        <w:ind w:left="5104" w:hanging="360"/>
      </w:pPr>
      <w:rPr>
        <w:rFonts w:ascii="Symbol" w:hAnsi="Symbol" w:hint="default"/>
      </w:rPr>
    </w:lvl>
    <w:lvl w:ilvl="7" w:tplc="04190003">
      <w:start w:val="1"/>
      <w:numFmt w:val="bullet"/>
      <w:lvlText w:val="o"/>
      <w:lvlJc w:val="left"/>
      <w:pPr>
        <w:ind w:left="5824" w:hanging="360"/>
      </w:pPr>
      <w:rPr>
        <w:rFonts w:ascii="Courier New" w:hAnsi="Courier New" w:cs="Courier New" w:hint="default"/>
      </w:rPr>
    </w:lvl>
    <w:lvl w:ilvl="8" w:tplc="04190005">
      <w:start w:val="1"/>
      <w:numFmt w:val="bullet"/>
      <w:lvlText w:val=""/>
      <w:lvlJc w:val="left"/>
      <w:pPr>
        <w:ind w:left="6544" w:hanging="360"/>
      </w:pPr>
      <w:rPr>
        <w:rFonts w:ascii="Wingdings" w:hAnsi="Wingdings" w:hint="default"/>
      </w:rPr>
    </w:lvl>
  </w:abstractNum>
  <w:abstractNum w:abstractNumId="18">
    <w:nsid w:val="3DD71CB8"/>
    <w:multiLevelType w:val="hybridMultilevel"/>
    <w:tmpl w:val="DCECF604"/>
    <w:lvl w:ilvl="0" w:tplc="A5B4951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53655E"/>
    <w:multiLevelType w:val="hybridMultilevel"/>
    <w:tmpl w:val="637869CA"/>
    <w:lvl w:ilvl="0" w:tplc="F21A5F66">
      <w:start w:val="1"/>
      <w:numFmt w:val="decimal"/>
      <w:lvlText w:val="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79555DD"/>
    <w:multiLevelType w:val="hybridMultilevel"/>
    <w:tmpl w:val="A3BCF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0BB6371"/>
    <w:multiLevelType w:val="hybridMultilevel"/>
    <w:tmpl w:val="72023C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3645ED1"/>
    <w:multiLevelType w:val="multilevel"/>
    <w:tmpl w:val="D2C45BC2"/>
    <w:lvl w:ilvl="0">
      <w:start w:val="1"/>
      <w:numFmt w:val="decimal"/>
      <w:lvlText w:val="%1."/>
      <w:lvlJc w:val="left"/>
      <w:pPr>
        <w:ind w:left="720" w:hanging="360"/>
      </w:pPr>
      <w:rPr>
        <w:rFonts w:hint="default"/>
        <w:b/>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5AD43970"/>
    <w:multiLevelType w:val="hybridMultilevel"/>
    <w:tmpl w:val="D1F065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7A453B4"/>
    <w:multiLevelType w:val="hybridMultilevel"/>
    <w:tmpl w:val="C2FCE8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8135CF4"/>
    <w:multiLevelType w:val="hybridMultilevel"/>
    <w:tmpl w:val="73CCF7F2"/>
    <w:lvl w:ilvl="0" w:tplc="83549C0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9006B1B"/>
    <w:multiLevelType w:val="multilevel"/>
    <w:tmpl w:val="59ACACC8"/>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2">
    <w:nsid w:val="69396A59"/>
    <w:multiLevelType w:val="hybridMultilevel"/>
    <w:tmpl w:val="3D5C7F48"/>
    <w:lvl w:ilvl="0" w:tplc="8CDC64E0">
      <w:start w:val="1"/>
      <w:numFmt w:val="bullet"/>
      <w:lvlText w:val=""/>
      <w:lvlJc w:val="left"/>
      <w:pPr>
        <w:ind w:left="72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C2E6230"/>
    <w:multiLevelType w:val="multilevel"/>
    <w:tmpl w:val="9EB06FB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4">
    <w:nsid w:val="709850E2"/>
    <w:multiLevelType w:val="hybridMultilevel"/>
    <w:tmpl w:val="87101164"/>
    <w:lvl w:ilvl="0" w:tplc="6D2EEA88">
      <w:start w:val="1"/>
      <w:numFmt w:val="decimal"/>
      <w:lvlText w:val="%1."/>
      <w:lvlJc w:val="left"/>
      <w:pPr>
        <w:tabs>
          <w:tab w:val="num" w:pos="644"/>
        </w:tabs>
        <w:ind w:left="644" w:hanging="360"/>
      </w:pPr>
      <w:rPr>
        <w:rFonts w:hint="default"/>
        <w:b/>
        <w:i/>
        <w:u w:val="no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7C7F58E6"/>
    <w:multiLevelType w:val="hybridMultilevel"/>
    <w:tmpl w:val="60609E50"/>
    <w:lvl w:ilvl="0" w:tplc="FA287B36">
      <w:start w:val="1"/>
      <w:numFmt w:val="decimal"/>
      <w:lvlText w:val="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2"/>
  </w:num>
  <w:num w:numId="3">
    <w:abstractNumId w:val="19"/>
  </w:num>
  <w:num w:numId="4">
    <w:abstractNumId w:val="16"/>
  </w:num>
  <w:num w:numId="5">
    <w:abstractNumId w:val="13"/>
  </w:num>
  <w:num w:numId="6">
    <w:abstractNumId w:val="6"/>
  </w:num>
  <w:num w:numId="7">
    <w:abstractNumId w:val="2"/>
  </w:num>
  <w:num w:numId="8">
    <w:abstractNumId w:val="27"/>
  </w:num>
  <w:num w:numId="9">
    <w:abstractNumId w:val="23"/>
  </w:num>
  <w:num w:numId="10">
    <w:abstractNumId w:val="20"/>
  </w:num>
  <w:num w:numId="11">
    <w:abstractNumId w:val="1"/>
  </w:num>
  <w:num w:numId="12">
    <w:abstractNumId w:val="36"/>
  </w:num>
  <w:num w:numId="13">
    <w:abstractNumId w:val="10"/>
  </w:num>
  <w:num w:numId="14">
    <w:abstractNumId w:val="28"/>
  </w:num>
  <w:num w:numId="15">
    <w:abstractNumId w:val="14"/>
  </w:num>
  <w:num w:numId="16">
    <w:abstractNumId w:val="15"/>
  </w:num>
  <w:num w:numId="17">
    <w:abstractNumId w:val="3"/>
  </w:num>
  <w:num w:numId="18">
    <w:abstractNumId w:val="35"/>
  </w:num>
  <w:num w:numId="19">
    <w:abstractNumId w:val="21"/>
  </w:num>
  <w:num w:numId="20">
    <w:abstractNumId w:val="11"/>
  </w:num>
  <w:num w:numId="21">
    <w:abstractNumId w:val="9"/>
  </w:num>
  <w:num w:numId="22">
    <w:abstractNumId w:val="32"/>
  </w:num>
  <w:num w:numId="23">
    <w:abstractNumId w:val="17"/>
  </w:num>
  <w:num w:numId="24">
    <w:abstractNumId w:val="25"/>
  </w:num>
  <w:num w:numId="25">
    <w:abstractNumId w:val="22"/>
  </w:num>
  <w:num w:numId="26">
    <w:abstractNumId w:val="8"/>
  </w:num>
  <w:num w:numId="27">
    <w:abstractNumId w:val="18"/>
  </w:num>
  <w:num w:numId="28">
    <w:abstractNumId w:val="5"/>
  </w:num>
  <w:num w:numId="2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4"/>
  </w:num>
  <w:num w:numId="31">
    <w:abstractNumId w:val="31"/>
  </w:num>
  <w:num w:numId="32">
    <w:abstractNumId w:val="33"/>
  </w:num>
  <w:num w:numId="33">
    <w:abstractNumId w:val="18"/>
  </w:num>
  <w:num w:numId="34">
    <w:abstractNumId w:val="7"/>
  </w:num>
  <w:num w:numId="35">
    <w:abstractNumId w:val="26"/>
  </w:num>
  <w:num w:numId="36">
    <w:abstractNumId w:val="4"/>
  </w:num>
  <w:num w:numId="37">
    <w:abstractNumId w:val="7"/>
  </w:num>
  <w:num w:numId="38">
    <w:abstractNumId w:val="29"/>
  </w:num>
  <w:num w:numId="39">
    <w:abstractNumId w:val="30"/>
  </w:num>
  <w:num w:numId="40">
    <w:abstractNumId w:val="2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27884"/>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78D"/>
    <w:rsid w:val="00052955"/>
    <w:rsid w:val="0005499A"/>
    <w:rsid w:val="00055ABC"/>
    <w:rsid w:val="00056D4A"/>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BA2"/>
    <w:rsid w:val="000C4292"/>
    <w:rsid w:val="000C4354"/>
    <w:rsid w:val="000C4DDB"/>
    <w:rsid w:val="000C598B"/>
    <w:rsid w:val="000C60AF"/>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5808"/>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2061F"/>
    <w:rsid w:val="0012063A"/>
    <w:rsid w:val="0012065E"/>
    <w:rsid w:val="00120AC5"/>
    <w:rsid w:val="00120C0E"/>
    <w:rsid w:val="00121037"/>
    <w:rsid w:val="0012308A"/>
    <w:rsid w:val="0012314F"/>
    <w:rsid w:val="00123CE3"/>
    <w:rsid w:val="00124065"/>
    <w:rsid w:val="00124824"/>
    <w:rsid w:val="00124D3C"/>
    <w:rsid w:val="00125040"/>
    <w:rsid w:val="001254A2"/>
    <w:rsid w:val="001302BB"/>
    <w:rsid w:val="001319D2"/>
    <w:rsid w:val="00132515"/>
    <w:rsid w:val="00133674"/>
    <w:rsid w:val="00133765"/>
    <w:rsid w:val="00133C00"/>
    <w:rsid w:val="00133E76"/>
    <w:rsid w:val="0013433D"/>
    <w:rsid w:val="0013535C"/>
    <w:rsid w:val="00136280"/>
    <w:rsid w:val="001366D2"/>
    <w:rsid w:val="00137E9D"/>
    <w:rsid w:val="00140659"/>
    <w:rsid w:val="001406DA"/>
    <w:rsid w:val="00141FF6"/>
    <w:rsid w:val="00142554"/>
    <w:rsid w:val="00142D18"/>
    <w:rsid w:val="00143334"/>
    <w:rsid w:val="00144136"/>
    <w:rsid w:val="001443F8"/>
    <w:rsid w:val="00144FDE"/>
    <w:rsid w:val="001455B4"/>
    <w:rsid w:val="00145A0B"/>
    <w:rsid w:val="00147212"/>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1B8"/>
    <w:rsid w:val="00173D8D"/>
    <w:rsid w:val="00173F86"/>
    <w:rsid w:val="00173FE9"/>
    <w:rsid w:val="0017403B"/>
    <w:rsid w:val="00174938"/>
    <w:rsid w:val="001764BA"/>
    <w:rsid w:val="00176865"/>
    <w:rsid w:val="00177681"/>
    <w:rsid w:val="00177B3D"/>
    <w:rsid w:val="00177B86"/>
    <w:rsid w:val="00180A8D"/>
    <w:rsid w:val="00181590"/>
    <w:rsid w:val="00181D33"/>
    <w:rsid w:val="001834B4"/>
    <w:rsid w:val="0018406A"/>
    <w:rsid w:val="00184BC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4FF0"/>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3253"/>
    <w:rsid w:val="002052EF"/>
    <w:rsid w:val="00205D6E"/>
    <w:rsid w:val="00207729"/>
    <w:rsid w:val="00211629"/>
    <w:rsid w:val="00211751"/>
    <w:rsid w:val="00211FF1"/>
    <w:rsid w:val="00212365"/>
    <w:rsid w:val="00213738"/>
    <w:rsid w:val="002144BC"/>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2C0"/>
    <w:rsid w:val="00244568"/>
    <w:rsid w:val="00245794"/>
    <w:rsid w:val="00245D72"/>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228"/>
    <w:rsid w:val="002816C4"/>
    <w:rsid w:val="002818C4"/>
    <w:rsid w:val="00281D8B"/>
    <w:rsid w:val="00281DC0"/>
    <w:rsid w:val="002831C2"/>
    <w:rsid w:val="002838B7"/>
    <w:rsid w:val="002839F3"/>
    <w:rsid w:val="00283C28"/>
    <w:rsid w:val="00284711"/>
    <w:rsid w:val="002848F7"/>
    <w:rsid w:val="00285787"/>
    <w:rsid w:val="00285AA2"/>
    <w:rsid w:val="00285AB1"/>
    <w:rsid w:val="0028639A"/>
    <w:rsid w:val="0028645B"/>
    <w:rsid w:val="00286CDA"/>
    <w:rsid w:val="0028765E"/>
    <w:rsid w:val="00290C51"/>
    <w:rsid w:val="00291F98"/>
    <w:rsid w:val="00292873"/>
    <w:rsid w:val="00292932"/>
    <w:rsid w:val="00292EC0"/>
    <w:rsid w:val="0029362B"/>
    <w:rsid w:val="002951C2"/>
    <w:rsid w:val="00295C1F"/>
    <w:rsid w:val="00297820"/>
    <w:rsid w:val="00297DF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9"/>
    <w:rsid w:val="002B6A4C"/>
    <w:rsid w:val="002B735F"/>
    <w:rsid w:val="002B7B7A"/>
    <w:rsid w:val="002C171D"/>
    <w:rsid w:val="002C1C13"/>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31F"/>
    <w:rsid w:val="002F64CE"/>
    <w:rsid w:val="002F6F72"/>
    <w:rsid w:val="002F71F2"/>
    <w:rsid w:val="002F7835"/>
    <w:rsid w:val="00300688"/>
    <w:rsid w:val="003013F7"/>
    <w:rsid w:val="00302314"/>
    <w:rsid w:val="00302AA2"/>
    <w:rsid w:val="00302BFF"/>
    <w:rsid w:val="00302ED4"/>
    <w:rsid w:val="00303B39"/>
    <w:rsid w:val="003053B0"/>
    <w:rsid w:val="0030615A"/>
    <w:rsid w:val="0030631B"/>
    <w:rsid w:val="0030684F"/>
    <w:rsid w:val="003069A8"/>
    <w:rsid w:val="00306A8A"/>
    <w:rsid w:val="00306DDE"/>
    <w:rsid w:val="003071A5"/>
    <w:rsid w:val="00307757"/>
    <w:rsid w:val="00307820"/>
    <w:rsid w:val="00307B56"/>
    <w:rsid w:val="00313322"/>
    <w:rsid w:val="00313DBE"/>
    <w:rsid w:val="003141C4"/>
    <w:rsid w:val="00314E78"/>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D92"/>
    <w:rsid w:val="003407B3"/>
    <w:rsid w:val="00341EA8"/>
    <w:rsid w:val="0034248A"/>
    <w:rsid w:val="00344C0B"/>
    <w:rsid w:val="00351BEF"/>
    <w:rsid w:val="003537F1"/>
    <w:rsid w:val="00353DEB"/>
    <w:rsid w:val="00354043"/>
    <w:rsid w:val="00354CAD"/>
    <w:rsid w:val="003555DB"/>
    <w:rsid w:val="003557BE"/>
    <w:rsid w:val="00355847"/>
    <w:rsid w:val="00355BC9"/>
    <w:rsid w:val="0035608E"/>
    <w:rsid w:val="00356ABB"/>
    <w:rsid w:val="0035795D"/>
    <w:rsid w:val="00357A69"/>
    <w:rsid w:val="00360692"/>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43E"/>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8015E"/>
    <w:rsid w:val="00480662"/>
    <w:rsid w:val="004808B2"/>
    <w:rsid w:val="00480E90"/>
    <w:rsid w:val="004831CA"/>
    <w:rsid w:val="0048346A"/>
    <w:rsid w:val="00483873"/>
    <w:rsid w:val="00484504"/>
    <w:rsid w:val="00486470"/>
    <w:rsid w:val="00487A5F"/>
    <w:rsid w:val="00491A7E"/>
    <w:rsid w:val="00491D5B"/>
    <w:rsid w:val="0049256C"/>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C11AD"/>
    <w:rsid w:val="004C1296"/>
    <w:rsid w:val="004C1FD9"/>
    <w:rsid w:val="004C24D7"/>
    <w:rsid w:val="004C2726"/>
    <w:rsid w:val="004C27BD"/>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2A4C"/>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626"/>
    <w:rsid w:val="00504EEF"/>
    <w:rsid w:val="00504FF4"/>
    <w:rsid w:val="00505542"/>
    <w:rsid w:val="00505658"/>
    <w:rsid w:val="00505E6A"/>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57A"/>
    <w:rsid w:val="00562F6D"/>
    <w:rsid w:val="00563B98"/>
    <w:rsid w:val="005668E3"/>
    <w:rsid w:val="00566B84"/>
    <w:rsid w:val="0056769F"/>
    <w:rsid w:val="00570659"/>
    <w:rsid w:val="005708D7"/>
    <w:rsid w:val="00570E8F"/>
    <w:rsid w:val="00571116"/>
    <w:rsid w:val="0057123B"/>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41C3"/>
    <w:rsid w:val="00586D19"/>
    <w:rsid w:val="0058791E"/>
    <w:rsid w:val="005903C1"/>
    <w:rsid w:val="00590AA3"/>
    <w:rsid w:val="00590DC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A794E"/>
    <w:rsid w:val="005B1076"/>
    <w:rsid w:val="005B16EE"/>
    <w:rsid w:val="005B2F3D"/>
    <w:rsid w:val="005B3180"/>
    <w:rsid w:val="005B3187"/>
    <w:rsid w:val="005B372E"/>
    <w:rsid w:val="005B3902"/>
    <w:rsid w:val="005B3DAD"/>
    <w:rsid w:val="005B4B95"/>
    <w:rsid w:val="005B541C"/>
    <w:rsid w:val="005B6B47"/>
    <w:rsid w:val="005B6DEE"/>
    <w:rsid w:val="005B73DC"/>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863"/>
    <w:rsid w:val="005E6876"/>
    <w:rsid w:val="005E7493"/>
    <w:rsid w:val="005E7BE1"/>
    <w:rsid w:val="005F0503"/>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897"/>
    <w:rsid w:val="00620914"/>
    <w:rsid w:val="00621FAF"/>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0C86"/>
    <w:rsid w:val="00661129"/>
    <w:rsid w:val="00667953"/>
    <w:rsid w:val="00667E60"/>
    <w:rsid w:val="00670BAD"/>
    <w:rsid w:val="00670ECD"/>
    <w:rsid w:val="006717D8"/>
    <w:rsid w:val="00672B3B"/>
    <w:rsid w:val="00672D3D"/>
    <w:rsid w:val="00673618"/>
    <w:rsid w:val="00674391"/>
    <w:rsid w:val="00675650"/>
    <w:rsid w:val="00675B87"/>
    <w:rsid w:val="006760E1"/>
    <w:rsid w:val="0067713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977B3"/>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3BE"/>
    <w:rsid w:val="00704443"/>
    <w:rsid w:val="00705360"/>
    <w:rsid w:val="007060E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4F8"/>
    <w:rsid w:val="00723945"/>
    <w:rsid w:val="00723FF2"/>
    <w:rsid w:val="0072492B"/>
    <w:rsid w:val="00724A16"/>
    <w:rsid w:val="0072578C"/>
    <w:rsid w:val="007257F2"/>
    <w:rsid w:val="00727F7C"/>
    <w:rsid w:val="00730BFD"/>
    <w:rsid w:val="00730C69"/>
    <w:rsid w:val="00731508"/>
    <w:rsid w:val="0073180F"/>
    <w:rsid w:val="00731BDF"/>
    <w:rsid w:val="00731CE9"/>
    <w:rsid w:val="00731F7E"/>
    <w:rsid w:val="00732923"/>
    <w:rsid w:val="00733122"/>
    <w:rsid w:val="00733402"/>
    <w:rsid w:val="00733D19"/>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68D8"/>
    <w:rsid w:val="007511AD"/>
    <w:rsid w:val="007517AA"/>
    <w:rsid w:val="007536BB"/>
    <w:rsid w:val="00754C04"/>
    <w:rsid w:val="00755875"/>
    <w:rsid w:val="007602DE"/>
    <w:rsid w:val="00760AAD"/>
    <w:rsid w:val="00760E86"/>
    <w:rsid w:val="007617DC"/>
    <w:rsid w:val="00762195"/>
    <w:rsid w:val="0076233A"/>
    <w:rsid w:val="0076277F"/>
    <w:rsid w:val="00762BC4"/>
    <w:rsid w:val="00764BFF"/>
    <w:rsid w:val="00764E59"/>
    <w:rsid w:val="0076557B"/>
    <w:rsid w:val="007662BF"/>
    <w:rsid w:val="007671F8"/>
    <w:rsid w:val="007679CB"/>
    <w:rsid w:val="007701B7"/>
    <w:rsid w:val="00771135"/>
    <w:rsid w:val="007712AA"/>
    <w:rsid w:val="00772E3A"/>
    <w:rsid w:val="007749A8"/>
    <w:rsid w:val="007752A7"/>
    <w:rsid w:val="00777A6E"/>
    <w:rsid w:val="00780EF5"/>
    <w:rsid w:val="00781293"/>
    <w:rsid w:val="00781B0C"/>
    <w:rsid w:val="00781C84"/>
    <w:rsid w:val="007824AC"/>
    <w:rsid w:val="00782D00"/>
    <w:rsid w:val="007833EB"/>
    <w:rsid w:val="00783702"/>
    <w:rsid w:val="00783B70"/>
    <w:rsid w:val="00784559"/>
    <w:rsid w:val="00784772"/>
    <w:rsid w:val="00785A33"/>
    <w:rsid w:val="00785F19"/>
    <w:rsid w:val="00787290"/>
    <w:rsid w:val="00787338"/>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D74"/>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1E28"/>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096"/>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85B"/>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4846"/>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B74CD"/>
    <w:rsid w:val="008C06BF"/>
    <w:rsid w:val="008C173F"/>
    <w:rsid w:val="008C1A27"/>
    <w:rsid w:val="008C29F1"/>
    <w:rsid w:val="008C3C7C"/>
    <w:rsid w:val="008C53D6"/>
    <w:rsid w:val="008C67BF"/>
    <w:rsid w:val="008C69EA"/>
    <w:rsid w:val="008D0CDD"/>
    <w:rsid w:val="008D1BF9"/>
    <w:rsid w:val="008D2AA7"/>
    <w:rsid w:val="008D2D6D"/>
    <w:rsid w:val="008D3443"/>
    <w:rsid w:val="008D3FCD"/>
    <w:rsid w:val="008D4041"/>
    <w:rsid w:val="008D42B5"/>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7E8"/>
    <w:rsid w:val="00905DDE"/>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21C"/>
    <w:rsid w:val="0095751E"/>
    <w:rsid w:val="00957563"/>
    <w:rsid w:val="00957947"/>
    <w:rsid w:val="00960010"/>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CC9"/>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506D"/>
    <w:rsid w:val="00A57EF9"/>
    <w:rsid w:val="00A6022E"/>
    <w:rsid w:val="00A6034F"/>
    <w:rsid w:val="00A611E1"/>
    <w:rsid w:val="00A61926"/>
    <w:rsid w:val="00A61E32"/>
    <w:rsid w:val="00A63129"/>
    <w:rsid w:val="00A632C6"/>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CE6"/>
    <w:rsid w:val="00AD572B"/>
    <w:rsid w:val="00AD584C"/>
    <w:rsid w:val="00AD58AB"/>
    <w:rsid w:val="00AD5953"/>
    <w:rsid w:val="00AD5959"/>
    <w:rsid w:val="00AD5CCF"/>
    <w:rsid w:val="00AD6013"/>
    <w:rsid w:val="00AE0D8B"/>
    <w:rsid w:val="00AE1175"/>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40353"/>
    <w:rsid w:val="00B40C5D"/>
    <w:rsid w:val="00B424F4"/>
    <w:rsid w:val="00B42AE2"/>
    <w:rsid w:val="00B4378B"/>
    <w:rsid w:val="00B44373"/>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2E0"/>
    <w:rsid w:val="00B8641E"/>
    <w:rsid w:val="00B8660E"/>
    <w:rsid w:val="00B8784A"/>
    <w:rsid w:val="00B9260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30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56E2"/>
    <w:rsid w:val="00C667C2"/>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83F"/>
    <w:rsid w:val="00CF0BCE"/>
    <w:rsid w:val="00CF13C5"/>
    <w:rsid w:val="00CF14CF"/>
    <w:rsid w:val="00CF16A7"/>
    <w:rsid w:val="00CF2C82"/>
    <w:rsid w:val="00CF50F2"/>
    <w:rsid w:val="00CF521B"/>
    <w:rsid w:val="00CF5D48"/>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63F"/>
    <w:rsid w:val="00D139E3"/>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3F3"/>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A78"/>
    <w:rsid w:val="00D76A8A"/>
    <w:rsid w:val="00D76F9A"/>
    <w:rsid w:val="00D778AC"/>
    <w:rsid w:val="00D80BCC"/>
    <w:rsid w:val="00D811F8"/>
    <w:rsid w:val="00D81839"/>
    <w:rsid w:val="00D81AC3"/>
    <w:rsid w:val="00D82CB5"/>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3DA"/>
    <w:rsid w:val="00DC5902"/>
    <w:rsid w:val="00DC7534"/>
    <w:rsid w:val="00DC7A30"/>
    <w:rsid w:val="00DC7F65"/>
    <w:rsid w:val="00DD1456"/>
    <w:rsid w:val="00DD2567"/>
    <w:rsid w:val="00DD28D6"/>
    <w:rsid w:val="00DD2CFE"/>
    <w:rsid w:val="00DD446C"/>
    <w:rsid w:val="00DD45B0"/>
    <w:rsid w:val="00DD4A2A"/>
    <w:rsid w:val="00DD606A"/>
    <w:rsid w:val="00DD6091"/>
    <w:rsid w:val="00DD6B04"/>
    <w:rsid w:val="00DE20DA"/>
    <w:rsid w:val="00DE2D31"/>
    <w:rsid w:val="00DE3118"/>
    <w:rsid w:val="00DE3EA4"/>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6C6"/>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41335"/>
    <w:rsid w:val="00F4176A"/>
    <w:rsid w:val="00F42212"/>
    <w:rsid w:val="00F4252A"/>
    <w:rsid w:val="00F432AB"/>
    <w:rsid w:val="00F4439D"/>
    <w:rsid w:val="00F4489A"/>
    <w:rsid w:val="00F44FB5"/>
    <w:rsid w:val="00F46535"/>
    <w:rsid w:val="00F46BBD"/>
    <w:rsid w:val="00F5008F"/>
    <w:rsid w:val="00F51455"/>
    <w:rsid w:val="00F516AA"/>
    <w:rsid w:val="00F520A4"/>
    <w:rsid w:val="00F522C2"/>
    <w:rsid w:val="00F54280"/>
    <w:rsid w:val="00F56290"/>
    <w:rsid w:val="00F56ADD"/>
    <w:rsid w:val="00F56FA0"/>
    <w:rsid w:val="00F60829"/>
    <w:rsid w:val="00F60B12"/>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02DE"/>
    <w:rsid w:val="00F93508"/>
    <w:rsid w:val="00F94B40"/>
    <w:rsid w:val="00F94E17"/>
    <w:rsid w:val="00F9535F"/>
    <w:rsid w:val="00F9621D"/>
    <w:rsid w:val="00F966A9"/>
    <w:rsid w:val="00F96B4E"/>
    <w:rsid w:val="00F973EF"/>
    <w:rsid w:val="00FA0852"/>
    <w:rsid w:val="00FA2850"/>
    <w:rsid w:val="00FA2D7E"/>
    <w:rsid w:val="00FA5334"/>
    <w:rsid w:val="00FA6916"/>
    <w:rsid w:val="00FA6C79"/>
    <w:rsid w:val="00FA7554"/>
    <w:rsid w:val="00FA7877"/>
    <w:rsid w:val="00FB00AB"/>
    <w:rsid w:val="00FB09E4"/>
    <w:rsid w:val="00FB23A1"/>
    <w:rsid w:val="00FB494F"/>
    <w:rsid w:val="00FB4BF0"/>
    <w:rsid w:val="00FB5013"/>
    <w:rsid w:val="00FB61F7"/>
    <w:rsid w:val="00FB62A0"/>
    <w:rsid w:val="00FB6ABC"/>
    <w:rsid w:val="00FB7983"/>
    <w:rsid w:val="00FC0CAA"/>
    <w:rsid w:val="00FC0FCA"/>
    <w:rsid w:val="00FC296F"/>
    <w:rsid w:val="00FC2BC2"/>
    <w:rsid w:val="00FC30F1"/>
    <w:rsid w:val="00FC35BB"/>
    <w:rsid w:val="00FC3FBF"/>
    <w:rsid w:val="00FC6282"/>
    <w:rsid w:val="00FD2F9B"/>
    <w:rsid w:val="00FD3B12"/>
    <w:rsid w:val="00FD48EC"/>
    <w:rsid w:val="00FD6520"/>
    <w:rsid w:val="00FD68D1"/>
    <w:rsid w:val="00FD71FF"/>
    <w:rsid w:val="00FE182E"/>
    <w:rsid w:val="00FE23B4"/>
    <w:rsid w:val="00FE33D8"/>
    <w:rsid w:val="00FE381C"/>
    <w:rsid w:val="00FE40B9"/>
    <w:rsid w:val="00FE480A"/>
    <w:rsid w:val="00FE4AFC"/>
    <w:rsid w:val="00FE690D"/>
    <w:rsid w:val="00FE780C"/>
    <w:rsid w:val="00FE7828"/>
    <w:rsid w:val="00FE7DB5"/>
    <w:rsid w:val="00FF132A"/>
    <w:rsid w:val="00FF1355"/>
    <w:rsid w:val="00FF2584"/>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1"/>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1"/>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720061569">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sk.ru" TargetMode="External"/><Relationship Id="rId68" Type="http://schemas.openxmlformats.org/officeDocument/2006/relationships/hyperlink" Target="consultantplus://offline/main?base=LAW;n=105422;fld=134;dst=101444" TargetMode="External"/><Relationship Id="rId7" Type="http://schemas.openxmlformats.org/officeDocument/2006/relationships/footnotes" Target="footnotes.xml"/><Relationship Id="rId71"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2.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mailto:ODPS.Zakupki@sk.ru" TargetMode="External"/><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footer" Target="footer1.xm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mailto:ODPS.Zakupki@sk.ru" TargetMode="Externa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yperlink" Target="consultantplus://offline/main?base=LAW;n=117342;fld=134;dst=101154" TargetMode="Externa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eader" Target="header1.xm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http://www.sk.ru" TargetMode="External"/><Relationship Id="rId7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C4D85A-B8DD-4C66-BE2D-1798F31713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48</Pages>
  <Words>12774</Words>
  <Characters>107330</Characters>
  <Application>Microsoft Office Word</Application>
  <DocSecurity>0</DocSecurity>
  <Lines>894</Lines>
  <Paragraphs>239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119865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8</cp:revision>
  <cp:lastPrinted>2016-04-23T09:10:00Z</cp:lastPrinted>
  <dcterms:created xsi:type="dcterms:W3CDTF">2016-07-04T14:30:00Z</dcterms:created>
  <dcterms:modified xsi:type="dcterms:W3CDTF">2016-07-07T13:33:00Z</dcterms:modified>
</cp:coreProperties>
</file>