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Pr="0011257C" w:rsidRDefault="000B2081" w:rsidP="000B2081">
      <w:pPr>
        <w:rPr>
          <w:rFonts w:eastAsia="Calibri"/>
          <w:lang w:eastAsia="en-US"/>
        </w:rPr>
      </w:pPr>
      <w:r>
        <w:rPr>
          <w:rFonts w:eastAsia="Calibri"/>
        </w:rPr>
        <w:t xml:space="preserve">  </w:t>
      </w:r>
    </w:p>
    <w:p w:rsidR="000B2081" w:rsidRPr="00AC7084" w:rsidRDefault="000B2081" w:rsidP="00AC7084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  <w:r w:rsidRPr="00AC7084">
        <w:rPr>
          <w:rFonts w:eastAsia="Calibri"/>
          <w:b/>
          <w:sz w:val="28"/>
          <w:szCs w:val="28"/>
          <w:lang w:eastAsia="en-US"/>
        </w:rPr>
        <w:t xml:space="preserve">ВЫПИСКА ИЗ </w:t>
      </w:r>
      <w:r w:rsidR="000F7BDA" w:rsidRPr="00AC7084">
        <w:rPr>
          <w:rFonts w:eastAsia="Calibri"/>
          <w:b/>
          <w:sz w:val="28"/>
          <w:szCs w:val="28"/>
          <w:lang w:eastAsia="en-US"/>
        </w:rPr>
        <w:t>ПРОТОКОЛ</w:t>
      </w:r>
      <w:r w:rsidRPr="00AC7084">
        <w:rPr>
          <w:rFonts w:eastAsia="Calibri"/>
          <w:b/>
          <w:sz w:val="28"/>
          <w:szCs w:val="28"/>
          <w:lang w:eastAsia="en-US"/>
        </w:rPr>
        <w:t>А</w:t>
      </w:r>
      <w:r w:rsidR="000F7BDA" w:rsidRPr="00AC7084">
        <w:rPr>
          <w:rFonts w:eastAsia="Calibri"/>
          <w:b/>
          <w:sz w:val="28"/>
          <w:szCs w:val="28"/>
          <w:lang w:eastAsia="en-US"/>
        </w:rPr>
        <w:t xml:space="preserve"> № 1</w:t>
      </w:r>
      <w:r w:rsidR="00AC7084" w:rsidRPr="00AC7084">
        <w:rPr>
          <w:rFonts w:eastAsia="Calibri"/>
          <w:b/>
          <w:sz w:val="28"/>
          <w:szCs w:val="28"/>
          <w:lang w:eastAsia="en-US"/>
        </w:rPr>
        <w:t>7</w:t>
      </w:r>
      <w:r w:rsidR="000F7BDA" w:rsidRPr="00AC7084">
        <w:rPr>
          <w:rFonts w:eastAsia="Calibri"/>
          <w:b/>
          <w:sz w:val="28"/>
          <w:szCs w:val="28"/>
          <w:lang w:eastAsia="en-US"/>
        </w:rPr>
        <w:t>-</w:t>
      </w:r>
      <w:r w:rsidR="00230346" w:rsidRPr="00AC7084">
        <w:rPr>
          <w:rFonts w:eastAsia="Calibri"/>
          <w:b/>
          <w:sz w:val="28"/>
          <w:szCs w:val="28"/>
          <w:lang w:eastAsia="en-US"/>
        </w:rPr>
        <w:t>И</w:t>
      </w:r>
      <w:r w:rsidRPr="00AC7084">
        <w:rPr>
          <w:rFonts w:eastAsia="Calibri"/>
          <w:b/>
          <w:sz w:val="28"/>
          <w:szCs w:val="28"/>
          <w:lang w:eastAsia="en-US"/>
        </w:rPr>
        <w:t xml:space="preserve"> от </w:t>
      </w:r>
      <w:r w:rsidR="00AC7084" w:rsidRPr="00AC7084">
        <w:rPr>
          <w:rFonts w:eastAsia="Calibri"/>
          <w:b/>
          <w:sz w:val="28"/>
          <w:szCs w:val="28"/>
          <w:lang w:eastAsia="en-US"/>
        </w:rPr>
        <w:t>22</w:t>
      </w:r>
      <w:r w:rsidRPr="00AC7084">
        <w:rPr>
          <w:rFonts w:eastAsia="Calibri"/>
          <w:b/>
          <w:sz w:val="28"/>
          <w:szCs w:val="28"/>
          <w:lang w:eastAsia="en-US"/>
        </w:rPr>
        <w:t>.0</w:t>
      </w:r>
      <w:r w:rsidR="00AC7084" w:rsidRPr="00AC7084">
        <w:rPr>
          <w:rFonts w:eastAsia="Calibri"/>
          <w:b/>
          <w:sz w:val="28"/>
          <w:szCs w:val="28"/>
          <w:lang w:eastAsia="en-US"/>
        </w:rPr>
        <w:t>7</w:t>
      </w:r>
      <w:r w:rsidRPr="00AC7084">
        <w:rPr>
          <w:rFonts w:eastAsia="Calibri"/>
          <w:b/>
          <w:sz w:val="28"/>
          <w:szCs w:val="28"/>
          <w:lang w:eastAsia="en-US"/>
        </w:rPr>
        <w:t>.2016 года</w:t>
      </w:r>
    </w:p>
    <w:p w:rsidR="000F7BDA" w:rsidRPr="00AC7084" w:rsidRDefault="000F7BDA" w:rsidP="000F7BDA">
      <w:pPr>
        <w:ind w:firstLine="709"/>
        <w:jc w:val="center"/>
        <w:rPr>
          <w:noProof/>
          <w:sz w:val="28"/>
          <w:szCs w:val="28"/>
        </w:rPr>
      </w:pPr>
      <w:r w:rsidRPr="00AC7084">
        <w:rPr>
          <w:noProof/>
          <w:sz w:val="28"/>
          <w:szCs w:val="28"/>
        </w:rPr>
        <w:t xml:space="preserve">заседания Рабочей группы   </w:t>
      </w:r>
    </w:p>
    <w:p w:rsidR="000F7BDA" w:rsidRPr="00AC7084" w:rsidRDefault="000F7BDA" w:rsidP="000F7BDA">
      <w:pPr>
        <w:jc w:val="center"/>
        <w:rPr>
          <w:rFonts w:eastAsia="Calibri"/>
          <w:sz w:val="28"/>
          <w:szCs w:val="28"/>
          <w:lang w:eastAsia="en-US"/>
        </w:rPr>
      </w:pPr>
      <w:r w:rsidRPr="00AC7084">
        <w:rPr>
          <w:rFonts w:eastAsia="Calibri"/>
          <w:sz w:val="28"/>
          <w:szCs w:val="28"/>
          <w:lang w:eastAsia="en-US"/>
        </w:rPr>
        <w:t xml:space="preserve">           по проведению процедур закупок </w:t>
      </w:r>
    </w:p>
    <w:p w:rsidR="005A54A0" w:rsidRDefault="00C92AD2" w:rsidP="005A54A0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AC7084" w:rsidRDefault="00AC7084" w:rsidP="00AC7084">
      <w:pPr>
        <w:pStyle w:val="a3"/>
        <w:widowControl w:val="0"/>
        <w:autoSpaceDE w:val="0"/>
        <w:autoSpaceDN w:val="0"/>
        <w:adjustRightInd w:val="0"/>
        <w:spacing w:line="276" w:lineRule="auto"/>
        <w:ind w:left="720"/>
        <w:jc w:val="center"/>
        <w:rPr>
          <w:lang w:eastAsia="en-US"/>
        </w:rPr>
      </w:pPr>
      <w:r>
        <w:rPr>
          <w:bCs/>
          <w:sz w:val="28"/>
          <w:szCs w:val="28"/>
        </w:rPr>
        <w:t xml:space="preserve">по вопросу </w:t>
      </w:r>
      <w:r w:rsidRPr="00D93201">
        <w:rPr>
          <w:bCs/>
          <w:sz w:val="28"/>
          <w:szCs w:val="28"/>
        </w:rPr>
        <w:t xml:space="preserve">рассмотрения и оценки заявок участников </w:t>
      </w:r>
      <w:r>
        <w:rPr>
          <w:rFonts w:eastAsia="Calibri"/>
          <w:sz w:val="28"/>
          <w:szCs w:val="28"/>
        </w:rPr>
        <w:t>открытого З</w:t>
      </w:r>
      <w:r w:rsidRPr="00D93201">
        <w:rPr>
          <w:rFonts w:eastAsia="Calibri"/>
          <w:sz w:val="28"/>
          <w:szCs w:val="28"/>
        </w:rPr>
        <w:t xml:space="preserve">апроса </w:t>
      </w:r>
      <w:r>
        <w:rPr>
          <w:rFonts w:eastAsia="Calibri"/>
          <w:sz w:val="28"/>
          <w:szCs w:val="28"/>
        </w:rPr>
        <w:t>предложений</w:t>
      </w:r>
      <w:r w:rsidRPr="00D93201">
        <w:rPr>
          <w:rFonts w:eastAsia="Calibri"/>
          <w:sz w:val="28"/>
          <w:szCs w:val="28"/>
        </w:rPr>
        <w:t xml:space="preserve"> </w:t>
      </w:r>
      <w:r w:rsidRPr="00AC7084">
        <w:rPr>
          <w:sz w:val="28"/>
          <w:szCs w:val="28"/>
        </w:rPr>
        <w:t>на право заключения договора</w:t>
      </w:r>
      <w:r w:rsidRPr="00A83F88">
        <w:rPr>
          <w:sz w:val="28"/>
          <w:szCs w:val="28"/>
        </w:rPr>
        <w:t xml:space="preserve"> </w:t>
      </w:r>
      <w:r w:rsidRPr="00AC7084">
        <w:rPr>
          <w:sz w:val="28"/>
          <w:szCs w:val="28"/>
        </w:rPr>
        <w:t>на выполнение строительно-монтажных работ по внутренней облицовке кассетами из алюминиевых ко</w:t>
      </w:r>
      <w:r w:rsidRPr="00AC7084">
        <w:rPr>
          <w:sz w:val="28"/>
          <w:szCs w:val="28"/>
        </w:rPr>
        <w:t>м</w:t>
      </w:r>
      <w:r w:rsidRPr="00AC7084">
        <w:rPr>
          <w:sz w:val="28"/>
          <w:szCs w:val="28"/>
        </w:rPr>
        <w:t>позитных панелей лекционного зала, монтаж металлоконструкций внутре</w:t>
      </w:r>
      <w:r w:rsidRPr="00AC7084">
        <w:rPr>
          <w:sz w:val="28"/>
          <w:szCs w:val="28"/>
        </w:rPr>
        <w:t>н</w:t>
      </w:r>
      <w:r w:rsidRPr="00AC7084">
        <w:rPr>
          <w:sz w:val="28"/>
          <w:szCs w:val="28"/>
        </w:rPr>
        <w:t>ней облицовки лекционного зала объекта «Комплекс Технопарк» 1 этап строительства (здания 3А, 3В, 3С), планировочный район D</w:t>
      </w:r>
      <w:r>
        <w:rPr>
          <w:sz w:val="28"/>
          <w:szCs w:val="28"/>
        </w:rPr>
        <w:t>2»</w:t>
      </w:r>
    </w:p>
    <w:p w:rsidR="00AC7084" w:rsidRPr="00A83F88" w:rsidRDefault="00AC7084" w:rsidP="00AC7084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AC7084" w:rsidRDefault="00AC7084" w:rsidP="00AC7084">
      <w:pPr>
        <w:ind w:left="284" w:right="139"/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</w:t>
      </w:r>
      <w:r w:rsidRPr="007F385B">
        <w:rPr>
          <w:sz w:val="28"/>
          <w:szCs w:val="28"/>
        </w:rPr>
        <w:t>о</w:t>
      </w:r>
      <w:r w:rsidRPr="007F385B">
        <w:rPr>
          <w:sz w:val="28"/>
          <w:szCs w:val="28"/>
        </w:rPr>
        <w:t>вых технологий (инн</w:t>
      </w:r>
      <w:r>
        <w:rPr>
          <w:sz w:val="28"/>
          <w:szCs w:val="28"/>
        </w:rPr>
        <w:t>овационного Центра «Сколково»)»</w:t>
      </w:r>
    </w:p>
    <w:p w:rsidR="00AC7084" w:rsidRPr="00142EB0" w:rsidRDefault="00AC7084" w:rsidP="00AC7084">
      <w:pPr>
        <w:ind w:left="284" w:right="139"/>
        <w:jc w:val="center"/>
        <w:rPr>
          <w:b/>
          <w:sz w:val="28"/>
          <w:szCs w:val="28"/>
        </w:rPr>
      </w:pPr>
      <w:r w:rsidRPr="00142EB0">
        <w:rPr>
          <w:b/>
          <w:sz w:val="28"/>
          <w:szCs w:val="28"/>
        </w:rPr>
        <w:t>Извещение № 16-50104/319 от 06.07.2016 года</w:t>
      </w:r>
    </w:p>
    <w:p w:rsidR="00142EB0" w:rsidRDefault="00142EB0" w:rsidP="00AC7084">
      <w:pPr>
        <w:ind w:left="284" w:right="139"/>
        <w:jc w:val="center"/>
        <w:rPr>
          <w:rFonts w:eastAsia="Calibri"/>
          <w:b/>
        </w:rPr>
      </w:pPr>
    </w:p>
    <w:p w:rsidR="00767B9C" w:rsidRDefault="00767B9C" w:rsidP="00AC7084">
      <w:pPr>
        <w:ind w:left="284" w:right="139"/>
        <w:jc w:val="center"/>
        <w:rPr>
          <w:rFonts w:eastAsia="Calibri"/>
          <w:b/>
        </w:rPr>
      </w:pPr>
      <w:bookmarkStart w:id="0" w:name="_GoBack"/>
      <w:bookmarkEnd w:id="0"/>
    </w:p>
    <w:p w:rsidR="00AC7084" w:rsidRPr="00801B18" w:rsidRDefault="00AC7084" w:rsidP="00AC7084">
      <w:pPr>
        <w:rPr>
          <w:rFonts w:eastAsia="Calibri"/>
          <w:b/>
        </w:rPr>
      </w:pPr>
    </w:p>
    <w:p w:rsidR="00AC7084" w:rsidRPr="00680D9A" w:rsidRDefault="00AC7084" w:rsidP="00680D9A">
      <w:pPr>
        <w:pStyle w:val="a3"/>
        <w:widowControl w:val="0"/>
        <w:numPr>
          <w:ilvl w:val="0"/>
          <w:numId w:val="14"/>
        </w:numPr>
        <w:autoSpaceDE w:val="0"/>
        <w:autoSpaceDN w:val="0"/>
        <w:adjustRightInd w:val="0"/>
        <w:ind w:left="426" w:firstLine="0"/>
        <w:contextualSpacing/>
        <w:jc w:val="both"/>
        <w:rPr>
          <w:rFonts w:eastAsia="Calibri"/>
          <w:sz w:val="28"/>
          <w:szCs w:val="28"/>
        </w:rPr>
      </w:pPr>
      <w:r w:rsidRPr="00680D9A">
        <w:rPr>
          <w:rFonts w:eastAsia="Calibri"/>
          <w:sz w:val="28"/>
          <w:szCs w:val="28"/>
        </w:rPr>
        <w:t>Ко</w:t>
      </w:r>
      <w:r w:rsidR="00127A1C" w:rsidRPr="00680D9A">
        <w:rPr>
          <w:rFonts w:eastAsia="Calibri"/>
          <w:sz w:val="28"/>
          <w:szCs w:val="28"/>
        </w:rPr>
        <w:t xml:space="preserve"> времени и дате, установленным И</w:t>
      </w:r>
      <w:r w:rsidRPr="00680D9A">
        <w:rPr>
          <w:rFonts w:eastAsia="Calibri"/>
          <w:sz w:val="28"/>
          <w:szCs w:val="28"/>
        </w:rPr>
        <w:t>звещением о проведении открытого З</w:t>
      </w:r>
      <w:r w:rsidRPr="00680D9A">
        <w:rPr>
          <w:rFonts w:eastAsia="Calibri"/>
          <w:sz w:val="28"/>
          <w:szCs w:val="28"/>
        </w:rPr>
        <w:t>а</w:t>
      </w:r>
      <w:r w:rsidRPr="00680D9A">
        <w:rPr>
          <w:rFonts w:eastAsia="Calibri"/>
          <w:sz w:val="28"/>
          <w:szCs w:val="28"/>
        </w:rPr>
        <w:t>проса предложений, поступили заявки от следующих участников:</w:t>
      </w:r>
    </w:p>
    <w:p w:rsidR="00127A1C" w:rsidRPr="00680D9A" w:rsidRDefault="00127A1C" w:rsidP="00127A1C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ind w:left="426"/>
        <w:contextualSpacing/>
        <w:jc w:val="both"/>
        <w:rPr>
          <w:rFonts w:eastAsia="Calibri"/>
          <w:sz w:val="28"/>
          <w:szCs w:val="28"/>
        </w:rPr>
      </w:pP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46"/>
        <w:gridCol w:w="3465"/>
        <w:gridCol w:w="5812"/>
      </w:tblGrid>
      <w:tr w:rsidR="00AC7084" w:rsidRPr="00680D9A" w:rsidTr="00767B9C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7084" w:rsidRPr="00680D9A" w:rsidRDefault="00AC7084" w:rsidP="001912E0">
            <w:pPr>
              <w:jc w:val="center"/>
              <w:rPr>
                <w:sz w:val="28"/>
                <w:szCs w:val="28"/>
              </w:rPr>
            </w:pPr>
            <w:r w:rsidRPr="00680D9A">
              <w:rPr>
                <w:sz w:val="28"/>
                <w:szCs w:val="28"/>
              </w:rPr>
              <w:t xml:space="preserve">№ </w:t>
            </w:r>
            <w:proofErr w:type="gramStart"/>
            <w:r w:rsidRPr="00680D9A">
              <w:rPr>
                <w:sz w:val="28"/>
                <w:szCs w:val="28"/>
              </w:rPr>
              <w:t>п</w:t>
            </w:r>
            <w:proofErr w:type="gramEnd"/>
            <w:r w:rsidRPr="00680D9A">
              <w:rPr>
                <w:sz w:val="28"/>
                <w:szCs w:val="28"/>
              </w:rPr>
              <w:t>/п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7084" w:rsidRPr="00680D9A" w:rsidRDefault="00AC7084" w:rsidP="001912E0">
            <w:pPr>
              <w:jc w:val="center"/>
              <w:rPr>
                <w:sz w:val="28"/>
                <w:szCs w:val="28"/>
              </w:rPr>
            </w:pPr>
            <w:r w:rsidRPr="00680D9A">
              <w:rPr>
                <w:sz w:val="28"/>
                <w:szCs w:val="28"/>
              </w:rPr>
              <w:t>Наименование организ</w:t>
            </w:r>
            <w:r w:rsidRPr="00680D9A">
              <w:rPr>
                <w:sz w:val="28"/>
                <w:szCs w:val="28"/>
              </w:rPr>
              <w:t>а</w:t>
            </w:r>
            <w:r w:rsidRPr="00680D9A">
              <w:rPr>
                <w:sz w:val="28"/>
                <w:szCs w:val="28"/>
              </w:rPr>
              <w:t>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7084" w:rsidRPr="00680D9A" w:rsidRDefault="00AC7084" w:rsidP="001912E0">
            <w:pPr>
              <w:jc w:val="center"/>
              <w:rPr>
                <w:sz w:val="28"/>
                <w:szCs w:val="28"/>
              </w:rPr>
            </w:pPr>
            <w:r w:rsidRPr="00680D9A">
              <w:rPr>
                <w:sz w:val="28"/>
                <w:szCs w:val="28"/>
              </w:rPr>
              <w:t>Юридический адрес, ИНН</w:t>
            </w:r>
          </w:p>
        </w:tc>
      </w:tr>
      <w:tr w:rsidR="00AC7084" w:rsidRPr="00680D9A" w:rsidTr="00767B9C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084" w:rsidRPr="00680D9A" w:rsidRDefault="00AC7084" w:rsidP="001912E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/>
                <w:sz w:val="28"/>
                <w:szCs w:val="28"/>
              </w:rPr>
            </w:pPr>
            <w:r w:rsidRPr="00680D9A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084" w:rsidRPr="00680D9A" w:rsidRDefault="00127A1C" w:rsidP="001912E0">
            <w:pPr>
              <w:rPr>
                <w:color w:val="000000"/>
                <w:sz w:val="28"/>
                <w:szCs w:val="28"/>
              </w:rPr>
            </w:pPr>
            <w:r w:rsidRPr="00680D9A">
              <w:rPr>
                <w:color w:val="000000"/>
                <w:sz w:val="28"/>
                <w:szCs w:val="28"/>
              </w:rPr>
              <w:t>ООО «АСКОН»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084" w:rsidRPr="00680D9A" w:rsidRDefault="00127A1C" w:rsidP="001912E0">
            <w:pPr>
              <w:rPr>
                <w:color w:val="000000"/>
                <w:sz w:val="28"/>
                <w:szCs w:val="28"/>
              </w:rPr>
            </w:pPr>
            <w:r w:rsidRPr="00680D9A">
              <w:rPr>
                <w:color w:val="000000"/>
                <w:sz w:val="28"/>
                <w:szCs w:val="28"/>
              </w:rPr>
              <w:t>196143, г. Санкт-Петербург, ул. Ленсовета д. 43, корпус</w:t>
            </w:r>
            <w:proofErr w:type="gramStart"/>
            <w:r w:rsidRPr="00680D9A">
              <w:rPr>
                <w:color w:val="000000"/>
                <w:sz w:val="28"/>
                <w:szCs w:val="28"/>
              </w:rPr>
              <w:t xml:space="preserve"> А</w:t>
            </w:r>
            <w:proofErr w:type="gramEnd"/>
            <w:r w:rsidRPr="00680D9A">
              <w:rPr>
                <w:color w:val="000000"/>
                <w:sz w:val="28"/>
                <w:szCs w:val="28"/>
              </w:rPr>
              <w:t>, офис 10-Н, ИНН 7810455182</w:t>
            </w:r>
          </w:p>
        </w:tc>
      </w:tr>
    </w:tbl>
    <w:p w:rsidR="00AC7084" w:rsidRPr="00680D9A" w:rsidRDefault="00AC7084" w:rsidP="00AC7084">
      <w:pPr>
        <w:pStyle w:val="a3"/>
        <w:widowControl w:val="0"/>
        <w:autoSpaceDE w:val="0"/>
        <w:autoSpaceDN w:val="0"/>
        <w:adjustRightInd w:val="0"/>
        <w:ind w:left="1746"/>
        <w:jc w:val="both"/>
        <w:rPr>
          <w:rFonts w:eastAsia="Calibri"/>
          <w:sz w:val="28"/>
          <w:szCs w:val="28"/>
        </w:rPr>
      </w:pPr>
    </w:p>
    <w:p w:rsidR="00AC7084" w:rsidRPr="00680D9A" w:rsidRDefault="00680D9A" w:rsidP="00B40D58">
      <w:pPr>
        <w:pStyle w:val="a3"/>
        <w:numPr>
          <w:ilvl w:val="0"/>
          <w:numId w:val="14"/>
        </w:numPr>
        <w:spacing w:line="276" w:lineRule="auto"/>
        <w:ind w:left="426" w:firstLine="0"/>
        <w:jc w:val="both"/>
        <w:rPr>
          <w:rFonts w:eastAsia="Calibri"/>
          <w:sz w:val="28"/>
          <w:szCs w:val="28"/>
          <w:lang w:eastAsia="en-US"/>
        </w:rPr>
      </w:pPr>
      <w:r w:rsidRPr="00680D9A">
        <w:rPr>
          <w:rFonts w:eastAsia="Calibri"/>
          <w:sz w:val="28"/>
          <w:szCs w:val="28"/>
          <w:lang w:eastAsia="en-US"/>
        </w:rPr>
        <w:t>Рабочая группа</w:t>
      </w:r>
      <w:r w:rsidR="00AC7084" w:rsidRPr="00680D9A">
        <w:rPr>
          <w:rFonts w:eastAsia="Calibri"/>
          <w:sz w:val="28"/>
          <w:szCs w:val="28"/>
          <w:lang w:eastAsia="en-US"/>
        </w:rPr>
        <w:t xml:space="preserve"> рассмотрела Заявку Участника процедуры закупки на соо</w:t>
      </w:r>
      <w:r w:rsidR="00AC7084" w:rsidRPr="00680D9A">
        <w:rPr>
          <w:rFonts w:eastAsia="Calibri"/>
          <w:sz w:val="28"/>
          <w:szCs w:val="28"/>
          <w:lang w:eastAsia="en-US"/>
        </w:rPr>
        <w:t>т</w:t>
      </w:r>
      <w:r w:rsidR="00AC7084" w:rsidRPr="00680D9A">
        <w:rPr>
          <w:rFonts w:eastAsia="Calibri"/>
          <w:sz w:val="28"/>
          <w:szCs w:val="28"/>
          <w:lang w:eastAsia="en-US"/>
        </w:rPr>
        <w:t>ветствие требованиям Извещения и Документации процедуры закупки по двум вопр</w:t>
      </w:r>
      <w:r w:rsidR="00AC7084" w:rsidRPr="00680D9A">
        <w:rPr>
          <w:rFonts w:eastAsia="Calibri"/>
          <w:sz w:val="28"/>
          <w:szCs w:val="28"/>
          <w:lang w:eastAsia="en-US"/>
        </w:rPr>
        <w:t>о</w:t>
      </w:r>
      <w:r w:rsidR="00AC7084" w:rsidRPr="00680D9A">
        <w:rPr>
          <w:rFonts w:eastAsia="Calibri"/>
          <w:sz w:val="28"/>
          <w:szCs w:val="28"/>
          <w:lang w:eastAsia="en-US"/>
        </w:rPr>
        <w:t>сам:</w:t>
      </w:r>
    </w:p>
    <w:p w:rsidR="00AC7084" w:rsidRPr="00680D9A" w:rsidRDefault="00741802" w:rsidP="007508AD">
      <w:pPr>
        <w:widowControl w:val="0"/>
        <w:autoSpaceDE w:val="0"/>
        <w:autoSpaceDN w:val="0"/>
        <w:adjustRightInd w:val="0"/>
        <w:spacing w:line="276" w:lineRule="auto"/>
        <w:ind w:left="567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2.1. </w:t>
      </w:r>
      <w:r w:rsidR="00AC7084" w:rsidRPr="00680D9A">
        <w:rPr>
          <w:sz w:val="28"/>
          <w:szCs w:val="28"/>
        </w:rPr>
        <w:t>наличие/отсутствие обязательных документов и наличие/отсутствие в т</w:t>
      </w:r>
      <w:r w:rsidR="00AC7084" w:rsidRPr="00680D9A">
        <w:rPr>
          <w:sz w:val="28"/>
          <w:szCs w:val="28"/>
        </w:rPr>
        <w:t>а</w:t>
      </w:r>
      <w:r w:rsidR="00AC7084" w:rsidRPr="00680D9A">
        <w:rPr>
          <w:sz w:val="28"/>
          <w:szCs w:val="28"/>
        </w:rPr>
        <w:t xml:space="preserve">ких документах недостоверных сведений об Участнике Процедуры закупки, </w:t>
      </w:r>
      <w:proofErr w:type="gramStart"/>
      <w:r w:rsidR="00AC7084" w:rsidRPr="00680D9A">
        <w:rPr>
          <w:sz w:val="28"/>
          <w:szCs w:val="28"/>
        </w:rPr>
        <w:t>требования</w:t>
      </w:r>
      <w:proofErr w:type="gramEnd"/>
      <w:r w:rsidR="00AC7084" w:rsidRPr="00680D9A">
        <w:rPr>
          <w:sz w:val="28"/>
          <w:szCs w:val="28"/>
        </w:rPr>
        <w:t xml:space="preserve"> к предоставлению которых были установлены в Извещении и Д</w:t>
      </w:r>
      <w:r w:rsidR="00AC7084" w:rsidRPr="00680D9A">
        <w:rPr>
          <w:sz w:val="28"/>
          <w:szCs w:val="28"/>
        </w:rPr>
        <w:t>о</w:t>
      </w:r>
      <w:r w:rsidR="00AC7084" w:rsidRPr="00680D9A">
        <w:rPr>
          <w:sz w:val="28"/>
          <w:szCs w:val="28"/>
        </w:rPr>
        <w:t>кумент</w:t>
      </w:r>
      <w:r w:rsidR="00AC7084" w:rsidRPr="00680D9A">
        <w:rPr>
          <w:sz w:val="28"/>
          <w:szCs w:val="28"/>
        </w:rPr>
        <w:t>а</w:t>
      </w:r>
      <w:r w:rsidR="00AC7084" w:rsidRPr="00680D9A">
        <w:rPr>
          <w:sz w:val="28"/>
          <w:szCs w:val="28"/>
        </w:rPr>
        <w:t>ции процедуры закупки;</w:t>
      </w:r>
    </w:p>
    <w:p w:rsidR="00680D9A" w:rsidRDefault="00741802" w:rsidP="007508AD">
      <w:pPr>
        <w:widowControl w:val="0"/>
        <w:autoSpaceDE w:val="0"/>
        <w:autoSpaceDN w:val="0"/>
        <w:adjustRightInd w:val="0"/>
        <w:spacing w:line="276" w:lineRule="auto"/>
        <w:ind w:left="567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2.2. </w:t>
      </w:r>
      <w:r w:rsidR="00AC7084" w:rsidRPr="00680D9A">
        <w:rPr>
          <w:rFonts w:eastAsia="Calibri"/>
          <w:sz w:val="28"/>
          <w:szCs w:val="28"/>
        </w:rPr>
        <w:t>соответствие/несоответствие Участника Процедуры закупки требованиям, установлен</w:t>
      </w:r>
      <w:r w:rsidR="00B40D58">
        <w:rPr>
          <w:rFonts w:eastAsia="Calibri"/>
          <w:sz w:val="28"/>
          <w:szCs w:val="28"/>
        </w:rPr>
        <w:t>ным в Извещении</w:t>
      </w:r>
      <w:r w:rsidR="00AC7084" w:rsidRPr="00680D9A">
        <w:rPr>
          <w:rFonts w:eastAsia="Calibri"/>
          <w:sz w:val="28"/>
          <w:szCs w:val="28"/>
        </w:rPr>
        <w:t xml:space="preserve"> и Документации</w:t>
      </w:r>
      <w:r w:rsidR="00680D9A" w:rsidRPr="00680D9A">
        <w:rPr>
          <w:rFonts w:eastAsia="Calibri"/>
          <w:sz w:val="28"/>
          <w:szCs w:val="28"/>
        </w:rPr>
        <w:t xml:space="preserve"> процедуры заку</w:t>
      </w:r>
      <w:r w:rsidR="00680D9A" w:rsidRPr="00680D9A">
        <w:rPr>
          <w:rFonts w:eastAsia="Calibri"/>
          <w:sz w:val="28"/>
          <w:szCs w:val="28"/>
        </w:rPr>
        <w:t>п</w:t>
      </w:r>
      <w:r w:rsidR="00680D9A" w:rsidRPr="00680D9A">
        <w:rPr>
          <w:rFonts w:eastAsia="Calibri"/>
          <w:sz w:val="28"/>
          <w:szCs w:val="28"/>
        </w:rPr>
        <w:t>ки.</w:t>
      </w:r>
    </w:p>
    <w:p w:rsidR="00975D9C" w:rsidRDefault="00975D9C" w:rsidP="007508AD">
      <w:pPr>
        <w:widowControl w:val="0"/>
        <w:autoSpaceDE w:val="0"/>
        <w:autoSpaceDN w:val="0"/>
        <w:adjustRightInd w:val="0"/>
        <w:spacing w:line="276" w:lineRule="auto"/>
        <w:ind w:left="567"/>
        <w:contextualSpacing/>
        <w:jc w:val="both"/>
        <w:rPr>
          <w:rFonts w:eastAsia="Calibri"/>
          <w:sz w:val="28"/>
          <w:szCs w:val="28"/>
        </w:rPr>
      </w:pPr>
    </w:p>
    <w:p w:rsidR="00767B9C" w:rsidRDefault="00767B9C" w:rsidP="007508AD">
      <w:pPr>
        <w:widowControl w:val="0"/>
        <w:autoSpaceDE w:val="0"/>
        <w:autoSpaceDN w:val="0"/>
        <w:adjustRightInd w:val="0"/>
        <w:spacing w:line="276" w:lineRule="auto"/>
        <w:ind w:left="567"/>
        <w:contextualSpacing/>
        <w:jc w:val="both"/>
        <w:rPr>
          <w:rFonts w:eastAsia="Calibri"/>
          <w:sz w:val="28"/>
          <w:szCs w:val="28"/>
        </w:rPr>
      </w:pPr>
    </w:p>
    <w:p w:rsidR="007508AD" w:rsidRPr="007508AD" w:rsidRDefault="00680D9A" w:rsidP="00975D9C">
      <w:pPr>
        <w:pStyle w:val="a3"/>
        <w:numPr>
          <w:ilvl w:val="0"/>
          <w:numId w:val="14"/>
        </w:numPr>
        <w:spacing w:line="276" w:lineRule="auto"/>
        <w:ind w:left="426" w:firstLine="0"/>
        <w:jc w:val="both"/>
        <w:rPr>
          <w:rFonts w:eastAsia="Calibri"/>
          <w:sz w:val="28"/>
          <w:szCs w:val="28"/>
          <w:lang w:eastAsia="en-US"/>
        </w:rPr>
      </w:pPr>
      <w:r w:rsidRPr="007508AD">
        <w:rPr>
          <w:rFonts w:eastAsia="Calibri"/>
          <w:sz w:val="28"/>
          <w:szCs w:val="28"/>
          <w:lang w:eastAsia="en-US"/>
        </w:rPr>
        <w:lastRenderedPageBreak/>
        <w:t>Рабочая группа</w:t>
      </w:r>
      <w:r w:rsidRPr="007508AD">
        <w:rPr>
          <w:rFonts w:eastAsia="Calibri"/>
          <w:sz w:val="28"/>
          <w:szCs w:val="28"/>
          <w:lang w:eastAsia="en-US"/>
        </w:rPr>
        <w:t>, на основании рассмотрения экспертами за</w:t>
      </w:r>
      <w:r w:rsidRPr="007508AD">
        <w:rPr>
          <w:rFonts w:eastAsia="Calibri"/>
          <w:sz w:val="28"/>
          <w:szCs w:val="28"/>
          <w:lang w:eastAsia="en-US"/>
        </w:rPr>
        <w:t>яв</w:t>
      </w:r>
      <w:r w:rsidRPr="007508AD">
        <w:rPr>
          <w:rFonts w:eastAsia="Calibri"/>
          <w:sz w:val="28"/>
          <w:szCs w:val="28"/>
          <w:lang w:eastAsia="en-US"/>
        </w:rPr>
        <w:t>к</w:t>
      </w:r>
      <w:r w:rsidRPr="007508AD">
        <w:rPr>
          <w:rFonts w:eastAsia="Calibri"/>
          <w:sz w:val="28"/>
          <w:szCs w:val="28"/>
          <w:lang w:eastAsia="en-US"/>
        </w:rPr>
        <w:t>и</w:t>
      </w:r>
      <w:r w:rsidRPr="007508AD">
        <w:rPr>
          <w:rFonts w:eastAsia="Calibri"/>
          <w:sz w:val="28"/>
          <w:szCs w:val="28"/>
          <w:lang w:eastAsia="en-US"/>
        </w:rPr>
        <w:t xml:space="preserve"> </w:t>
      </w:r>
      <w:r w:rsidRPr="007508AD">
        <w:rPr>
          <w:rFonts w:eastAsia="Calibri"/>
          <w:sz w:val="28"/>
          <w:szCs w:val="28"/>
          <w:lang w:eastAsia="en-US"/>
        </w:rPr>
        <w:t>единственн</w:t>
      </w:r>
      <w:r w:rsidRPr="007508AD">
        <w:rPr>
          <w:rFonts w:eastAsia="Calibri"/>
          <w:sz w:val="28"/>
          <w:szCs w:val="28"/>
          <w:lang w:eastAsia="en-US"/>
        </w:rPr>
        <w:t>о</w:t>
      </w:r>
      <w:r w:rsidRPr="007508AD">
        <w:rPr>
          <w:rFonts w:eastAsia="Calibri"/>
          <w:sz w:val="28"/>
          <w:szCs w:val="28"/>
          <w:lang w:eastAsia="en-US"/>
        </w:rPr>
        <w:t xml:space="preserve">го </w:t>
      </w:r>
      <w:r w:rsidRPr="007508AD">
        <w:rPr>
          <w:rFonts w:eastAsia="Calibri"/>
          <w:sz w:val="28"/>
          <w:szCs w:val="28"/>
          <w:lang w:eastAsia="en-US"/>
        </w:rPr>
        <w:t>участни</w:t>
      </w:r>
      <w:r w:rsidRPr="007508AD">
        <w:rPr>
          <w:rFonts w:eastAsia="Calibri"/>
          <w:sz w:val="28"/>
          <w:szCs w:val="28"/>
          <w:lang w:eastAsia="en-US"/>
        </w:rPr>
        <w:t>ка</w:t>
      </w:r>
      <w:r w:rsidRPr="007508AD">
        <w:rPr>
          <w:rFonts w:eastAsia="Calibri"/>
          <w:sz w:val="28"/>
          <w:szCs w:val="28"/>
          <w:lang w:eastAsia="en-US"/>
        </w:rPr>
        <w:t xml:space="preserve"> от</w:t>
      </w:r>
      <w:r w:rsidRPr="007508AD">
        <w:rPr>
          <w:rFonts w:eastAsia="Calibri"/>
          <w:sz w:val="28"/>
          <w:szCs w:val="28"/>
          <w:lang w:eastAsia="en-US"/>
        </w:rPr>
        <w:t>крытого З</w:t>
      </w:r>
      <w:r w:rsidRPr="007508AD">
        <w:rPr>
          <w:rFonts w:eastAsia="Calibri"/>
          <w:sz w:val="28"/>
          <w:szCs w:val="28"/>
          <w:lang w:eastAsia="en-US"/>
        </w:rPr>
        <w:t>апроса предложений приняла решение:</w:t>
      </w:r>
    </w:p>
    <w:p w:rsidR="00680D9A" w:rsidRPr="007508AD" w:rsidRDefault="00680D9A" w:rsidP="00975D9C">
      <w:pPr>
        <w:pStyle w:val="a3"/>
        <w:numPr>
          <w:ilvl w:val="1"/>
          <w:numId w:val="14"/>
        </w:num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7508AD">
        <w:rPr>
          <w:rFonts w:eastAsia="Calibri"/>
          <w:sz w:val="28"/>
          <w:szCs w:val="28"/>
          <w:lang w:eastAsia="en-US"/>
        </w:rPr>
        <w:t>Направить уча</w:t>
      </w:r>
      <w:r w:rsidRPr="007508AD">
        <w:rPr>
          <w:rFonts w:eastAsia="Calibri"/>
          <w:sz w:val="28"/>
          <w:szCs w:val="28"/>
          <w:lang w:eastAsia="en-US"/>
        </w:rPr>
        <w:t>стнику процедуры закупк</w:t>
      </w:r>
      <w:proofErr w:type="gramStart"/>
      <w:r w:rsidRPr="007508AD">
        <w:rPr>
          <w:rFonts w:eastAsia="Calibri"/>
          <w:sz w:val="28"/>
          <w:szCs w:val="28"/>
          <w:lang w:eastAsia="en-US"/>
        </w:rPr>
        <w:t>и ООО</w:t>
      </w:r>
      <w:proofErr w:type="gramEnd"/>
      <w:r w:rsidRPr="007508AD">
        <w:rPr>
          <w:rFonts w:eastAsia="Calibri"/>
          <w:sz w:val="28"/>
          <w:szCs w:val="28"/>
          <w:lang w:eastAsia="en-US"/>
        </w:rPr>
        <w:t xml:space="preserve"> «АСКОН</w:t>
      </w:r>
      <w:r w:rsidRPr="007508AD">
        <w:rPr>
          <w:rFonts w:eastAsia="Calibri"/>
          <w:sz w:val="28"/>
          <w:szCs w:val="28"/>
          <w:lang w:eastAsia="en-US"/>
        </w:rPr>
        <w:t>» запрос об исправлении выявленных в ходе рассмотрения арифметических ош</w:t>
      </w:r>
      <w:r w:rsidRPr="007508AD">
        <w:rPr>
          <w:rFonts w:eastAsia="Calibri"/>
          <w:sz w:val="28"/>
          <w:szCs w:val="28"/>
          <w:lang w:eastAsia="en-US"/>
        </w:rPr>
        <w:t>и</w:t>
      </w:r>
      <w:r w:rsidRPr="007508AD">
        <w:rPr>
          <w:rFonts w:eastAsia="Calibri"/>
          <w:sz w:val="28"/>
          <w:szCs w:val="28"/>
          <w:lang w:eastAsia="en-US"/>
        </w:rPr>
        <w:t>бок</w:t>
      </w:r>
      <w:r w:rsidRPr="007508AD">
        <w:rPr>
          <w:rFonts w:eastAsia="Calibri"/>
          <w:sz w:val="28"/>
          <w:szCs w:val="28"/>
          <w:lang w:eastAsia="en-US"/>
        </w:rPr>
        <w:t xml:space="preserve"> и предоставлении нед</w:t>
      </w:r>
      <w:r w:rsidRPr="007508AD">
        <w:rPr>
          <w:rFonts w:eastAsia="Calibri"/>
          <w:sz w:val="28"/>
          <w:szCs w:val="28"/>
          <w:lang w:eastAsia="en-US"/>
        </w:rPr>
        <w:t>о</w:t>
      </w:r>
      <w:r w:rsidRPr="007508AD">
        <w:rPr>
          <w:rFonts w:eastAsia="Calibri"/>
          <w:sz w:val="28"/>
          <w:szCs w:val="28"/>
          <w:lang w:eastAsia="en-US"/>
        </w:rPr>
        <w:t>стающих документов</w:t>
      </w:r>
      <w:r w:rsidRPr="007508AD">
        <w:rPr>
          <w:rFonts w:eastAsia="Calibri"/>
          <w:sz w:val="28"/>
          <w:szCs w:val="28"/>
          <w:lang w:eastAsia="en-US"/>
        </w:rPr>
        <w:t>.</w:t>
      </w:r>
    </w:p>
    <w:p w:rsidR="00680D9A" w:rsidRPr="007508AD" w:rsidRDefault="00680D9A" w:rsidP="00975D9C">
      <w:pPr>
        <w:pStyle w:val="a3"/>
        <w:numPr>
          <w:ilvl w:val="0"/>
          <w:numId w:val="14"/>
        </w:numPr>
        <w:spacing w:line="276" w:lineRule="auto"/>
        <w:ind w:left="426" w:firstLine="0"/>
        <w:jc w:val="both"/>
        <w:rPr>
          <w:rFonts w:eastAsia="Calibri"/>
          <w:sz w:val="28"/>
          <w:szCs w:val="28"/>
          <w:lang w:eastAsia="en-US"/>
        </w:rPr>
      </w:pPr>
      <w:r w:rsidRPr="007508AD">
        <w:rPr>
          <w:rFonts w:eastAsia="Calibri"/>
          <w:sz w:val="28"/>
          <w:szCs w:val="28"/>
          <w:lang w:eastAsia="en-US"/>
        </w:rPr>
        <w:t xml:space="preserve">После получения ответа </w:t>
      </w:r>
      <w:r w:rsidR="007508AD">
        <w:rPr>
          <w:rFonts w:eastAsia="Calibri"/>
          <w:sz w:val="28"/>
          <w:szCs w:val="28"/>
          <w:lang w:eastAsia="en-US"/>
        </w:rPr>
        <w:t>от Участник</w:t>
      </w:r>
      <w:proofErr w:type="gramStart"/>
      <w:r w:rsidR="007508AD">
        <w:rPr>
          <w:rFonts w:eastAsia="Calibri"/>
          <w:sz w:val="28"/>
          <w:szCs w:val="28"/>
          <w:lang w:eastAsia="en-US"/>
        </w:rPr>
        <w:t>а ООО</w:t>
      </w:r>
      <w:proofErr w:type="gramEnd"/>
      <w:r w:rsidR="007508AD">
        <w:rPr>
          <w:rFonts w:eastAsia="Calibri"/>
          <w:sz w:val="28"/>
          <w:szCs w:val="28"/>
          <w:lang w:eastAsia="en-US"/>
        </w:rPr>
        <w:t xml:space="preserve"> «АСКОН</w:t>
      </w:r>
      <w:r w:rsidRPr="007508AD">
        <w:rPr>
          <w:rFonts w:eastAsia="Calibri"/>
          <w:sz w:val="28"/>
          <w:szCs w:val="28"/>
          <w:lang w:eastAsia="en-US"/>
        </w:rPr>
        <w:t>» Комиссия рассмотр</w:t>
      </w:r>
      <w:r w:rsidRPr="007508AD">
        <w:rPr>
          <w:rFonts w:eastAsia="Calibri"/>
          <w:sz w:val="28"/>
          <w:szCs w:val="28"/>
          <w:lang w:eastAsia="en-US"/>
        </w:rPr>
        <w:t>е</w:t>
      </w:r>
      <w:r w:rsidRPr="007508AD">
        <w:rPr>
          <w:rFonts w:eastAsia="Calibri"/>
          <w:sz w:val="28"/>
          <w:szCs w:val="28"/>
          <w:lang w:eastAsia="en-US"/>
        </w:rPr>
        <w:t>ла Заяв</w:t>
      </w:r>
      <w:r w:rsidR="007508AD">
        <w:rPr>
          <w:rFonts w:eastAsia="Calibri"/>
          <w:sz w:val="28"/>
          <w:szCs w:val="28"/>
          <w:lang w:eastAsia="en-US"/>
        </w:rPr>
        <w:t>ку Участника</w:t>
      </w:r>
      <w:r w:rsidRPr="007508AD">
        <w:rPr>
          <w:rFonts w:eastAsia="Calibri"/>
          <w:sz w:val="28"/>
          <w:szCs w:val="28"/>
          <w:lang w:eastAsia="en-US"/>
        </w:rPr>
        <w:t xml:space="preserve"> процедуры закупки на соответствие требованиям Извещ</w:t>
      </w:r>
      <w:r w:rsidRPr="007508AD">
        <w:rPr>
          <w:rFonts w:eastAsia="Calibri"/>
          <w:sz w:val="28"/>
          <w:szCs w:val="28"/>
          <w:lang w:eastAsia="en-US"/>
        </w:rPr>
        <w:t>е</w:t>
      </w:r>
      <w:r w:rsidRPr="007508AD">
        <w:rPr>
          <w:rFonts w:eastAsia="Calibri"/>
          <w:sz w:val="28"/>
          <w:szCs w:val="28"/>
          <w:lang w:eastAsia="en-US"/>
        </w:rPr>
        <w:t>ния и Д</w:t>
      </w:r>
      <w:r w:rsidRPr="007508AD">
        <w:rPr>
          <w:rFonts w:eastAsia="Calibri"/>
          <w:sz w:val="28"/>
          <w:szCs w:val="28"/>
          <w:lang w:eastAsia="en-US"/>
        </w:rPr>
        <w:t>о</w:t>
      </w:r>
      <w:r w:rsidRPr="007508AD">
        <w:rPr>
          <w:rFonts w:eastAsia="Calibri"/>
          <w:sz w:val="28"/>
          <w:szCs w:val="28"/>
          <w:lang w:eastAsia="en-US"/>
        </w:rPr>
        <w:t>кументации процедуры закупки по двум вопросам:</w:t>
      </w:r>
    </w:p>
    <w:p w:rsidR="00680D9A" w:rsidRPr="00680D9A" w:rsidRDefault="00680D9A" w:rsidP="00975D9C">
      <w:pPr>
        <w:widowControl w:val="0"/>
        <w:numPr>
          <w:ilvl w:val="1"/>
          <w:numId w:val="14"/>
        </w:numPr>
        <w:tabs>
          <w:tab w:val="left" w:pos="993"/>
        </w:tabs>
        <w:autoSpaceDE w:val="0"/>
        <w:autoSpaceDN w:val="0"/>
        <w:adjustRightInd w:val="0"/>
        <w:spacing w:after="200" w:line="276" w:lineRule="auto"/>
        <w:ind w:left="425" w:hanging="12"/>
        <w:contextualSpacing/>
        <w:jc w:val="both"/>
        <w:rPr>
          <w:rFonts w:eastAsia="Calibri"/>
          <w:sz w:val="28"/>
          <w:szCs w:val="28"/>
          <w:lang w:eastAsia="en-US"/>
        </w:rPr>
      </w:pPr>
      <w:r w:rsidRPr="00680D9A">
        <w:rPr>
          <w:rFonts w:eastAsiaTheme="minorHAnsi"/>
          <w:sz w:val="28"/>
          <w:szCs w:val="28"/>
          <w:lang w:eastAsia="en-US"/>
        </w:rPr>
        <w:t>наличие/отсутствие обязательных документов и наличие/отсутствие в т</w:t>
      </w:r>
      <w:r w:rsidRPr="00680D9A">
        <w:rPr>
          <w:rFonts w:eastAsiaTheme="minorHAnsi"/>
          <w:sz w:val="28"/>
          <w:szCs w:val="28"/>
          <w:lang w:eastAsia="en-US"/>
        </w:rPr>
        <w:t>а</w:t>
      </w:r>
      <w:r w:rsidRPr="00680D9A">
        <w:rPr>
          <w:rFonts w:eastAsiaTheme="minorHAnsi"/>
          <w:sz w:val="28"/>
          <w:szCs w:val="28"/>
          <w:lang w:eastAsia="en-US"/>
        </w:rPr>
        <w:t xml:space="preserve">ких документах недостоверных сведений об Участнике Процедуры закупки, </w:t>
      </w:r>
      <w:proofErr w:type="gramStart"/>
      <w:r w:rsidRPr="00680D9A">
        <w:rPr>
          <w:rFonts w:eastAsiaTheme="minorHAnsi"/>
          <w:sz w:val="28"/>
          <w:szCs w:val="28"/>
          <w:lang w:eastAsia="en-US"/>
        </w:rPr>
        <w:t>требования</w:t>
      </w:r>
      <w:proofErr w:type="gramEnd"/>
      <w:r w:rsidRPr="00680D9A">
        <w:rPr>
          <w:rFonts w:eastAsiaTheme="minorHAnsi"/>
          <w:sz w:val="28"/>
          <w:szCs w:val="28"/>
          <w:lang w:eastAsia="en-US"/>
        </w:rPr>
        <w:t xml:space="preserve"> к предоставлению которых были установлены в Извещении </w:t>
      </w:r>
      <w:r w:rsidRPr="00680D9A">
        <w:rPr>
          <w:rFonts w:eastAsia="Calibri"/>
          <w:sz w:val="28"/>
          <w:szCs w:val="28"/>
          <w:lang w:eastAsia="en-US"/>
        </w:rPr>
        <w:t>и Д</w:t>
      </w:r>
      <w:r w:rsidRPr="00680D9A">
        <w:rPr>
          <w:rFonts w:eastAsia="Calibri"/>
          <w:sz w:val="28"/>
          <w:szCs w:val="28"/>
          <w:lang w:eastAsia="en-US"/>
        </w:rPr>
        <w:t>о</w:t>
      </w:r>
      <w:r w:rsidRPr="00680D9A">
        <w:rPr>
          <w:rFonts w:eastAsia="Calibri"/>
          <w:sz w:val="28"/>
          <w:szCs w:val="28"/>
          <w:lang w:eastAsia="en-US"/>
        </w:rPr>
        <w:t xml:space="preserve">кументации </w:t>
      </w:r>
      <w:r w:rsidRPr="00680D9A">
        <w:rPr>
          <w:rFonts w:eastAsiaTheme="minorHAnsi"/>
          <w:sz w:val="28"/>
          <w:szCs w:val="28"/>
          <w:lang w:eastAsia="en-US"/>
        </w:rPr>
        <w:t>процедуры закупки;</w:t>
      </w:r>
    </w:p>
    <w:p w:rsidR="00680D9A" w:rsidRPr="00680D9A" w:rsidRDefault="00680D9A" w:rsidP="00142EB0">
      <w:pPr>
        <w:widowControl w:val="0"/>
        <w:numPr>
          <w:ilvl w:val="1"/>
          <w:numId w:val="14"/>
        </w:numPr>
        <w:tabs>
          <w:tab w:val="left" w:pos="993"/>
        </w:tabs>
        <w:autoSpaceDE w:val="0"/>
        <w:autoSpaceDN w:val="0"/>
        <w:adjustRightInd w:val="0"/>
        <w:spacing w:after="200" w:line="276" w:lineRule="auto"/>
        <w:ind w:left="425" w:hanging="12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680D9A">
        <w:rPr>
          <w:rFonts w:eastAsiaTheme="minorHAnsi"/>
          <w:sz w:val="28"/>
          <w:szCs w:val="28"/>
          <w:lang w:eastAsia="en-US"/>
        </w:rPr>
        <w:t>соответствие/несоответствие Участника Процедуры закупки требован</w:t>
      </w:r>
      <w:r w:rsidRPr="00680D9A">
        <w:rPr>
          <w:rFonts w:eastAsiaTheme="minorHAnsi"/>
          <w:sz w:val="28"/>
          <w:szCs w:val="28"/>
          <w:lang w:eastAsia="en-US"/>
        </w:rPr>
        <w:t>и</w:t>
      </w:r>
      <w:r w:rsidRPr="00680D9A">
        <w:rPr>
          <w:rFonts w:eastAsiaTheme="minorHAnsi"/>
          <w:sz w:val="28"/>
          <w:szCs w:val="28"/>
          <w:lang w:eastAsia="en-US"/>
        </w:rPr>
        <w:t xml:space="preserve">ям, установленным в </w:t>
      </w:r>
      <w:r w:rsidR="00142EB0">
        <w:rPr>
          <w:rFonts w:eastAsiaTheme="minorHAnsi"/>
          <w:sz w:val="28"/>
          <w:szCs w:val="28"/>
          <w:lang w:eastAsia="en-US"/>
        </w:rPr>
        <w:t>Извещении</w:t>
      </w:r>
      <w:r w:rsidRPr="00680D9A">
        <w:rPr>
          <w:rFonts w:eastAsiaTheme="minorHAnsi"/>
          <w:sz w:val="28"/>
          <w:szCs w:val="28"/>
          <w:lang w:eastAsia="en-US"/>
        </w:rPr>
        <w:t xml:space="preserve"> и</w:t>
      </w:r>
      <w:r w:rsidR="00741802">
        <w:rPr>
          <w:rFonts w:eastAsiaTheme="minorHAnsi"/>
          <w:sz w:val="28"/>
          <w:szCs w:val="28"/>
          <w:lang w:eastAsia="en-US"/>
        </w:rPr>
        <w:t xml:space="preserve"> Документации процедуры закупки.</w:t>
      </w:r>
    </w:p>
    <w:p w:rsidR="00680D9A" w:rsidRDefault="00F91E8C" w:rsidP="00142EB0">
      <w:pPr>
        <w:pStyle w:val="a3"/>
        <w:numPr>
          <w:ilvl w:val="0"/>
          <w:numId w:val="14"/>
        </w:numPr>
        <w:spacing w:line="276" w:lineRule="auto"/>
        <w:ind w:left="425" w:firstLine="0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gramStart"/>
      <w:r>
        <w:rPr>
          <w:rFonts w:eastAsia="Calibri"/>
          <w:sz w:val="28"/>
          <w:szCs w:val="28"/>
          <w:lang w:eastAsia="en-US"/>
        </w:rPr>
        <w:t>По итогам рассмотрения Заяв</w:t>
      </w:r>
      <w:r w:rsidR="00680D9A" w:rsidRPr="00680D9A">
        <w:rPr>
          <w:rFonts w:eastAsia="Calibri"/>
          <w:sz w:val="28"/>
          <w:szCs w:val="28"/>
          <w:lang w:eastAsia="en-US"/>
        </w:rPr>
        <w:t>к</w:t>
      </w:r>
      <w:r>
        <w:rPr>
          <w:rFonts w:eastAsia="Calibri"/>
          <w:sz w:val="28"/>
          <w:szCs w:val="28"/>
          <w:lang w:eastAsia="en-US"/>
        </w:rPr>
        <w:t>и</w:t>
      </w:r>
      <w:r w:rsidR="00680D9A" w:rsidRPr="00680D9A">
        <w:rPr>
          <w:rFonts w:eastAsia="Calibri"/>
          <w:sz w:val="28"/>
          <w:szCs w:val="28"/>
          <w:lang w:eastAsia="en-US"/>
        </w:rPr>
        <w:t xml:space="preserve"> на участие в </w:t>
      </w:r>
      <w:r>
        <w:rPr>
          <w:rFonts w:eastAsia="Calibri"/>
          <w:sz w:val="28"/>
          <w:szCs w:val="28"/>
          <w:lang w:eastAsia="en-US"/>
        </w:rPr>
        <w:t>Процедуре закупки</w:t>
      </w:r>
      <w:r w:rsidR="00680D9A" w:rsidRPr="00680D9A">
        <w:rPr>
          <w:rFonts w:eastAsia="Calibri"/>
          <w:sz w:val="28"/>
          <w:szCs w:val="28"/>
          <w:lang w:eastAsia="en-US"/>
        </w:rPr>
        <w:t xml:space="preserve"> принято решение о допус</w:t>
      </w:r>
      <w:r w:rsidR="00142EB0">
        <w:rPr>
          <w:rFonts w:eastAsia="Calibri"/>
          <w:sz w:val="28"/>
          <w:szCs w:val="28"/>
          <w:lang w:eastAsia="en-US"/>
        </w:rPr>
        <w:t>ке/</w:t>
      </w:r>
      <w:r w:rsidR="00680D9A" w:rsidRPr="00680D9A">
        <w:rPr>
          <w:rFonts w:eastAsia="Calibri"/>
          <w:sz w:val="28"/>
          <w:szCs w:val="28"/>
          <w:lang w:eastAsia="en-US"/>
        </w:rPr>
        <w:t>отказе в допуске</w:t>
      </w:r>
      <w:proofErr w:type="gramEnd"/>
      <w:r w:rsidR="00680D9A" w:rsidRPr="00680D9A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участника Процедуры закупки:</w:t>
      </w:r>
    </w:p>
    <w:p w:rsidR="00142EB0" w:rsidRPr="00680D9A" w:rsidRDefault="00142EB0" w:rsidP="00142EB0">
      <w:pPr>
        <w:pStyle w:val="a3"/>
        <w:spacing w:line="276" w:lineRule="auto"/>
        <w:ind w:left="425"/>
        <w:contextualSpacing/>
        <w:rPr>
          <w:rFonts w:eastAsia="Calibri"/>
          <w:sz w:val="28"/>
          <w:szCs w:val="28"/>
          <w:lang w:eastAsia="en-US"/>
        </w:rPr>
      </w:pPr>
    </w:p>
    <w:tbl>
      <w:tblPr>
        <w:tblStyle w:val="21"/>
        <w:tblW w:w="10206" w:type="dxa"/>
        <w:tblInd w:w="108" w:type="dxa"/>
        <w:tblLook w:val="04A0" w:firstRow="1" w:lastRow="0" w:firstColumn="1" w:lastColumn="0" w:noHBand="0" w:noVBand="1"/>
      </w:tblPr>
      <w:tblGrid>
        <w:gridCol w:w="709"/>
        <w:gridCol w:w="2456"/>
        <w:gridCol w:w="1753"/>
        <w:gridCol w:w="5288"/>
      </w:tblGrid>
      <w:tr w:rsidR="00680D9A" w:rsidRPr="00680D9A" w:rsidTr="001912E0">
        <w:tc>
          <w:tcPr>
            <w:tcW w:w="709" w:type="dxa"/>
          </w:tcPr>
          <w:p w:rsidR="00680D9A" w:rsidRPr="00680D9A" w:rsidRDefault="00680D9A" w:rsidP="00680D9A">
            <w:pPr>
              <w:spacing w:line="288" w:lineRule="auto"/>
              <w:jc w:val="center"/>
              <w:rPr>
                <w:rFonts w:eastAsia="Calibri"/>
                <w:lang w:eastAsia="en-US"/>
              </w:rPr>
            </w:pPr>
            <w:r w:rsidRPr="00680D9A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456" w:type="dxa"/>
          </w:tcPr>
          <w:p w:rsidR="00680D9A" w:rsidRPr="00680D9A" w:rsidRDefault="00680D9A" w:rsidP="00680D9A">
            <w:pPr>
              <w:spacing w:line="288" w:lineRule="auto"/>
              <w:jc w:val="center"/>
              <w:rPr>
                <w:rFonts w:eastAsia="Calibri"/>
                <w:lang w:eastAsia="en-US"/>
              </w:rPr>
            </w:pPr>
            <w:r w:rsidRPr="00680D9A">
              <w:rPr>
                <w:rFonts w:eastAsia="Calibri"/>
                <w:lang w:eastAsia="en-US"/>
              </w:rPr>
              <w:t>Наименование, Участника процед</w:t>
            </w:r>
            <w:r w:rsidRPr="00680D9A">
              <w:rPr>
                <w:rFonts w:eastAsia="Calibri"/>
                <w:lang w:eastAsia="en-US"/>
              </w:rPr>
              <w:t>у</w:t>
            </w:r>
            <w:r w:rsidRPr="00680D9A">
              <w:rPr>
                <w:rFonts w:eastAsia="Calibri"/>
                <w:lang w:eastAsia="en-US"/>
              </w:rPr>
              <w:t>ры закупки</w:t>
            </w:r>
          </w:p>
        </w:tc>
        <w:tc>
          <w:tcPr>
            <w:tcW w:w="1753" w:type="dxa"/>
          </w:tcPr>
          <w:p w:rsidR="00680D9A" w:rsidRPr="00680D9A" w:rsidRDefault="00680D9A" w:rsidP="00680D9A">
            <w:pPr>
              <w:spacing w:line="288" w:lineRule="auto"/>
              <w:jc w:val="center"/>
              <w:rPr>
                <w:rFonts w:eastAsia="Calibri"/>
                <w:lang w:eastAsia="en-US"/>
              </w:rPr>
            </w:pPr>
            <w:r w:rsidRPr="00680D9A">
              <w:rPr>
                <w:rFonts w:eastAsia="Calibri"/>
                <w:lang w:eastAsia="en-US"/>
              </w:rPr>
              <w:t>Решение о д</w:t>
            </w:r>
            <w:r w:rsidRPr="00680D9A">
              <w:rPr>
                <w:rFonts w:eastAsia="Calibri"/>
                <w:lang w:eastAsia="en-US"/>
              </w:rPr>
              <w:t>о</w:t>
            </w:r>
            <w:r w:rsidRPr="00680D9A">
              <w:rPr>
                <w:rFonts w:eastAsia="Calibri"/>
                <w:lang w:eastAsia="en-US"/>
              </w:rPr>
              <w:t>пуске/отказе в допуске</w:t>
            </w:r>
          </w:p>
        </w:tc>
        <w:tc>
          <w:tcPr>
            <w:tcW w:w="5288" w:type="dxa"/>
          </w:tcPr>
          <w:p w:rsidR="00142EB0" w:rsidRDefault="00142EB0" w:rsidP="00680D9A">
            <w:pPr>
              <w:spacing w:line="288" w:lineRule="auto"/>
              <w:jc w:val="center"/>
              <w:rPr>
                <w:rFonts w:eastAsia="Calibri"/>
                <w:lang w:eastAsia="en-US"/>
              </w:rPr>
            </w:pPr>
          </w:p>
          <w:p w:rsidR="00680D9A" w:rsidRPr="00680D9A" w:rsidRDefault="00680D9A" w:rsidP="00975D9C">
            <w:pPr>
              <w:spacing w:line="288" w:lineRule="auto"/>
              <w:jc w:val="center"/>
              <w:rPr>
                <w:rFonts w:eastAsia="Calibri"/>
                <w:lang w:eastAsia="en-US"/>
              </w:rPr>
            </w:pPr>
            <w:r w:rsidRPr="00680D9A">
              <w:rPr>
                <w:rFonts w:eastAsia="Calibri"/>
                <w:lang w:eastAsia="en-US"/>
              </w:rPr>
              <w:t xml:space="preserve">Обоснование решения </w:t>
            </w:r>
          </w:p>
        </w:tc>
      </w:tr>
      <w:tr w:rsidR="00680D9A" w:rsidRPr="00680D9A" w:rsidTr="001912E0">
        <w:trPr>
          <w:trHeight w:val="523"/>
        </w:trPr>
        <w:tc>
          <w:tcPr>
            <w:tcW w:w="709" w:type="dxa"/>
            <w:vAlign w:val="center"/>
          </w:tcPr>
          <w:p w:rsidR="00680D9A" w:rsidRPr="00680D9A" w:rsidRDefault="00680D9A" w:rsidP="00680D9A">
            <w:pPr>
              <w:spacing w:line="288" w:lineRule="auto"/>
              <w:rPr>
                <w:rFonts w:eastAsia="Calibri"/>
                <w:lang w:eastAsia="en-US"/>
              </w:rPr>
            </w:pPr>
            <w:r w:rsidRPr="00680D9A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2456" w:type="dxa"/>
            <w:vAlign w:val="center"/>
          </w:tcPr>
          <w:p w:rsidR="00680D9A" w:rsidRPr="00680D9A" w:rsidRDefault="00142EB0" w:rsidP="00680D9A">
            <w:pPr>
              <w:spacing w:line="288" w:lineRule="auto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ООО «АСКОН»</w:t>
            </w:r>
          </w:p>
        </w:tc>
        <w:tc>
          <w:tcPr>
            <w:tcW w:w="1753" w:type="dxa"/>
            <w:vAlign w:val="center"/>
          </w:tcPr>
          <w:p w:rsidR="00680D9A" w:rsidRPr="00680D9A" w:rsidRDefault="00680D9A" w:rsidP="00680D9A">
            <w:pPr>
              <w:spacing w:line="288" w:lineRule="auto"/>
              <w:rPr>
                <w:rFonts w:eastAsia="Calibri"/>
                <w:lang w:eastAsia="en-US"/>
              </w:rPr>
            </w:pPr>
            <w:r w:rsidRPr="00680D9A">
              <w:rPr>
                <w:rFonts w:eastAsia="Calibri"/>
                <w:lang w:eastAsia="en-US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680D9A" w:rsidRPr="00680D9A" w:rsidRDefault="00680D9A" w:rsidP="00680D9A">
            <w:pPr>
              <w:spacing w:line="288" w:lineRule="auto"/>
              <w:rPr>
                <w:rFonts w:eastAsia="Calibri"/>
                <w:lang w:eastAsia="en-US"/>
              </w:rPr>
            </w:pPr>
            <w:r w:rsidRPr="00680D9A">
              <w:rPr>
                <w:rFonts w:eastAsia="Calibri"/>
                <w:lang w:eastAsia="en-US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680D9A" w:rsidRPr="00801B18" w:rsidRDefault="00680D9A" w:rsidP="00AC7084">
      <w:pPr>
        <w:widowControl w:val="0"/>
        <w:autoSpaceDE w:val="0"/>
        <w:autoSpaceDN w:val="0"/>
        <w:adjustRightInd w:val="0"/>
        <w:ind w:left="1746"/>
        <w:contextualSpacing/>
        <w:jc w:val="both"/>
      </w:pPr>
    </w:p>
    <w:p w:rsidR="00AC7084" w:rsidRPr="00801B18" w:rsidRDefault="00AC7084" w:rsidP="00AC7084">
      <w:pPr>
        <w:widowControl w:val="0"/>
        <w:autoSpaceDE w:val="0"/>
        <w:autoSpaceDN w:val="0"/>
        <w:adjustRightInd w:val="0"/>
        <w:jc w:val="both"/>
        <w:rPr>
          <w:rFonts w:eastAsia="Calibri"/>
        </w:rPr>
      </w:pPr>
    </w:p>
    <w:p w:rsidR="00AC7084" w:rsidRPr="009032B3" w:rsidRDefault="00AC7084" w:rsidP="00AC7084">
      <w:pPr>
        <w:pStyle w:val="a3"/>
        <w:numPr>
          <w:ilvl w:val="0"/>
          <w:numId w:val="13"/>
        </w:numPr>
        <w:jc w:val="both"/>
        <w:rPr>
          <w:vanish/>
        </w:rPr>
      </w:pPr>
    </w:p>
    <w:p w:rsidR="00AC7084" w:rsidRPr="009032B3" w:rsidRDefault="00AC7084" w:rsidP="00AC7084">
      <w:pPr>
        <w:pStyle w:val="a3"/>
        <w:numPr>
          <w:ilvl w:val="0"/>
          <w:numId w:val="13"/>
        </w:numPr>
        <w:jc w:val="both"/>
        <w:rPr>
          <w:vanish/>
        </w:rPr>
      </w:pPr>
    </w:p>
    <w:p w:rsidR="00AC7084" w:rsidRPr="00142EB0" w:rsidRDefault="00AC7084" w:rsidP="00142EB0">
      <w:pPr>
        <w:pStyle w:val="a3"/>
        <w:numPr>
          <w:ilvl w:val="0"/>
          <w:numId w:val="14"/>
        </w:numPr>
        <w:spacing w:line="276" w:lineRule="auto"/>
        <w:ind w:left="425" w:firstLine="0"/>
        <w:contextualSpacing/>
        <w:jc w:val="both"/>
        <w:rPr>
          <w:rFonts w:eastAsia="Calibri"/>
          <w:sz w:val="28"/>
          <w:szCs w:val="28"/>
          <w:lang w:eastAsia="en-US"/>
        </w:rPr>
      </w:pPr>
      <w:r w:rsidRPr="00142EB0">
        <w:rPr>
          <w:rFonts w:eastAsia="Calibri"/>
          <w:sz w:val="28"/>
          <w:szCs w:val="28"/>
          <w:lang w:eastAsia="en-US"/>
        </w:rPr>
        <w:t>По итогам рассмотрения Заявки на участие в Процедуре закупки принято решение:</w:t>
      </w:r>
    </w:p>
    <w:p w:rsidR="00AC7084" w:rsidRPr="00142EB0" w:rsidRDefault="00AC7084" w:rsidP="00142EB0">
      <w:pPr>
        <w:pStyle w:val="a3"/>
        <w:numPr>
          <w:ilvl w:val="1"/>
          <w:numId w:val="14"/>
        </w:numPr>
        <w:tabs>
          <w:tab w:val="left" w:pos="1134"/>
        </w:tabs>
        <w:spacing w:line="276" w:lineRule="auto"/>
        <w:ind w:left="426" w:firstLine="0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142EB0">
        <w:rPr>
          <w:rFonts w:eastAsia="Calibri"/>
          <w:sz w:val="28"/>
          <w:szCs w:val="28"/>
          <w:lang w:eastAsia="en-US"/>
        </w:rPr>
        <w:t xml:space="preserve">В связи с тем, что на </w:t>
      </w:r>
      <w:r w:rsidR="00142EB0">
        <w:rPr>
          <w:rFonts w:eastAsia="Calibri"/>
          <w:sz w:val="28"/>
          <w:szCs w:val="28"/>
          <w:lang w:eastAsia="en-US"/>
        </w:rPr>
        <w:t>участие в П</w:t>
      </w:r>
      <w:r w:rsidRPr="00142EB0">
        <w:rPr>
          <w:rFonts w:eastAsia="Calibri"/>
          <w:sz w:val="28"/>
          <w:szCs w:val="28"/>
          <w:lang w:eastAsia="en-US"/>
        </w:rPr>
        <w:t xml:space="preserve">роцедуре закупки на право заключения договора </w:t>
      </w:r>
      <w:r w:rsidR="00142EB0" w:rsidRPr="00AC7084">
        <w:rPr>
          <w:sz w:val="28"/>
          <w:szCs w:val="28"/>
        </w:rPr>
        <w:t>на выполнение строительно-монтажных работ по внутренней обл</w:t>
      </w:r>
      <w:r w:rsidR="00142EB0" w:rsidRPr="00AC7084">
        <w:rPr>
          <w:sz w:val="28"/>
          <w:szCs w:val="28"/>
        </w:rPr>
        <w:t>и</w:t>
      </w:r>
      <w:r w:rsidR="00142EB0" w:rsidRPr="00AC7084">
        <w:rPr>
          <w:sz w:val="28"/>
          <w:szCs w:val="28"/>
        </w:rPr>
        <w:t>цовке кассетами из алюминиевых композитных панелей лекционного зала, монтаж металлоконструкций внутренней облицовки лекционного зала объекта «Комплекс Технопарк» 1 этап строительства (здания 3А, 3В, 3С), планирово</w:t>
      </w:r>
      <w:r w:rsidR="00142EB0" w:rsidRPr="00AC7084">
        <w:rPr>
          <w:sz w:val="28"/>
          <w:szCs w:val="28"/>
        </w:rPr>
        <w:t>ч</w:t>
      </w:r>
      <w:r w:rsidR="00142EB0" w:rsidRPr="00AC7084">
        <w:rPr>
          <w:sz w:val="28"/>
          <w:szCs w:val="28"/>
        </w:rPr>
        <w:t>ный район D</w:t>
      </w:r>
      <w:r w:rsidR="00142EB0">
        <w:rPr>
          <w:sz w:val="28"/>
          <w:szCs w:val="28"/>
        </w:rPr>
        <w:t>2»</w:t>
      </w:r>
      <w:r w:rsidR="00142EB0">
        <w:rPr>
          <w:sz w:val="28"/>
          <w:szCs w:val="28"/>
        </w:rPr>
        <w:t xml:space="preserve"> </w:t>
      </w:r>
      <w:r w:rsidRPr="00142EB0">
        <w:rPr>
          <w:rFonts w:eastAsia="Calibri"/>
          <w:sz w:val="28"/>
          <w:szCs w:val="28"/>
          <w:lang w:eastAsia="en-US"/>
        </w:rPr>
        <w:t>подана только одна Заявка и данная Заявка соответствует тр</w:t>
      </w:r>
      <w:r w:rsidRPr="00142EB0">
        <w:rPr>
          <w:rFonts w:eastAsia="Calibri"/>
          <w:sz w:val="28"/>
          <w:szCs w:val="28"/>
          <w:lang w:eastAsia="en-US"/>
        </w:rPr>
        <w:t>е</w:t>
      </w:r>
      <w:r w:rsidRPr="00142EB0">
        <w:rPr>
          <w:rFonts w:eastAsia="Calibri"/>
          <w:sz w:val="28"/>
          <w:szCs w:val="28"/>
          <w:lang w:eastAsia="en-US"/>
        </w:rPr>
        <w:t xml:space="preserve">бованиям </w:t>
      </w:r>
      <w:r w:rsidR="00142EB0">
        <w:rPr>
          <w:rFonts w:eastAsia="Calibri"/>
          <w:sz w:val="28"/>
          <w:szCs w:val="28"/>
          <w:lang w:eastAsia="en-US"/>
        </w:rPr>
        <w:t xml:space="preserve">Извещения и </w:t>
      </w:r>
      <w:r w:rsidRPr="00142EB0">
        <w:rPr>
          <w:rFonts w:eastAsia="Calibri"/>
          <w:sz w:val="28"/>
          <w:szCs w:val="28"/>
          <w:lang w:eastAsia="en-US"/>
        </w:rPr>
        <w:t>Документации процедуры</w:t>
      </w:r>
      <w:proofErr w:type="gramEnd"/>
      <w:r w:rsidRPr="00142EB0">
        <w:rPr>
          <w:rFonts w:eastAsia="Calibri"/>
          <w:sz w:val="28"/>
          <w:szCs w:val="28"/>
          <w:lang w:eastAsia="en-US"/>
        </w:rPr>
        <w:t xml:space="preserve"> закупки, указанную Проц</w:t>
      </w:r>
      <w:r w:rsidRPr="00142EB0">
        <w:rPr>
          <w:rFonts w:eastAsia="Calibri"/>
          <w:sz w:val="28"/>
          <w:szCs w:val="28"/>
          <w:lang w:eastAsia="en-US"/>
        </w:rPr>
        <w:t>е</w:t>
      </w:r>
      <w:r w:rsidRPr="00142EB0">
        <w:rPr>
          <w:rFonts w:eastAsia="Calibri"/>
          <w:sz w:val="28"/>
          <w:szCs w:val="28"/>
          <w:lang w:eastAsia="en-US"/>
        </w:rPr>
        <w:t>дуру закупки признать несост</w:t>
      </w:r>
      <w:r w:rsidRPr="00142EB0">
        <w:rPr>
          <w:rFonts w:eastAsia="Calibri"/>
          <w:sz w:val="28"/>
          <w:szCs w:val="28"/>
          <w:lang w:eastAsia="en-US"/>
        </w:rPr>
        <w:t>о</w:t>
      </w:r>
      <w:r w:rsidRPr="00142EB0">
        <w:rPr>
          <w:rFonts w:eastAsia="Calibri"/>
          <w:sz w:val="28"/>
          <w:szCs w:val="28"/>
          <w:lang w:eastAsia="en-US"/>
        </w:rPr>
        <w:t>явшейся.</w:t>
      </w:r>
    </w:p>
    <w:p w:rsidR="00AC7084" w:rsidRPr="00A92FF7" w:rsidRDefault="00AC7084" w:rsidP="00142EB0">
      <w:pPr>
        <w:pStyle w:val="a3"/>
        <w:numPr>
          <w:ilvl w:val="1"/>
          <w:numId w:val="14"/>
        </w:numPr>
        <w:tabs>
          <w:tab w:val="left" w:pos="1134"/>
        </w:tabs>
        <w:spacing w:line="276" w:lineRule="auto"/>
        <w:ind w:left="426" w:firstLine="0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142EB0">
        <w:rPr>
          <w:rFonts w:eastAsia="Calibri"/>
          <w:sz w:val="28"/>
          <w:szCs w:val="28"/>
          <w:lang w:eastAsia="en-US"/>
        </w:rPr>
        <w:t>Рекомендовать Заказчику Обществу с ограниченной ответственностью «Объединенная дирекция по проектированию и строительству  Центра разр</w:t>
      </w:r>
      <w:r w:rsidRPr="00142EB0">
        <w:rPr>
          <w:rFonts w:eastAsia="Calibri"/>
          <w:sz w:val="28"/>
          <w:szCs w:val="28"/>
          <w:lang w:eastAsia="en-US"/>
        </w:rPr>
        <w:t>а</w:t>
      </w:r>
      <w:r w:rsidRPr="00142EB0">
        <w:rPr>
          <w:rFonts w:eastAsia="Calibri"/>
          <w:sz w:val="28"/>
          <w:szCs w:val="28"/>
          <w:lang w:eastAsia="en-US"/>
        </w:rPr>
        <w:t>ботки и коммерциализации новых технологий (инновационного центра «Ско</w:t>
      </w:r>
      <w:r w:rsidRPr="00142EB0">
        <w:rPr>
          <w:rFonts w:eastAsia="Calibri"/>
          <w:sz w:val="28"/>
          <w:szCs w:val="28"/>
          <w:lang w:eastAsia="en-US"/>
        </w:rPr>
        <w:t>л</w:t>
      </w:r>
      <w:r w:rsidRPr="00142EB0">
        <w:rPr>
          <w:rFonts w:eastAsia="Calibri"/>
          <w:sz w:val="28"/>
          <w:szCs w:val="28"/>
          <w:lang w:eastAsia="en-US"/>
        </w:rPr>
        <w:t xml:space="preserve">ково»)» заключить Договор на </w:t>
      </w:r>
      <w:r w:rsidR="00315DDB" w:rsidRPr="00AC7084">
        <w:rPr>
          <w:sz w:val="28"/>
          <w:szCs w:val="28"/>
        </w:rPr>
        <w:t>выполнение строительно-монтажных работ по внутренней облицовке кассетами из алюминиевых композитных панелей ле</w:t>
      </w:r>
      <w:r w:rsidR="00315DDB" w:rsidRPr="00AC7084">
        <w:rPr>
          <w:sz w:val="28"/>
          <w:szCs w:val="28"/>
        </w:rPr>
        <w:t>к</w:t>
      </w:r>
      <w:r w:rsidR="00315DDB" w:rsidRPr="00AC7084">
        <w:rPr>
          <w:sz w:val="28"/>
          <w:szCs w:val="28"/>
        </w:rPr>
        <w:lastRenderedPageBreak/>
        <w:t>ционного зала, монтаж металлоконструкций внутренней облицовки лекционн</w:t>
      </w:r>
      <w:r w:rsidR="00315DDB" w:rsidRPr="00AC7084">
        <w:rPr>
          <w:sz w:val="28"/>
          <w:szCs w:val="28"/>
        </w:rPr>
        <w:t>о</w:t>
      </w:r>
      <w:r w:rsidR="00315DDB" w:rsidRPr="00AC7084">
        <w:rPr>
          <w:sz w:val="28"/>
          <w:szCs w:val="28"/>
        </w:rPr>
        <w:t>го зала объекта «Комплекс Технопарк» 1 этап строительства (здания 3А, 3В, 3С), планировочный район D</w:t>
      </w:r>
      <w:r w:rsidR="00315DDB">
        <w:rPr>
          <w:sz w:val="28"/>
          <w:szCs w:val="28"/>
        </w:rPr>
        <w:t>2»</w:t>
      </w:r>
      <w:r w:rsidRPr="00142EB0">
        <w:rPr>
          <w:rFonts w:eastAsia="Calibri"/>
          <w:sz w:val="28"/>
          <w:szCs w:val="28"/>
          <w:lang w:eastAsia="en-US"/>
        </w:rPr>
        <w:t xml:space="preserve"> с </w:t>
      </w:r>
      <w:r w:rsidR="00315DDB">
        <w:rPr>
          <w:rFonts w:eastAsia="Calibri"/>
          <w:sz w:val="28"/>
          <w:szCs w:val="28"/>
          <w:lang w:eastAsia="en-US"/>
        </w:rPr>
        <w:t>ООО «АСКОН»</w:t>
      </w:r>
      <w:r w:rsidRPr="00142EB0">
        <w:rPr>
          <w:rFonts w:eastAsia="Calibri"/>
          <w:sz w:val="28"/>
          <w:szCs w:val="28"/>
          <w:lang w:eastAsia="en-US"/>
        </w:rPr>
        <w:t xml:space="preserve"> на</w:t>
      </w:r>
      <w:proofErr w:type="gramEnd"/>
      <w:r w:rsidRPr="00142EB0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142EB0">
        <w:rPr>
          <w:rFonts w:eastAsia="Calibri"/>
          <w:sz w:val="28"/>
          <w:szCs w:val="28"/>
          <w:lang w:eastAsia="en-US"/>
        </w:rPr>
        <w:t>условиях</w:t>
      </w:r>
      <w:proofErr w:type="gramEnd"/>
      <w:r w:rsidRPr="00142EB0">
        <w:rPr>
          <w:rFonts w:eastAsia="Calibri"/>
          <w:sz w:val="28"/>
          <w:szCs w:val="28"/>
          <w:lang w:eastAsia="en-US"/>
        </w:rPr>
        <w:t>, указанных в п</w:t>
      </w:r>
      <w:r w:rsidRPr="00142EB0">
        <w:rPr>
          <w:rFonts w:eastAsia="Calibri"/>
          <w:sz w:val="28"/>
          <w:szCs w:val="28"/>
          <w:lang w:eastAsia="en-US"/>
        </w:rPr>
        <w:t>о</w:t>
      </w:r>
      <w:r w:rsidRPr="00142EB0">
        <w:rPr>
          <w:rFonts w:eastAsia="Calibri"/>
          <w:sz w:val="28"/>
          <w:szCs w:val="28"/>
          <w:lang w:eastAsia="en-US"/>
        </w:rPr>
        <w:t xml:space="preserve">данной им Заявке.  </w:t>
      </w:r>
    </w:p>
    <w:p w:rsidR="005A54A0" w:rsidRPr="001726A2" w:rsidRDefault="005A54A0" w:rsidP="005A54A0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5A54A0" w:rsidRPr="00315DDB" w:rsidRDefault="000A5FF1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      </w:t>
      </w:r>
      <w:r w:rsidR="005A54A0" w:rsidRPr="00315DDB">
        <w:rPr>
          <w:rFonts w:eastAsia="Calibri"/>
          <w:b/>
          <w:sz w:val="28"/>
          <w:szCs w:val="28"/>
          <w:lang w:eastAsia="en-US"/>
        </w:rPr>
        <w:t>РЕШЕНИЕ ПРИНЯТО ЕДИНОГЛАСНО.</w:t>
      </w:r>
    </w:p>
    <w:p w:rsidR="00697B37" w:rsidRDefault="00697B37" w:rsidP="00230346">
      <w:pPr>
        <w:spacing w:line="276" w:lineRule="auto"/>
        <w:jc w:val="both"/>
        <w:rPr>
          <w:rFonts w:eastAsia="Calibri"/>
          <w:b/>
          <w:u w:val="single"/>
        </w:rPr>
      </w:pPr>
    </w:p>
    <w:sectPr w:rsidR="00697B37" w:rsidSect="000A5FF1">
      <w:footerReference w:type="default" r:id="rId10"/>
      <w:pgSz w:w="11906" w:h="16838"/>
      <w:pgMar w:top="709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75D" w:rsidRDefault="002C475D" w:rsidP="007D698A">
      <w:r>
        <w:separator/>
      </w:r>
    </w:p>
  </w:endnote>
  <w:endnote w:type="continuationSeparator" w:id="0">
    <w:p w:rsidR="002C475D" w:rsidRDefault="002C475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0B2081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15DDB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315DDB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315DDB">
      <w:rPr>
        <w:rFonts w:ascii="Cambria" w:eastAsiaTheme="minorHAnsi" w:hAnsi="Cambria" w:cstheme="minorBidi"/>
        <w:sz w:val="20"/>
        <w:szCs w:val="20"/>
        <w:lang w:eastAsia="en-GB"/>
      </w:rPr>
      <w:t>22</w:t>
    </w:r>
    <w:r w:rsidR="002D0905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315DDB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.2016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>Рабочей группы по проведению процедур закупок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67B9C" w:rsidRPr="00767B9C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75D" w:rsidRDefault="002C475D" w:rsidP="007D698A">
      <w:r>
        <w:separator/>
      </w:r>
    </w:p>
  </w:footnote>
  <w:footnote w:type="continuationSeparator" w:id="0">
    <w:p w:rsidR="002C475D" w:rsidRDefault="002C475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074537"/>
    <w:multiLevelType w:val="hybridMultilevel"/>
    <w:tmpl w:val="8EF48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4351CB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12"/>
  </w:num>
  <w:num w:numId="3">
    <w:abstractNumId w:val="6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10"/>
  </w:num>
  <w:num w:numId="8">
    <w:abstractNumId w:val="8"/>
  </w:num>
  <w:num w:numId="9">
    <w:abstractNumId w:val="13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4"/>
  </w:num>
  <w:num w:numId="13">
    <w:abstractNumId w:val="9"/>
  </w:num>
  <w:num w:numId="14">
    <w:abstractNumId w:val="2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15DEF"/>
    <w:rsid w:val="000220BC"/>
    <w:rsid w:val="00024E6B"/>
    <w:rsid w:val="00026357"/>
    <w:rsid w:val="0003288B"/>
    <w:rsid w:val="00041E08"/>
    <w:rsid w:val="00051682"/>
    <w:rsid w:val="00061EDA"/>
    <w:rsid w:val="00067FE4"/>
    <w:rsid w:val="0007001E"/>
    <w:rsid w:val="0008045A"/>
    <w:rsid w:val="0008779E"/>
    <w:rsid w:val="00091142"/>
    <w:rsid w:val="00094791"/>
    <w:rsid w:val="000A5FF1"/>
    <w:rsid w:val="000B2081"/>
    <w:rsid w:val="000D0FDE"/>
    <w:rsid w:val="000D35E3"/>
    <w:rsid w:val="000E7607"/>
    <w:rsid w:val="000F4E1D"/>
    <w:rsid w:val="000F7BDA"/>
    <w:rsid w:val="0011257C"/>
    <w:rsid w:val="00116D52"/>
    <w:rsid w:val="00124E01"/>
    <w:rsid w:val="00127A1C"/>
    <w:rsid w:val="00131DF4"/>
    <w:rsid w:val="00142EB0"/>
    <w:rsid w:val="00151ABA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6E9D"/>
    <w:rsid w:val="001D1CE7"/>
    <w:rsid w:val="001E4C76"/>
    <w:rsid w:val="001E6860"/>
    <w:rsid w:val="001F06AB"/>
    <w:rsid w:val="001F0ECD"/>
    <w:rsid w:val="00203E92"/>
    <w:rsid w:val="0020542B"/>
    <w:rsid w:val="00213782"/>
    <w:rsid w:val="00224855"/>
    <w:rsid w:val="00230346"/>
    <w:rsid w:val="0024604C"/>
    <w:rsid w:val="00253C89"/>
    <w:rsid w:val="0025639A"/>
    <w:rsid w:val="00262C2B"/>
    <w:rsid w:val="002633D1"/>
    <w:rsid w:val="002661EF"/>
    <w:rsid w:val="00267D6A"/>
    <w:rsid w:val="00275685"/>
    <w:rsid w:val="00280538"/>
    <w:rsid w:val="00281207"/>
    <w:rsid w:val="00282CBC"/>
    <w:rsid w:val="00293C33"/>
    <w:rsid w:val="00296EDF"/>
    <w:rsid w:val="00297ADF"/>
    <w:rsid w:val="002C196C"/>
    <w:rsid w:val="002C475D"/>
    <w:rsid w:val="002D0905"/>
    <w:rsid w:val="002D6079"/>
    <w:rsid w:val="002E703B"/>
    <w:rsid w:val="002F59BA"/>
    <w:rsid w:val="003150AB"/>
    <w:rsid w:val="00315DDB"/>
    <w:rsid w:val="00324DFB"/>
    <w:rsid w:val="00335714"/>
    <w:rsid w:val="00335F5D"/>
    <w:rsid w:val="00342C8D"/>
    <w:rsid w:val="00346384"/>
    <w:rsid w:val="00347ADF"/>
    <w:rsid w:val="0036795B"/>
    <w:rsid w:val="00383A5D"/>
    <w:rsid w:val="00387649"/>
    <w:rsid w:val="003A4E8E"/>
    <w:rsid w:val="003B05F2"/>
    <w:rsid w:val="003B6162"/>
    <w:rsid w:val="003C0DEF"/>
    <w:rsid w:val="003C1954"/>
    <w:rsid w:val="003C4443"/>
    <w:rsid w:val="003D0C7C"/>
    <w:rsid w:val="003D6C00"/>
    <w:rsid w:val="003E0A7C"/>
    <w:rsid w:val="00402B5D"/>
    <w:rsid w:val="00404B13"/>
    <w:rsid w:val="00412A80"/>
    <w:rsid w:val="0041362C"/>
    <w:rsid w:val="0042101C"/>
    <w:rsid w:val="004317EB"/>
    <w:rsid w:val="004376F2"/>
    <w:rsid w:val="004527AC"/>
    <w:rsid w:val="0045787F"/>
    <w:rsid w:val="004617DB"/>
    <w:rsid w:val="00462775"/>
    <w:rsid w:val="0046744D"/>
    <w:rsid w:val="00480E17"/>
    <w:rsid w:val="0048422D"/>
    <w:rsid w:val="00484A2B"/>
    <w:rsid w:val="0048667B"/>
    <w:rsid w:val="00493816"/>
    <w:rsid w:val="0049585F"/>
    <w:rsid w:val="004A2DA0"/>
    <w:rsid w:val="004C4A9C"/>
    <w:rsid w:val="004C5F21"/>
    <w:rsid w:val="004D7555"/>
    <w:rsid w:val="0050464F"/>
    <w:rsid w:val="005262E5"/>
    <w:rsid w:val="00526C0A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4A0"/>
    <w:rsid w:val="005A5E31"/>
    <w:rsid w:val="005A6DC8"/>
    <w:rsid w:val="005B7BFA"/>
    <w:rsid w:val="005D3624"/>
    <w:rsid w:val="005E091A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36537"/>
    <w:rsid w:val="0064199E"/>
    <w:rsid w:val="00645310"/>
    <w:rsid w:val="00645531"/>
    <w:rsid w:val="006473ED"/>
    <w:rsid w:val="00647EB5"/>
    <w:rsid w:val="00650B40"/>
    <w:rsid w:val="00653C6F"/>
    <w:rsid w:val="006561EA"/>
    <w:rsid w:val="00662201"/>
    <w:rsid w:val="00674062"/>
    <w:rsid w:val="00674123"/>
    <w:rsid w:val="00676B9A"/>
    <w:rsid w:val="00680D9A"/>
    <w:rsid w:val="00681C3A"/>
    <w:rsid w:val="006950BD"/>
    <w:rsid w:val="00697B37"/>
    <w:rsid w:val="006B065E"/>
    <w:rsid w:val="006B12ED"/>
    <w:rsid w:val="006B7F44"/>
    <w:rsid w:val="006C7F0A"/>
    <w:rsid w:val="006D1CE3"/>
    <w:rsid w:val="006E0D3B"/>
    <w:rsid w:val="0071601B"/>
    <w:rsid w:val="00734634"/>
    <w:rsid w:val="007413E6"/>
    <w:rsid w:val="00741802"/>
    <w:rsid w:val="00747F19"/>
    <w:rsid w:val="007508AD"/>
    <w:rsid w:val="00751F63"/>
    <w:rsid w:val="00754865"/>
    <w:rsid w:val="00757706"/>
    <w:rsid w:val="00761BEA"/>
    <w:rsid w:val="00767B9C"/>
    <w:rsid w:val="00793D85"/>
    <w:rsid w:val="007A4691"/>
    <w:rsid w:val="007D3F20"/>
    <w:rsid w:val="007D698A"/>
    <w:rsid w:val="007E68DC"/>
    <w:rsid w:val="007F7FA6"/>
    <w:rsid w:val="00803023"/>
    <w:rsid w:val="00806CDB"/>
    <w:rsid w:val="008115A1"/>
    <w:rsid w:val="00812599"/>
    <w:rsid w:val="0081464D"/>
    <w:rsid w:val="00834228"/>
    <w:rsid w:val="00845CC0"/>
    <w:rsid w:val="00855B49"/>
    <w:rsid w:val="00855D24"/>
    <w:rsid w:val="00892738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45D6"/>
    <w:rsid w:val="00966D12"/>
    <w:rsid w:val="00971105"/>
    <w:rsid w:val="0097333B"/>
    <w:rsid w:val="00973F9F"/>
    <w:rsid w:val="00975D9C"/>
    <w:rsid w:val="00980E83"/>
    <w:rsid w:val="009831D5"/>
    <w:rsid w:val="009835BD"/>
    <w:rsid w:val="0099212A"/>
    <w:rsid w:val="009A6976"/>
    <w:rsid w:val="009B261E"/>
    <w:rsid w:val="009C0878"/>
    <w:rsid w:val="009C1B6E"/>
    <w:rsid w:val="009C7AC8"/>
    <w:rsid w:val="009D1F69"/>
    <w:rsid w:val="009D4F09"/>
    <w:rsid w:val="009D4F36"/>
    <w:rsid w:val="00A34727"/>
    <w:rsid w:val="00A509E6"/>
    <w:rsid w:val="00A51219"/>
    <w:rsid w:val="00AA0ED6"/>
    <w:rsid w:val="00AA3EFC"/>
    <w:rsid w:val="00AB13FE"/>
    <w:rsid w:val="00AC7084"/>
    <w:rsid w:val="00AD2C8D"/>
    <w:rsid w:val="00B21AB2"/>
    <w:rsid w:val="00B222A1"/>
    <w:rsid w:val="00B22688"/>
    <w:rsid w:val="00B32132"/>
    <w:rsid w:val="00B40D58"/>
    <w:rsid w:val="00B44B25"/>
    <w:rsid w:val="00B661CD"/>
    <w:rsid w:val="00B71E37"/>
    <w:rsid w:val="00B727DE"/>
    <w:rsid w:val="00B75E88"/>
    <w:rsid w:val="00B763CD"/>
    <w:rsid w:val="00B76A9F"/>
    <w:rsid w:val="00B87478"/>
    <w:rsid w:val="00B941C5"/>
    <w:rsid w:val="00BA389F"/>
    <w:rsid w:val="00BC1D90"/>
    <w:rsid w:val="00BC338B"/>
    <w:rsid w:val="00BD7625"/>
    <w:rsid w:val="00BE2FE6"/>
    <w:rsid w:val="00BF021A"/>
    <w:rsid w:val="00BF32CE"/>
    <w:rsid w:val="00C16F06"/>
    <w:rsid w:val="00C435AC"/>
    <w:rsid w:val="00C44D4F"/>
    <w:rsid w:val="00C5372F"/>
    <w:rsid w:val="00C5702F"/>
    <w:rsid w:val="00C6055E"/>
    <w:rsid w:val="00C76F63"/>
    <w:rsid w:val="00C908F8"/>
    <w:rsid w:val="00C92AD2"/>
    <w:rsid w:val="00CB297A"/>
    <w:rsid w:val="00CB774C"/>
    <w:rsid w:val="00CC0D86"/>
    <w:rsid w:val="00CD52BC"/>
    <w:rsid w:val="00CF10A1"/>
    <w:rsid w:val="00CF2557"/>
    <w:rsid w:val="00D137DF"/>
    <w:rsid w:val="00D15825"/>
    <w:rsid w:val="00D2634A"/>
    <w:rsid w:val="00D36116"/>
    <w:rsid w:val="00D53235"/>
    <w:rsid w:val="00D53B9C"/>
    <w:rsid w:val="00D62DE6"/>
    <w:rsid w:val="00D8280F"/>
    <w:rsid w:val="00D84059"/>
    <w:rsid w:val="00DC57F2"/>
    <w:rsid w:val="00DD2FE8"/>
    <w:rsid w:val="00DD7621"/>
    <w:rsid w:val="00E078BB"/>
    <w:rsid w:val="00E20733"/>
    <w:rsid w:val="00E231AA"/>
    <w:rsid w:val="00E351C1"/>
    <w:rsid w:val="00E41532"/>
    <w:rsid w:val="00E47C39"/>
    <w:rsid w:val="00E5297F"/>
    <w:rsid w:val="00E54575"/>
    <w:rsid w:val="00E946F2"/>
    <w:rsid w:val="00EA67F0"/>
    <w:rsid w:val="00EA6EB6"/>
    <w:rsid w:val="00EB4D0A"/>
    <w:rsid w:val="00EB6AD7"/>
    <w:rsid w:val="00EC03F4"/>
    <w:rsid w:val="00EC4C7A"/>
    <w:rsid w:val="00EC7F0B"/>
    <w:rsid w:val="00EE6004"/>
    <w:rsid w:val="00EE7D51"/>
    <w:rsid w:val="00F12163"/>
    <w:rsid w:val="00F14353"/>
    <w:rsid w:val="00F17F22"/>
    <w:rsid w:val="00F3071B"/>
    <w:rsid w:val="00F364F8"/>
    <w:rsid w:val="00F502B0"/>
    <w:rsid w:val="00F50300"/>
    <w:rsid w:val="00F55E93"/>
    <w:rsid w:val="00F67790"/>
    <w:rsid w:val="00F841D8"/>
    <w:rsid w:val="00F91E8C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AC708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AC708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19794-91CC-4C43-B8F4-DE7D5CD23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1902</TotalTime>
  <Pages>3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94</cp:revision>
  <cp:lastPrinted>2016-07-25T09:44:00Z</cp:lastPrinted>
  <dcterms:created xsi:type="dcterms:W3CDTF">2014-09-08T08:08:00Z</dcterms:created>
  <dcterms:modified xsi:type="dcterms:W3CDTF">2016-07-25T09:51:00Z</dcterms:modified>
</cp:coreProperties>
</file>