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Pr="009D1BCA" w:rsidRDefault="00490DBC" w:rsidP="009D0789">
      <w:pPr>
        <w:rPr>
          <w:b/>
        </w:rPr>
      </w:pPr>
    </w:p>
    <w:p w:rsidR="00490DBC" w:rsidRPr="009D1BCA" w:rsidRDefault="00490DBC" w:rsidP="00603B82">
      <w:pPr>
        <w:jc w:val="center"/>
        <w:rPr>
          <w:b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35152D" w:rsidRPr="0045015E">
        <w:rPr>
          <w:b/>
          <w:bCs/>
        </w:rPr>
        <w:t>16-50204/</w:t>
      </w:r>
      <w:r w:rsidR="0038356F">
        <w:rPr>
          <w:b/>
          <w:bCs/>
        </w:rPr>
        <w:t>264</w:t>
      </w:r>
    </w:p>
    <w:p w:rsidR="00603B82" w:rsidRPr="002703B9" w:rsidRDefault="00603B82" w:rsidP="00603B82">
      <w:pPr>
        <w:jc w:val="center"/>
        <w:rPr>
          <w:b/>
        </w:rPr>
      </w:pPr>
    </w:p>
    <w:p w:rsidR="00CB6918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поставки </w:t>
      </w:r>
      <w:r w:rsidR="00901EE5">
        <w:t xml:space="preserve">и установки </w:t>
      </w:r>
      <w:r w:rsidR="00D84364" w:rsidRPr="00D84364">
        <w:t>проекторов и оборудования для актового зала для нужд ОЧУ МГ ИЦ «Сколково»</w:t>
      </w:r>
      <w:r w:rsidR="00BA4F9B">
        <w:t>,</w:t>
      </w:r>
      <w:r w:rsidR="00D84364" w:rsidRPr="00D84364">
        <w:t xml:space="preserve"> р</w:t>
      </w:r>
      <w:r w:rsidR="00D84364">
        <w:t>азмещенного на 1-ом этаже   ОЦ «</w:t>
      </w:r>
      <w:r w:rsidR="00D84364" w:rsidRPr="00D84364">
        <w:t>Технопарк</w:t>
      </w:r>
      <w:r w:rsidR="00D84364">
        <w:t>»</w:t>
      </w:r>
      <w:r w:rsidR="00D84364" w:rsidRPr="00D84364">
        <w:t xml:space="preserve"> корп.1, расположенного по адресу:  г. Москва, территория ИЦ «Сколково», ул. Нобеля, д</w:t>
      </w:r>
      <w:r w:rsidR="00BA4F9B">
        <w:t>.</w:t>
      </w:r>
      <w:r w:rsidR="00D84364" w:rsidRPr="00D84364">
        <w:t xml:space="preserve"> 7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84364" w:rsidRPr="0024492A">
          <w:rPr>
            <w:rStyle w:val="aff7"/>
            <w:lang w:val="en-US"/>
          </w:rPr>
          <w:t>EKurbatova</w:t>
        </w:r>
        <w:r w:rsidR="00D84364" w:rsidRPr="0024492A">
          <w:rPr>
            <w:rStyle w:val="aff7"/>
          </w:rPr>
          <w:t>@</w:t>
        </w:r>
        <w:r w:rsidR="00D84364" w:rsidRPr="0024492A">
          <w:rPr>
            <w:rStyle w:val="aff7"/>
            <w:lang w:val="en-US"/>
          </w:rPr>
          <w:t>sk</w:t>
        </w:r>
        <w:r w:rsidR="00D84364" w:rsidRPr="0024492A">
          <w:rPr>
            <w:rStyle w:val="aff7"/>
          </w:rPr>
          <w:t>.</w:t>
        </w:r>
        <w:r w:rsidR="00D84364" w:rsidRPr="0024492A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84364">
        <w:t>Курбатова Елена</w:t>
      </w:r>
      <w:r>
        <w:t xml:space="preserve"> или 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D84364">
        <w:t>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D84364" w:rsidRDefault="00345EDA" w:rsidP="00345EDA">
      <w:pPr>
        <w:pStyle w:val="ab"/>
        <w:ind w:left="567"/>
        <w:rPr>
          <w:rFonts w:eastAsia="Calibri"/>
        </w:rPr>
      </w:pPr>
      <w:r w:rsidRPr="00345EDA">
        <w:rPr>
          <w:rFonts w:eastAsia="Calibri"/>
          <w:b/>
        </w:rPr>
        <w:t>3 714 414,42</w:t>
      </w:r>
      <w:r>
        <w:rPr>
          <w:rFonts w:eastAsia="Calibri"/>
          <w:b/>
        </w:rPr>
        <w:t xml:space="preserve"> </w:t>
      </w:r>
      <w:r w:rsidRPr="00345EDA">
        <w:rPr>
          <w:rFonts w:eastAsia="Calibri"/>
          <w:b/>
        </w:rPr>
        <w:t xml:space="preserve"> </w:t>
      </w:r>
      <w:r w:rsidR="001275A3">
        <w:rPr>
          <w:rFonts w:eastAsia="Calibri"/>
        </w:rPr>
        <w:t>(</w:t>
      </w:r>
      <w:r w:rsidR="00D84364">
        <w:rPr>
          <w:rFonts w:eastAsia="Calibri"/>
        </w:rPr>
        <w:t>Три</w:t>
      </w:r>
      <w:r w:rsidR="001275A3">
        <w:rPr>
          <w:rFonts w:eastAsia="Calibri"/>
        </w:rPr>
        <w:t xml:space="preserve"> миллион</w:t>
      </w:r>
      <w:r w:rsidR="00B9178B">
        <w:rPr>
          <w:rFonts w:eastAsia="Calibri"/>
        </w:rPr>
        <w:t>а</w:t>
      </w:r>
      <w:r w:rsidR="001275A3">
        <w:rPr>
          <w:rFonts w:eastAsia="Calibri"/>
        </w:rPr>
        <w:t xml:space="preserve"> </w:t>
      </w:r>
      <w:r>
        <w:rPr>
          <w:rFonts w:eastAsia="Calibri"/>
        </w:rPr>
        <w:t>сем</w:t>
      </w:r>
      <w:r w:rsidR="00D84364">
        <w:rPr>
          <w:rFonts w:eastAsia="Calibri"/>
        </w:rPr>
        <w:t xml:space="preserve">ьсот </w:t>
      </w:r>
      <w:r>
        <w:rPr>
          <w:rFonts w:eastAsia="Calibri"/>
        </w:rPr>
        <w:t>четырнадцать</w:t>
      </w:r>
      <w:r w:rsidR="00B9178B">
        <w:rPr>
          <w:rFonts w:eastAsia="Calibri"/>
        </w:rPr>
        <w:t xml:space="preserve"> тысяч</w:t>
      </w:r>
      <w:r w:rsidR="001275A3">
        <w:rPr>
          <w:rFonts w:eastAsia="Calibri"/>
        </w:rPr>
        <w:t xml:space="preserve"> </w:t>
      </w:r>
      <w:r>
        <w:rPr>
          <w:rFonts w:eastAsia="Calibri"/>
        </w:rPr>
        <w:t>четыреста</w:t>
      </w:r>
      <w:r w:rsidR="001275A3">
        <w:rPr>
          <w:rFonts w:eastAsia="Calibri"/>
        </w:rPr>
        <w:t xml:space="preserve"> </w:t>
      </w:r>
      <w:r w:rsidR="00D84364">
        <w:rPr>
          <w:rFonts w:eastAsia="Calibri"/>
        </w:rPr>
        <w:t>четырнадцать</w:t>
      </w:r>
      <w:r w:rsidR="00B9178B">
        <w:rPr>
          <w:rFonts w:eastAsia="Calibri"/>
        </w:rPr>
        <w:t xml:space="preserve"> и </w:t>
      </w:r>
      <w:r w:rsidR="00D84364">
        <w:rPr>
          <w:rFonts w:eastAsia="Calibri"/>
        </w:rPr>
        <w:t>42</w:t>
      </w:r>
      <w:r w:rsidR="001275A3">
        <w:rPr>
          <w:rFonts w:eastAsia="Calibri"/>
        </w:rPr>
        <w:t>/100) рублей, включая НДС 18%</w:t>
      </w:r>
      <w:r w:rsidR="00D84364">
        <w:rPr>
          <w:rFonts w:eastAsia="Calibri"/>
        </w:rPr>
        <w:t>, в том числе:</w:t>
      </w:r>
    </w:p>
    <w:p w:rsidR="00D84364" w:rsidRPr="00D84364" w:rsidRDefault="00D84364" w:rsidP="00D84364">
      <w:pPr>
        <w:pStyle w:val="ab"/>
        <w:ind w:left="567"/>
        <w:rPr>
          <w:rFonts w:eastAsia="Calibri"/>
        </w:rPr>
      </w:pPr>
      <w:r w:rsidRPr="00D84364">
        <w:rPr>
          <w:rFonts w:eastAsia="Calibri"/>
          <w:b/>
          <w:u w:val="single"/>
        </w:rPr>
        <w:t>Лот №1</w:t>
      </w:r>
      <w:r w:rsidRPr="00D84364">
        <w:rPr>
          <w:rFonts w:eastAsia="Calibri"/>
        </w:rPr>
        <w:t xml:space="preserve"> - </w:t>
      </w:r>
      <w:r w:rsidR="00345EDA" w:rsidRPr="00345EDA">
        <w:rPr>
          <w:rFonts w:eastAsia="Calibri"/>
          <w:b/>
        </w:rPr>
        <w:t xml:space="preserve">2 204 294,63 </w:t>
      </w:r>
      <w:r w:rsidRPr="00D84364">
        <w:rPr>
          <w:rFonts w:eastAsia="Calibri"/>
        </w:rPr>
        <w:t>(</w:t>
      </w:r>
      <w:r>
        <w:rPr>
          <w:rFonts w:eastAsia="Calibri"/>
        </w:rPr>
        <w:t>Два</w:t>
      </w:r>
      <w:r w:rsidRPr="00D84364">
        <w:rPr>
          <w:rFonts w:eastAsia="Calibri"/>
        </w:rPr>
        <w:t xml:space="preserve"> миллион</w:t>
      </w:r>
      <w:r>
        <w:rPr>
          <w:rFonts w:eastAsia="Calibri"/>
        </w:rPr>
        <w:t>а</w:t>
      </w:r>
      <w:r w:rsidRPr="00D84364">
        <w:rPr>
          <w:rFonts w:eastAsia="Calibri"/>
        </w:rPr>
        <w:t xml:space="preserve"> </w:t>
      </w:r>
      <w:r w:rsidR="00345EDA">
        <w:rPr>
          <w:rFonts w:eastAsia="Calibri"/>
        </w:rPr>
        <w:t>двести четыре</w:t>
      </w:r>
      <w:r w:rsidRPr="00D84364">
        <w:rPr>
          <w:rFonts w:eastAsia="Calibri"/>
        </w:rPr>
        <w:t xml:space="preserve"> тысяч</w:t>
      </w:r>
      <w:r w:rsidR="00345EDA">
        <w:rPr>
          <w:rFonts w:eastAsia="Calibri"/>
        </w:rPr>
        <w:t>и</w:t>
      </w:r>
      <w:r w:rsidRPr="00D84364">
        <w:rPr>
          <w:rFonts w:eastAsia="Calibri"/>
        </w:rPr>
        <w:t xml:space="preserve"> </w:t>
      </w:r>
      <w:r w:rsidR="00345EDA">
        <w:rPr>
          <w:rFonts w:eastAsia="Calibri"/>
        </w:rPr>
        <w:t>двести девяносто четыре</w:t>
      </w:r>
      <w:r w:rsidRPr="00D84364">
        <w:rPr>
          <w:rFonts w:eastAsia="Calibri"/>
        </w:rPr>
        <w:t xml:space="preserve"> и </w:t>
      </w:r>
      <w:r>
        <w:rPr>
          <w:rFonts w:eastAsia="Calibri"/>
        </w:rPr>
        <w:t>63</w:t>
      </w:r>
      <w:r w:rsidRPr="00D84364">
        <w:rPr>
          <w:rFonts w:eastAsia="Calibri"/>
        </w:rPr>
        <w:t>/100) рубл</w:t>
      </w:r>
      <w:r>
        <w:rPr>
          <w:rFonts w:eastAsia="Calibri"/>
        </w:rPr>
        <w:t>я</w:t>
      </w:r>
      <w:r w:rsidRPr="00D84364">
        <w:rPr>
          <w:rFonts w:eastAsia="Calibri"/>
        </w:rPr>
        <w:t xml:space="preserve">, включая НДС 18%. </w:t>
      </w:r>
    </w:p>
    <w:p w:rsidR="00D84364" w:rsidRPr="00D84364" w:rsidRDefault="00D84364" w:rsidP="00D84364">
      <w:pPr>
        <w:pStyle w:val="ab"/>
        <w:ind w:left="567"/>
        <w:rPr>
          <w:rFonts w:eastAsia="Calibri"/>
        </w:rPr>
      </w:pPr>
      <w:r w:rsidRPr="00D84364">
        <w:rPr>
          <w:rFonts w:eastAsia="Calibri"/>
          <w:b/>
          <w:u w:val="single"/>
        </w:rPr>
        <w:t>Лот №2</w:t>
      </w:r>
      <w:r w:rsidRPr="00D84364">
        <w:rPr>
          <w:rFonts w:eastAsia="Calibri"/>
        </w:rPr>
        <w:t xml:space="preserve"> - </w:t>
      </w:r>
      <w:r w:rsidRPr="00D84364">
        <w:rPr>
          <w:rFonts w:eastAsia="Calibri"/>
          <w:b/>
        </w:rPr>
        <w:t xml:space="preserve">1 510 119,79 </w:t>
      </w:r>
      <w:r w:rsidRPr="00D84364">
        <w:rPr>
          <w:rFonts w:eastAsia="Calibri"/>
        </w:rPr>
        <w:t>(</w:t>
      </w:r>
      <w:r>
        <w:rPr>
          <w:rFonts w:eastAsia="Calibri"/>
        </w:rPr>
        <w:t>Один миллион п</w:t>
      </w:r>
      <w:r w:rsidRPr="00D84364">
        <w:rPr>
          <w:rFonts w:eastAsia="Calibri"/>
        </w:rPr>
        <w:t xml:space="preserve">ятьсот </w:t>
      </w:r>
      <w:r>
        <w:rPr>
          <w:rFonts w:eastAsia="Calibri"/>
        </w:rPr>
        <w:t xml:space="preserve">десять </w:t>
      </w:r>
      <w:r w:rsidRPr="00D84364">
        <w:rPr>
          <w:rFonts w:eastAsia="Calibri"/>
        </w:rPr>
        <w:t xml:space="preserve">тысяч </w:t>
      </w:r>
      <w:r>
        <w:rPr>
          <w:rFonts w:eastAsia="Calibri"/>
        </w:rPr>
        <w:t>сто девятнадцать</w:t>
      </w:r>
      <w:r w:rsidRPr="00D84364">
        <w:rPr>
          <w:rFonts w:eastAsia="Calibri"/>
        </w:rPr>
        <w:t xml:space="preserve"> и </w:t>
      </w:r>
      <w:r>
        <w:rPr>
          <w:rFonts w:eastAsia="Calibri"/>
        </w:rPr>
        <w:t>79</w:t>
      </w:r>
      <w:r w:rsidRPr="00D84364">
        <w:rPr>
          <w:rFonts w:eastAsia="Calibri"/>
        </w:rPr>
        <w:t>/100) рублей, включая НДС 18%.</w:t>
      </w:r>
    </w:p>
    <w:p w:rsidR="00603B82" w:rsidRPr="005422BB" w:rsidRDefault="00603B82" w:rsidP="00603B82">
      <w:pPr>
        <w:pStyle w:val="ab"/>
        <w:ind w:left="567"/>
        <w:rPr>
          <w:rFonts w:eastAsia="Calibri"/>
        </w:rPr>
      </w:pP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D84364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</w:p>
    <w:p w:rsidR="00D84364" w:rsidRDefault="00D84364" w:rsidP="00D84364">
      <w:pPr>
        <w:pStyle w:val="ab"/>
        <w:ind w:left="792"/>
        <w:jc w:val="both"/>
      </w:pPr>
      <w:r w:rsidRPr="00D84364">
        <w:rPr>
          <w:b/>
        </w:rPr>
        <w:t>ЛОТ №1:</w:t>
      </w:r>
      <w:r>
        <w:t xml:space="preserve"> Поставка </w:t>
      </w:r>
      <w:r w:rsidR="00901EE5">
        <w:t xml:space="preserve">и установка </w:t>
      </w:r>
      <w:r>
        <w:t>проекторов мультимедийных EPSON EB-475WI для нужд ОЧУ МГ ИЦ «Сколково», размещенного на 1-ом этаже   ОЦ "Технопарк" кор</w:t>
      </w:r>
      <w:r w:rsidR="005422BB">
        <w:t>п.1, расположенного по адресу:</w:t>
      </w:r>
      <w:r w:rsidR="005422BB" w:rsidRPr="005422BB">
        <w:t xml:space="preserve"> </w:t>
      </w:r>
      <w:r>
        <w:t>г. Москва, территория ИЦ «Сколково», ул. Нобеля, д. 7.</w:t>
      </w:r>
    </w:p>
    <w:p w:rsidR="00D84364" w:rsidRDefault="00D84364" w:rsidP="00D84364">
      <w:pPr>
        <w:pStyle w:val="ab"/>
        <w:ind w:left="792"/>
        <w:jc w:val="both"/>
      </w:pPr>
      <w:r w:rsidRPr="00D84364">
        <w:rPr>
          <w:b/>
        </w:rPr>
        <w:t>ЛОТ №2:</w:t>
      </w:r>
      <w:r>
        <w:t xml:space="preserve"> Поставка </w:t>
      </w:r>
      <w:r w:rsidR="00901EE5">
        <w:t xml:space="preserve">и установка </w:t>
      </w:r>
      <w:r>
        <w:t>проекторов PANASONIC PT-DZ570 и оборудования для актового зала для нужд ОЧУ МГ ИЦ «Сколково», размещенного на 1-ом этаже   ОЦ "Технопарк" кор</w:t>
      </w:r>
      <w:r w:rsidR="005422BB">
        <w:t>п.1, расположенного по адресу:</w:t>
      </w:r>
      <w:r w:rsidR="005422BB" w:rsidRPr="005422BB">
        <w:t xml:space="preserve"> </w:t>
      </w:r>
      <w:bookmarkStart w:id="0" w:name="_GoBack"/>
      <w:bookmarkEnd w:id="0"/>
      <w:r>
        <w:t>г. Москва, территория ИЦ «Сколково», ул. Нобеля, д. 7.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 в Техническом задании</w:t>
      </w:r>
      <w:r w:rsidR="001275A3">
        <w:t xml:space="preserve"> </w:t>
      </w:r>
      <w:r w:rsidR="001275A3" w:rsidRPr="001275A3">
        <w:t>(Приложение № 1 к настоящему Извещению)</w:t>
      </w:r>
      <w:r w:rsidR="00264F9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Особые требования: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264F9B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Извещению).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Предусматривается </w:t>
      </w:r>
      <w:r>
        <w:t xml:space="preserve">возможность выплаты </w:t>
      </w:r>
      <w:r w:rsidRPr="008D522E">
        <w:t>аванс</w:t>
      </w:r>
      <w:r>
        <w:t>ового платежа</w:t>
      </w:r>
      <w:r w:rsidRPr="008D522E">
        <w:t>, при условии, 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Договору.</w:t>
      </w:r>
    </w:p>
    <w:p w:rsidR="00264F9B" w:rsidRPr="008D522E" w:rsidRDefault="00264F9B" w:rsidP="00264F9B">
      <w:pPr>
        <w:ind w:left="851"/>
        <w:jc w:val="both"/>
      </w:pPr>
      <w:r w:rsidRPr="008D522E">
        <w:t>При авансировании Контрагентов риски невозврата денежных сре</w:t>
      </w:r>
      <w:proofErr w:type="gramStart"/>
      <w:r w:rsidRPr="008D522E">
        <w:t>дств в сл</w:t>
      </w:r>
      <w:proofErr w:type="gramEnd"/>
      <w:r w:rsidRPr="008D522E">
        <w:t>учае недобросовестного исполнения Контрагентом своих обязательств по Договору управляются следующими способами: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1) если сумма Авансового платежа составляет от 1 </w:t>
      </w:r>
      <w:proofErr w:type="spellStart"/>
      <w:r w:rsidRPr="008D522E">
        <w:t>млн</w:t>
      </w:r>
      <w:proofErr w:type="gramStart"/>
      <w:r w:rsidRPr="008D522E">
        <w:t>.р</w:t>
      </w:r>
      <w:proofErr w:type="gramEnd"/>
      <w:r w:rsidRPr="008D522E">
        <w:t>ублей</w:t>
      </w:r>
      <w:proofErr w:type="spellEnd"/>
      <w:r w:rsidRPr="008D522E">
        <w:t xml:space="preserve"> (включительно) до 15 млн. рублей, перед получением аванса: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264F9B" w:rsidRPr="008D522E" w:rsidRDefault="00264F9B" w:rsidP="00264F9B">
      <w:pPr>
        <w:ind w:left="851"/>
        <w:jc w:val="both"/>
      </w:pPr>
      <w:r w:rsidRPr="008D522E">
        <w:t>либо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 - по Контрагенту должна быть произведена оценка  финансовой устойчивости на основании данных представленных в составе Заявки (в </w:t>
      </w:r>
      <w:proofErr w:type="spellStart"/>
      <w:r w:rsidRPr="008D522E">
        <w:t>т.ч</w:t>
      </w:r>
      <w:proofErr w:type="spellEnd"/>
      <w:r w:rsidRPr="008D522E">
        <w:t>. бухгалтерский баланс и отчет о прибылях и убытках) с заключением о возможности выплаты Авансового платежа;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2) если сумма Авансового платежа составляет до 1 млн. рублей, оценка финансовой устойчивости не производится и обеспечения Авансового платежа не требуется; </w:t>
      </w:r>
    </w:p>
    <w:p w:rsidR="00264F9B" w:rsidRPr="008D522E" w:rsidRDefault="00264F9B" w:rsidP="00264F9B">
      <w:pPr>
        <w:ind w:left="851"/>
        <w:jc w:val="both"/>
      </w:pPr>
      <w:r w:rsidRPr="008D522E">
        <w:t xml:space="preserve">3) </w:t>
      </w:r>
      <w:r w:rsidRPr="008D522E">
        <w:rPr>
          <w:b/>
        </w:rPr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</w:t>
      </w:r>
      <w:r w:rsidRPr="008D522E">
        <w:t>.</w:t>
      </w:r>
    </w:p>
    <w:p w:rsidR="00264F9B" w:rsidRPr="002703B9" w:rsidRDefault="00264F9B" w:rsidP="00264F9B">
      <w:pPr>
        <w:ind w:left="792"/>
        <w:jc w:val="both"/>
        <w:rPr>
          <w:b/>
        </w:rPr>
      </w:pP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842DE1">
        <w:t>г. Москва, территория ИЦ «Сколково», ул. Нобеля, д. 7</w:t>
      </w:r>
      <w:r w:rsidR="00694ED7">
        <w:rPr>
          <w:b/>
        </w:rPr>
        <w:t>.</w:t>
      </w:r>
    </w:p>
    <w:p w:rsidR="00E723FD" w:rsidRPr="00E723FD" w:rsidRDefault="00603B82" w:rsidP="00842DE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>:</w:t>
      </w:r>
      <w:r w:rsidRPr="00694ED7">
        <w:t xml:space="preserve"> </w:t>
      </w:r>
    </w:p>
    <w:p w:rsidR="00603B82" w:rsidRDefault="00E723FD" w:rsidP="00E723FD">
      <w:pPr>
        <w:ind w:left="792"/>
        <w:jc w:val="both"/>
      </w:pPr>
      <w:r w:rsidRPr="00E723FD">
        <w:rPr>
          <w:b/>
        </w:rPr>
        <w:t>ЛОТ №1</w:t>
      </w:r>
      <w:r>
        <w:t xml:space="preserve"> - </w:t>
      </w:r>
      <w:r w:rsidR="00842DE1" w:rsidRPr="00842DE1">
        <w:t>не позднее 15 августа 2016</w:t>
      </w:r>
      <w:r w:rsidR="00842DE1">
        <w:t xml:space="preserve"> г</w:t>
      </w:r>
      <w:r w:rsidR="00DF4438">
        <w:t>.</w:t>
      </w:r>
    </w:p>
    <w:p w:rsidR="00E723FD" w:rsidRPr="00235F8D" w:rsidRDefault="00E723FD" w:rsidP="00E723FD">
      <w:pPr>
        <w:ind w:left="792"/>
        <w:jc w:val="both"/>
        <w:rPr>
          <w:b/>
        </w:rPr>
      </w:pPr>
      <w:r w:rsidRPr="00E723FD">
        <w:rPr>
          <w:b/>
        </w:rPr>
        <w:t>ЛОТ №</w:t>
      </w:r>
      <w:r>
        <w:rPr>
          <w:b/>
        </w:rPr>
        <w:t>2</w:t>
      </w:r>
      <w:r>
        <w:t xml:space="preserve"> - </w:t>
      </w:r>
      <w:r w:rsidRPr="00842DE1">
        <w:t>не позднее 15 августа 2016</w:t>
      </w:r>
      <w:r>
        <w:t xml:space="preserve"> г.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8155AD" w:rsidRPr="0018527D" w:rsidRDefault="008155AD" w:rsidP="00235F8D">
      <w:pPr>
        <w:pStyle w:val="ab"/>
        <w:ind w:left="851"/>
        <w:jc w:val="both"/>
        <w:rPr>
          <w:i/>
        </w:rPr>
      </w:pPr>
      <w:r w:rsidRPr="008155AD">
        <w:rPr>
          <w:i/>
        </w:rPr>
        <w:t>- 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8155AD">
        <w:rPr>
          <w:i/>
        </w:rPr>
        <w:t>,</w:t>
      </w:r>
      <w:proofErr w:type="gramEnd"/>
      <w:r w:rsidRPr="008155AD">
        <w:rPr>
          <w:i/>
        </w:rPr>
        <w:t xml:space="preserve"> если указанная доверенность подписана лицом, уполномоченным </w:t>
      </w:r>
      <w:r w:rsidRPr="008155AD">
        <w:rPr>
          <w:i/>
        </w:rPr>
        <w:lastRenderedPageBreak/>
        <w:t>руководителем Участника Процедуры закупки, Заявка должна содержать также документ, подтверждающий полномочия такого лица;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235F8D" w:rsidRDefault="00A435E1" w:rsidP="00842DE1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842DE1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9D1BCA">
        <w:t>в соответствии с проектом Договора (Приложение №5 к настоящему Извещению)</w:t>
      </w:r>
      <w:r w:rsidR="00235F8D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842DE1">
        <w:t>в соответствии с проектом Договора (Приложение №5 к настоящему Извещению)</w:t>
      </w:r>
      <w:r w:rsidR="00235F8D">
        <w:t>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9D0789" w:rsidRDefault="005422BB" w:rsidP="009D0789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9D0789">
        <w:rPr>
          <w:color w:val="FF0000"/>
        </w:rPr>
        <w:t>13</w:t>
      </w:r>
      <w:r w:rsidRPr="00883E3E">
        <w:rPr>
          <w:color w:val="FF0000"/>
        </w:rPr>
        <w:t xml:space="preserve">» </w:t>
      </w:r>
      <w:r w:rsidR="007D6B94">
        <w:rPr>
          <w:color w:val="FF0000"/>
        </w:rPr>
        <w:t>ию</w:t>
      </w:r>
      <w:r w:rsidR="00842DE1">
        <w:rPr>
          <w:color w:val="FF0000"/>
        </w:rPr>
        <w:t>л</w:t>
      </w:r>
      <w:r>
        <w:rPr>
          <w:color w:val="FF0000"/>
        </w:rPr>
        <w:t>я</w:t>
      </w:r>
      <w:r w:rsidRPr="00883E3E">
        <w:rPr>
          <w:color w:val="FF0000"/>
        </w:rPr>
        <w:t xml:space="preserve"> 2016 года в 1</w:t>
      </w:r>
      <w:r w:rsidR="0035152D" w:rsidRPr="0035152D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lastRenderedPageBreak/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9D0789">
        <w:rPr>
          <w:color w:val="FF0000"/>
        </w:rPr>
        <w:t>14</w:t>
      </w:r>
      <w:r w:rsidRPr="0035152D">
        <w:rPr>
          <w:color w:val="FF0000"/>
        </w:rPr>
        <w:t xml:space="preserve">» </w:t>
      </w:r>
      <w:r w:rsidR="007D6B94" w:rsidRPr="0035152D">
        <w:rPr>
          <w:color w:val="FF0000"/>
        </w:rPr>
        <w:t>ию</w:t>
      </w:r>
      <w:r w:rsidR="00842DE1">
        <w:rPr>
          <w:color w:val="FF0000"/>
        </w:rPr>
        <w:t>л</w:t>
      </w:r>
      <w:r w:rsidRPr="0035152D">
        <w:rPr>
          <w:color w:val="FF0000"/>
        </w:rPr>
        <w:t>я 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9D0789">
        <w:rPr>
          <w:color w:val="FF0000"/>
        </w:rPr>
        <w:t>21</w:t>
      </w:r>
      <w:r w:rsidRPr="0045015E">
        <w:rPr>
          <w:color w:val="FF0000"/>
        </w:rPr>
        <w:t xml:space="preserve">» </w:t>
      </w:r>
      <w:r w:rsidR="007D6B94" w:rsidRPr="0045015E">
        <w:rPr>
          <w:color w:val="FF0000"/>
        </w:rPr>
        <w:t>ию</w:t>
      </w:r>
      <w:r w:rsidR="00842DE1">
        <w:rPr>
          <w:color w:val="FF0000"/>
        </w:rPr>
        <w:t>л</w:t>
      </w:r>
      <w:r w:rsidRPr="0045015E">
        <w:rPr>
          <w:color w:val="FF0000"/>
        </w:rPr>
        <w:t>я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3550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60B3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4F9B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45EDA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356F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2CA0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22BB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155AD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2DE1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1EE5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0789"/>
    <w:rsid w:val="009D12D9"/>
    <w:rsid w:val="009D13D8"/>
    <w:rsid w:val="009D1BCA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4F9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364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23FD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0E65D7C-B026-455A-BEEC-199DBA393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1267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9707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28</cp:revision>
  <cp:lastPrinted>2016-01-21T10:27:00Z</cp:lastPrinted>
  <dcterms:created xsi:type="dcterms:W3CDTF">2016-02-16T14:28:00Z</dcterms:created>
  <dcterms:modified xsi:type="dcterms:W3CDTF">2016-07-06T18:05:00Z</dcterms:modified>
</cp:coreProperties>
</file>