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82D" w:rsidRPr="00D93201" w:rsidRDefault="000D482D" w:rsidP="000D482D">
      <w:pPr>
        <w:tabs>
          <w:tab w:val="center" w:pos="4153"/>
          <w:tab w:val="right" w:pos="8306"/>
          <w:tab w:val="right" w:pos="9540"/>
        </w:tabs>
        <w:jc w:val="center"/>
        <w:rPr>
          <w:sz w:val="28"/>
          <w:szCs w:val="28"/>
        </w:rPr>
      </w:pPr>
      <w:r w:rsidRPr="00D93201">
        <w:rPr>
          <w:sz w:val="28"/>
          <w:szCs w:val="28"/>
        </w:rPr>
        <w:t xml:space="preserve">Некоммерческая организация Фонд развития Центра разработки и </w:t>
      </w:r>
    </w:p>
    <w:p w:rsidR="000D482D" w:rsidRPr="00D93201" w:rsidRDefault="000D482D" w:rsidP="000D482D">
      <w:pPr>
        <w:tabs>
          <w:tab w:val="center" w:pos="4153"/>
          <w:tab w:val="right" w:pos="8306"/>
          <w:tab w:val="right" w:pos="9540"/>
        </w:tabs>
        <w:jc w:val="center"/>
        <w:rPr>
          <w:sz w:val="28"/>
          <w:szCs w:val="28"/>
        </w:rPr>
      </w:pPr>
      <w:r w:rsidRPr="00D93201">
        <w:rPr>
          <w:sz w:val="28"/>
          <w:szCs w:val="28"/>
        </w:rPr>
        <w:t>коммерциализации новых технологий</w:t>
      </w:r>
    </w:p>
    <w:p w:rsidR="000D482D" w:rsidRDefault="000D482D" w:rsidP="00D933E8">
      <w:pPr>
        <w:spacing w:before="120" w:after="120"/>
        <w:jc w:val="center"/>
        <w:rPr>
          <w:rFonts w:eastAsia="Calibri"/>
          <w:b/>
          <w:lang w:eastAsia="en-US"/>
        </w:rPr>
      </w:pPr>
    </w:p>
    <w:p w:rsidR="00574051" w:rsidRPr="000D482D" w:rsidRDefault="00BA54D0" w:rsidP="00D933E8">
      <w:pPr>
        <w:spacing w:before="120" w:after="120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ВЫПИСКА ИЗ </w:t>
      </w:r>
      <w:r w:rsidR="00574051" w:rsidRPr="000D482D">
        <w:rPr>
          <w:rFonts w:eastAsia="Calibri"/>
          <w:b/>
          <w:sz w:val="28"/>
          <w:szCs w:val="28"/>
          <w:lang w:eastAsia="en-US"/>
        </w:rPr>
        <w:t>ПРОТОКОЛ</w:t>
      </w:r>
      <w:r>
        <w:rPr>
          <w:rFonts w:eastAsia="Calibri"/>
          <w:b/>
          <w:sz w:val="28"/>
          <w:szCs w:val="28"/>
          <w:lang w:eastAsia="en-US"/>
        </w:rPr>
        <w:t>А</w:t>
      </w:r>
      <w:r w:rsidR="00D933E8" w:rsidRPr="000D482D">
        <w:rPr>
          <w:rFonts w:eastAsia="Calibri"/>
          <w:b/>
          <w:sz w:val="28"/>
          <w:szCs w:val="28"/>
          <w:lang w:eastAsia="en-US"/>
        </w:rPr>
        <w:t xml:space="preserve"> </w:t>
      </w:r>
      <w:r w:rsidR="004B512F" w:rsidRPr="00A1748F">
        <w:rPr>
          <w:b/>
          <w:bCs/>
          <w:sz w:val="28"/>
          <w:szCs w:val="28"/>
        </w:rPr>
        <w:t>1</w:t>
      </w:r>
      <w:r w:rsidR="004B512F" w:rsidRPr="00C27744">
        <w:rPr>
          <w:b/>
          <w:bCs/>
          <w:sz w:val="28"/>
          <w:szCs w:val="28"/>
        </w:rPr>
        <w:t>6</w:t>
      </w:r>
      <w:r w:rsidR="004B512F" w:rsidRPr="00A1748F">
        <w:rPr>
          <w:b/>
          <w:bCs/>
          <w:sz w:val="28"/>
          <w:szCs w:val="28"/>
        </w:rPr>
        <w:t>-</w:t>
      </w:r>
      <w:r w:rsidR="004B512F">
        <w:rPr>
          <w:b/>
          <w:bCs/>
          <w:sz w:val="28"/>
          <w:szCs w:val="28"/>
        </w:rPr>
        <w:t>3</w:t>
      </w:r>
      <w:r w:rsidR="004B512F" w:rsidRPr="00A1748F">
        <w:rPr>
          <w:b/>
          <w:bCs/>
          <w:sz w:val="28"/>
          <w:szCs w:val="28"/>
        </w:rPr>
        <w:t>010</w:t>
      </w:r>
      <w:r w:rsidR="004B512F">
        <w:rPr>
          <w:b/>
          <w:bCs/>
          <w:sz w:val="28"/>
          <w:szCs w:val="28"/>
        </w:rPr>
        <w:t>7</w:t>
      </w:r>
      <w:r w:rsidR="004B512F" w:rsidRPr="00FD5EA8">
        <w:rPr>
          <w:b/>
          <w:bCs/>
          <w:sz w:val="28"/>
          <w:szCs w:val="28"/>
        </w:rPr>
        <w:t>/</w:t>
      </w:r>
      <w:r w:rsidR="004B512F" w:rsidRPr="00C27744">
        <w:rPr>
          <w:b/>
          <w:bCs/>
          <w:sz w:val="28"/>
          <w:szCs w:val="28"/>
        </w:rPr>
        <w:t>44</w:t>
      </w:r>
      <w:r w:rsidR="001D3380" w:rsidRPr="000D482D">
        <w:rPr>
          <w:rFonts w:eastAsia="Calibri"/>
          <w:b/>
          <w:sz w:val="28"/>
          <w:szCs w:val="28"/>
          <w:lang w:eastAsia="en-US"/>
        </w:rPr>
        <w:t xml:space="preserve"> </w:t>
      </w:r>
    </w:p>
    <w:p w:rsidR="00DB304B" w:rsidRDefault="00B31EEE" w:rsidP="004B512F">
      <w:pPr>
        <w:jc w:val="center"/>
        <w:rPr>
          <w:sz w:val="28"/>
          <w:szCs w:val="28"/>
        </w:rPr>
      </w:pPr>
      <w:r w:rsidRPr="000D482D">
        <w:rPr>
          <w:rFonts w:eastAsia="Calibri"/>
          <w:sz w:val="28"/>
          <w:szCs w:val="28"/>
          <w:lang w:eastAsia="en-US"/>
        </w:rPr>
        <w:t xml:space="preserve">рассмотрения </w:t>
      </w:r>
      <w:r w:rsidR="00574051" w:rsidRPr="000D482D">
        <w:rPr>
          <w:rFonts w:eastAsia="Calibri"/>
          <w:sz w:val="28"/>
          <w:szCs w:val="28"/>
          <w:lang w:eastAsia="en-US"/>
        </w:rPr>
        <w:t xml:space="preserve">Заявок, поступивших на участие в </w:t>
      </w:r>
      <w:r w:rsidR="004B512F" w:rsidRPr="004B512F">
        <w:rPr>
          <w:rFonts w:eastAsia="Calibri"/>
          <w:sz w:val="28"/>
          <w:szCs w:val="28"/>
          <w:lang w:eastAsia="en-US"/>
        </w:rPr>
        <w:t>Открытом запросе цен на право заключения договора на оказание услуг  по</w:t>
      </w:r>
      <w:r w:rsidR="004B512F" w:rsidRPr="00493EC7">
        <w:rPr>
          <w:sz w:val="28"/>
          <w:szCs w:val="28"/>
        </w:rPr>
        <w:t xml:space="preserve"> разработке дизайна, изготовлению и </w:t>
      </w:r>
      <w:proofErr w:type="spellStart"/>
      <w:r w:rsidR="004B512F" w:rsidRPr="00493EC7">
        <w:rPr>
          <w:sz w:val="28"/>
          <w:szCs w:val="28"/>
        </w:rPr>
        <w:t>брендированию</w:t>
      </w:r>
      <w:proofErr w:type="spellEnd"/>
      <w:r w:rsidR="004B512F" w:rsidRPr="00493EC7">
        <w:rPr>
          <w:sz w:val="28"/>
          <w:szCs w:val="28"/>
        </w:rPr>
        <w:t xml:space="preserve"> набора делегата для сопровождения деятельност</w:t>
      </w:r>
      <w:proofErr w:type="gramStart"/>
      <w:r w:rsidR="004B512F" w:rsidRPr="00493EC7">
        <w:rPr>
          <w:sz w:val="28"/>
          <w:szCs w:val="28"/>
        </w:rPr>
        <w:t>и ООО</w:t>
      </w:r>
      <w:proofErr w:type="gramEnd"/>
      <w:r w:rsidR="004B512F" w:rsidRPr="00493EC7">
        <w:rPr>
          <w:sz w:val="28"/>
          <w:szCs w:val="28"/>
        </w:rPr>
        <w:t xml:space="preserve"> «Технопарк «Сколково» во время проведения конференции "IASP 2016 </w:t>
      </w:r>
      <w:proofErr w:type="spellStart"/>
      <w:r w:rsidR="004B512F" w:rsidRPr="00493EC7">
        <w:rPr>
          <w:sz w:val="28"/>
          <w:szCs w:val="28"/>
        </w:rPr>
        <w:t>Moscow</w:t>
      </w:r>
      <w:proofErr w:type="spellEnd"/>
      <w:r w:rsidR="004B512F" w:rsidRPr="00493EC7">
        <w:rPr>
          <w:sz w:val="28"/>
          <w:szCs w:val="28"/>
        </w:rPr>
        <w:t>"</w:t>
      </w:r>
    </w:p>
    <w:p w:rsidR="004B512F" w:rsidRPr="000D482D" w:rsidRDefault="004B512F" w:rsidP="004B512F">
      <w:pPr>
        <w:jc w:val="center"/>
        <w:rPr>
          <w:rFonts w:eastAsia="Calibri"/>
          <w:sz w:val="28"/>
          <w:szCs w:val="28"/>
        </w:rPr>
      </w:pPr>
    </w:p>
    <w:p w:rsidR="000D482D" w:rsidRPr="000D482D" w:rsidRDefault="000D482D" w:rsidP="000D482D">
      <w:pPr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  <w:lang w:eastAsia="en-US"/>
        </w:rPr>
        <w:t>«</w:t>
      </w:r>
      <w:r w:rsidRPr="000D482D">
        <w:rPr>
          <w:rFonts w:eastAsia="Calibri"/>
          <w:b/>
          <w:sz w:val="28"/>
          <w:szCs w:val="28"/>
          <w:lang w:eastAsia="en-US"/>
        </w:rPr>
        <w:t>1</w:t>
      </w:r>
      <w:r w:rsidR="004B512F">
        <w:rPr>
          <w:rFonts w:eastAsia="Calibri"/>
          <w:b/>
          <w:sz w:val="28"/>
          <w:szCs w:val="28"/>
          <w:lang w:eastAsia="en-US"/>
        </w:rPr>
        <w:t>9</w:t>
      </w:r>
      <w:r>
        <w:rPr>
          <w:rFonts w:eastAsia="Calibri"/>
          <w:b/>
          <w:sz w:val="28"/>
          <w:szCs w:val="28"/>
          <w:lang w:eastAsia="en-US"/>
        </w:rPr>
        <w:t>»</w:t>
      </w:r>
      <w:r w:rsidRPr="000D482D">
        <w:rPr>
          <w:rFonts w:eastAsia="Calibri"/>
          <w:b/>
          <w:sz w:val="28"/>
          <w:szCs w:val="28"/>
          <w:lang w:eastAsia="en-US"/>
        </w:rPr>
        <w:t xml:space="preserve"> мая 2016 г</w:t>
      </w:r>
      <w:r>
        <w:rPr>
          <w:rFonts w:eastAsia="Calibri"/>
          <w:b/>
          <w:sz w:val="28"/>
          <w:szCs w:val="28"/>
          <w:lang w:eastAsia="en-US"/>
        </w:rPr>
        <w:t>.</w:t>
      </w:r>
      <w:r>
        <w:rPr>
          <w:rFonts w:eastAsia="Calibri"/>
          <w:b/>
          <w:sz w:val="28"/>
          <w:szCs w:val="28"/>
          <w:lang w:eastAsia="en-US"/>
        </w:rPr>
        <w:tab/>
      </w:r>
      <w:r>
        <w:rPr>
          <w:rFonts w:eastAsia="Calibri"/>
          <w:b/>
          <w:sz w:val="28"/>
          <w:szCs w:val="28"/>
          <w:lang w:eastAsia="en-US"/>
        </w:rPr>
        <w:tab/>
      </w:r>
      <w:r>
        <w:rPr>
          <w:rFonts w:eastAsia="Calibri"/>
          <w:b/>
          <w:sz w:val="28"/>
          <w:szCs w:val="28"/>
          <w:lang w:eastAsia="en-US"/>
        </w:rPr>
        <w:tab/>
      </w:r>
      <w:r>
        <w:rPr>
          <w:rFonts w:eastAsia="Calibri"/>
          <w:b/>
          <w:sz w:val="28"/>
          <w:szCs w:val="28"/>
          <w:lang w:eastAsia="en-US"/>
        </w:rPr>
        <w:tab/>
      </w:r>
      <w:r>
        <w:rPr>
          <w:rFonts w:eastAsia="Calibri"/>
          <w:b/>
          <w:sz w:val="28"/>
          <w:szCs w:val="28"/>
          <w:lang w:eastAsia="en-US"/>
        </w:rPr>
        <w:tab/>
      </w:r>
      <w:r>
        <w:rPr>
          <w:rFonts w:eastAsia="Calibri"/>
          <w:b/>
          <w:sz w:val="28"/>
          <w:szCs w:val="28"/>
          <w:lang w:eastAsia="en-US"/>
        </w:rPr>
        <w:tab/>
      </w:r>
      <w:r>
        <w:rPr>
          <w:rFonts w:eastAsia="Calibri"/>
          <w:b/>
          <w:sz w:val="28"/>
          <w:szCs w:val="28"/>
          <w:lang w:eastAsia="en-US"/>
        </w:rPr>
        <w:tab/>
      </w:r>
      <w:r>
        <w:rPr>
          <w:rFonts w:eastAsia="Calibri"/>
          <w:b/>
          <w:sz w:val="28"/>
          <w:szCs w:val="28"/>
          <w:lang w:eastAsia="en-US"/>
        </w:rPr>
        <w:tab/>
      </w:r>
      <w:r>
        <w:rPr>
          <w:rFonts w:eastAsia="Calibri"/>
          <w:b/>
          <w:sz w:val="28"/>
          <w:szCs w:val="28"/>
          <w:lang w:eastAsia="en-US"/>
        </w:rPr>
        <w:tab/>
        <w:t xml:space="preserve">        г. Москва</w:t>
      </w:r>
    </w:p>
    <w:p w:rsidR="000D482D" w:rsidRPr="000D482D" w:rsidRDefault="000D482D" w:rsidP="00DB304B">
      <w:pPr>
        <w:jc w:val="center"/>
        <w:rPr>
          <w:rFonts w:eastAsia="Calibri"/>
          <w:sz w:val="28"/>
          <w:szCs w:val="28"/>
        </w:rPr>
      </w:pPr>
    </w:p>
    <w:p w:rsidR="00574051" w:rsidRDefault="00574051" w:rsidP="000D482D">
      <w:pPr>
        <w:pStyle w:val="ab"/>
        <w:numPr>
          <w:ilvl w:val="0"/>
          <w:numId w:val="5"/>
        </w:numPr>
        <w:ind w:left="426" w:hanging="429"/>
        <w:contextualSpacing/>
        <w:jc w:val="both"/>
        <w:rPr>
          <w:rFonts w:eastAsia="Calibri"/>
          <w:sz w:val="28"/>
          <w:szCs w:val="28"/>
          <w:lang w:eastAsia="en-US"/>
        </w:rPr>
      </w:pPr>
      <w:r w:rsidRPr="000D482D">
        <w:rPr>
          <w:rFonts w:eastAsia="Calibri"/>
          <w:sz w:val="28"/>
          <w:szCs w:val="28"/>
          <w:lang w:eastAsia="en-US"/>
        </w:rPr>
        <w:t>Ко времени и дате, установленным Извещением о проведении Процедуры закупки, в Комиссию поступил</w:t>
      </w:r>
      <w:r w:rsidR="005349A6" w:rsidRPr="000D482D">
        <w:rPr>
          <w:rFonts w:eastAsia="Calibri"/>
          <w:sz w:val="28"/>
          <w:szCs w:val="28"/>
          <w:lang w:eastAsia="en-US"/>
        </w:rPr>
        <w:t>а</w:t>
      </w:r>
      <w:r w:rsidRPr="000D482D">
        <w:rPr>
          <w:rFonts w:eastAsia="Calibri"/>
          <w:sz w:val="28"/>
          <w:szCs w:val="28"/>
          <w:lang w:eastAsia="en-US"/>
        </w:rPr>
        <w:t xml:space="preserve"> Заявк</w:t>
      </w:r>
      <w:r w:rsidR="00F5209F">
        <w:rPr>
          <w:rFonts w:eastAsia="Calibri"/>
          <w:sz w:val="28"/>
          <w:szCs w:val="28"/>
          <w:lang w:eastAsia="en-US"/>
        </w:rPr>
        <w:t>и</w:t>
      </w:r>
      <w:r w:rsidRPr="000D482D">
        <w:rPr>
          <w:rFonts w:eastAsia="Calibri"/>
          <w:sz w:val="28"/>
          <w:szCs w:val="28"/>
          <w:lang w:eastAsia="en-US"/>
        </w:rPr>
        <w:t xml:space="preserve"> от следующ</w:t>
      </w:r>
      <w:r w:rsidR="00F5209F">
        <w:rPr>
          <w:rFonts w:eastAsia="Calibri"/>
          <w:sz w:val="28"/>
          <w:szCs w:val="28"/>
          <w:lang w:eastAsia="en-US"/>
        </w:rPr>
        <w:t>их</w:t>
      </w:r>
      <w:r w:rsidRPr="000D482D">
        <w:rPr>
          <w:rFonts w:eastAsia="Calibri"/>
          <w:sz w:val="28"/>
          <w:szCs w:val="28"/>
          <w:lang w:eastAsia="en-US"/>
        </w:rPr>
        <w:t xml:space="preserve"> </w:t>
      </w:r>
      <w:r w:rsidR="0069285A" w:rsidRPr="000D482D">
        <w:rPr>
          <w:rFonts w:eastAsia="Calibri"/>
          <w:sz w:val="28"/>
          <w:szCs w:val="28"/>
        </w:rPr>
        <w:t>Участник</w:t>
      </w:r>
      <w:r w:rsidR="00F5209F">
        <w:rPr>
          <w:rFonts w:eastAsia="Calibri"/>
          <w:sz w:val="28"/>
          <w:szCs w:val="28"/>
        </w:rPr>
        <w:t>ов</w:t>
      </w:r>
      <w:r w:rsidR="0069285A" w:rsidRPr="000D482D">
        <w:rPr>
          <w:rFonts w:eastAsia="Calibri"/>
          <w:sz w:val="28"/>
          <w:szCs w:val="28"/>
        </w:rPr>
        <w:t xml:space="preserve"> процедуры закупки</w:t>
      </w:r>
      <w:r w:rsidRPr="000D482D">
        <w:rPr>
          <w:rFonts w:eastAsia="Calibri"/>
          <w:sz w:val="28"/>
          <w:szCs w:val="28"/>
          <w:lang w:eastAsia="en-US"/>
        </w:rPr>
        <w:t>:</w:t>
      </w:r>
    </w:p>
    <w:p w:rsidR="000D482D" w:rsidRPr="000D482D" w:rsidRDefault="000D482D" w:rsidP="000D482D">
      <w:pPr>
        <w:pStyle w:val="ab"/>
        <w:ind w:left="0"/>
        <w:contextualSpacing/>
        <w:jc w:val="both"/>
        <w:rPr>
          <w:rFonts w:eastAsia="Calibri"/>
          <w:sz w:val="28"/>
          <w:szCs w:val="28"/>
          <w:lang w:eastAsia="en-US"/>
        </w:rPr>
      </w:pPr>
    </w:p>
    <w:tbl>
      <w:tblPr>
        <w:tblStyle w:val="12"/>
        <w:tblW w:w="9889" w:type="dxa"/>
        <w:tblLook w:val="04A0" w:firstRow="1" w:lastRow="0" w:firstColumn="1" w:lastColumn="0" w:noHBand="0" w:noVBand="1"/>
      </w:tblPr>
      <w:tblGrid>
        <w:gridCol w:w="484"/>
        <w:gridCol w:w="3168"/>
        <w:gridCol w:w="6237"/>
      </w:tblGrid>
      <w:tr w:rsidR="00BD621B" w:rsidRPr="000D482D" w:rsidTr="00E1591F">
        <w:tc>
          <w:tcPr>
            <w:tcW w:w="484" w:type="dxa"/>
          </w:tcPr>
          <w:p w:rsidR="00BD621B" w:rsidRPr="000D482D" w:rsidRDefault="00BD621B" w:rsidP="005B781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482D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68" w:type="dxa"/>
          </w:tcPr>
          <w:p w:rsidR="00BD621B" w:rsidRPr="000D482D" w:rsidRDefault="00BD621B" w:rsidP="005B781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482D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6237" w:type="dxa"/>
          </w:tcPr>
          <w:p w:rsidR="00BD621B" w:rsidRPr="000D482D" w:rsidRDefault="00F5209F" w:rsidP="00F5209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 w:rsidR="00BD621B" w:rsidRPr="000D482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очтовый адрес </w:t>
            </w:r>
            <w:r w:rsidRPr="000D482D">
              <w:rPr>
                <w:rFonts w:ascii="Times New Roman" w:eastAsia="Calibri" w:hAnsi="Times New Roman" w:cs="Times New Roman"/>
                <w:sz w:val="28"/>
                <w:szCs w:val="28"/>
              </w:rPr>
              <w:t>Участника процедуры закупки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0D482D">
              <w:rPr>
                <w:rFonts w:ascii="Times New Roman" w:eastAsia="Calibri" w:hAnsi="Times New Roman" w:cs="Times New Roman"/>
                <w:sz w:val="28"/>
                <w:szCs w:val="28"/>
              </w:rPr>
              <w:t>ИНН</w:t>
            </w:r>
          </w:p>
        </w:tc>
      </w:tr>
      <w:tr w:rsidR="00BD621B" w:rsidRPr="000D482D" w:rsidTr="00E1591F">
        <w:tc>
          <w:tcPr>
            <w:tcW w:w="484" w:type="dxa"/>
          </w:tcPr>
          <w:p w:rsidR="00BD621B" w:rsidRPr="000D482D" w:rsidRDefault="00BD621B" w:rsidP="005B781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482D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168" w:type="dxa"/>
            <w:vAlign w:val="center"/>
          </w:tcPr>
          <w:p w:rsidR="00BD621B" w:rsidRPr="000D482D" w:rsidRDefault="00E1591F" w:rsidP="005B7818">
            <w:pPr>
              <w:pStyle w:val="ab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Вантажио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Маркетинг»</w:t>
            </w:r>
          </w:p>
        </w:tc>
        <w:tc>
          <w:tcPr>
            <w:tcW w:w="6237" w:type="dxa"/>
          </w:tcPr>
          <w:p w:rsidR="00BD621B" w:rsidRPr="000D482D" w:rsidRDefault="00E1591F" w:rsidP="00BD621B">
            <w:pPr>
              <w:ind w:left="-31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119048, Москва, Комсомольский проспект, дом 42, строение 1. ИНН 7704350491</w:t>
            </w:r>
          </w:p>
        </w:tc>
      </w:tr>
      <w:tr w:rsidR="004B512F" w:rsidRPr="000D482D" w:rsidTr="00E1591F">
        <w:tc>
          <w:tcPr>
            <w:tcW w:w="484" w:type="dxa"/>
          </w:tcPr>
          <w:p w:rsidR="004B512F" w:rsidRPr="000D482D" w:rsidRDefault="004B512F" w:rsidP="005B7818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3168" w:type="dxa"/>
            <w:vAlign w:val="center"/>
          </w:tcPr>
          <w:p w:rsidR="004B512F" w:rsidRPr="00E1591F" w:rsidRDefault="00E1591F" w:rsidP="005B7818">
            <w:pPr>
              <w:pStyle w:val="ab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1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ООО «</w:t>
            </w:r>
            <w:proofErr w:type="spellStart"/>
            <w:r w:rsidRPr="00E1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Тулкит</w:t>
            </w:r>
            <w:proofErr w:type="spellEnd"/>
            <w:r w:rsidRPr="00E1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6237" w:type="dxa"/>
          </w:tcPr>
          <w:p w:rsidR="00E1591F" w:rsidRDefault="00E1591F" w:rsidP="00E1591F">
            <w:pPr>
              <w:pStyle w:val="ab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159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125252, Москва, ул. Авиаконструктора Микояна, дом 12, этаж 3 помещение III, комната 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4B512F" w:rsidRPr="00E1591F" w:rsidRDefault="00E1591F" w:rsidP="00E1591F">
            <w:pPr>
              <w:pStyle w:val="ab"/>
              <w:ind w:left="0"/>
              <w:jc w:val="both"/>
              <w:rPr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7714365105</w:t>
            </w:r>
          </w:p>
        </w:tc>
      </w:tr>
    </w:tbl>
    <w:p w:rsidR="000D482D" w:rsidRPr="000D482D" w:rsidRDefault="000D482D" w:rsidP="000D482D">
      <w:pPr>
        <w:pStyle w:val="ab"/>
        <w:ind w:left="360"/>
        <w:jc w:val="both"/>
        <w:rPr>
          <w:rFonts w:eastAsia="Calibri"/>
          <w:b/>
          <w:sz w:val="28"/>
          <w:szCs w:val="28"/>
          <w:lang w:eastAsia="en-US"/>
        </w:rPr>
      </w:pPr>
    </w:p>
    <w:p w:rsidR="00574051" w:rsidRPr="000D482D" w:rsidRDefault="00574051" w:rsidP="005B7818">
      <w:pPr>
        <w:pStyle w:val="ab"/>
        <w:numPr>
          <w:ilvl w:val="0"/>
          <w:numId w:val="5"/>
        </w:numPr>
        <w:jc w:val="both"/>
        <w:rPr>
          <w:rFonts w:eastAsia="Calibri"/>
          <w:b/>
          <w:sz w:val="28"/>
          <w:szCs w:val="28"/>
          <w:lang w:eastAsia="en-US"/>
        </w:rPr>
      </w:pPr>
      <w:r w:rsidRPr="000D482D">
        <w:rPr>
          <w:rFonts w:eastAsia="Calibri"/>
          <w:sz w:val="28"/>
          <w:szCs w:val="28"/>
          <w:lang w:eastAsia="en-US"/>
        </w:rPr>
        <w:t>Комиссия</w:t>
      </w:r>
      <w:r w:rsidR="005B5424" w:rsidRPr="000D482D">
        <w:rPr>
          <w:rFonts w:eastAsia="Calibri"/>
          <w:b/>
          <w:sz w:val="28"/>
          <w:szCs w:val="28"/>
          <w:lang w:eastAsia="en-US"/>
        </w:rPr>
        <w:t xml:space="preserve"> </w:t>
      </w:r>
      <w:r w:rsidRPr="000D482D">
        <w:rPr>
          <w:rFonts w:eastAsia="Calibri"/>
          <w:sz w:val="28"/>
          <w:szCs w:val="28"/>
          <w:lang w:eastAsia="en-US"/>
        </w:rPr>
        <w:t>рассмотрела Заявк</w:t>
      </w:r>
      <w:r w:rsidR="00F5209F">
        <w:rPr>
          <w:rFonts w:eastAsia="Calibri"/>
          <w:sz w:val="28"/>
          <w:szCs w:val="28"/>
          <w:lang w:eastAsia="en-US"/>
        </w:rPr>
        <w:t>и</w:t>
      </w:r>
      <w:r w:rsidRPr="000D482D">
        <w:rPr>
          <w:rFonts w:eastAsia="Calibri"/>
          <w:sz w:val="28"/>
          <w:szCs w:val="28"/>
          <w:lang w:eastAsia="en-US"/>
        </w:rPr>
        <w:t xml:space="preserve"> </w:t>
      </w:r>
      <w:r w:rsidR="0069285A" w:rsidRPr="000D482D">
        <w:rPr>
          <w:rFonts w:eastAsia="Calibri"/>
          <w:sz w:val="28"/>
          <w:szCs w:val="28"/>
          <w:lang w:eastAsia="en-US"/>
        </w:rPr>
        <w:t>Участник</w:t>
      </w:r>
      <w:r w:rsidR="00F5209F">
        <w:rPr>
          <w:rFonts w:eastAsia="Calibri"/>
          <w:sz w:val="28"/>
          <w:szCs w:val="28"/>
          <w:lang w:eastAsia="en-US"/>
        </w:rPr>
        <w:t>ов</w:t>
      </w:r>
      <w:r w:rsidR="0069285A" w:rsidRPr="000D482D">
        <w:rPr>
          <w:rFonts w:eastAsia="Calibri"/>
          <w:sz w:val="28"/>
          <w:szCs w:val="28"/>
          <w:lang w:eastAsia="en-US"/>
        </w:rPr>
        <w:t xml:space="preserve"> п</w:t>
      </w:r>
      <w:r w:rsidRPr="000D482D">
        <w:rPr>
          <w:rFonts w:eastAsia="Calibri"/>
          <w:sz w:val="28"/>
          <w:szCs w:val="28"/>
          <w:lang w:eastAsia="en-US"/>
        </w:rPr>
        <w:t>роцедур</w:t>
      </w:r>
      <w:r w:rsidR="0069285A" w:rsidRPr="000D482D">
        <w:rPr>
          <w:rFonts w:eastAsia="Calibri"/>
          <w:sz w:val="28"/>
          <w:szCs w:val="28"/>
          <w:lang w:eastAsia="en-US"/>
        </w:rPr>
        <w:t>ы</w:t>
      </w:r>
      <w:r w:rsidRPr="000D482D">
        <w:rPr>
          <w:rFonts w:eastAsia="Calibri"/>
          <w:sz w:val="28"/>
          <w:szCs w:val="28"/>
          <w:lang w:eastAsia="en-US"/>
        </w:rPr>
        <w:t xml:space="preserve"> закупки </w:t>
      </w:r>
      <w:r w:rsidR="005569F9" w:rsidRPr="000D482D">
        <w:rPr>
          <w:rFonts w:eastAsia="Calibri"/>
          <w:sz w:val="28"/>
          <w:szCs w:val="28"/>
          <w:lang w:eastAsia="en-US"/>
        </w:rPr>
        <w:t xml:space="preserve">на соответствие </w:t>
      </w:r>
      <w:r w:rsidR="0069285A" w:rsidRPr="000D482D">
        <w:rPr>
          <w:rFonts w:eastAsia="Calibri"/>
          <w:sz w:val="28"/>
          <w:szCs w:val="28"/>
          <w:lang w:eastAsia="en-US"/>
        </w:rPr>
        <w:t xml:space="preserve">требованиям Документации процедуры закупки </w:t>
      </w:r>
      <w:r w:rsidR="005569F9" w:rsidRPr="000D482D">
        <w:rPr>
          <w:rFonts w:eastAsia="Calibri"/>
          <w:sz w:val="28"/>
          <w:szCs w:val="28"/>
          <w:lang w:eastAsia="en-US"/>
        </w:rPr>
        <w:t>по двум вопросам</w:t>
      </w:r>
      <w:r w:rsidRPr="000D482D">
        <w:rPr>
          <w:rFonts w:eastAsia="Calibri"/>
          <w:sz w:val="28"/>
          <w:szCs w:val="28"/>
          <w:lang w:eastAsia="en-US"/>
        </w:rPr>
        <w:t>:</w:t>
      </w:r>
    </w:p>
    <w:p w:rsidR="00574051" w:rsidRPr="000D482D" w:rsidRDefault="005569F9" w:rsidP="000D482D">
      <w:pPr>
        <w:pStyle w:val="ab"/>
        <w:numPr>
          <w:ilvl w:val="1"/>
          <w:numId w:val="5"/>
        </w:numPr>
        <w:jc w:val="both"/>
        <w:rPr>
          <w:rFonts w:eastAsia="Calibri"/>
          <w:sz w:val="28"/>
          <w:szCs w:val="28"/>
          <w:lang w:eastAsia="en-US"/>
        </w:rPr>
      </w:pPr>
      <w:r w:rsidRPr="000D482D">
        <w:rPr>
          <w:rFonts w:eastAsia="Calibri"/>
          <w:sz w:val="28"/>
          <w:szCs w:val="28"/>
          <w:lang w:eastAsia="en-US"/>
        </w:rPr>
        <w:t xml:space="preserve">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0D482D">
        <w:rPr>
          <w:rFonts w:eastAsia="Calibri"/>
          <w:sz w:val="28"/>
          <w:szCs w:val="28"/>
          <w:lang w:eastAsia="en-US"/>
        </w:rPr>
        <w:t>требования</w:t>
      </w:r>
      <w:proofErr w:type="gramEnd"/>
      <w:r w:rsidRPr="000D482D">
        <w:rPr>
          <w:rFonts w:eastAsia="Calibri"/>
          <w:sz w:val="28"/>
          <w:szCs w:val="28"/>
          <w:lang w:eastAsia="en-US"/>
        </w:rPr>
        <w:t xml:space="preserve"> к предоставлению которых были установлены в </w:t>
      </w:r>
      <w:r w:rsidR="009B0529">
        <w:rPr>
          <w:rFonts w:eastAsia="Calibri"/>
          <w:sz w:val="28"/>
          <w:szCs w:val="28"/>
          <w:lang w:eastAsia="en-US"/>
        </w:rPr>
        <w:t>Извещении</w:t>
      </w:r>
      <w:r w:rsidRPr="000D482D">
        <w:rPr>
          <w:rFonts w:eastAsia="Calibri"/>
          <w:sz w:val="28"/>
          <w:szCs w:val="28"/>
          <w:lang w:eastAsia="en-US"/>
        </w:rPr>
        <w:t xml:space="preserve"> процедуры закупки;</w:t>
      </w:r>
    </w:p>
    <w:p w:rsidR="005569F9" w:rsidRPr="000D482D" w:rsidRDefault="005569F9" w:rsidP="000D482D">
      <w:pPr>
        <w:pStyle w:val="ab"/>
        <w:numPr>
          <w:ilvl w:val="1"/>
          <w:numId w:val="5"/>
        </w:numPr>
        <w:jc w:val="both"/>
        <w:rPr>
          <w:rFonts w:eastAsia="Calibri"/>
          <w:sz w:val="28"/>
          <w:szCs w:val="28"/>
          <w:lang w:eastAsia="en-US"/>
        </w:rPr>
      </w:pPr>
      <w:r w:rsidRPr="000D482D">
        <w:rPr>
          <w:rFonts w:eastAsia="Calibri"/>
          <w:sz w:val="28"/>
          <w:szCs w:val="28"/>
          <w:lang w:eastAsia="en-US"/>
        </w:rPr>
        <w:t xml:space="preserve"> соответствие/несоответствие Участника Процедуры закупки требованиям, установленным в </w:t>
      </w:r>
      <w:r w:rsidR="00FD3768" w:rsidRPr="000D482D">
        <w:rPr>
          <w:rFonts w:eastAsia="Calibri"/>
          <w:sz w:val="28"/>
          <w:szCs w:val="28"/>
          <w:lang w:eastAsia="en-US"/>
        </w:rPr>
        <w:t>Техническо</w:t>
      </w:r>
      <w:r w:rsidR="0012789A" w:rsidRPr="000D482D">
        <w:rPr>
          <w:rFonts w:eastAsia="Calibri"/>
          <w:sz w:val="28"/>
          <w:szCs w:val="28"/>
          <w:lang w:eastAsia="en-US"/>
        </w:rPr>
        <w:t>м</w:t>
      </w:r>
      <w:r w:rsidR="00FD3768" w:rsidRPr="000D482D">
        <w:rPr>
          <w:rFonts w:eastAsia="Calibri"/>
          <w:sz w:val="28"/>
          <w:szCs w:val="28"/>
          <w:lang w:eastAsia="en-US"/>
        </w:rPr>
        <w:t xml:space="preserve"> задани</w:t>
      </w:r>
      <w:r w:rsidR="0012789A" w:rsidRPr="000D482D">
        <w:rPr>
          <w:rFonts w:eastAsia="Calibri"/>
          <w:sz w:val="28"/>
          <w:szCs w:val="28"/>
          <w:lang w:eastAsia="en-US"/>
        </w:rPr>
        <w:t>и</w:t>
      </w:r>
      <w:r w:rsidR="00FD3768" w:rsidRPr="000D482D">
        <w:rPr>
          <w:rFonts w:eastAsia="Calibri"/>
          <w:sz w:val="28"/>
          <w:szCs w:val="28"/>
          <w:lang w:eastAsia="en-US"/>
        </w:rPr>
        <w:t xml:space="preserve"> </w:t>
      </w:r>
      <w:r w:rsidR="009B0529">
        <w:rPr>
          <w:rFonts w:eastAsia="Calibri"/>
          <w:sz w:val="28"/>
          <w:szCs w:val="28"/>
          <w:lang w:eastAsia="en-US"/>
        </w:rPr>
        <w:t>Извещения</w:t>
      </w:r>
      <w:r w:rsidRPr="000D482D">
        <w:rPr>
          <w:rFonts w:eastAsia="Calibri"/>
          <w:sz w:val="28"/>
          <w:szCs w:val="28"/>
          <w:lang w:eastAsia="en-US"/>
        </w:rPr>
        <w:t xml:space="preserve"> </w:t>
      </w:r>
      <w:r w:rsidR="000D482D" w:rsidRPr="000D482D">
        <w:rPr>
          <w:rFonts w:eastAsia="Calibri"/>
          <w:sz w:val="28"/>
          <w:szCs w:val="28"/>
          <w:lang w:eastAsia="en-US"/>
        </w:rPr>
        <w:t>процедуры закупки.</w:t>
      </w:r>
    </w:p>
    <w:p w:rsidR="000D482D" w:rsidRPr="000D482D" w:rsidRDefault="000D482D" w:rsidP="005B7818">
      <w:pPr>
        <w:jc w:val="both"/>
        <w:rPr>
          <w:sz w:val="28"/>
          <w:szCs w:val="28"/>
        </w:rPr>
      </w:pPr>
    </w:p>
    <w:p w:rsidR="004A38D2" w:rsidRDefault="00F5209F" w:rsidP="004A38D2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proofErr w:type="gramStart"/>
      <w:r w:rsidRPr="00D93201">
        <w:rPr>
          <w:rFonts w:eastAsia="Calibri"/>
          <w:sz w:val="28"/>
          <w:szCs w:val="28"/>
        </w:rPr>
        <w:t>По итогам рассмотрения Заявок на участие в Процедуре закупки принято решение о допуске/ отказе в допуске</w:t>
      </w:r>
      <w:proofErr w:type="gramEnd"/>
      <w:r w:rsidRPr="00D93201">
        <w:rPr>
          <w:rFonts w:eastAsia="Calibri"/>
          <w:sz w:val="28"/>
          <w:szCs w:val="28"/>
        </w:rPr>
        <w:t xml:space="preserve"> следующих участников</w:t>
      </w:r>
      <w:r w:rsidR="0015199A" w:rsidRPr="000D482D">
        <w:rPr>
          <w:sz w:val="28"/>
          <w:szCs w:val="28"/>
        </w:rPr>
        <w:t>:</w:t>
      </w:r>
    </w:p>
    <w:p w:rsidR="00F5209F" w:rsidRDefault="00F5209F" w:rsidP="00F5209F">
      <w:pPr>
        <w:pStyle w:val="ab"/>
        <w:ind w:left="360"/>
        <w:jc w:val="both"/>
        <w:rPr>
          <w:sz w:val="28"/>
          <w:szCs w:val="28"/>
        </w:rPr>
      </w:pPr>
    </w:p>
    <w:tbl>
      <w:tblPr>
        <w:tblStyle w:val="210"/>
        <w:tblW w:w="9781" w:type="dxa"/>
        <w:tblInd w:w="108" w:type="dxa"/>
        <w:tblLook w:val="04A0" w:firstRow="1" w:lastRow="0" w:firstColumn="1" w:lastColumn="0" w:noHBand="0" w:noVBand="1"/>
      </w:tblPr>
      <w:tblGrid>
        <w:gridCol w:w="709"/>
        <w:gridCol w:w="2456"/>
        <w:gridCol w:w="1753"/>
        <w:gridCol w:w="4863"/>
      </w:tblGrid>
      <w:tr w:rsidR="00F5209F" w:rsidRPr="00D93201" w:rsidTr="00E1591F">
        <w:tc>
          <w:tcPr>
            <w:tcW w:w="709" w:type="dxa"/>
          </w:tcPr>
          <w:p w:rsidR="00F5209F" w:rsidRPr="00D93201" w:rsidRDefault="00F5209F" w:rsidP="00742AFC">
            <w:pPr>
              <w:jc w:val="center"/>
              <w:rPr>
                <w:rFonts w:eastAsia="Calibri" w:cs="Times New Roman"/>
              </w:rPr>
            </w:pPr>
            <w:r w:rsidRPr="00D93201">
              <w:rPr>
                <w:rFonts w:eastAsia="Calibri" w:cs="Times New Roman"/>
              </w:rPr>
              <w:t>№</w:t>
            </w:r>
          </w:p>
        </w:tc>
        <w:tc>
          <w:tcPr>
            <w:tcW w:w="2456" w:type="dxa"/>
          </w:tcPr>
          <w:p w:rsidR="00F5209F" w:rsidRPr="00D93201" w:rsidRDefault="00F5209F" w:rsidP="00742AFC">
            <w:pPr>
              <w:jc w:val="center"/>
              <w:rPr>
                <w:rFonts w:eastAsia="Calibri" w:cs="Times New Roman"/>
              </w:rPr>
            </w:pPr>
            <w:r w:rsidRPr="00D93201">
              <w:rPr>
                <w:rFonts w:eastAsia="Calibri" w:cs="Times New Roman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F5209F" w:rsidRPr="00D93201" w:rsidRDefault="00F5209F" w:rsidP="00742AFC">
            <w:pPr>
              <w:jc w:val="center"/>
              <w:rPr>
                <w:rFonts w:eastAsia="Calibri" w:cs="Times New Roman"/>
              </w:rPr>
            </w:pPr>
            <w:r w:rsidRPr="00D93201">
              <w:rPr>
                <w:rFonts w:eastAsia="Calibri" w:cs="Times New Roman"/>
              </w:rPr>
              <w:t>Решение о допуске/отказе в допуске</w:t>
            </w:r>
          </w:p>
        </w:tc>
        <w:tc>
          <w:tcPr>
            <w:tcW w:w="4863" w:type="dxa"/>
          </w:tcPr>
          <w:p w:rsidR="00F5209F" w:rsidRPr="00D93201" w:rsidRDefault="00F5209F" w:rsidP="00742AFC">
            <w:pPr>
              <w:jc w:val="center"/>
              <w:rPr>
                <w:rFonts w:eastAsia="Calibri" w:cs="Times New Roman"/>
              </w:rPr>
            </w:pPr>
            <w:r w:rsidRPr="00D93201">
              <w:rPr>
                <w:rFonts w:eastAsia="Calibri" w:cs="Times New Roman"/>
              </w:rPr>
              <w:t>Обоснование решения об отказе в допуске</w:t>
            </w:r>
          </w:p>
        </w:tc>
      </w:tr>
      <w:tr w:rsidR="00E1591F" w:rsidRPr="00D93201" w:rsidTr="00E1591F">
        <w:trPr>
          <w:trHeight w:val="523"/>
        </w:trPr>
        <w:tc>
          <w:tcPr>
            <w:tcW w:w="709" w:type="dxa"/>
            <w:vAlign w:val="center"/>
          </w:tcPr>
          <w:p w:rsidR="00E1591F" w:rsidRPr="00D93201" w:rsidRDefault="00E1591F" w:rsidP="00F5209F">
            <w:pPr>
              <w:jc w:val="center"/>
              <w:rPr>
                <w:rFonts w:eastAsia="Calibri" w:cs="Times New Roman"/>
              </w:rPr>
            </w:pPr>
            <w:r w:rsidRPr="00D93201">
              <w:rPr>
                <w:rFonts w:eastAsia="Calibri" w:cs="Times New Roman"/>
              </w:rPr>
              <w:t>1.</w:t>
            </w:r>
          </w:p>
        </w:tc>
        <w:tc>
          <w:tcPr>
            <w:tcW w:w="2456" w:type="dxa"/>
            <w:vAlign w:val="center"/>
          </w:tcPr>
          <w:p w:rsidR="00E1591F" w:rsidRPr="000D482D" w:rsidRDefault="00E1591F" w:rsidP="00742AFC">
            <w:pPr>
              <w:pStyle w:val="ab"/>
              <w:ind w:left="0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ООО «</w:t>
            </w:r>
            <w:proofErr w:type="spellStart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Вантажио</w:t>
            </w:r>
            <w:proofErr w:type="spellEnd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Маркетинг»</w:t>
            </w:r>
          </w:p>
        </w:tc>
        <w:tc>
          <w:tcPr>
            <w:tcW w:w="1753" w:type="dxa"/>
            <w:vAlign w:val="center"/>
          </w:tcPr>
          <w:p w:rsidR="00E1591F" w:rsidRPr="00D93201" w:rsidRDefault="00E1591F" w:rsidP="00742AFC">
            <w:pPr>
              <w:rPr>
                <w:rFonts w:eastAsia="Calibri" w:cs="Times New Roman"/>
              </w:rPr>
            </w:pPr>
            <w:r w:rsidRPr="00D93201">
              <w:rPr>
                <w:rFonts w:eastAsia="Calibri" w:cs="Times New Roman"/>
              </w:rPr>
              <w:t>Допустить</w:t>
            </w:r>
          </w:p>
        </w:tc>
        <w:tc>
          <w:tcPr>
            <w:tcW w:w="4863" w:type="dxa"/>
            <w:vAlign w:val="center"/>
          </w:tcPr>
          <w:p w:rsidR="00E1591F" w:rsidRPr="00D93201" w:rsidRDefault="00E1591F" w:rsidP="00742AFC">
            <w:pPr>
              <w:rPr>
                <w:rFonts w:eastAsia="Calibri" w:cs="Times New Roman"/>
              </w:rPr>
            </w:pPr>
            <w:r w:rsidRPr="00D93201">
              <w:rPr>
                <w:rFonts w:eastAsia="Calibri" w:cs="Times New Roman"/>
              </w:rPr>
              <w:t>Заявка соответствует требованиям Извещения процедуры закупки</w:t>
            </w:r>
          </w:p>
        </w:tc>
      </w:tr>
      <w:tr w:rsidR="00E1591F" w:rsidRPr="00D93201" w:rsidTr="00E1591F">
        <w:trPr>
          <w:trHeight w:val="523"/>
        </w:trPr>
        <w:tc>
          <w:tcPr>
            <w:tcW w:w="709" w:type="dxa"/>
            <w:vAlign w:val="center"/>
          </w:tcPr>
          <w:p w:rsidR="00E1591F" w:rsidRPr="00D93201" w:rsidRDefault="00E1591F" w:rsidP="00F5209F">
            <w:pPr>
              <w:jc w:val="center"/>
              <w:rPr>
                <w:rFonts w:eastAsia="Calibri" w:cs="Times New Roman"/>
              </w:rPr>
            </w:pPr>
            <w:r w:rsidRPr="00D93201">
              <w:rPr>
                <w:rFonts w:eastAsia="Calibri" w:cs="Times New Roman"/>
              </w:rPr>
              <w:t>2</w:t>
            </w:r>
            <w:r>
              <w:rPr>
                <w:rFonts w:eastAsia="Calibri" w:cs="Times New Roman"/>
              </w:rPr>
              <w:t>.</w:t>
            </w:r>
          </w:p>
        </w:tc>
        <w:tc>
          <w:tcPr>
            <w:tcW w:w="2456" w:type="dxa"/>
            <w:vAlign w:val="center"/>
          </w:tcPr>
          <w:p w:rsidR="00E1591F" w:rsidRPr="00E1591F" w:rsidRDefault="00E1591F" w:rsidP="00742AFC">
            <w:pPr>
              <w:pStyle w:val="ab"/>
              <w:ind w:left="0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E1591F">
              <w:rPr>
                <w:rFonts w:eastAsia="Times New Roman" w:cs="Times New Roman"/>
                <w:sz w:val="28"/>
                <w:szCs w:val="28"/>
                <w:lang w:eastAsia="ru-RU"/>
              </w:rPr>
              <w:t>ООО «</w:t>
            </w:r>
            <w:proofErr w:type="spellStart"/>
            <w:r w:rsidRPr="00E1591F">
              <w:rPr>
                <w:rFonts w:eastAsia="Times New Roman" w:cs="Times New Roman"/>
                <w:sz w:val="28"/>
                <w:szCs w:val="28"/>
                <w:lang w:eastAsia="ru-RU"/>
              </w:rPr>
              <w:t>Тулкит</w:t>
            </w:r>
            <w:proofErr w:type="spellEnd"/>
            <w:r w:rsidRPr="00E1591F">
              <w:rPr>
                <w:rFonts w:eastAsia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53" w:type="dxa"/>
            <w:vAlign w:val="center"/>
          </w:tcPr>
          <w:p w:rsidR="00E1591F" w:rsidRPr="00D93201" w:rsidRDefault="00E1591F" w:rsidP="00742AFC">
            <w:pPr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Отказать в допуске</w:t>
            </w:r>
          </w:p>
        </w:tc>
        <w:tc>
          <w:tcPr>
            <w:tcW w:w="4863" w:type="dxa"/>
            <w:vAlign w:val="center"/>
          </w:tcPr>
          <w:p w:rsidR="00E1591F" w:rsidRPr="00D93201" w:rsidRDefault="00E1591F" w:rsidP="00742AFC">
            <w:pPr>
              <w:rPr>
                <w:rFonts w:eastAsia="Calibri" w:cs="Times New Roman"/>
              </w:rPr>
            </w:pPr>
            <w:r w:rsidRPr="00D93201">
              <w:rPr>
                <w:rFonts w:eastAsia="Calibri" w:cs="Times New Roman"/>
              </w:rPr>
              <w:t xml:space="preserve">Заявка </w:t>
            </w:r>
            <w:r>
              <w:rPr>
                <w:rFonts w:eastAsia="Calibri" w:cs="Times New Roman"/>
              </w:rPr>
              <w:t xml:space="preserve">не </w:t>
            </w:r>
            <w:r w:rsidRPr="00D93201">
              <w:rPr>
                <w:rFonts w:eastAsia="Calibri" w:cs="Times New Roman"/>
              </w:rPr>
              <w:t>соответствует требованиям Извещения процедуры закупки</w:t>
            </w:r>
          </w:p>
        </w:tc>
      </w:tr>
    </w:tbl>
    <w:p w:rsidR="00F5209F" w:rsidRDefault="00F5209F" w:rsidP="00F5209F">
      <w:pPr>
        <w:pStyle w:val="ab"/>
        <w:ind w:left="360"/>
        <w:jc w:val="both"/>
        <w:rPr>
          <w:sz w:val="28"/>
          <w:szCs w:val="28"/>
        </w:rPr>
      </w:pPr>
    </w:p>
    <w:p w:rsidR="00F5209F" w:rsidRDefault="00F5209F" w:rsidP="00F5209F">
      <w:pPr>
        <w:pStyle w:val="ab"/>
        <w:ind w:left="360"/>
        <w:jc w:val="both"/>
        <w:rPr>
          <w:sz w:val="28"/>
          <w:szCs w:val="28"/>
        </w:rPr>
      </w:pPr>
    </w:p>
    <w:p w:rsidR="00F5209F" w:rsidRPr="000D482D" w:rsidRDefault="00F5209F" w:rsidP="00F5209F">
      <w:pPr>
        <w:pStyle w:val="ab"/>
        <w:ind w:left="360"/>
        <w:jc w:val="both"/>
        <w:rPr>
          <w:sz w:val="28"/>
          <w:szCs w:val="28"/>
        </w:rPr>
      </w:pPr>
    </w:p>
    <w:p w:rsidR="001D3380" w:rsidRPr="000D482D" w:rsidRDefault="005349A6" w:rsidP="000D482D">
      <w:pPr>
        <w:pStyle w:val="ab"/>
        <w:numPr>
          <w:ilvl w:val="1"/>
          <w:numId w:val="5"/>
        </w:numPr>
        <w:ind w:left="851" w:hanging="491"/>
        <w:jc w:val="both"/>
        <w:rPr>
          <w:sz w:val="28"/>
          <w:szCs w:val="28"/>
        </w:rPr>
      </w:pPr>
      <w:proofErr w:type="gramStart"/>
      <w:r w:rsidRPr="000D482D">
        <w:rPr>
          <w:bCs/>
          <w:sz w:val="28"/>
          <w:szCs w:val="28"/>
        </w:rPr>
        <w:t xml:space="preserve">В связи с тем, что на </w:t>
      </w:r>
      <w:r w:rsidR="001D3380" w:rsidRPr="000D482D">
        <w:rPr>
          <w:sz w:val="28"/>
          <w:szCs w:val="28"/>
        </w:rPr>
        <w:t>участие в п</w:t>
      </w:r>
      <w:r w:rsidR="00AD3CF7" w:rsidRPr="000D482D">
        <w:rPr>
          <w:sz w:val="28"/>
          <w:szCs w:val="28"/>
        </w:rPr>
        <w:t>роцедур</w:t>
      </w:r>
      <w:r w:rsidR="001D3380" w:rsidRPr="000D482D">
        <w:rPr>
          <w:sz w:val="28"/>
          <w:szCs w:val="28"/>
        </w:rPr>
        <w:t>е</w:t>
      </w:r>
      <w:r w:rsidR="00AD3CF7" w:rsidRPr="000D482D">
        <w:rPr>
          <w:sz w:val="28"/>
          <w:szCs w:val="28"/>
        </w:rPr>
        <w:t xml:space="preserve"> закупки</w:t>
      </w:r>
      <w:r w:rsidR="005A104F" w:rsidRPr="000D482D">
        <w:rPr>
          <w:sz w:val="28"/>
          <w:szCs w:val="28"/>
        </w:rPr>
        <w:t xml:space="preserve"> </w:t>
      </w:r>
      <w:r w:rsidR="00F5209F" w:rsidRPr="004B512F">
        <w:rPr>
          <w:rFonts w:eastAsia="Calibri"/>
          <w:sz w:val="28"/>
          <w:szCs w:val="28"/>
          <w:lang w:eastAsia="en-US"/>
        </w:rPr>
        <w:t>на право заключения договора на оказание услуг  по</w:t>
      </w:r>
      <w:r w:rsidR="00F5209F" w:rsidRPr="00493EC7">
        <w:rPr>
          <w:sz w:val="28"/>
          <w:szCs w:val="28"/>
        </w:rPr>
        <w:t xml:space="preserve"> разработке дизайна, изготовлению и </w:t>
      </w:r>
      <w:proofErr w:type="spellStart"/>
      <w:r w:rsidR="00F5209F" w:rsidRPr="00493EC7">
        <w:rPr>
          <w:sz w:val="28"/>
          <w:szCs w:val="28"/>
        </w:rPr>
        <w:t>брендированию</w:t>
      </w:r>
      <w:proofErr w:type="spellEnd"/>
      <w:r w:rsidR="00F5209F" w:rsidRPr="00493EC7">
        <w:rPr>
          <w:sz w:val="28"/>
          <w:szCs w:val="28"/>
        </w:rPr>
        <w:t xml:space="preserve"> набора делегата для сопровождения деятельности ООО «Технопарк «Сколково» во время проведения конференции "IASP 2016 </w:t>
      </w:r>
      <w:proofErr w:type="spellStart"/>
      <w:r w:rsidR="00F5209F" w:rsidRPr="00493EC7">
        <w:rPr>
          <w:sz w:val="28"/>
          <w:szCs w:val="28"/>
        </w:rPr>
        <w:t>Moscow</w:t>
      </w:r>
      <w:proofErr w:type="spellEnd"/>
      <w:r w:rsidR="00F5209F" w:rsidRPr="00493EC7">
        <w:rPr>
          <w:sz w:val="28"/>
          <w:szCs w:val="28"/>
        </w:rPr>
        <w:t>"</w:t>
      </w:r>
      <w:r w:rsidR="009B0529">
        <w:rPr>
          <w:rFonts w:eastAsia="Calibri"/>
          <w:sz w:val="28"/>
          <w:szCs w:val="28"/>
        </w:rPr>
        <w:t xml:space="preserve"> </w:t>
      </w:r>
      <w:r w:rsidR="008C28AD" w:rsidRPr="000D482D">
        <w:rPr>
          <w:sz w:val="28"/>
          <w:szCs w:val="28"/>
        </w:rPr>
        <w:t>только одна Заявка</w:t>
      </w:r>
      <w:r w:rsidR="00D71353" w:rsidRPr="000D482D">
        <w:rPr>
          <w:sz w:val="28"/>
          <w:szCs w:val="28"/>
        </w:rPr>
        <w:t xml:space="preserve">  соответствует требованиям </w:t>
      </w:r>
      <w:r w:rsidR="009B0529">
        <w:rPr>
          <w:sz w:val="28"/>
          <w:szCs w:val="28"/>
        </w:rPr>
        <w:t>Извещения</w:t>
      </w:r>
      <w:r w:rsidR="00D71353" w:rsidRPr="000D482D">
        <w:rPr>
          <w:sz w:val="28"/>
          <w:szCs w:val="28"/>
        </w:rPr>
        <w:t xml:space="preserve"> процедуры закупки</w:t>
      </w:r>
      <w:r w:rsidR="005A104F" w:rsidRPr="000D482D">
        <w:rPr>
          <w:sz w:val="28"/>
          <w:szCs w:val="28"/>
        </w:rPr>
        <w:t>,</w:t>
      </w:r>
      <w:r w:rsidR="001D3380" w:rsidRPr="000D482D">
        <w:rPr>
          <w:sz w:val="28"/>
          <w:szCs w:val="28"/>
        </w:rPr>
        <w:t xml:space="preserve"> указанную Процедуру </w:t>
      </w:r>
      <w:r w:rsidR="00D71353" w:rsidRPr="000D482D">
        <w:rPr>
          <w:sz w:val="28"/>
          <w:szCs w:val="28"/>
        </w:rPr>
        <w:t>закупки признать несостоявшейся.</w:t>
      </w:r>
      <w:proofErr w:type="gramEnd"/>
    </w:p>
    <w:p w:rsidR="00DB304B" w:rsidRPr="009029D4" w:rsidRDefault="00DB304B" w:rsidP="009B0529">
      <w:pPr>
        <w:pStyle w:val="ab"/>
        <w:numPr>
          <w:ilvl w:val="1"/>
          <w:numId w:val="5"/>
        </w:numPr>
        <w:ind w:left="851" w:hanging="491"/>
        <w:jc w:val="both"/>
        <w:rPr>
          <w:sz w:val="28"/>
          <w:szCs w:val="28"/>
        </w:rPr>
      </w:pPr>
      <w:r w:rsidRPr="009029D4">
        <w:rPr>
          <w:sz w:val="28"/>
          <w:szCs w:val="28"/>
        </w:rPr>
        <w:t xml:space="preserve">Рекомендовать Заказчику </w:t>
      </w:r>
      <w:r w:rsidR="008A58D8" w:rsidRPr="009029D4">
        <w:rPr>
          <w:sz w:val="28"/>
          <w:szCs w:val="28"/>
        </w:rPr>
        <w:t xml:space="preserve">Общество с ограниченной ответственностью </w:t>
      </w:r>
      <w:r w:rsidR="00F5209F" w:rsidRPr="009029D4">
        <w:rPr>
          <w:sz w:val="28"/>
          <w:szCs w:val="28"/>
        </w:rPr>
        <w:t>«Технопарк «Сколково»</w:t>
      </w:r>
      <w:r w:rsidRPr="009029D4">
        <w:rPr>
          <w:sz w:val="28"/>
          <w:szCs w:val="28"/>
        </w:rPr>
        <w:t xml:space="preserve"> заключить Договор </w:t>
      </w:r>
      <w:r w:rsidR="008A58D8" w:rsidRPr="009029D4">
        <w:rPr>
          <w:rFonts w:eastAsia="Calibri"/>
          <w:sz w:val="28"/>
          <w:szCs w:val="28"/>
        </w:rPr>
        <w:t xml:space="preserve">на оказание услуг </w:t>
      </w:r>
      <w:r w:rsidR="00F5209F" w:rsidRPr="009029D4">
        <w:rPr>
          <w:rFonts w:eastAsia="Calibri"/>
          <w:sz w:val="28"/>
          <w:szCs w:val="28"/>
          <w:lang w:eastAsia="en-US"/>
        </w:rPr>
        <w:t>по</w:t>
      </w:r>
      <w:r w:rsidR="00F5209F" w:rsidRPr="009029D4">
        <w:rPr>
          <w:sz w:val="28"/>
          <w:szCs w:val="28"/>
        </w:rPr>
        <w:t xml:space="preserve"> разработке дизайна, изготовлению и </w:t>
      </w:r>
      <w:proofErr w:type="spellStart"/>
      <w:r w:rsidR="00F5209F" w:rsidRPr="009029D4">
        <w:rPr>
          <w:sz w:val="28"/>
          <w:szCs w:val="28"/>
        </w:rPr>
        <w:t>брендированию</w:t>
      </w:r>
      <w:proofErr w:type="spellEnd"/>
      <w:r w:rsidR="00F5209F" w:rsidRPr="009029D4">
        <w:rPr>
          <w:sz w:val="28"/>
          <w:szCs w:val="28"/>
        </w:rPr>
        <w:t xml:space="preserve"> набора делегата для сопровождения деятельност</w:t>
      </w:r>
      <w:proofErr w:type="gramStart"/>
      <w:r w:rsidR="00F5209F" w:rsidRPr="009029D4">
        <w:rPr>
          <w:sz w:val="28"/>
          <w:szCs w:val="28"/>
        </w:rPr>
        <w:t>и ООО</w:t>
      </w:r>
      <w:proofErr w:type="gramEnd"/>
      <w:r w:rsidR="00F5209F" w:rsidRPr="009029D4">
        <w:rPr>
          <w:sz w:val="28"/>
          <w:szCs w:val="28"/>
        </w:rPr>
        <w:t xml:space="preserve"> «Технопарк «Сколково» во время проведения конференции "IASP 2016 </w:t>
      </w:r>
      <w:proofErr w:type="spellStart"/>
      <w:r w:rsidR="00F5209F" w:rsidRPr="009029D4">
        <w:rPr>
          <w:sz w:val="28"/>
          <w:szCs w:val="28"/>
        </w:rPr>
        <w:t>Moscow</w:t>
      </w:r>
      <w:proofErr w:type="spellEnd"/>
      <w:r w:rsidR="00F5209F" w:rsidRPr="009029D4">
        <w:rPr>
          <w:sz w:val="28"/>
          <w:szCs w:val="28"/>
        </w:rPr>
        <w:t>"</w:t>
      </w:r>
      <w:r w:rsidRPr="009029D4">
        <w:rPr>
          <w:rFonts w:eastAsia="Calibri"/>
          <w:sz w:val="28"/>
          <w:szCs w:val="28"/>
        </w:rPr>
        <w:t xml:space="preserve"> с </w:t>
      </w:r>
      <w:r w:rsidR="00E1591F" w:rsidRPr="009029D4">
        <w:rPr>
          <w:sz w:val="28"/>
          <w:szCs w:val="28"/>
        </w:rPr>
        <w:t>ООО «</w:t>
      </w:r>
      <w:proofErr w:type="spellStart"/>
      <w:r w:rsidR="00E1591F" w:rsidRPr="009029D4">
        <w:rPr>
          <w:sz w:val="28"/>
          <w:szCs w:val="28"/>
        </w:rPr>
        <w:t>Вантажио</w:t>
      </w:r>
      <w:proofErr w:type="spellEnd"/>
      <w:r w:rsidR="00E1591F" w:rsidRPr="009029D4">
        <w:rPr>
          <w:sz w:val="28"/>
          <w:szCs w:val="28"/>
        </w:rPr>
        <w:t xml:space="preserve"> Маркетинг», </w:t>
      </w:r>
      <w:r w:rsidR="00E1591F" w:rsidRPr="009029D4">
        <w:rPr>
          <w:bCs/>
          <w:sz w:val="28"/>
          <w:szCs w:val="28"/>
        </w:rPr>
        <w:t>119048, Москва, Комсомольский проспект, дом 42, строение 1. ИНН 7704350491</w:t>
      </w:r>
      <w:r w:rsidR="009029D4" w:rsidRPr="009029D4">
        <w:rPr>
          <w:bCs/>
          <w:sz w:val="28"/>
          <w:szCs w:val="28"/>
        </w:rPr>
        <w:t xml:space="preserve">, </w:t>
      </w:r>
      <w:r w:rsidRPr="009029D4">
        <w:rPr>
          <w:bCs/>
          <w:sz w:val="28"/>
          <w:szCs w:val="28"/>
        </w:rPr>
        <w:t xml:space="preserve">на условиях </w:t>
      </w:r>
      <w:r w:rsidR="0085754F" w:rsidRPr="009029D4">
        <w:rPr>
          <w:bCs/>
          <w:sz w:val="28"/>
          <w:szCs w:val="28"/>
        </w:rPr>
        <w:t xml:space="preserve">указанных в </w:t>
      </w:r>
      <w:r w:rsidRPr="009029D4">
        <w:rPr>
          <w:bCs/>
          <w:sz w:val="28"/>
          <w:szCs w:val="28"/>
        </w:rPr>
        <w:t xml:space="preserve">поданной им </w:t>
      </w:r>
      <w:r w:rsidR="0085754F" w:rsidRPr="009029D4">
        <w:rPr>
          <w:bCs/>
          <w:sz w:val="28"/>
          <w:szCs w:val="28"/>
        </w:rPr>
        <w:t>Заявке.</w:t>
      </w:r>
    </w:p>
    <w:p w:rsidR="000D482D" w:rsidRDefault="000D482D" w:rsidP="000D482D">
      <w:pPr>
        <w:pStyle w:val="ab"/>
        <w:ind w:left="426"/>
        <w:jc w:val="both"/>
        <w:rPr>
          <w:sz w:val="28"/>
          <w:szCs w:val="28"/>
        </w:rPr>
      </w:pPr>
    </w:p>
    <w:p w:rsidR="000D482D" w:rsidRDefault="000D482D" w:rsidP="000D482D">
      <w:pPr>
        <w:pStyle w:val="ab"/>
        <w:ind w:left="426"/>
        <w:jc w:val="both"/>
        <w:rPr>
          <w:sz w:val="28"/>
          <w:szCs w:val="28"/>
        </w:rPr>
      </w:pPr>
      <w:bookmarkStart w:id="0" w:name="_GoBack"/>
      <w:bookmarkEnd w:id="0"/>
    </w:p>
    <w:sectPr w:rsidR="000D482D" w:rsidSect="003D6185">
      <w:footerReference w:type="default" r:id="rId9"/>
      <w:pgSz w:w="11906" w:h="16838"/>
      <w:pgMar w:top="709" w:right="851" w:bottom="851" w:left="1418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968" w:rsidRDefault="00830968" w:rsidP="00E10162">
      <w:r>
        <w:separator/>
      </w:r>
    </w:p>
  </w:endnote>
  <w:endnote w:type="continuationSeparator" w:id="0">
    <w:p w:rsidR="00830968" w:rsidRDefault="0083096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D6185" w:rsidRDefault="00634F34" w:rsidP="003D6185">
    <w:pPr>
      <w:pStyle w:val="ae"/>
      <w:pBdr>
        <w:top w:val="thinThickSmallGap" w:sz="24" w:space="0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BA54D0" w:rsidRPr="00BA54D0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968" w:rsidRDefault="00830968" w:rsidP="00E10162">
      <w:r>
        <w:separator/>
      </w:r>
    </w:p>
  </w:footnote>
  <w:footnote w:type="continuationSeparator" w:id="0">
    <w:p w:rsidR="00830968" w:rsidRDefault="0083096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7"/>
  </w:num>
  <w:num w:numId="6">
    <w:abstractNumId w:val="2"/>
  </w:num>
  <w:num w:numId="7">
    <w:abstractNumId w:val="4"/>
  </w:num>
  <w:num w:numId="8">
    <w:abstractNumId w:val="8"/>
  </w:num>
  <w:num w:numId="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482D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3771D"/>
    <w:rsid w:val="00141FF6"/>
    <w:rsid w:val="00142554"/>
    <w:rsid w:val="00147FDA"/>
    <w:rsid w:val="00150815"/>
    <w:rsid w:val="001508A8"/>
    <w:rsid w:val="00151175"/>
    <w:rsid w:val="0015176A"/>
    <w:rsid w:val="0015199A"/>
    <w:rsid w:val="00153894"/>
    <w:rsid w:val="00153E6A"/>
    <w:rsid w:val="00157874"/>
    <w:rsid w:val="00160A5D"/>
    <w:rsid w:val="00161DA8"/>
    <w:rsid w:val="00162E6C"/>
    <w:rsid w:val="00165AE4"/>
    <w:rsid w:val="001665E3"/>
    <w:rsid w:val="0016749A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3380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8676E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D6185"/>
    <w:rsid w:val="003E4C7B"/>
    <w:rsid w:val="003E6B59"/>
    <w:rsid w:val="003E7417"/>
    <w:rsid w:val="003F20B1"/>
    <w:rsid w:val="003F237C"/>
    <w:rsid w:val="003F28A0"/>
    <w:rsid w:val="003F2C0A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0343"/>
    <w:rsid w:val="00491A7E"/>
    <w:rsid w:val="00496A9F"/>
    <w:rsid w:val="004A1FF7"/>
    <w:rsid w:val="004A38D2"/>
    <w:rsid w:val="004A3E17"/>
    <w:rsid w:val="004A5D4E"/>
    <w:rsid w:val="004B1D99"/>
    <w:rsid w:val="004B512F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E65C6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49A6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424"/>
    <w:rsid w:val="005B6B47"/>
    <w:rsid w:val="005B6DEE"/>
    <w:rsid w:val="005B712F"/>
    <w:rsid w:val="005B714D"/>
    <w:rsid w:val="005B7818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0E39"/>
    <w:rsid w:val="00612ACD"/>
    <w:rsid w:val="0061381B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264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081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6F3291"/>
    <w:rsid w:val="00702493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4713F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0968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54F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A58D8"/>
    <w:rsid w:val="008B0282"/>
    <w:rsid w:val="008B292A"/>
    <w:rsid w:val="008B3EAD"/>
    <w:rsid w:val="008C0394"/>
    <w:rsid w:val="008C06BF"/>
    <w:rsid w:val="008C16FF"/>
    <w:rsid w:val="008C173F"/>
    <w:rsid w:val="008C28AD"/>
    <w:rsid w:val="008C3C7C"/>
    <w:rsid w:val="008D2AA7"/>
    <w:rsid w:val="008D3443"/>
    <w:rsid w:val="008D4AAB"/>
    <w:rsid w:val="008D5E49"/>
    <w:rsid w:val="008D69FA"/>
    <w:rsid w:val="008D6A11"/>
    <w:rsid w:val="008E10E5"/>
    <w:rsid w:val="008E4BF9"/>
    <w:rsid w:val="008E5E1E"/>
    <w:rsid w:val="008E6DB9"/>
    <w:rsid w:val="008E7FAD"/>
    <w:rsid w:val="008F2594"/>
    <w:rsid w:val="008F47CB"/>
    <w:rsid w:val="008F62ED"/>
    <w:rsid w:val="008F72B4"/>
    <w:rsid w:val="00901713"/>
    <w:rsid w:val="009019B0"/>
    <w:rsid w:val="009028C7"/>
    <w:rsid w:val="009029D4"/>
    <w:rsid w:val="00905E36"/>
    <w:rsid w:val="00905EEA"/>
    <w:rsid w:val="009069D3"/>
    <w:rsid w:val="00914A87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0529"/>
    <w:rsid w:val="009B476A"/>
    <w:rsid w:val="009B493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EE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1F8D"/>
    <w:rsid w:val="00B94904"/>
    <w:rsid w:val="00B95871"/>
    <w:rsid w:val="00B970DA"/>
    <w:rsid w:val="00BA0072"/>
    <w:rsid w:val="00BA5266"/>
    <w:rsid w:val="00BA54D0"/>
    <w:rsid w:val="00BB2872"/>
    <w:rsid w:val="00BB441E"/>
    <w:rsid w:val="00BB5E6D"/>
    <w:rsid w:val="00BB5F50"/>
    <w:rsid w:val="00BC2BD7"/>
    <w:rsid w:val="00BC3878"/>
    <w:rsid w:val="00BC415C"/>
    <w:rsid w:val="00BD621B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353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33E8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04B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591F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5876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4DF"/>
    <w:rsid w:val="00E92B3A"/>
    <w:rsid w:val="00E93DDD"/>
    <w:rsid w:val="00E946D5"/>
    <w:rsid w:val="00E96194"/>
    <w:rsid w:val="00E969B8"/>
    <w:rsid w:val="00E97470"/>
    <w:rsid w:val="00EA5D48"/>
    <w:rsid w:val="00EB11E6"/>
    <w:rsid w:val="00EB1A91"/>
    <w:rsid w:val="00EB2E1B"/>
    <w:rsid w:val="00EB3E32"/>
    <w:rsid w:val="00EB4446"/>
    <w:rsid w:val="00EB4A6A"/>
    <w:rsid w:val="00EB53A6"/>
    <w:rsid w:val="00EB5DBF"/>
    <w:rsid w:val="00EC1B02"/>
    <w:rsid w:val="00EC49A2"/>
    <w:rsid w:val="00ED0BC5"/>
    <w:rsid w:val="00ED2022"/>
    <w:rsid w:val="00ED37A9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209F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3A26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table" w:customStyle="1" w:styleId="210">
    <w:name w:val="Сетка таблицы21"/>
    <w:basedOn w:val="a1"/>
    <w:next w:val="af6"/>
    <w:uiPriority w:val="59"/>
    <w:rsid w:val="00F5209F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table" w:customStyle="1" w:styleId="210">
    <w:name w:val="Сетка таблицы21"/>
    <w:basedOn w:val="a1"/>
    <w:next w:val="af6"/>
    <w:uiPriority w:val="59"/>
    <w:rsid w:val="00F5209F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BAB5F3-AFDD-494F-81A3-40578A395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338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2693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2016-05-20T10:07:00Z</cp:lastPrinted>
  <dcterms:created xsi:type="dcterms:W3CDTF">2016-05-20T10:16:00Z</dcterms:created>
  <dcterms:modified xsi:type="dcterms:W3CDTF">2016-05-20T10:22:00Z</dcterms:modified>
</cp:coreProperties>
</file>