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D115CE" w14:textId="77777777" w:rsidR="00BC3496" w:rsidRDefault="00BC3496" w:rsidP="00BC3496">
      <w:pPr>
        <w:tabs>
          <w:tab w:val="left" w:pos="4395"/>
        </w:tabs>
        <w:rPr>
          <w:b/>
        </w:rPr>
      </w:pPr>
    </w:p>
    <w:p w14:paraId="763E6091" w14:textId="77777777" w:rsidR="00BC3496" w:rsidRDefault="00BC3496" w:rsidP="00BC3496">
      <w:pPr>
        <w:rPr>
          <w:b/>
        </w:rPr>
      </w:pPr>
    </w:p>
    <w:p w14:paraId="520B879F" w14:textId="77777777" w:rsidR="00BC3496" w:rsidRDefault="00BC3496" w:rsidP="00BC3496">
      <w:pPr>
        <w:rPr>
          <w:rFonts w:ascii="Arial" w:hAnsi="Arial" w:cs="Arial"/>
          <w:b/>
        </w:rPr>
      </w:pPr>
    </w:p>
    <w:p w14:paraId="1F5EBCA6" w14:textId="77777777" w:rsidR="00BC3496" w:rsidRDefault="00BC3496" w:rsidP="00BC3496">
      <w:pPr>
        <w:rPr>
          <w:rFonts w:ascii="Arial" w:hAnsi="Arial" w:cs="Arial"/>
          <w:b/>
        </w:rPr>
      </w:pPr>
    </w:p>
    <w:p w14:paraId="1077F6A3" w14:textId="77777777" w:rsidR="00BC3496" w:rsidRDefault="00BC3496" w:rsidP="00BC3496">
      <w:pPr>
        <w:rPr>
          <w:rFonts w:ascii="Arial" w:hAnsi="Arial" w:cs="Arial"/>
          <w:b/>
        </w:rPr>
      </w:pPr>
    </w:p>
    <w:p w14:paraId="653D85E2" w14:textId="77777777" w:rsidR="00BC3496" w:rsidRDefault="00BC3496" w:rsidP="00BC3496">
      <w:pPr>
        <w:rPr>
          <w:rFonts w:ascii="Arial" w:hAnsi="Arial" w:cs="Arial"/>
          <w:b/>
        </w:rPr>
      </w:pPr>
    </w:p>
    <w:p w14:paraId="04461190" w14:textId="77777777" w:rsidR="00BC3496" w:rsidRDefault="00BC3496" w:rsidP="00BC3496">
      <w:pPr>
        <w:rPr>
          <w:rFonts w:ascii="Arial" w:hAnsi="Arial" w:cs="Arial"/>
          <w:b/>
        </w:rPr>
      </w:pPr>
    </w:p>
    <w:p w14:paraId="0F1C685A" w14:textId="77777777" w:rsidR="00BC3496" w:rsidRDefault="00BC3496" w:rsidP="00BC3496">
      <w:pPr>
        <w:jc w:val="center"/>
        <w:rPr>
          <w:b/>
          <w:sz w:val="32"/>
          <w:szCs w:val="32"/>
        </w:rPr>
      </w:pPr>
      <w:r w:rsidRPr="003E6C5C">
        <w:rPr>
          <w:b/>
          <w:sz w:val="32"/>
          <w:szCs w:val="32"/>
        </w:rPr>
        <w:t>ТЕХНИЧЕСКОЕ ЗАДАНИЕ</w:t>
      </w:r>
    </w:p>
    <w:p w14:paraId="4FDC1086" w14:textId="77777777" w:rsidR="00BC3496" w:rsidRPr="003E6C5C" w:rsidRDefault="00BC3496" w:rsidP="00BC3496">
      <w:pPr>
        <w:jc w:val="center"/>
        <w:rPr>
          <w:b/>
          <w:sz w:val="32"/>
          <w:szCs w:val="32"/>
        </w:rPr>
      </w:pPr>
    </w:p>
    <w:p w14:paraId="4872B7A0" w14:textId="77777777" w:rsidR="00BC3496" w:rsidRPr="00066D13" w:rsidRDefault="00BC3496" w:rsidP="00BC3496">
      <w:pPr>
        <w:jc w:val="center"/>
        <w:rPr>
          <w:rFonts w:ascii="Arial" w:hAnsi="Arial" w:cs="Arial"/>
          <w:b/>
        </w:rPr>
      </w:pPr>
      <w:r w:rsidRPr="00B83D4E">
        <w:rPr>
          <w:sz w:val="28"/>
          <w:szCs w:val="28"/>
        </w:rPr>
        <w:t>на выполнение комплекса работ и услуг по эксплуатации и техническому обслуживанию  Коммуникационного коллектора  инновационного центра «Сколково»</w:t>
      </w:r>
    </w:p>
    <w:p w14:paraId="73FB51E2" w14:textId="77777777" w:rsidR="00BC3496" w:rsidRDefault="00BC3496" w:rsidP="00BC3496">
      <w:pPr>
        <w:rPr>
          <w:rFonts w:ascii="Arial" w:hAnsi="Arial" w:cs="Arial"/>
          <w:b/>
        </w:rPr>
      </w:pPr>
    </w:p>
    <w:p w14:paraId="0B81465D" w14:textId="77777777" w:rsidR="00BC3496" w:rsidRDefault="00BC3496" w:rsidP="00BC3496">
      <w:pPr>
        <w:rPr>
          <w:rFonts w:ascii="Arial" w:hAnsi="Arial" w:cs="Arial"/>
          <w:b/>
        </w:rPr>
      </w:pPr>
    </w:p>
    <w:p w14:paraId="7975099D" w14:textId="77777777" w:rsidR="00BC3496" w:rsidRDefault="00BC3496" w:rsidP="00BC3496">
      <w:pPr>
        <w:rPr>
          <w:rFonts w:ascii="Arial" w:hAnsi="Arial" w:cs="Arial"/>
          <w:b/>
        </w:rPr>
      </w:pPr>
    </w:p>
    <w:p w14:paraId="19FED635" w14:textId="77777777" w:rsidR="00BC3496" w:rsidRDefault="00BC3496" w:rsidP="00BC3496">
      <w:pPr>
        <w:rPr>
          <w:rFonts w:ascii="Arial" w:hAnsi="Arial" w:cs="Arial"/>
          <w:b/>
        </w:rPr>
      </w:pPr>
    </w:p>
    <w:p w14:paraId="606C60A1" w14:textId="77777777" w:rsidR="00BC3496" w:rsidRDefault="00BC3496" w:rsidP="00BC3496">
      <w:pPr>
        <w:rPr>
          <w:rFonts w:ascii="Arial" w:hAnsi="Arial" w:cs="Arial"/>
          <w:b/>
        </w:rPr>
      </w:pPr>
    </w:p>
    <w:p w14:paraId="38C3F53A" w14:textId="77777777" w:rsidR="00BC3496" w:rsidRDefault="00BC3496" w:rsidP="00BC3496">
      <w:pPr>
        <w:rPr>
          <w:rFonts w:ascii="Arial" w:hAnsi="Arial" w:cs="Arial"/>
          <w:b/>
        </w:rPr>
      </w:pPr>
    </w:p>
    <w:p w14:paraId="50A38BC2" w14:textId="77777777" w:rsidR="00BC3496" w:rsidRDefault="00BC3496" w:rsidP="00BC3496">
      <w:pPr>
        <w:rPr>
          <w:rFonts w:ascii="Arial" w:hAnsi="Arial" w:cs="Arial"/>
          <w:b/>
        </w:rPr>
      </w:pPr>
    </w:p>
    <w:p w14:paraId="2D357B94" w14:textId="77777777" w:rsidR="00BC3496" w:rsidRDefault="00BC3496" w:rsidP="00BC3496">
      <w:pPr>
        <w:rPr>
          <w:rFonts w:ascii="Arial" w:hAnsi="Arial" w:cs="Arial"/>
          <w:b/>
        </w:rPr>
      </w:pPr>
    </w:p>
    <w:p w14:paraId="77D29808" w14:textId="77777777" w:rsidR="00BC3496" w:rsidRDefault="00BC3496" w:rsidP="00BC3496">
      <w:pPr>
        <w:rPr>
          <w:rFonts w:ascii="Arial" w:hAnsi="Arial" w:cs="Arial"/>
          <w:b/>
        </w:rPr>
      </w:pPr>
    </w:p>
    <w:p w14:paraId="651F5EBE" w14:textId="77777777" w:rsidR="00BC3496" w:rsidRDefault="00BC3496" w:rsidP="00BC3496">
      <w:pPr>
        <w:rPr>
          <w:rFonts w:ascii="Arial" w:hAnsi="Arial" w:cs="Arial"/>
          <w:b/>
        </w:rPr>
      </w:pPr>
    </w:p>
    <w:p w14:paraId="7F82982E" w14:textId="77777777" w:rsidR="00BC3496" w:rsidRDefault="00BC3496" w:rsidP="00BC3496">
      <w:pPr>
        <w:rPr>
          <w:rFonts w:ascii="Arial" w:hAnsi="Arial" w:cs="Arial"/>
          <w:b/>
        </w:rPr>
      </w:pPr>
    </w:p>
    <w:p w14:paraId="501511E6" w14:textId="77777777" w:rsidR="00BC3496" w:rsidRDefault="00BC3496" w:rsidP="00BC3496">
      <w:pPr>
        <w:rPr>
          <w:rFonts w:ascii="Arial" w:hAnsi="Arial" w:cs="Arial"/>
          <w:b/>
        </w:rPr>
      </w:pPr>
    </w:p>
    <w:p w14:paraId="535C81B1" w14:textId="77777777" w:rsidR="00BC3496" w:rsidRDefault="00BC3496" w:rsidP="00BC3496">
      <w:pPr>
        <w:rPr>
          <w:rFonts w:ascii="Arial" w:hAnsi="Arial" w:cs="Arial"/>
          <w:b/>
        </w:rPr>
      </w:pPr>
    </w:p>
    <w:p w14:paraId="1EE834AD" w14:textId="77777777" w:rsidR="00BC3496" w:rsidRDefault="00BC3496" w:rsidP="00BC3496">
      <w:pPr>
        <w:rPr>
          <w:rFonts w:ascii="Arial" w:hAnsi="Arial" w:cs="Arial"/>
          <w:b/>
        </w:rPr>
      </w:pPr>
    </w:p>
    <w:p w14:paraId="4D398E5D" w14:textId="77777777" w:rsidR="00BC3496" w:rsidRDefault="00BC3496" w:rsidP="00BC3496">
      <w:pPr>
        <w:rPr>
          <w:rFonts w:ascii="Arial" w:hAnsi="Arial" w:cs="Arial"/>
          <w:b/>
        </w:rPr>
      </w:pPr>
    </w:p>
    <w:p w14:paraId="3417647F" w14:textId="77777777" w:rsidR="00BC3496" w:rsidRDefault="00BC3496" w:rsidP="00BC3496">
      <w:pPr>
        <w:rPr>
          <w:rFonts w:ascii="Arial" w:hAnsi="Arial" w:cs="Arial"/>
          <w:b/>
        </w:rPr>
      </w:pPr>
    </w:p>
    <w:p w14:paraId="00772665" w14:textId="77777777" w:rsidR="00BC3496" w:rsidRDefault="00BC3496" w:rsidP="00BC3496">
      <w:pPr>
        <w:rPr>
          <w:rFonts w:ascii="Arial" w:hAnsi="Arial" w:cs="Arial"/>
          <w:b/>
        </w:rPr>
      </w:pPr>
    </w:p>
    <w:p w14:paraId="7608A464" w14:textId="77777777" w:rsidR="00BC3496" w:rsidRDefault="00BC3496" w:rsidP="00BC3496">
      <w:pPr>
        <w:rPr>
          <w:rFonts w:ascii="Arial" w:hAnsi="Arial" w:cs="Arial"/>
          <w:b/>
        </w:rPr>
      </w:pPr>
    </w:p>
    <w:p w14:paraId="449776E8" w14:textId="77777777" w:rsidR="00BC3496" w:rsidRDefault="00BC3496" w:rsidP="00BC3496">
      <w:pPr>
        <w:rPr>
          <w:rFonts w:ascii="Arial" w:hAnsi="Arial" w:cs="Arial"/>
          <w:b/>
        </w:rPr>
      </w:pPr>
    </w:p>
    <w:p w14:paraId="01B97AC7" w14:textId="77777777" w:rsidR="00BC3496" w:rsidRDefault="00BC3496" w:rsidP="00BC3496">
      <w:pPr>
        <w:rPr>
          <w:rFonts w:ascii="Arial" w:hAnsi="Arial" w:cs="Arial"/>
          <w:b/>
        </w:rPr>
      </w:pPr>
    </w:p>
    <w:p w14:paraId="43A7C543" w14:textId="77777777" w:rsidR="00BC3496" w:rsidRDefault="00BC3496" w:rsidP="00BC3496">
      <w:pPr>
        <w:rPr>
          <w:rFonts w:ascii="Arial" w:hAnsi="Arial" w:cs="Arial"/>
          <w:b/>
        </w:rPr>
      </w:pPr>
    </w:p>
    <w:p w14:paraId="16477230" w14:textId="77777777" w:rsidR="00BC3496" w:rsidRDefault="00BC3496" w:rsidP="00BC3496">
      <w:pPr>
        <w:rPr>
          <w:rFonts w:ascii="Arial" w:hAnsi="Arial" w:cs="Arial"/>
          <w:b/>
        </w:rPr>
      </w:pPr>
    </w:p>
    <w:p w14:paraId="4DF4538F" w14:textId="77777777" w:rsidR="00BC3496" w:rsidRDefault="00BC3496" w:rsidP="00BC3496">
      <w:pPr>
        <w:rPr>
          <w:rFonts w:ascii="Arial" w:hAnsi="Arial" w:cs="Arial"/>
          <w:b/>
        </w:rPr>
      </w:pPr>
    </w:p>
    <w:p w14:paraId="313670AA" w14:textId="77777777" w:rsidR="00BC3496" w:rsidRDefault="00BC3496" w:rsidP="00BC3496">
      <w:pPr>
        <w:rPr>
          <w:rFonts w:ascii="Arial" w:hAnsi="Arial" w:cs="Arial"/>
          <w:b/>
        </w:rPr>
      </w:pPr>
    </w:p>
    <w:p w14:paraId="108CE9D3" w14:textId="77777777" w:rsidR="00BC3496" w:rsidRDefault="00BC3496" w:rsidP="00BC3496">
      <w:pPr>
        <w:rPr>
          <w:rFonts w:ascii="Arial" w:hAnsi="Arial" w:cs="Arial"/>
          <w:b/>
        </w:rPr>
      </w:pPr>
    </w:p>
    <w:p w14:paraId="08F302BF" w14:textId="77777777" w:rsidR="00BC3496" w:rsidRDefault="00BC3496" w:rsidP="00BC3496">
      <w:pPr>
        <w:rPr>
          <w:rFonts w:ascii="Arial" w:hAnsi="Arial" w:cs="Arial"/>
          <w:b/>
        </w:rPr>
      </w:pPr>
    </w:p>
    <w:p w14:paraId="6DBD0A9D" w14:textId="77777777" w:rsidR="00BC3496" w:rsidRDefault="00BC3496" w:rsidP="00BC3496">
      <w:pPr>
        <w:rPr>
          <w:rFonts w:ascii="Arial" w:hAnsi="Arial" w:cs="Arial"/>
          <w:b/>
        </w:rPr>
      </w:pPr>
    </w:p>
    <w:p w14:paraId="084D0FD7" w14:textId="77777777" w:rsidR="00BC3496" w:rsidRDefault="00BC3496" w:rsidP="00BC3496">
      <w:pPr>
        <w:rPr>
          <w:rFonts w:ascii="Arial" w:hAnsi="Arial" w:cs="Arial"/>
          <w:b/>
        </w:rPr>
      </w:pPr>
    </w:p>
    <w:p w14:paraId="0F6566AD" w14:textId="77777777" w:rsidR="00BC3496" w:rsidRDefault="00BC3496" w:rsidP="00BC3496">
      <w:pPr>
        <w:rPr>
          <w:rFonts w:ascii="Arial" w:hAnsi="Arial" w:cs="Arial"/>
          <w:b/>
        </w:rPr>
      </w:pPr>
    </w:p>
    <w:p w14:paraId="4020BDD5" w14:textId="77777777" w:rsidR="00BC3496" w:rsidRDefault="00BC3496" w:rsidP="00BC3496">
      <w:pPr>
        <w:rPr>
          <w:rFonts w:ascii="Arial" w:hAnsi="Arial" w:cs="Arial"/>
          <w:b/>
        </w:rPr>
      </w:pPr>
    </w:p>
    <w:p w14:paraId="431F7D0E" w14:textId="77777777" w:rsidR="00BC3496" w:rsidRDefault="00BC3496" w:rsidP="00BC3496">
      <w:pPr>
        <w:rPr>
          <w:rFonts w:ascii="Arial" w:hAnsi="Arial" w:cs="Arial"/>
          <w:b/>
        </w:rPr>
      </w:pPr>
    </w:p>
    <w:p w14:paraId="2A0D5269" w14:textId="77777777" w:rsidR="00BC3496" w:rsidRDefault="00BC3496" w:rsidP="00BC3496">
      <w:pPr>
        <w:rPr>
          <w:rFonts w:ascii="Arial" w:hAnsi="Arial" w:cs="Arial"/>
          <w:b/>
        </w:rPr>
      </w:pPr>
    </w:p>
    <w:p w14:paraId="5C1F5531" w14:textId="77777777" w:rsidR="00BC3496" w:rsidRDefault="00BC3496" w:rsidP="00BC3496">
      <w:pPr>
        <w:rPr>
          <w:rFonts w:ascii="Arial" w:hAnsi="Arial" w:cs="Arial"/>
          <w:b/>
        </w:rPr>
      </w:pPr>
    </w:p>
    <w:p w14:paraId="39142AD8" w14:textId="77777777" w:rsidR="00BC3496" w:rsidRDefault="00BC3496" w:rsidP="00BC3496">
      <w:pPr>
        <w:rPr>
          <w:rFonts w:ascii="Arial" w:hAnsi="Arial" w:cs="Arial"/>
          <w:b/>
        </w:rPr>
      </w:pPr>
    </w:p>
    <w:p w14:paraId="55BC657A" w14:textId="77777777" w:rsidR="00BC3496" w:rsidRDefault="00BC3496" w:rsidP="00BC3496">
      <w:pPr>
        <w:rPr>
          <w:rFonts w:ascii="Arial" w:hAnsi="Arial" w:cs="Arial"/>
          <w:b/>
        </w:rPr>
      </w:pPr>
    </w:p>
    <w:p w14:paraId="378DDE53" w14:textId="77777777" w:rsidR="00BC3496" w:rsidRDefault="00BC3496" w:rsidP="00BC3496">
      <w:pPr>
        <w:rPr>
          <w:rFonts w:ascii="Arial" w:hAnsi="Arial" w:cs="Arial"/>
          <w:b/>
        </w:rPr>
      </w:pPr>
    </w:p>
    <w:p w14:paraId="5896EA4C" w14:textId="77777777" w:rsidR="00BC3496" w:rsidRDefault="00BC3496" w:rsidP="00BC3496">
      <w:pPr>
        <w:jc w:val="center"/>
        <w:rPr>
          <w:b/>
        </w:rPr>
      </w:pPr>
    </w:p>
    <w:p w14:paraId="30A73EC6" w14:textId="77777777" w:rsidR="00BC3496" w:rsidRDefault="00BC3496" w:rsidP="00BC3496">
      <w:pPr>
        <w:jc w:val="center"/>
        <w:rPr>
          <w:b/>
        </w:rPr>
      </w:pPr>
    </w:p>
    <w:p w14:paraId="1B20119E" w14:textId="77777777" w:rsidR="00BC3496" w:rsidRDefault="00BC3496" w:rsidP="00BC3496">
      <w:pPr>
        <w:jc w:val="center"/>
        <w:rPr>
          <w:b/>
        </w:rPr>
      </w:pPr>
    </w:p>
    <w:p w14:paraId="38508C27" w14:textId="77777777" w:rsidR="00BC3496" w:rsidRPr="003E6C5C" w:rsidRDefault="00BC3496" w:rsidP="00BC3496">
      <w:pPr>
        <w:jc w:val="center"/>
        <w:rPr>
          <w:b/>
        </w:rPr>
      </w:pPr>
      <w:r w:rsidRPr="003E6C5C">
        <w:rPr>
          <w:b/>
        </w:rPr>
        <w:t>Москва</w:t>
      </w:r>
    </w:p>
    <w:p w14:paraId="051D7F06" w14:textId="11D6A3DD" w:rsidR="00BC3496" w:rsidRPr="003E6C5C" w:rsidRDefault="00BC3496" w:rsidP="00BC3496">
      <w:pPr>
        <w:jc w:val="center"/>
        <w:rPr>
          <w:b/>
        </w:rPr>
      </w:pPr>
      <w:r w:rsidRPr="003E6C5C">
        <w:rPr>
          <w:b/>
        </w:rPr>
        <w:t>201</w:t>
      </w:r>
      <w:r w:rsidR="00ED5A92">
        <w:rPr>
          <w:b/>
        </w:rPr>
        <w:t>6</w:t>
      </w:r>
      <w:r w:rsidRPr="003E6C5C">
        <w:rPr>
          <w:b/>
        </w:rPr>
        <w:t xml:space="preserve"> г.</w:t>
      </w:r>
    </w:p>
    <w:p w14:paraId="579ECE43" w14:textId="77777777" w:rsidR="00BC3496" w:rsidRDefault="00BC3496" w:rsidP="00BC3496">
      <w:pPr>
        <w:contextualSpacing/>
        <w:rPr>
          <w:rFonts w:ascii="Arial" w:hAnsi="Arial" w:cs="Arial"/>
          <w:b/>
        </w:rPr>
        <w:sectPr w:rsidR="00BC3496" w:rsidSect="00FC5038">
          <w:headerReference w:type="default" r:id="rId9"/>
          <w:headerReference w:type="first" r:id="rId10"/>
          <w:pgSz w:w="11901" w:h="16840"/>
          <w:pgMar w:top="851" w:right="1128" w:bottom="851" w:left="1276" w:header="709" w:footer="306" w:gutter="0"/>
          <w:cols w:space="708"/>
          <w:titlePg/>
          <w:docGrid w:linePitch="360"/>
        </w:sectPr>
      </w:pPr>
    </w:p>
    <w:p w14:paraId="1F29DEE6" w14:textId="2458D0F5" w:rsidR="00566885" w:rsidRPr="00566885" w:rsidRDefault="00BC3496" w:rsidP="00BC3496">
      <w:pPr>
        <w:contextualSpacing/>
        <w:rPr>
          <w:b/>
        </w:rPr>
      </w:pPr>
      <w:r w:rsidRPr="00807AC1">
        <w:rPr>
          <w:b/>
        </w:rPr>
        <w:lastRenderedPageBreak/>
        <w:t>1. ОБЩИЕ ПОЛОЖЕНИЯ</w:t>
      </w:r>
    </w:p>
    <w:p w14:paraId="7738D0F6" w14:textId="77777777" w:rsidR="001A18DE" w:rsidRPr="001A18DE" w:rsidRDefault="001A18DE" w:rsidP="00BC3496">
      <w:pPr>
        <w:contextualSpacing/>
        <w:rPr>
          <w:b/>
          <w:lang w:val="en-US"/>
        </w:rPr>
      </w:pPr>
    </w:p>
    <w:p w14:paraId="16B9E917" w14:textId="79C364E8" w:rsidR="00BC3496" w:rsidRPr="00807AC1" w:rsidRDefault="00BC3496" w:rsidP="00BC3496">
      <w:pPr>
        <w:pStyle w:val="Style2"/>
        <w:widowControl w:val="0"/>
        <w:numPr>
          <w:ilvl w:val="1"/>
          <w:numId w:val="9"/>
        </w:numPr>
        <w:kinsoku w:val="0"/>
        <w:overflowPunct w:val="0"/>
        <w:autoSpaceDE/>
        <w:autoSpaceDN/>
        <w:adjustRightInd/>
        <w:spacing w:before="120" w:after="120" w:line="270" w:lineRule="exact"/>
        <w:ind w:left="0" w:firstLine="0"/>
        <w:jc w:val="both"/>
        <w:textAlignment w:val="baseline"/>
        <w:rPr>
          <w:sz w:val="24"/>
          <w:szCs w:val="24"/>
          <w:lang w:val="ru-RU"/>
        </w:rPr>
      </w:pPr>
      <w:r>
        <w:rPr>
          <w:b/>
          <w:sz w:val="24"/>
          <w:szCs w:val="24"/>
          <w:lang w:val="ru-RU"/>
        </w:rPr>
        <w:t xml:space="preserve"> </w:t>
      </w:r>
      <w:r w:rsidRPr="00807AC1">
        <w:rPr>
          <w:b/>
          <w:sz w:val="24"/>
          <w:szCs w:val="24"/>
          <w:lang w:val="ru-RU"/>
        </w:rPr>
        <w:t xml:space="preserve">Заказчик: </w:t>
      </w:r>
      <w:r w:rsidRPr="00807AC1">
        <w:rPr>
          <w:rFonts w:eastAsia="Calibri"/>
          <w:sz w:val="24"/>
          <w:szCs w:val="24"/>
          <w:lang w:val="ru-RU"/>
        </w:rPr>
        <w:t>О</w:t>
      </w:r>
      <w:r>
        <w:rPr>
          <w:rFonts w:eastAsia="Calibri"/>
          <w:sz w:val="24"/>
          <w:szCs w:val="24"/>
          <w:lang w:val="ru-RU"/>
        </w:rPr>
        <w:t>бщество с ограниченной ответственностью</w:t>
      </w:r>
      <w:r w:rsidRPr="00807AC1">
        <w:rPr>
          <w:rFonts w:eastAsia="Calibri"/>
          <w:sz w:val="24"/>
          <w:szCs w:val="24"/>
          <w:lang w:val="ru-RU"/>
        </w:rPr>
        <w:t xml:space="preserve"> «Объединенная дирекция по управлению активами и сервисами Центра разработки и коммерциализации новых  технологий  (инновационного  Центра «Сколково»)»</w:t>
      </w:r>
      <w:r>
        <w:rPr>
          <w:rFonts w:eastAsia="Calibri"/>
          <w:sz w:val="24"/>
          <w:szCs w:val="24"/>
          <w:lang w:val="ru-RU"/>
        </w:rPr>
        <w:t xml:space="preserve"> по поручению в рамках </w:t>
      </w:r>
      <w:r w:rsidR="00DB19DF">
        <w:rPr>
          <w:rFonts w:eastAsia="Calibri"/>
          <w:sz w:val="24"/>
          <w:szCs w:val="24"/>
          <w:lang w:val="ru-RU"/>
        </w:rPr>
        <w:t>Агентского</w:t>
      </w:r>
      <w:r>
        <w:rPr>
          <w:rFonts w:eastAsia="Calibri"/>
          <w:sz w:val="24"/>
          <w:szCs w:val="24"/>
          <w:lang w:val="ru-RU"/>
        </w:rPr>
        <w:t xml:space="preserve"> договора</w:t>
      </w:r>
      <w:r w:rsidRPr="00807AC1">
        <w:rPr>
          <w:rFonts w:eastAsia="Calibri"/>
          <w:sz w:val="24"/>
          <w:szCs w:val="24"/>
          <w:lang w:val="ru-RU"/>
        </w:rPr>
        <w:t>.</w:t>
      </w:r>
    </w:p>
    <w:p w14:paraId="752FCA88" w14:textId="77777777" w:rsidR="00BC3496" w:rsidRPr="003043EF" w:rsidRDefault="00BC3496" w:rsidP="00BC3496">
      <w:pPr>
        <w:pStyle w:val="Style2"/>
        <w:widowControl w:val="0"/>
        <w:numPr>
          <w:ilvl w:val="1"/>
          <w:numId w:val="9"/>
        </w:numPr>
        <w:kinsoku w:val="0"/>
        <w:overflowPunct w:val="0"/>
        <w:autoSpaceDE/>
        <w:autoSpaceDN/>
        <w:adjustRightInd/>
        <w:spacing w:before="120" w:after="120" w:line="270" w:lineRule="exact"/>
        <w:ind w:left="0" w:firstLine="0"/>
        <w:jc w:val="both"/>
        <w:textAlignment w:val="baseline"/>
        <w:rPr>
          <w:b/>
          <w:sz w:val="24"/>
          <w:szCs w:val="24"/>
          <w:lang w:val="ru-RU"/>
        </w:rPr>
      </w:pPr>
      <w:r>
        <w:rPr>
          <w:b/>
          <w:sz w:val="24"/>
          <w:szCs w:val="24"/>
          <w:lang w:val="ru-RU"/>
        </w:rPr>
        <w:t xml:space="preserve"> </w:t>
      </w:r>
      <w:r w:rsidRPr="003043EF">
        <w:rPr>
          <w:b/>
          <w:sz w:val="24"/>
          <w:szCs w:val="24"/>
          <w:lang w:val="ru-RU"/>
        </w:rPr>
        <w:t xml:space="preserve">Собственник </w:t>
      </w:r>
      <w:r>
        <w:rPr>
          <w:b/>
          <w:sz w:val="24"/>
          <w:szCs w:val="24"/>
          <w:lang w:val="ru-RU"/>
        </w:rPr>
        <w:t>О</w:t>
      </w:r>
      <w:r w:rsidRPr="003043EF">
        <w:rPr>
          <w:b/>
          <w:sz w:val="24"/>
          <w:szCs w:val="24"/>
          <w:lang w:val="ru-RU"/>
        </w:rPr>
        <w:t xml:space="preserve">бъекта: </w:t>
      </w:r>
      <w:r w:rsidRPr="002407DF">
        <w:rPr>
          <w:sz w:val="24"/>
          <w:szCs w:val="24"/>
          <w:lang w:val="ru-RU"/>
        </w:rPr>
        <w:t>ООО "Объединенная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sz w:val="24"/>
          <w:szCs w:val="24"/>
          <w:lang w:val="ru-RU"/>
        </w:rPr>
        <w:t>.</w:t>
      </w:r>
    </w:p>
    <w:p w14:paraId="4579B692" w14:textId="6D59181D" w:rsidR="00BC3496" w:rsidRDefault="00BC3496" w:rsidP="00BC3496">
      <w:pPr>
        <w:pStyle w:val="Style2"/>
        <w:widowControl w:val="0"/>
        <w:numPr>
          <w:ilvl w:val="1"/>
          <w:numId w:val="9"/>
        </w:numPr>
        <w:kinsoku w:val="0"/>
        <w:overflowPunct w:val="0"/>
        <w:autoSpaceDE/>
        <w:autoSpaceDN/>
        <w:adjustRightInd/>
        <w:spacing w:before="120" w:after="120" w:line="270" w:lineRule="exact"/>
        <w:ind w:left="0" w:firstLine="0"/>
        <w:jc w:val="both"/>
        <w:textAlignment w:val="baseline"/>
        <w:rPr>
          <w:sz w:val="24"/>
          <w:szCs w:val="24"/>
          <w:lang w:val="ru-RU"/>
        </w:rPr>
      </w:pPr>
      <w:r>
        <w:rPr>
          <w:b/>
          <w:sz w:val="24"/>
          <w:szCs w:val="24"/>
          <w:lang w:val="ru-RU"/>
        </w:rPr>
        <w:t xml:space="preserve"> </w:t>
      </w:r>
      <w:r w:rsidRPr="009C471C">
        <w:rPr>
          <w:b/>
          <w:sz w:val="24"/>
          <w:szCs w:val="24"/>
          <w:lang w:val="ru-RU"/>
        </w:rPr>
        <w:t>Место выполнения работ/оказания услуг:</w:t>
      </w:r>
      <w:r w:rsidRPr="00807AC1">
        <w:rPr>
          <w:sz w:val="24"/>
          <w:szCs w:val="24"/>
          <w:lang w:val="ru-RU"/>
        </w:rPr>
        <w:t xml:space="preserve"> </w:t>
      </w:r>
      <w:r w:rsidR="00890EA3">
        <w:rPr>
          <w:sz w:val="24"/>
          <w:szCs w:val="24"/>
          <w:lang w:val="ru-RU"/>
        </w:rPr>
        <w:t xml:space="preserve">Объект, указанный в пункте 2.1 </w:t>
      </w:r>
      <w:r w:rsidR="009571A5">
        <w:rPr>
          <w:sz w:val="24"/>
          <w:szCs w:val="24"/>
          <w:lang w:val="ru-RU"/>
        </w:rPr>
        <w:t>Технического задания.</w:t>
      </w:r>
    </w:p>
    <w:p w14:paraId="695DDFEB" w14:textId="77777777" w:rsidR="00BC3496" w:rsidRPr="00807AC1" w:rsidRDefault="00BC3496" w:rsidP="00BC3496">
      <w:pPr>
        <w:pStyle w:val="Style2"/>
        <w:widowControl w:val="0"/>
        <w:numPr>
          <w:ilvl w:val="1"/>
          <w:numId w:val="9"/>
        </w:numPr>
        <w:kinsoku w:val="0"/>
        <w:overflowPunct w:val="0"/>
        <w:autoSpaceDE/>
        <w:autoSpaceDN/>
        <w:adjustRightInd/>
        <w:spacing w:before="120" w:after="120" w:line="270" w:lineRule="exact"/>
        <w:ind w:left="0" w:firstLine="0"/>
        <w:jc w:val="both"/>
        <w:textAlignment w:val="baseline"/>
        <w:rPr>
          <w:sz w:val="24"/>
          <w:szCs w:val="24"/>
          <w:lang w:val="ru-RU"/>
        </w:rPr>
      </w:pPr>
      <w:r>
        <w:rPr>
          <w:b/>
          <w:sz w:val="24"/>
          <w:szCs w:val="24"/>
          <w:lang w:val="ru-RU"/>
        </w:rPr>
        <w:t xml:space="preserve"> </w:t>
      </w:r>
      <w:r w:rsidRPr="003043EF">
        <w:rPr>
          <w:b/>
          <w:sz w:val="24"/>
          <w:szCs w:val="24"/>
          <w:lang w:val="ru-RU"/>
        </w:rPr>
        <w:t xml:space="preserve">Готовность </w:t>
      </w:r>
      <w:r>
        <w:rPr>
          <w:b/>
          <w:sz w:val="24"/>
          <w:szCs w:val="24"/>
          <w:lang w:val="ru-RU"/>
        </w:rPr>
        <w:t>О</w:t>
      </w:r>
      <w:r w:rsidRPr="003043EF">
        <w:rPr>
          <w:b/>
          <w:sz w:val="24"/>
          <w:szCs w:val="24"/>
          <w:lang w:val="ru-RU"/>
        </w:rPr>
        <w:t>бъекта на текущий момент:</w:t>
      </w:r>
      <w:r>
        <w:rPr>
          <w:sz w:val="24"/>
          <w:szCs w:val="24"/>
          <w:lang w:val="ru-RU"/>
        </w:rPr>
        <w:t xml:space="preserve"> Стадия строительства. Не законченный объект капитального строительства.</w:t>
      </w:r>
    </w:p>
    <w:p w14:paraId="51643541" w14:textId="32632A4E" w:rsidR="00BC3496" w:rsidRDefault="00BC3496" w:rsidP="00BC3496">
      <w:pPr>
        <w:pStyle w:val="Style2"/>
        <w:widowControl w:val="0"/>
        <w:numPr>
          <w:ilvl w:val="1"/>
          <w:numId w:val="9"/>
        </w:numPr>
        <w:kinsoku w:val="0"/>
        <w:overflowPunct w:val="0"/>
        <w:autoSpaceDE/>
        <w:autoSpaceDN/>
        <w:adjustRightInd/>
        <w:spacing w:before="120" w:after="120" w:line="270" w:lineRule="exact"/>
        <w:ind w:left="0" w:firstLine="0"/>
        <w:jc w:val="both"/>
        <w:textAlignment w:val="baseline"/>
        <w:rPr>
          <w:sz w:val="24"/>
          <w:szCs w:val="24"/>
          <w:lang w:val="ru-RU"/>
        </w:rPr>
      </w:pPr>
      <w:r>
        <w:rPr>
          <w:b/>
          <w:sz w:val="24"/>
          <w:szCs w:val="24"/>
          <w:lang w:val="ru-RU"/>
        </w:rPr>
        <w:t xml:space="preserve"> </w:t>
      </w:r>
      <w:r w:rsidRPr="009C471C">
        <w:rPr>
          <w:b/>
          <w:sz w:val="24"/>
          <w:szCs w:val="24"/>
          <w:lang w:val="ru-RU"/>
        </w:rPr>
        <w:t>Сроки выполнения работ/оказания услуг:</w:t>
      </w:r>
      <w:r w:rsidRPr="003043EF">
        <w:rPr>
          <w:sz w:val="24"/>
          <w:szCs w:val="24"/>
          <w:lang w:val="ru-RU"/>
        </w:rPr>
        <w:t xml:space="preserve"> </w:t>
      </w:r>
      <w:r w:rsidRPr="002D4846">
        <w:rPr>
          <w:sz w:val="24"/>
          <w:szCs w:val="24"/>
          <w:lang w:val="ru-RU"/>
        </w:rPr>
        <w:t>с даты ввода Объекта в эксплуатацию,</w:t>
      </w:r>
      <w:r w:rsidRPr="003043EF">
        <w:rPr>
          <w:sz w:val="24"/>
          <w:szCs w:val="24"/>
          <w:lang w:val="ru-RU"/>
        </w:rPr>
        <w:t xml:space="preserve"> </w:t>
      </w:r>
      <w:r w:rsidRPr="002D4846">
        <w:rPr>
          <w:sz w:val="24"/>
          <w:szCs w:val="24"/>
          <w:lang w:val="ru-RU"/>
        </w:rPr>
        <w:t>расчетный период</w:t>
      </w:r>
      <w:r w:rsidRPr="003043EF">
        <w:rPr>
          <w:sz w:val="24"/>
          <w:szCs w:val="24"/>
          <w:lang w:val="ru-RU"/>
        </w:rPr>
        <w:t xml:space="preserve"> </w:t>
      </w:r>
      <w:r w:rsidR="00577D54">
        <w:rPr>
          <w:sz w:val="24"/>
          <w:szCs w:val="24"/>
          <w:lang w:val="ru-RU"/>
        </w:rPr>
        <w:t>30</w:t>
      </w:r>
      <w:r w:rsidR="00577D54" w:rsidRPr="002D4846">
        <w:rPr>
          <w:sz w:val="24"/>
          <w:szCs w:val="24"/>
          <w:lang w:val="ru-RU"/>
        </w:rPr>
        <w:t xml:space="preserve"> </w:t>
      </w:r>
      <w:r w:rsidRPr="002D4846">
        <w:rPr>
          <w:sz w:val="24"/>
          <w:szCs w:val="24"/>
          <w:lang w:val="ru-RU"/>
        </w:rPr>
        <w:t>(</w:t>
      </w:r>
      <w:r w:rsidR="00577D54">
        <w:rPr>
          <w:sz w:val="24"/>
          <w:szCs w:val="24"/>
          <w:lang w:val="ru-RU"/>
        </w:rPr>
        <w:t>тридцать</w:t>
      </w:r>
      <w:r w:rsidRPr="002D4846">
        <w:rPr>
          <w:sz w:val="24"/>
          <w:szCs w:val="24"/>
          <w:lang w:val="ru-RU"/>
        </w:rPr>
        <w:t>)  месяцев</w:t>
      </w:r>
      <w:proofErr w:type="gramStart"/>
      <w:r>
        <w:rPr>
          <w:sz w:val="24"/>
          <w:szCs w:val="24"/>
          <w:lang w:val="ru-RU"/>
        </w:rPr>
        <w:t>,.</w:t>
      </w:r>
      <w:proofErr w:type="gramEnd"/>
    </w:p>
    <w:p w14:paraId="6C2166BF" w14:textId="586FA4D2" w:rsidR="009A6AFC" w:rsidRDefault="009A6AFC" w:rsidP="00C77DDE">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 xml:space="preserve">Фактическое начало выполнения работ и оказания услуг наступает </w:t>
      </w:r>
      <w:r w:rsidRPr="006C3DDA">
        <w:rPr>
          <w:sz w:val="24"/>
          <w:szCs w:val="24"/>
          <w:lang w:val="ru-RU"/>
        </w:rPr>
        <w:t>не ранее даты подписания сторонами Акта приема-передачи Объ</w:t>
      </w:r>
      <w:r>
        <w:rPr>
          <w:sz w:val="24"/>
          <w:szCs w:val="24"/>
          <w:lang w:val="ru-RU"/>
        </w:rPr>
        <w:t>е</w:t>
      </w:r>
      <w:r w:rsidRPr="006C3DDA">
        <w:rPr>
          <w:sz w:val="24"/>
          <w:szCs w:val="24"/>
          <w:lang w:val="ru-RU"/>
        </w:rPr>
        <w:t>кта (по форме Приложения к Договору)</w:t>
      </w:r>
      <w:r>
        <w:rPr>
          <w:sz w:val="24"/>
          <w:szCs w:val="24"/>
          <w:lang w:val="ru-RU"/>
        </w:rPr>
        <w:t>.</w:t>
      </w:r>
    </w:p>
    <w:p w14:paraId="20C97886" w14:textId="77777777" w:rsidR="009A6AFC" w:rsidRPr="003043EF" w:rsidRDefault="009A6AFC" w:rsidP="00C77DDE">
      <w:pPr>
        <w:pStyle w:val="Style2"/>
        <w:widowControl w:val="0"/>
        <w:kinsoku w:val="0"/>
        <w:overflowPunct w:val="0"/>
        <w:autoSpaceDE/>
        <w:autoSpaceDN/>
        <w:adjustRightInd/>
        <w:spacing w:before="120" w:after="120" w:line="270" w:lineRule="exact"/>
        <w:jc w:val="both"/>
        <w:textAlignment w:val="baseline"/>
        <w:rPr>
          <w:sz w:val="24"/>
          <w:szCs w:val="24"/>
          <w:lang w:val="ru-RU"/>
        </w:rPr>
      </w:pPr>
    </w:p>
    <w:p w14:paraId="0C5BD443" w14:textId="77777777" w:rsidR="00BC3496" w:rsidRDefault="00BC3496" w:rsidP="00BC3496">
      <w:pPr>
        <w:pStyle w:val="Style2"/>
        <w:widowControl w:val="0"/>
        <w:numPr>
          <w:ilvl w:val="0"/>
          <w:numId w:val="9"/>
        </w:numPr>
        <w:kinsoku w:val="0"/>
        <w:overflowPunct w:val="0"/>
        <w:autoSpaceDE/>
        <w:autoSpaceDN/>
        <w:adjustRightInd/>
        <w:spacing w:before="120" w:after="120" w:line="270" w:lineRule="exact"/>
        <w:jc w:val="both"/>
        <w:textAlignment w:val="baseline"/>
        <w:rPr>
          <w:b/>
          <w:sz w:val="24"/>
          <w:szCs w:val="24"/>
          <w:lang w:val="ru-RU"/>
        </w:rPr>
      </w:pPr>
      <w:r>
        <w:rPr>
          <w:b/>
          <w:sz w:val="24"/>
          <w:szCs w:val="24"/>
          <w:lang w:val="ru-RU"/>
        </w:rPr>
        <w:t>ОБЩАЯ ИНФОРМАЦИЯ ОБ ОБЪЕКТЕ.</w:t>
      </w:r>
    </w:p>
    <w:p w14:paraId="39EAB30E" w14:textId="77777777" w:rsidR="00BC3496" w:rsidRPr="007A18E8" w:rsidRDefault="00BC3496" w:rsidP="00BC3496">
      <w:pPr>
        <w:pStyle w:val="Style2"/>
        <w:widowControl w:val="0"/>
        <w:numPr>
          <w:ilvl w:val="1"/>
          <w:numId w:val="9"/>
        </w:numPr>
        <w:kinsoku w:val="0"/>
        <w:overflowPunct w:val="0"/>
        <w:spacing w:before="120" w:after="120" w:line="270" w:lineRule="exact"/>
        <w:jc w:val="both"/>
        <w:textAlignment w:val="baseline"/>
        <w:rPr>
          <w:b/>
          <w:sz w:val="24"/>
          <w:szCs w:val="24"/>
          <w:lang w:val="ru-RU"/>
        </w:rPr>
      </w:pPr>
      <w:r w:rsidRPr="007A18E8">
        <w:rPr>
          <w:b/>
          <w:sz w:val="24"/>
          <w:szCs w:val="24"/>
          <w:lang w:val="ru-RU"/>
        </w:rPr>
        <w:tab/>
        <w:t xml:space="preserve">Состав Объекта </w:t>
      </w:r>
    </w:p>
    <w:p w14:paraId="7BE3FA12" w14:textId="73ACD6B1" w:rsidR="00BC3496" w:rsidRPr="00307F3B" w:rsidRDefault="00BC3496" w:rsidP="0093477B">
      <w:pPr>
        <w:pStyle w:val="Style2"/>
        <w:widowControl w:val="0"/>
        <w:numPr>
          <w:ilvl w:val="2"/>
          <w:numId w:val="9"/>
        </w:numPr>
        <w:kinsoku w:val="0"/>
        <w:overflowPunct w:val="0"/>
        <w:spacing w:before="120" w:after="120" w:line="270" w:lineRule="exact"/>
        <w:jc w:val="both"/>
        <w:textAlignment w:val="baseline"/>
        <w:rPr>
          <w:sz w:val="24"/>
          <w:szCs w:val="24"/>
          <w:lang w:val="ru-RU"/>
        </w:rPr>
      </w:pPr>
      <w:proofErr w:type="gramStart"/>
      <w:r w:rsidRPr="007A18E8">
        <w:rPr>
          <w:b/>
          <w:sz w:val="24"/>
          <w:szCs w:val="24"/>
          <w:lang w:val="ru-RU"/>
        </w:rPr>
        <w:t xml:space="preserve">Сооружение  </w:t>
      </w:r>
      <w:r w:rsidR="009247CB">
        <w:rPr>
          <w:sz w:val="24"/>
          <w:szCs w:val="24"/>
          <w:lang w:val="ru-RU"/>
        </w:rPr>
        <w:t>(К</w:t>
      </w:r>
      <w:r w:rsidRPr="003043EF">
        <w:rPr>
          <w:sz w:val="24"/>
          <w:szCs w:val="24"/>
          <w:lang w:val="ru-RU"/>
        </w:rPr>
        <w:t>абельный коллектор для инженерных коммуникаций) назначение:</w:t>
      </w:r>
      <w:r w:rsidRPr="007A18E8">
        <w:rPr>
          <w:b/>
          <w:sz w:val="24"/>
          <w:szCs w:val="24"/>
          <w:lang w:val="ru-RU"/>
        </w:rPr>
        <w:t xml:space="preserve"> </w:t>
      </w:r>
      <w:r w:rsidRPr="003043EF">
        <w:rPr>
          <w:sz w:val="24"/>
          <w:szCs w:val="24"/>
          <w:lang w:val="ru-RU"/>
        </w:rPr>
        <w:t>нежилое, заглубленное подземно</w:t>
      </w:r>
      <w:r w:rsidR="0022229D">
        <w:rPr>
          <w:sz w:val="24"/>
          <w:szCs w:val="24"/>
          <w:lang w:val="ru-RU"/>
        </w:rPr>
        <w:t xml:space="preserve">е, общей протяженностью 11 144 </w:t>
      </w:r>
      <w:r w:rsidRPr="003043EF">
        <w:rPr>
          <w:sz w:val="24"/>
          <w:szCs w:val="24"/>
          <w:lang w:val="ru-RU"/>
        </w:rPr>
        <w:t xml:space="preserve"> м, адрес (местонахождение) </w:t>
      </w:r>
      <w:r>
        <w:rPr>
          <w:sz w:val="24"/>
          <w:szCs w:val="24"/>
          <w:lang w:val="ru-RU"/>
        </w:rPr>
        <w:t>О</w:t>
      </w:r>
      <w:r w:rsidRPr="003043EF">
        <w:rPr>
          <w:sz w:val="24"/>
          <w:szCs w:val="24"/>
          <w:lang w:val="ru-RU"/>
        </w:rPr>
        <w:t>бъекта</w:t>
      </w:r>
      <w:r w:rsidRPr="00307F3B">
        <w:rPr>
          <w:sz w:val="24"/>
          <w:szCs w:val="24"/>
          <w:lang w:val="ru-RU"/>
        </w:rPr>
        <w:t xml:space="preserve">: г. Москва, </w:t>
      </w:r>
      <w:r w:rsidR="00577D54" w:rsidRPr="00307F3B">
        <w:rPr>
          <w:sz w:val="24"/>
          <w:szCs w:val="24"/>
          <w:lang w:val="ru-RU"/>
        </w:rPr>
        <w:t>территория инновационного центра «Сколково»</w:t>
      </w:r>
      <w:r w:rsidRPr="00307F3B">
        <w:rPr>
          <w:sz w:val="24"/>
          <w:szCs w:val="24"/>
          <w:lang w:val="ru-RU"/>
        </w:rPr>
        <w:t>;</w:t>
      </w:r>
      <w:proofErr w:type="gramEnd"/>
    </w:p>
    <w:p w14:paraId="73FD8A82" w14:textId="5E56DB37" w:rsidR="00BC3496" w:rsidRPr="00307F3B" w:rsidRDefault="00BC3496" w:rsidP="0093477B">
      <w:pPr>
        <w:pStyle w:val="Style2"/>
        <w:widowControl w:val="0"/>
        <w:numPr>
          <w:ilvl w:val="2"/>
          <w:numId w:val="9"/>
        </w:numPr>
        <w:kinsoku w:val="0"/>
        <w:overflowPunct w:val="0"/>
        <w:spacing w:before="120" w:after="120" w:line="270" w:lineRule="exact"/>
        <w:jc w:val="both"/>
        <w:textAlignment w:val="baseline"/>
        <w:rPr>
          <w:sz w:val="24"/>
          <w:szCs w:val="24"/>
          <w:lang w:val="ru-RU"/>
        </w:rPr>
      </w:pPr>
      <w:proofErr w:type="gramStart"/>
      <w:r w:rsidRPr="007A18E8">
        <w:rPr>
          <w:b/>
          <w:sz w:val="24"/>
          <w:szCs w:val="24"/>
          <w:lang w:val="ru-RU"/>
        </w:rPr>
        <w:t xml:space="preserve">Здание </w:t>
      </w:r>
      <w:r w:rsidRPr="003043EF">
        <w:rPr>
          <w:sz w:val="24"/>
          <w:szCs w:val="24"/>
          <w:lang w:val="ru-RU"/>
        </w:rPr>
        <w:t xml:space="preserve">(Дополнительный диспетчерский пункт) назначение: нежилое, 1-этажный, с подвалом, общей площадью 294,2 кв. м, адрес (местонахождение) </w:t>
      </w:r>
      <w:r>
        <w:rPr>
          <w:sz w:val="24"/>
          <w:szCs w:val="24"/>
          <w:lang w:val="ru-RU"/>
        </w:rPr>
        <w:t>О</w:t>
      </w:r>
      <w:r w:rsidRPr="003043EF">
        <w:rPr>
          <w:sz w:val="24"/>
          <w:szCs w:val="24"/>
          <w:lang w:val="ru-RU"/>
        </w:rPr>
        <w:t>бъекта</w:t>
      </w:r>
      <w:r w:rsidRPr="00577D54">
        <w:rPr>
          <w:sz w:val="24"/>
          <w:szCs w:val="24"/>
          <w:lang w:val="ru-RU"/>
        </w:rPr>
        <w:t>:</w:t>
      </w:r>
      <w:r w:rsidRPr="00307F3B">
        <w:rPr>
          <w:sz w:val="24"/>
          <w:szCs w:val="24"/>
          <w:lang w:val="ru-RU"/>
        </w:rPr>
        <w:t xml:space="preserve"> г. Москва, </w:t>
      </w:r>
      <w:r w:rsidR="00577D54" w:rsidRPr="00307F3B">
        <w:rPr>
          <w:sz w:val="24"/>
          <w:szCs w:val="24"/>
          <w:lang w:val="ru-RU"/>
        </w:rPr>
        <w:t>территория инновационного центра «Сколково»</w:t>
      </w:r>
      <w:r w:rsidRPr="00307F3B">
        <w:rPr>
          <w:sz w:val="24"/>
          <w:szCs w:val="24"/>
          <w:lang w:val="ru-RU"/>
        </w:rPr>
        <w:t>;</w:t>
      </w:r>
      <w:proofErr w:type="gramEnd"/>
    </w:p>
    <w:p w14:paraId="60B794BC" w14:textId="77777777" w:rsidR="00BC3496" w:rsidRPr="003043EF" w:rsidRDefault="00BC3496" w:rsidP="00BC3496">
      <w:pPr>
        <w:pStyle w:val="Style2"/>
        <w:widowControl w:val="0"/>
        <w:kinsoku w:val="0"/>
        <w:overflowPunct w:val="0"/>
        <w:autoSpaceDE/>
        <w:autoSpaceDN/>
        <w:adjustRightInd/>
        <w:spacing w:before="120" w:after="120" w:line="270" w:lineRule="exact"/>
        <w:ind w:left="360"/>
        <w:jc w:val="both"/>
        <w:textAlignment w:val="baseline"/>
        <w:rPr>
          <w:b/>
          <w:sz w:val="24"/>
          <w:szCs w:val="24"/>
        </w:rPr>
      </w:pPr>
      <w:r w:rsidRPr="003043EF">
        <w:rPr>
          <w:sz w:val="24"/>
          <w:szCs w:val="24"/>
          <w:lang w:val="ru-RU"/>
        </w:rPr>
        <w:t>Далее по тексту -</w:t>
      </w:r>
      <w:r>
        <w:rPr>
          <w:b/>
          <w:sz w:val="24"/>
          <w:szCs w:val="24"/>
          <w:lang w:val="ru-RU"/>
        </w:rPr>
        <w:t xml:space="preserve"> Объект</w:t>
      </w:r>
      <w:r>
        <w:rPr>
          <w:b/>
          <w:sz w:val="24"/>
          <w:szCs w:val="24"/>
        </w:rPr>
        <w:t>.</w:t>
      </w:r>
    </w:p>
    <w:p w14:paraId="7DD1E5B5" w14:textId="77777777" w:rsidR="00BC3496" w:rsidRDefault="00BC3496" w:rsidP="00BC3496">
      <w:pPr>
        <w:pStyle w:val="Style2"/>
        <w:widowControl w:val="0"/>
        <w:numPr>
          <w:ilvl w:val="1"/>
          <w:numId w:val="9"/>
        </w:numPr>
        <w:kinsoku w:val="0"/>
        <w:overflowPunct w:val="0"/>
        <w:autoSpaceDE/>
        <w:autoSpaceDN/>
        <w:adjustRightInd/>
        <w:spacing w:before="120" w:after="120" w:line="270" w:lineRule="exact"/>
        <w:jc w:val="both"/>
        <w:textAlignment w:val="baseline"/>
        <w:rPr>
          <w:b/>
          <w:sz w:val="24"/>
          <w:szCs w:val="24"/>
          <w:lang w:val="ru-RU"/>
        </w:rPr>
      </w:pPr>
      <w:r>
        <w:rPr>
          <w:b/>
          <w:sz w:val="24"/>
          <w:szCs w:val="24"/>
          <w:lang w:val="ru-RU"/>
        </w:rPr>
        <w:t xml:space="preserve"> Основные характеристики </w:t>
      </w:r>
      <w:r w:rsidRPr="008D2A76">
        <w:rPr>
          <w:b/>
          <w:sz w:val="24"/>
          <w:szCs w:val="24"/>
          <w:lang w:val="ru-RU"/>
        </w:rPr>
        <w:t xml:space="preserve"> Объекта</w:t>
      </w:r>
      <w:r>
        <w:rPr>
          <w:b/>
          <w:sz w:val="24"/>
          <w:szCs w:val="24"/>
          <w:lang w:val="ru-RU"/>
        </w:rPr>
        <w:t>.</w:t>
      </w:r>
    </w:p>
    <w:p w14:paraId="130AEC0D" w14:textId="424233FB" w:rsidR="00AA6AE3" w:rsidRDefault="00AA6AE3" w:rsidP="0078185F">
      <w:pPr>
        <w:pStyle w:val="Style2"/>
        <w:widowControl w:val="0"/>
        <w:numPr>
          <w:ilvl w:val="2"/>
          <w:numId w:val="9"/>
        </w:numPr>
        <w:kinsoku w:val="0"/>
        <w:overflowPunct w:val="0"/>
        <w:autoSpaceDE/>
        <w:autoSpaceDN/>
        <w:adjustRightInd/>
        <w:spacing w:before="120" w:after="120" w:line="270" w:lineRule="exact"/>
        <w:jc w:val="both"/>
        <w:textAlignment w:val="baseline"/>
        <w:rPr>
          <w:b/>
          <w:sz w:val="24"/>
          <w:szCs w:val="24"/>
          <w:lang w:val="ru-RU"/>
        </w:rPr>
      </w:pPr>
      <w:r>
        <w:rPr>
          <w:b/>
          <w:sz w:val="24"/>
          <w:szCs w:val="24"/>
          <w:lang w:val="ru-RU"/>
        </w:rPr>
        <w:t xml:space="preserve">Сооружение </w:t>
      </w:r>
      <w:r w:rsidR="009247CB">
        <w:rPr>
          <w:sz w:val="24"/>
          <w:szCs w:val="24"/>
          <w:lang w:val="ru-RU"/>
        </w:rPr>
        <w:t>(К</w:t>
      </w:r>
      <w:r w:rsidRPr="003043EF">
        <w:rPr>
          <w:sz w:val="24"/>
          <w:szCs w:val="24"/>
          <w:lang w:val="ru-RU"/>
        </w:rPr>
        <w:t>абельный коллектор для инженерных коммуникаций)</w:t>
      </w:r>
      <w:r>
        <w:rPr>
          <w:sz w:val="24"/>
          <w:szCs w:val="24"/>
          <w:lang w:val="ru-RU"/>
        </w:rPr>
        <w:t>. Далее по тексту – «Коллектор».</w:t>
      </w:r>
    </w:p>
    <w:p w14:paraId="548D9B04" w14:textId="65095114" w:rsidR="00AA6AE3" w:rsidRDefault="00AA6AE3"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«Коллектор»</w:t>
      </w:r>
      <w:r w:rsidRPr="00AA6AE3">
        <w:rPr>
          <w:sz w:val="24"/>
          <w:szCs w:val="24"/>
          <w:lang w:val="ru-RU"/>
        </w:rPr>
        <w:t xml:space="preserve"> – комплексное сооружение, предназначенное для совмещенной прокладки инженерных коммуникаций. Коммуникационный коллектор включает в себя тоннели, камеры, вентиляционные устройства и сооружения, а также конструктивные элементы для прокладки и эксплуатации инженерных коммуникаций.</w:t>
      </w:r>
    </w:p>
    <w:p w14:paraId="65B7E67B" w14:textId="3E2378C3" w:rsidR="00776E9E" w:rsidRDefault="00776E9E"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Основные системы Коллектора:</w:t>
      </w:r>
    </w:p>
    <w:p w14:paraId="71DC99D1" w14:textId="340596DA"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система водоотведения;</w:t>
      </w:r>
    </w:p>
    <w:p w14:paraId="3364589A" w14:textId="1C067E02"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охранно-пожарная сигнализация;</w:t>
      </w:r>
    </w:p>
    <w:p w14:paraId="5578F2C6" w14:textId="78EF2A05"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эл</w:t>
      </w:r>
      <w:r w:rsidR="00DB19DF">
        <w:rPr>
          <w:sz w:val="24"/>
          <w:szCs w:val="24"/>
          <w:lang w:val="ru-RU"/>
        </w:rPr>
        <w:t>е</w:t>
      </w:r>
      <w:r>
        <w:rPr>
          <w:sz w:val="24"/>
          <w:szCs w:val="24"/>
          <w:lang w:val="ru-RU"/>
        </w:rPr>
        <w:t>ктроснабжение;</w:t>
      </w:r>
    </w:p>
    <w:p w14:paraId="401CD1AB" w14:textId="5803249F"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 xml:space="preserve">отопление и </w:t>
      </w:r>
      <w:r w:rsidR="00DB19DF">
        <w:rPr>
          <w:sz w:val="24"/>
          <w:szCs w:val="24"/>
          <w:lang w:val="ru-RU"/>
        </w:rPr>
        <w:t>вентиляция</w:t>
      </w:r>
      <w:r>
        <w:rPr>
          <w:sz w:val="24"/>
          <w:szCs w:val="24"/>
          <w:lang w:val="ru-RU"/>
        </w:rPr>
        <w:t>;</w:t>
      </w:r>
    </w:p>
    <w:p w14:paraId="37A1D8F9" w14:textId="0A039FD6"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сети связи;</w:t>
      </w:r>
    </w:p>
    <w:p w14:paraId="4231C29C" w14:textId="47D4D4E8"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диспетчерское управление;</w:t>
      </w:r>
    </w:p>
    <w:p w14:paraId="48177AF5" w14:textId="4124241B"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сигнализация загазованности;</w:t>
      </w:r>
    </w:p>
    <w:p w14:paraId="3F7330CE" w14:textId="208BFA61" w:rsidR="00776E9E" w:rsidRDefault="00776E9E" w:rsidP="0078185F">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строительные конструкции.</w:t>
      </w:r>
    </w:p>
    <w:p w14:paraId="2289EE69" w14:textId="705E2B2D" w:rsidR="00776E9E" w:rsidRDefault="00776E9E" w:rsidP="0078185F">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 xml:space="preserve">Состав, периодичность и примерные объемы работ по эксплуатации </w:t>
      </w:r>
      <w:r w:rsidR="00147449">
        <w:rPr>
          <w:sz w:val="24"/>
          <w:szCs w:val="24"/>
          <w:lang w:val="ru-RU"/>
        </w:rPr>
        <w:t xml:space="preserve">и текущему ремонту </w:t>
      </w:r>
      <w:r>
        <w:rPr>
          <w:sz w:val="24"/>
          <w:szCs w:val="24"/>
          <w:lang w:val="ru-RU"/>
        </w:rPr>
        <w:t>Коллектора указаны в приложении №1</w:t>
      </w:r>
      <w:r w:rsidR="00147449">
        <w:rPr>
          <w:sz w:val="24"/>
          <w:szCs w:val="24"/>
          <w:lang w:val="ru-RU"/>
        </w:rPr>
        <w:t>.</w:t>
      </w:r>
    </w:p>
    <w:p w14:paraId="786642CB" w14:textId="4C4B1E25" w:rsidR="00BC3496" w:rsidRPr="00EA2C17" w:rsidRDefault="00AA6AE3"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Коллектор</w:t>
      </w:r>
      <w:r w:rsidR="00BC3496" w:rsidRPr="00EA2C17">
        <w:rPr>
          <w:sz w:val="24"/>
          <w:szCs w:val="24"/>
          <w:lang w:val="ru-RU"/>
        </w:rPr>
        <w:t xml:space="preserve"> </w:t>
      </w:r>
      <w:r w:rsidR="00BC3496">
        <w:rPr>
          <w:sz w:val="24"/>
          <w:szCs w:val="24"/>
          <w:lang w:val="ru-RU"/>
        </w:rPr>
        <w:t>проходит</w:t>
      </w:r>
      <w:r w:rsidR="00BC3496" w:rsidRPr="00EA2C17">
        <w:rPr>
          <w:sz w:val="24"/>
          <w:szCs w:val="24"/>
          <w:lang w:val="ru-RU"/>
        </w:rPr>
        <w:t xml:space="preserve"> вдоль бульвара с отводами к подстанциям «Смирново»; «Сколково» и «Сколково-1». </w:t>
      </w:r>
    </w:p>
    <w:p w14:paraId="6B9CC960" w14:textId="78E658CA" w:rsidR="00776E9E" w:rsidRDefault="00776E9E"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lastRenderedPageBreak/>
        <w:t>Схема расположения Коллектора указана в приложениях к Договору.</w:t>
      </w:r>
    </w:p>
    <w:p w14:paraId="061D511F" w14:textId="6A8B814A" w:rsidR="00BC3496" w:rsidRPr="00EA2C17" w:rsidRDefault="00BC3496" w:rsidP="00BC3496">
      <w:pPr>
        <w:pStyle w:val="Style2"/>
        <w:widowControl w:val="0"/>
        <w:kinsoku w:val="0"/>
        <w:overflowPunct w:val="0"/>
        <w:spacing w:before="120" w:after="120"/>
        <w:ind w:firstLine="360"/>
        <w:contextualSpacing/>
        <w:jc w:val="both"/>
        <w:textAlignment w:val="baseline"/>
        <w:rPr>
          <w:sz w:val="24"/>
          <w:szCs w:val="24"/>
          <w:lang w:val="ru-RU"/>
        </w:rPr>
      </w:pPr>
      <w:r w:rsidRPr="00EA2C17">
        <w:rPr>
          <w:sz w:val="24"/>
          <w:szCs w:val="24"/>
          <w:lang w:val="ru-RU"/>
        </w:rPr>
        <w:t xml:space="preserve">В </w:t>
      </w:r>
      <w:r w:rsidR="00AA6AE3">
        <w:rPr>
          <w:sz w:val="24"/>
          <w:szCs w:val="24"/>
          <w:lang w:val="ru-RU"/>
        </w:rPr>
        <w:t>К</w:t>
      </w:r>
      <w:r w:rsidRPr="00EA2C17">
        <w:rPr>
          <w:sz w:val="24"/>
          <w:szCs w:val="24"/>
          <w:lang w:val="ru-RU"/>
        </w:rPr>
        <w:t xml:space="preserve">оллекторе приняты для прокладки силовые кабели и кабели сетей связи. На местах пересечения </w:t>
      </w:r>
      <w:r w:rsidR="00AA6AE3">
        <w:rPr>
          <w:sz w:val="24"/>
          <w:szCs w:val="24"/>
          <w:lang w:val="ru-RU"/>
        </w:rPr>
        <w:t>К</w:t>
      </w:r>
      <w:r w:rsidRPr="00EA2C17">
        <w:rPr>
          <w:sz w:val="24"/>
          <w:szCs w:val="24"/>
          <w:lang w:val="ru-RU"/>
        </w:rPr>
        <w:t xml:space="preserve">оллектора с водоводами первого подъема и под гаражами, в связи со сложностью прохождения данных участков, принято решение о </w:t>
      </w:r>
      <w:r w:rsidR="00160EA1" w:rsidRPr="00EA2C17">
        <w:rPr>
          <w:sz w:val="24"/>
          <w:szCs w:val="24"/>
          <w:lang w:val="ru-RU"/>
        </w:rPr>
        <w:t>включени</w:t>
      </w:r>
      <w:r w:rsidR="00160EA1">
        <w:rPr>
          <w:sz w:val="24"/>
          <w:szCs w:val="24"/>
          <w:lang w:val="ru-RU"/>
        </w:rPr>
        <w:t>и</w:t>
      </w:r>
      <w:r w:rsidR="00160EA1" w:rsidRPr="00EA2C17">
        <w:rPr>
          <w:sz w:val="24"/>
          <w:szCs w:val="24"/>
          <w:lang w:val="ru-RU"/>
        </w:rPr>
        <w:t xml:space="preserve"> </w:t>
      </w:r>
      <w:r w:rsidRPr="00EA2C17">
        <w:rPr>
          <w:sz w:val="24"/>
          <w:szCs w:val="24"/>
          <w:lang w:val="ru-RU"/>
        </w:rPr>
        <w:t xml:space="preserve">в </w:t>
      </w:r>
      <w:r w:rsidR="00AA6AE3">
        <w:rPr>
          <w:sz w:val="24"/>
          <w:szCs w:val="24"/>
          <w:lang w:val="ru-RU"/>
        </w:rPr>
        <w:t>К</w:t>
      </w:r>
      <w:r w:rsidRPr="00EA2C17">
        <w:rPr>
          <w:sz w:val="24"/>
          <w:szCs w:val="24"/>
          <w:lang w:val="ru-RU"/>
        </w:rPr>
        <w:t>оллектор водопроводных и тепловых сетей. На данных интервалах запроектирована закрытая прокладка щитовыми комплексами DD</w:t>
      </w:r>
      <w:r>
        <w:rPr>
          <w:sz w:val="24"/>
          <w:szCs w:val="24"/>
          <w:lang w:val="ru-RU"/>
        </w:rPr>
        <w:t xml:space="preserve"> </w:t>
      </w:r>
      <w:r w:rsidRPr="00EA2C17">
        <w:rPr>
          <w:sz w:val="24"/>
          <w:szCs w:val="24"/>
          <w:lang w:val="ru-RU"/>
        </w:rPr>
        <w:t>=</w:t>
      </w:r>
      <w:r>
        <w:rPr>
          <w:sz w:val="24"/>
          <w:szCs w:val="24"/>
          <w:lang w:val="ru-RU"/>
        </w:rPr>
        <w:t xml:space="preserve"> </w:t>
      </w:r>
      <w:r w:rsidRPr="00EA2C17">
        <w:rPr>
          <w:sz w:val="24"/>
          <w:szCs w:val="24"/>
          <w:lang w:val="ru-RU"/>
        </w:rPr>
        <w:t>3.2 и 4,1м.</w:t>
      </w:r>
    </w:p>
    <w:p w14:paraId="2DBDD0FA" w14:textId="77777777" w:rsidR="00BC3496" w:rsidRPr="00EA2C17" w:rsidRDefault="00BC3496" w:rsidP="00BC3496">
      <w:pPr>
        <w:pStyle w:val="Style2"/>
        <w:widowControl w:val="0"/>
        <w:kinsoku w:val="0"/>
        <w:overflowPunct w:val="0"/>
        <w:spacing w:before="120" w:after="120"/>
        <w:ind w:firstLine="360"/>
        <w:contextualSpacing/>
        <w:jc w:val="both"/>
        <w:textAlignment w:val="baseline"/>
        <w:rPr>
          <w:sz w:val="24"/>
          <w:szCs w:val="24"/>
          <w:lang w:val="ru-RU"/>
        </w:rPr>
      </w:pPr>
      <w:r w:rsidRPr="00EA2C17">
        <w:rPr>
          <w:sz w:val="24"/>
          <w:szCs w:val="24"/>
          <w:lang w:val="ru-RU"/>
        </w:rPr>
        <w:t xml:space="preserve">Для обеспечения аварийной безопасности коллектор разделен на секции, длиной до 200м. Секции разделены огнестойкими перегородками и имеют собственные системы вентиляции и аварийные выходы. Для поддержания минимальной нормативной температуры +5С и при этом обеспечении нормальной вентиляции в зимний период, в коллекторе </w:t>
      </w:r>
      <w:proofErr w:type="gramStart"/>
      <w:r w:rsidRPr="00EA2C17">
        <w:rPr>
          <w:sz w:val="24"/>
          <w:szCs w:val="24"/>
          <w:lang w:val="ru-RU"/>
        </w:rPr>
        <w:t>на</w:t>
      </w:r>
      <w:proofErr w:type="gramEnd"/>
      <w:r w:rsidRPr="00EA2C17">
        <w:rPr>
          <w:sz w:val="24"/>
          <w:szCs w:val="24"/>
          <w:lang w:val="ru-RU"/>
        </w:rPr>
        <w:t xml:space="preserve"> приточных </w:t>
      </w:r>
      <w:proofErr w:type="spellStart"/>
      <w:r w:rsidRPr="00EA2C17">
        <w:rPr>
          <w:sz w:val="24"/>
          <w:szCs w:val="24"/>
          <w:lang w:val="ru-RU"/>
        </w:rPr>
        <w:t>вентшахтах</w:t>
      </w:r>
      <w:proofErr w:type="spellEnd"/>
      <w:r w:rsidRPr="00EA2C17">
        <w:rPr>
          <w:sz w:val="24"/>
          <w:szCs w:val="24"/>
          <w:lang w:val="ru-RU"/>
        </w:rPr>
        <w:t xml:space="preserve"> предусмотрена установка калориферов.</w:t>
      </w:r>
    </w:p>
    <w:p w14:paraId="6606E1EE" w14:textId="77777777" w:rsidR="00BC3496" w:rsidRPr="0055193E" w:rsidRDefault="00BC3496" w:rsidP="00BC3496">
      <w:pPr>
        <w:pStyle w:val="Style2"/>
        <w:widowControl w:val="0"/>
        <w:kinsoku w:val="0"/>
        <w:overflowPunct w:val="0"/>
        <w:spacing w:before="120" w:after="120"/>
        <w:ind w:firstLine="360"/>
        <w:contextualSpacing/>
        <w:jc w:val="both"/>
        <w:textAlignment w:val="baseline"/>
        <w:rPr>
          <w:sz w:val="24"/>
          <w:szCs w:val="24"/>
          <w:lang w:val="ru-RU"/>
        </w:rPr>
      </w:pPr>
      <w:r w:rsidRPr="00EA2C17">
        <w:rPr>
          <w:sz w:val="24"/>
          <w:szCs w:val="24"/>
          <w:lang w:val="ru-RU"/>
        </w:rPr>
        <w:t>Общая протяженность</w:t>
      </w:r>
      <w:r>
        <w:rPr>
          <w:sz w:val="24"/>
          <w:szCs w:val="24"/>
          <w:lang w:val="ru-RU"/>
        </w:rPr>
        <w:t xml:space="preserve"> трассы коллектора составляет </w:t>
      </w:r>
    </w:p>
    <w:p w14:paraId="311662DE" w14:textId="77777777" w:rsidR="00BC3496" w:rsidRPr="00753230" w:rsidRDefault="00BC3496"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Коллектор по Бульвару – 10</w:t>
      </w:r>
      <w:r>
        <w:rPr>
          <w:sz w:val="24"/>
          <w:szCs w:val="24"/>
        </w:rPr>
        <w:t> </w:t>
      </w:r>
      <w:r w:rsidRPr="00753230">
        <w:rPr>
          <w:sz w:val="24"/>
          <w:szCs w:val="24"/>
          <w:lang w:val="ru-RU"/>
        </w:rPr>
        <w:t>206</w:t>
      </w:r>
      <w:r>
        <w:rPr>
          <w:sz w:val="24"/>
          <w:szCs w:val="24"/>
          <w:lang w:val="ru-RU"/>
        </w:rPr>
        <w:t>,</w:t>
      </w:r>
      <w:r w:rsidRPr="00753230">
        <w:rPr>
          <w:sz w:val="24"/>
          <w:szCs w:val="24"/>
          <w:lang w:val="ru-RU"/>
        </w:rPr>
        <w:t>00 м.</w:t>
      </w:r>
    </w:p>
    <w:p w14:paraId="42DBBEB5" w14:textId="0BA0C9D9" w:rsidR="00BC3496" w:rsidRPr="00753230" w:rsidRDefault="00DB19DF" w:rsidP="00BC3496">
      <w:pPr>
        <w:pStyle w:val="Style2"/>
        <w:widowControl w:val="0"/>
        <w:kinsoku w:val="0"/>
        <w:overflowPunct w:val="0"/>
        <w:spacing w:before="120" w:after="120"/>
        <w:ind w:firstLine="360"/>
        <w:contextualSpacing/>
        <w:jc w:val="both"/>
        <w:textAlignment w:val="baseline"/>
        <w:rPr>
          <w:sz w:val="24"/>
          <w:szCs w:val="24"/>
          <w:lang w:val="ru-RU"/>
        </w:rPr>
      </w:pPr>
      <w:r w:rsidRPr="00753230">
        <w:rPr>
          <w:sz w:val="24"/>
          <w:szCs w:val="24"/>
          <w:lang w:val="ru-RU"/>
        </w:rPr>
        <w:t>Галереи</w:t>
      </w:r>
      <w:r w:rsidR="00BC3496" w:rsidRPr="00753230">
        <w:rPr>
          <w:sz w:val="24"/>
          <w:szCs w:val="24"/>
          <w:lang w:val="ru-RU"/>
        </w:rPr>
        <w:t xml:space="preserve"> к ПС Союз и Сколково – 938,00 м.</w:t>
      </w:r>
    </w:p>
    <w:p w14:paraId="032FFA5A" w14:textId="77777777" w:rsidR="00BC3496" w:rsidRPr="00753230" w:rsidRDefault="00BC3496"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 xml:space="preserve">Всего – </w:t>
      </w:r>
      <w:r w:rsidRPr="00F53D3D">
        <w:rPr>
          <w:b/>
          <w:sz w:val="24"/>
          <w:szCs w:val="24"/>
          <w:lang w:val="ru-RU"/>
        </w:rPr>
        <w:t>11 144,00 м</w:t>
      </w:r>
      <w:r>
        <w:rPr>
          <w:sz w:val="24"/>
          <w:szCs w:val="24"/>
          <w:lang w:val="ru-RU"/>
        </w:rPr>
        <w:t>,</w:t>
      </w:r>
    </w:p>
    <w:p w14:paraId="62A404F1" w14:textId="77777777" w:rsidR="00BC3496" w:rsidRPr="00EA2C17" w:rsidRDefault="00BC3496" w:rsidP="00BC3496">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 xml:space="preserve">в </w:t>
      </w:r>
      <w:proofErr w:type="spellStart"/>
      <w:r>
        <w:rPr>
          <w:sz w:val="24"/>
          <w:szCs w:val="24"/>
          <w:lang w:val="ru-RU"/>
        </w:rPr>
        <w:t>т.ч</w:t>
      </w:r>
      <w:proofErr w:type="spellEnd"/>
      <w:r>
        <w:rPr>
          <w:sz w:val="24"/>
          <w:szCs w:val="24"/>
          <w:lang w:val="ru-RU"/>
        </w:rPr>
        <w:t>.</w:t>
      </w:r>
      <w:r w:rsidRPr="00EA2C17">
        <w:rPr>
          <w:sz w:val="24"/>
          <w:szCs w:val="24"/>
          <w:lang w:val="ru-RU"/>
        </w:rPr>
        <w:t>:</w:t>
      </w:r>
    </w:p>
    <w:p w14:paraId="495E7EE0"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Щит</w:t>
      </w:r>
      <w:proofErr w:type="gramStart"/>
      <w:r w:rsidRPr="00EA2C17">
        <w:rPr>
          <w:sz w:val="24"/>
          <w:szCs w:val="24"/>
          <w:lang w:val="ru-RU"/>
        </w:rPr>
        <w:t xml:space="preserve"> Д</w:t>
      </w:r>
      <w:proofErr w:type="gramEnd"/>
      <w:r w:rsidRPr="00EA2C17">
        <w:rPr>
          <w:sz w:val="24"/>
          <w:szCs w:val="24"/>
          <w:lang w:val="ru-RU"/>
        </w:rPr>
        <w:t>=3,15м             – 359,50м</w:t>
      </w:r>
    </w:p>
    <w:p w14:paraId="49362261"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Щит</w:t>
      </w:r>
      <w:proofErr w:type="gramStart"/>
      <w:r w:rsidRPr="00EA2C17">
        <w:rPr>
          <w:sz w:val="24"/>
          <w:szCs w:val="24"/>
          <w:lang w:val="ru-RU"/>
        </w:rPr>
        <w:t xml:space="preserve"> Д</w:t>
      </w:r>
      <w:proofErr w:type="gramEnd"/>
      <w:r w:rsidRPr="00EA2C17">
        <w:rPr>
          <w:sz w:val="24"/>
          <w:szCs w:val="24"/>
          <w:lang w:val="ru-RU"/>
        </w:rPr>
        <w:t>=4,10м             – 126,00м</w:t>
      </w:r>
    </w:p>
    <w:p w14:paraId="3CD1B642"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 xml:space="preserve">Открытая прокладка </w:t>
      </w:r>
      <w:proofErr w:type="spellStart"/>
      <w:r w:rsidRPr="00EA2C17">
        <w:rPr>
          <w:sz w:val="24"/>
          <w:szCs w:val="24"/>
          <w:lang w:val="ru-RU"/>
        </w:rPr>
        <w:t>ВхН</w:t>
      </w:r>
      <w:proofErr w:type="spellEnd"/>
      <w:r w:rsidRPr="00EA2C17">
        <w:rPr>
          <w:sz w:val="24"/>
          <w:szCs w:val="24"/>
          <w:lang w:val="ru-RU"/>
        </w:rPr>
        <w:t>=2,3х</w:t>
      </w:r>
      <w:proofErr w:type="gramStart"/>
      <w:r w:rsidRPr="00EA2C17">
        <w:rPr>
          <w:sz w:val="24"/>
          <w:szCs w:val="24"/>
          <w:lang w:val="ru-RU"/>
        </w:rPr>
        <w:t>2</w:t>
      </w:r>
      <w:proofErr w:type="gramEnd"/>
      <w:r w:rsidRPr="00EA2C17">
        <w:rPr>
          <w:sz w:val="24"/>
          <w:szCs w:val="24"/>
          <w:lang w:val="ru-RU"/>
        </w:rPr>
        <w:t>,1м        – 8784,50м</w:t>
      </w:r>
    </w:p>
    <w:p w14:paraId="5449E5B5"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Общая протяженность камер составляет</w:t>
      </w:r>
      <w:r>
        <w:rPr>
          <w:sz w:val="24"/>
          <w:szCs w:val="24"/>
          <w:lang w:val="ru-RU"/>
        </w:rPr>
        <w:t xml:space="preserve"> - </w:t>
      </w:r>
      <w:r w:rsidRPr="00EA2C17">
        <w:rPr>
          <w:sz w:val="24"/>
          <w:szCs w:val="24"/>
          <w:lang w:val="ru-RU"/>
        </w:rPr>
        <w:t xml:space="preserve"> 936,00м</w:t>
      </w:r>
    </w:p>
    <w:p w14:paraId="31FE2187"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 xml:space="preserve">Общая протяженность </w:t>
      </w:r>
      <w:proofErr w:type="spellStart"/>
      <w:r w:rsidRPr="00EA2C17">
        <w:rPr>
          <w:sz w:val="24"/>
          <w:szCs w:val="24"/>
          <w:lang w:val="ru-RU"/>
        </w:rPr>
        <w:t>водовыпусков</w:t>
      </w:r>
      <w:proofErr w:type="spellEnd"/>
      <w:r w:rsidRPr="00EA2C17">
        <w:rPr>
          <w:sz w:val="24"/>
          <w:szCs w:val="24"/>
          <w:lang w:val="ru-RU"/>
        </w:rPr>
        <w:t xml:space="preserve"> составляет 86,00м. Из них:</w:t>
      </w:r>
    </w:p>
    <w:p w14:paraId="7D590A89"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Трубы</w:t>
      </w:r>
      <w:proofErr w:type="gramStart"/>
      <w:r w:rsidRPr="00EA2C17">
        <w:rPr>
          <w:sz w:val="24"/>
          <w:szCs w:val="24"/>
          <w:lang w:val="ru-RU"/>
        </w:rPr>
        <w:t xml:space="preserve"> Д</w:t>
      </w:r>
      <w:proofErr w:type="gramEnd"/>
      <w:r w:rsidRPr="00EA2C17">
        <w:rPr>
          <w:sz w:val="24"/>
          <w:szCs w:val="24"/>
          <w:lang w:val="ru-RU"/>
        </w:rPr>
        <w:t>=200мм ВЧШГ    -   47,00м</w:t>
      </w:r>
    </w:p>
    <w:p w14:paraId="5BF62972" w14:textId="77777777" w:rsidR="00BC3496" w:rsidRPr="00EA2C17" w:rsidRDefault="00BC3496" w:rsidP="00BC3496">
      <w:pPr>
        <w:pStyle w:val="Style2"/>
        <w:widowControl w:val="0"/>
        <w:kinsoku w:val="0"/>
        <w:overflowPunct w:val="0"/>
        <w:spacing w:before="120" w:after="120"/>
        <w:contextualSpacing/>
        <w:jc w:val="both"/>
        <w:textAlignment w:val="baseline"/>
        <w:rPr>
          <w:sz w:val="24"/>
          <w:szCs w:val="24"/>
          <w:lang w:val="ru-RU"/>
        </w:rPr>
      </w:pPr>
      <w:r w:rsidRPr="00EA2C17">
        <w:rPr>
          <w:sz w:val="24"/>
          <w:szCs w:val="24"/>
          <w:lang w:val="ru-RU"/>
        </w:rPr>
        <w:t>Трубы</w:t>
      </w:r>
      <w:proofErr w:type="gramStart"/>
      <w:r w:rsidRPr="00EA2C17">
        <w:rPr>
          <w:sz w:val="24"/>
          <w:szCs w:val="24"/>
          <w:lang w:val="ru-RU"/>
        </w:rPr>
        <w:t xml:space="preserve"> Д</w:t>
      </w:r>
      <w:proofErr w:type="gramEnd"/>
      <w:r w:rsidRPr="00EA2C17">
        <w:rPr>
          <w:sz w:val="24"/>
          <w:szCs w:val="24"/>
          <w:lang w:val="ru-RU"/>
        </w:rPr>
        <w:t>=400мм ж/б          -   34,00м</w:t>
      </w:r>
    </w:p>
    <w:p w14:paraId="0DA0E80A" w14:textId="326C3464" w:rsidR="00BC3496" w:rsidRPr="00EA2C17" w:rsidRDefault="00BC3496" w:rsidP="0078185F">
      <w:pPr>
        <w:pStyle w:val="Style2"/>
        <w:widowControl w:val="0"/>
        <w:kinsoku w:val="0"/>
        <w:overflowPunct w:val="0"/>
        <w:spacing w:before="120" w:after="120"/>
        <w:ind w:firstLine="360"/>
        <w:contextualSpacing/>
        <w:jc w:val="both"/>
        <w:textAlignment w:val="baseline"/>
        <w:rPr>
          <w:sz w:val="24"/>
          <w:szCs w:val="24"/>
          <w:lang w:val="ru-RU"/>
        </w:rPr>
      </w:pPr>
      <w:r w:rsidRPr="00EA2C17">
        <w:rPr>
          <w:sz w:val="24"/>
          <w:szCs w:val="24"/>
          <w:lang w:val="ru-RU"/>
        </w:rPr>
        <w:t xml:space="preserve">Конструкция </w:t>
      </w:r>
      <w:r w:rsidR="00776E9E">
        <w:rPr>
          <w:sz w:val="24"/>
          <w:szCs w:val="24"/>
          <w:lang w:val="ru-RU"/>
        </w:rPr>
        <w:t>К</w:t>
      </w:r>
      <w:r w:rsidRPr="00EA2C17">
        <w:rPr>
          <w:sz w:val="24"/>
          <w:szCs w:val="24"/>
          <w:lang w:val="ru-RU"/>
        </w:rPr>
        <w:t>оллектора, сооружаемого открытым способом, принята из монолитного железобетона (бетон класса В22,5; W6; морозостойкости F150). Коллектор сооружается на бетонной подготовке из бетона класса В15,0. По подготовке укладывается гидроизоляция «</w:t>
      </w:r>
      <w:proofErr w:type="spellStart"/>
      <w:r w:rsidRPr="00EA2C17">
        <w:rPr>
          <w:sz w:val="24"/>
          <w:szCs w:val="24"/>
          <w:lang w:val="ru-RU"/>
        </w:rPr>
        <w:t>Полиуреа</w:t>
      </w:r>
      <w:proofErr w:type="spellEnd"/>
      <w:r w:rsidRPr="00EA2C17">
        <w:rPr>
          <w:sz w:val="24"/>
          <w:szCs w:val="24"/>
          <w:lang w:val="ru-RU"/>
        </w:rPr>
        <w:t xml:space="preserve">». Гидроизоляция выполняется в круговую без разрыва и имеет защиту: по бокам коллектора из </w:t>
      </w:r>
      <w:proofErr w:type="spellStart"/>
      <w:r w:rsidRPr="00EA2C17">
        <w:rPr>
          <w:sz w:val="24"/>
          <w:szCs w:val="24"/>
          <w:lang w:val="ru-RU"/>
        </w:rPr>
        <w:t>Дрениза</w:t>
      </w:r>
      <w:proofErr w:type="spellEnd"/>
      <w:r w:rsidRPr="00EA2C17">
        <w:rPr>
          <w:sz w:val="24"/>
          <w:szCs w:val="24"/>
          <w:lang w:val="ru-RU"/>
        </w:rPr>
        <w:t>, а по перекрытию – защитный слой из цем</w:t>
      </w:r>
      <w:r w:rsidR="00DB19DF">
        <w:rPr>
          <w:sz w:val="24"/>
          <w:szCs w:val="24"/>
          <w:lang w:val="ru-RU"/>
        </w:rPr>
        <w:t>ентного раствора</w:t>
      </w:r>
      <w:r w:rsidRPr="00EA2C17">
        <w:rPr>
          <w:sz w:val="24"/>
          <w:szCs w:val="24"/>
          <w:lang w:val="ru-RU"/>
        </w:rPr>
        <w:t xml:space="preserve"> М-100 толщиной 10-20мм.  При щитовой проходке</w:t>
      </w:r>
      <w:proofErr w:type="gramStart"/>
      <w:r w:rsidRPr="00EA2C17">
        <w:rPr>
          <w:sz w:val="24"/>
          <w:szCs w:val="24"/>
          <w:lang w:val="ru-RU"/>
        </w:rPr>
        <w:t xml:space="preserve"> Д</w:t>
      </w:r>
      <w:proofErr w:type="gramEnd"/>
      <w:r w:rsidRPr="00EA2C17">
        <w:rPr>
          <w:sz w:val="24"/>
          <w:szCs w:val="24"/>
          <w:lang w:val="ru-RU"/>
        </w:rPr>
        <w:t xml:space="preserve">=4,10м при возведении ж/б рубашки применяется круговая гидроизоляция </w:t>
      </w:r>
      <w:proofErr w:type="spellStart"/>
      <w:r w:rsidRPr="00EA2C17">
        <w:rPr>
          <w:sz w:val="24"/>
          <w:szCs w:val="24"/>
          <w:lang w:val="ru-RU"/>
        </w:rPr>
        <w:t>Sika</w:t>
      </w:r>
      <w:proofErr w:type="spellEnd"/>
      <w:r w:rsidRPr="00EA2C17">
        <w:rPr>
          <w:sz w:val="24"/>
          <w:szCs w:val="24"/>
          <w:lang w:val="ru-RU"/>
        </w:rPr>
        <w:t xml:space="preserve"> </w:t>
      </w:r>
      <w:proofErr w:type="spellStart"/>
      <w:r w:rsidRPr="00EA2C17">
        <w:rPr>
          <w:sz w:val="24"/>
          <w:szCs w:val="24"/>
          <w:lang w:val="ru-RU"/>
        </w:rPr>
        <w:t>Plan</w:t>
      </w:r>
      <w:proofErr w:type="spellEnd"/>
      <w:r w:rsidRPr="00EA2C17">
        <w:rPr>
          <w:sz w:val="24"/>
          <w:szCs w:val="24"/>
          <w:lang w:val="ru-RU"/>
        </w:rPr>
        <w:t xml:space="preserve"> WP 15.</w:t>
      </w:r>
    </w:p>
    <w:p w14:paraId="70F27124" w14:textId="77777777" w:rsidR="00BC3496" w:rsidRPr="00EA2C17" w:rsidRDefault="00BC3496" w:rsidP="0078185F">
      <w:pPr>
        <w:pStyle w:val="Style2"/>
        <w:widowControl w:val="0"/>
        <w:kinsoku w:val="0"/>
        <w:overflowPunct w:val="0"/>
        <w:spacing w:before="120" w:after="120"/>
        <w:ind w:firstLine="360"/>
        <w:contextualSpacing/>
        <w:jc w:val="both"/>
        <w:textAlignment w:val="baseline"/>
        <w:rPr>
          <w:sz w:val="24"/>
          <w:szCs w:val="24"/>
          <w:lang w:val="ru-RU"/>
        </w:rPr>
      </w:pPr>
      <w:r w:rsidRPr="00EA2C17">
        <w:rPr>
          <w:sz w:val="24"/>
          <w:szCs w:val="24"/>
          <w:lang w:val="ru-RU"/>
        </w:rPr>
        <w:t xml:space="preserve">Проектом предусмотрено покрытие металлоконструкций антикоррозионной </w:t>
      </w:r>
      <w:proofErr w:type="spellStart"/>
      <w:r w:rsidRPr="00EA2C17">
        <w:rPr>
          <w:sz w:val="24"/>
          <w:szCs w:val="24"/>
          <w:lang w:val="ru-RU"/>
        </w:rPr>
        <w:t>кремнеорганической</w:t>
      </w:r>
      <w:proofErr w:type="spellEnd"/>
      <w:r w:rsidRPr="00EA2C17">
        <w:rPr>
          <w:sz w:val="24"/>
          <w:szCs w:val="24"/>
          <w:lang w:val="ru-RU"/>
        </w:rPr>
        <w:t xml:space="preserve"> эмалью.</w:t>
      </w:r>
    </w:p>
    <w:p w14:paraId="1FEB640C" w14:textId="676ACAEB" w:rsidR="00BC3496" w:rsidRPr="00EA2C17" w:rsidRDefault="00B86ADC" w:rsidP="0078185F">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К</w:t>
      </w:r>
      <w:r w:rsidR="00BC3496" w:rsidRPr="00EA2C17">
        <w:rPr>
          <w:sz w:val="24"/>
          <w:szCs w:val="24"/>
          <w:lang w:val="ru-RU"/>
        </w:rPr>
        <w:t>оллектор имеет внутреннюю отделку:</w:t>
      </w:r>
    </w:p>
    <w:p w14:paraId="2469DE7A" w14:textId="77777777" w:rsidR="00BC3496" w:rsidRDefault="00BC3496" w:rsidP="00BC3496">
      <w:pPr>
        <w:pStyle w:val="Style2"/>
        <w:widowControl w:val="0"/>
        <w:kinsoku w:val="0"/>
        <w:overflowPunct w:val="0"/>
        <w:autoSpaceDE/>
        <w:autoSpaceDN/>
        <w:adjustRightInd/>
        <w:spacing w:before="120" w:after="120"/>
        <w:contextualSpacing/>
        <w:jc w:val="both"/>
        <w:textAlignment w:val="baseline"/>
        <w:rPr>
          <w:sz w:val="24"/>
          <w:szCs w:val="24"/>
          <w:lang w:val="ru-RU"/>
        </w:rPr>
      </w:pPr>
      <w:r w:rsidRPr="00EA2C17">
        <w:rPr>
          <w:sz w:val="24"/>
          <w:szCs w:val="24"/>
          <w:lang w:val="ru-RU"/>
        </w:rPr>
        <w:tab/>
      </w:r>
      <w:r>
        <w:rPr>
          <w:sz w:val="24"/>
          <w:szCs w:val="24"/>
          <w:lang w:val="ru-RU"/>
        </w:rPr>
        <w:t>-</w:t>
      </w:r>
      <w:r w:rsidRPr="00EA2C17">
        <w:rPr>
          <w:sz w:val="24"/>
          <w:szCs w:val="24"/>
          <w:lang w:val="ru-RU"/>
        </w:rPr>
        <w:t>покраску стен и потолка известковым раствором за два раза;</w:t>
      </w:r>
    </w:p>
    <w:p w14:paraId="0C88B80E" w14:textId="77777777" w:rsidR="00BC3496" w:rsidRDefault="00BC3496" w:rsidP="00BC3496">
      <w:pPr>
        <w:pStyle w:val="Style2"/>
        <w:widowControl w:val="0"/>
        <w:kinsoku w:val="0"/>
        <w:overflowPunct w:val="0"/>
        <w:autoSpaceDE/>
        <w:autoSpaceDN/>
        <w:adjustRightInd/>
        <w:spacing w:before="120" w:after="120"/>
        <w:contextualSpacing/>
        <w:jc w:val="both"/>
        <w:textAlignment w:val="baseline"/>
        <w:rPr>
          <w:sz w:val="24"/>
          <w:szCs w:val="24"/>
          <w:lang w:val="ru-RU"/>
        </w:rPr>
      </w:pPr>
      <w:r>
        <w:rPr>
          <w:sz w:val="24"/>
          <w:szCs w:val="24"/>
          <w:lang w:val="ru-RU"/>
        </w:rPr>
        <w:tab/>
        <w:t>-а</w:t>
      </w:r>
      <w:r w:rsidRPr="00EA2C17">
        <w:rPr>
          <w:sz w:val="24"/>
          <w:szCs w:val="24"/>
          <w:lang w:val="ru-RU"/>
        </w:rPr>
        <w:t>сфальтовую дорожку</w:t>
      </w:r>
    </w:p>
    <w:p w14:paraId="74099A5E" w14:textId="77777777" w:rsidR="00BC3496" w:rsidRPr="00EA2C17" w:rsidRDefault="00BC3496" w:rsidP="00BC3496">
      <w:pPr>
        <w:pStyle w:val="Style2"/>
        <w:widowControl w:val="0"/>
        <w:kinsoku w:val="0"/>
        <w:overflowPunct w:val="0"/>
        <w:spacing w:before="120" w:after="120"/>
        <w:ind w:firstLine="720"/>
        <w:contextualSpacing/>
        <w:jc w:val="both"/>
        <w:textAlignment w:val="baseline"/>
        <w:rPr>
          <w:sz w:val="24"/>
          <w:szCs w:val="24"/>
          <w:lang w:val="ru-RU"/>
        </w:rPr>
      </w:pPr>
      <w:r>
        <w:rPr>
          <w:sz w:val="24"/>
          <w:szCs w:val="24"/>
          <w:lang w:val="ru-RU"/>
        </w:rPr>
        <w:t>-</w:t>
      </w:r>
      <w:r w:rsidRPr="00EA2C17">
        <w:rPr>
          <w:sz w:val="24"/>
          <w:szCs w:val="24"/>
          <w:lang w:val="ru-RU"/>
        </w:rPr>
        <w:t xml:space="preserve">набивку лотка коллектора / </w:t>
      </w:r>
      <w:proofErr w:type="spellStart"/>
      <w:r w:rsidRPr="00EA2C17">
        <w:rPr>
          <w:sz w:val="24"/>
          <w:szCs w:val="24"/>
          <w:lang w:val="ru-RU"/>
        </w:rPr>
        <w:t>разуклонка</w:t>
      </w:r>
      <w:proofErr w:type="spellEnd"/>
      <w:r w:rsidRPr="00EA2C17">
        <w:rPr>
          <w:sz w:val="24"/>
          <w:szCs w:val="24"/>
          <w:lang w:val="ru-RU"/>
        </w:rPr>
        <w:t xml:space="preserve"> из бетона</w:t>
      </w:r>
    </w:p>
    <w:p w14:paraId="2F740B93" w14:textId="77777777" w:rsidR="00BC3496" w:rsidRPr="00EA2C17" w:rsidRDefault="00BC3496" w:rsidP="00BC3496">
      <w:pPr>
        <w:pStyle w:val="Style2"/>
        <w:widowControl w:val="0"/>
        <w:kinsoku w:val="0"/>
        <w:overflowPunct w:val="0"/>
        <w:spacing w:before="120" w:after="120"/>
        <w:ind w:firstLine="720"/>
        <w:contextualSpacing/>
        <w:jc w:val="both"/>
        <w:textAlignment w:val="baseline"/>
        <w:rPr>
          <w:sz w:val="24"/>
          <w:szCs w:val="24"/>
          <w:lang w:val="ru-RU"/>
        </w:rPr>
      </w:pPr>
      <w:r>
        <w:rPr>
          <w:sz w:val="24"/>
          <w:szCs w:val="24"/>
          <w:lang w:val="ru-RU"/>
        </w:rPr>
        <w:t>-</w:t>
      </w:r>
      <w:r w:rsidRPr="00EA2C17">
        <w:rPr>
          <w:sz w:val="24"/>
          <w:szCs w:val="24"/>
          <w:lang w:val="ru-RU"/>
        </w:rPr>
        <w:t>водоотводные лотки.</w:t>
      </w:r>
    </w:p>
    <w:p w14:paraId="3197AF19" w14:textId="3948BC96" w:rsidR="0029535F" w:rsidRPr="0078185F" w:rsidRDefault="0029535F" w:rsidP="0029535F">
      <w:pPr>
        <w:pStyle w:val="Style2"/>
        <w:widowControl w:val="0"/>
        <w:numPr>
          <w:ilvl w:val="2"/>
          <w:numId w:val="9"/>
        </w:numPr>
        <w:kinsoku w:val="0"/>
        <w:overflowPunct w:val="0"/>
        <w:autoSpaceDE/>
        <w:autoSpaceDN/>
        <w:adjustRightInd/>
        <w:spacing w:before="120" w:after="120" w:line="270" w:lineRule="exact"/>
        <w:jc w:val="both"/>
        <w:textAlignment w:val="baseline"/>
        <w:rPr>
          <w:sz w:val="24"/>
          <w:szCs w:val="24"/>
          <w:lang w:val="ru-RU"/>
        </w:rPr>
      </w:pPr>
      <w:r w:rsidRPr="0029535F">
        <w:rPr>
          <w:b/>
          <w:sz w:val="24"/>
          <w:szCs w:val="24"/>
          <w:lang w:val="ru-RU"/>
        </w:rPr>
        <w:t xml:space="preserve">Здание </w:t>
      </w:r>
      <w:r w:rsidRPr="0078185F">
        <w:rPr>
          <w:sz w:val="24"/>
          <w:szCs w:val="24"/>
          <w:lang w:val="ru-RU"/>
        </w:rPr>
        <w:t>(Дополнительный диспетчерский пункт)</w:t>
      </w:r>
      <w:r>
        <w:rPr>
          <w:sz w:val="24"/>
          <w:szCs w:val="24"/>
          <w:lang w:val="ru-RU"/>
        </w:rPr>
        <w:t>. Далее по тексту - «ДДП».</w:t>
      </w:r>
    </w:p>
    <w:p w14:paraId="0EA6B493" w14:textId="2A17E0A3" w:rsidR="0078185F" w:rsidRPr="00B00A75" w:rsidRDefault="0078185F" w:rsidP="00B00A75">
      <w:pPr>
        <w:pStyle w:val="Style2"/>
        <w:widowControl w:val="0"/>
        <w:kinsoku w:val="0"/>
        <w:overflowPunct w:val="0"/>
        <w:spacing w:before="120" w:after="120"/>
        <w:ind w:firstLine="360"/>
        <w:contextualSpacing/>
        <w:jc w:val="both"/>
        <w:textAlignment w:val="baseline"/>
        <w:rPr>
          <w:sz w:val="24"/>
          <w:szCs w:val="24"/>
          <w:lang w:val="ru-RU"/>
        </w:rPr>
      </w:pPr>
      <w:r w:rsidRPr="00B00A75">
        <w:rPr>
          <w:sz w:val="24"/>
          <w:szCs w:val="24"/>
          <w:lang w:val="ru-RU"/>
        </w:rPr>
        <w:t xml:space="preserve">ДДП </w:t>
      </w:r>
      <w:proofErr w:type="gramStart"/>
      <w:r w:rsidR="00147449">
        <w:rPr>
          <w:sz w:val="24"/>
          <w:szCs w:val="24"/>
          <w:lang w:val="ru-RU"/>
        </w:rPr>
        <w:t>предназначен</w:t>
      </w:r>
      <w:proofErr w:type="gramEnd"/>
      <w:r w:rsidRPr="00B00A75">
        <w:rPr>
          <w:sz w:val="24"/>
          <w:szCs w:val="24"/>
          <w:lang w:val="ru-RU"/>
        </w:rPr>
        <w:t xml:space="preserve"> для размещения оперативно-диспетчерского и технического персонала</w:t>
      </w:r>
      <w:r w:rsidR="00B00A75">
        <w:rPr>
          <w:sz w:val="24"/>
          <w:szCs w:val="24"/>
          <w:lang w:val="ru-RU"/>
        </w:rPr>
        <w:t>.</w:t>
      </w:r>
    </w:p>
    <w:p w14:paraId="02D5C0FE" w14:textId="2F0B0308" w:rsidR="00147449" w:rsidRDefault="00147449" w:rsidP="00147449">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Основные системы ДДП:</w:t>
      </w:r>
    </w:p>
    <w:p w14:paraId="2C6D5ADF" w14:textId="7C22C0C2" w:rsidR="00147449" w:rsidRPr="00147449" w:rsidRDefault="00147449" w:rsidP="00147449">
      <w:pPr>
        <w:pStyle w:val="Style2"/>
        <w:widowControl w:val="0"/>
        <w:numPr>
          <w:ilvl w:val="0"/>
          <w:numId w:val="54"/>
        </w:numPr>
        <w:kinsoku w:val="0"/>
        <w:overflowPunct w:val="0"/>
        <w:spacing w:before="120" w:after="120"/>
        <w:contextualSpacing/>
        <w:jc w:val="both"/>
        <w:textAlignment w:val="baseline"/>
        <w:rPr>
          <w:sz w:val="24"/>
          <w:szCs w:val="24"/>
          <w:lang w:val="ru-RU"/>
        </w:rPr>
      </w:pPr>
      <w:r w:rsidRPr="00147449">
        <w:rPr>
          <w:sz w:val="24"/>
          <w:szCs w:val="24"/>
          <w:lang w:val="ru-RU"/>
        </w:rPr>
        <w:t xml:space="preserve">отопление и </w:t>
      </w:r>
      <w:r w:rsidR="00DB19DF" w:rsidRPr="00147449">
        <w:rPr>
          <w:sz w:val="24"/>
          <w:szCs w:val="24"/>
          <w:lang w:val="ru-RU"/>
        </w:rPr>
        <w:t>венти</w:t>
      </w:r>
      <w:r w:rsidR="00DB19DF">
        <w:rPr>
          <w:sz w:val="24"/>
          <w:szCs w:val="24"/>
          <w:lang w:val="ru-RU"/>
        </w:rPr>
        <w:t>л</w:t>
      </w:r>
      <w:r w:rsidR="00DB19DF" w:rsidRPr="00147449">
        <w:rPr>
          <w:sz w:val="24"/>
          <w:szCs w:val="24"/>
          <w:lang w:val="ru-RU"/>
        </w:rPr>
        <w:t>яция</w:t>
      </w:r>
      <w:r w:rsidRPr="00147449">
        <w:rPr>
          <w:sz w:val="24"/>
          <w:szCs w:val="24"/>
          <w:lang w:val="ru-RU"/>
        </w:rPr>
        <w:t>;</w:t>
      </w:r>
    </w:p>
    <w:p w14:paraId="5D597A62" w14:textId="6C95A3E2" w:rsidR="00147449" w:rsidRDefault="00147449" w:rsidP="00147449">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внутренние системы водоснабжения и водоотведения;</w:t>
      </w:r>
    </w:p>
    <w:p w14:paraId="4CB8DE97" w14:textId="77777777" w:rsidR="00147449" w:rsidRDefault="00147449" w:rsidP="00147449">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охранно-пожарная сигнализация;</w:t>
      </w:r>
    </w:p>
    <w:p w14:paraId="6B40214B" w14:textId="09BD1103" w:rsidR="00147449" w:rsidRDefault="00DB19DF" w:rsidP="00147449">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электроснабжение</w:t>
      </w:r>
      <w:r w:rsidR="00147449">
        <w:rPr>
          <w:sz w:val="24"/>
          <w:szCs w:val="24"/>
          <w:lang w:val="ru-RU"/>
        </w:rPr>
        <w:t>;</w:t>
      </w:r>
    </w:p>
    <w:p w14:paraId="511D58F8" w14:textId="4360B720" w:rsidR="00147449" w:rsidRDefault="00147449" w:rsidP="00147449">
      <w:pPr>
        <w:pStyle w:val="Style2"/>
        <w:widowControl w:val="0"/>
        <w:numPr>
          <w:ilvl w:val="0"/>
          <w:numId w:val="54"/>
        </w:numPr>
        <w:kinsoku w:val="0"/>
        <w:overflowPunct w:val="0"/>
        <w:spacing w:before="120" w:after="120"/>
        <w:contextualSpacing/>
        <w:jc w:val="both"/>
        <w:textAlignment w:val="baseline"/>
        <w:rPr>
          <w:sz w:val="24"/>
          <w:szCs w:val="24"/>
          <w:lang w:val="ru-RU"/>
        </w:rPr>
      </w:pPr>
      <w:r>
        <w:rPr>
          <w:sz w:val="24"/>
          <w:szCs w:val="24"/>
          <w:lang w:val="ru-RU"/>
        </w:rPr>
        <w:t>автоматизация;</w:t>
      </w:r>
    </w:p>
    <w:p w14:paraId="6CC9BABB" w14:textId="1E556B15" w:rsidR="00147449" w:rsidRDefault="00147449" w:rsidP="00147449">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 xml:space="preserve">Состав, периодичность и примерные объемы работ по эксплуатации </w:t>
      </w:r>
      <w:r w:rsidRPr="00147449">
        <w:rPr>
          <w:sz w:val="24"/>
          <w:szCs w:val="24"/>
          <w:lang w:val="ru-RU"/>
        </w:rPr>
        <w:t xml:space="preserve">и текущему ремонту </w:t>
      </w:r>
      <w:r>
        <w:rPr>
          <w:sz w:val="24"/>
          <w:szCs w:val="24"/>
          <w:lang w:val="ru-RU"/>
        </w:rPr>
        <w:t>ДДП указаны в приложении №1.</w:t>
      </w:r>
    </w:p>
    <w:p w14:paraId="11ECD0CF" w14:textId="321C8879" w:rsidR="00BC3496" w:rsidRPr="0078185F" w:rsidRDefault="0029535F" w:rsidP="0078185F">
      <w:pPr>
        <w:pStyle w:val="Style2"/>
        <w:widowControl w:val="0"/>
        <w:kinsoku w:val="0"/>
        <w:overflowPunct w:val="0"/>
        <w:spacing w:before="120" w:after="120"/>
        <w:ind w:firstLine="360"/>
        <w:contextualSpacing/>
        <w:jc w:val="both"/>
        <w:textAlignment w:val="baseline"/>
        <w:rPr>
          <w:sz w:val="24"/>
          <w:szCs w:val="24"/>
          <w:lang w:val="ru-RU"/>
        </w:rPr>
      </w:pPr>
      <w:r w:rsidRPr="0078185F">
        <w:rPr>
          <w:sz w:val="24"/>
          <w:szCs w:val="24"/>
          <w:lang w:val="ru-RU"/>
        </w:rPr>
        <w:t xml:space="preserve">ДДП </w:t>
      </w:r>
      <w:proofErr w:type="gramStart"/>
      <w:r w:rsidR="00BC3496" w:rsidRPr="0078185F">
        <w:rPr>
          <w:sz w:val="24"/>
          <w:szCs w:val="24"/>
          <w:lang w:val="ru-RU"/>
        </w:rPr>
        <w:t>расположен на территории ЛОС-1</w:t>
      </w:r>
      <w:r w:rsidRPr="0078185F">
        <w:rPr>
          <w:sz w:val="24"/>
          <w:szCs w:val="24"/>
          <w:lang w:val="ru-RU"/>
        </w:rPr>
        <w:t>и</w:t>
      </w:r>
      <w:r w:rsidR="00BC3496" w:rsidRPr="0078185F">
        <w:rPr>
          <w:sz w:val="24"/>
          <w:szCs w:val="24"/>
          <w:lang w:val="ru-RU"/>
        </w:rPr>
        <w:t xml:space="preserve">  предназначен</w:t>
      </w:r>
      <w:proofErr w:type="gramEnd"/>
      <w:r w:rsidR="00BC3496" w:rsidRPr="0078185F">
        <w:rPr>
          <w:sz w:val="24"/>
          <w:szCs w:val="24"/>
          <w:lang w:val="ru-RU"/>
        </w:rPr>
        <w:t xml:space="preserve"> для размещения оперативно-диспетчерского персонала обслуживающего </w:t>
      </w:r>
      <w:r w:rsidRPr="0078185F">
        <w:rPr>
          <w:sz w:val="24"/>
          <w:szCs w:val="24"/>
          <w:lang w:val="ru-RU"/>
        </w:rPr>
        <w:t>К</w:t>
      </w:r>
      <w:r w:rsidR="00BC3496" w:rsidRPr="0078185F">
        <w:rPr>
          <w:sz w:val="24"/>
          <w:szCs w:val="24"/>
          <w:lang w:val="ru-RU"/>
        </w:rPr>
        <w:t xml:space="preserve">оллектор. ДДП представляет собой одноэтажное здание с подвалом общей площадью 294,2 </w:t>
      </w:r>
      <w:proofErr w:type="spellStart"/>
      <w:r w:rsidR="00BC3496" w:rsidRPr="0078185F">
        <w:rPr>
          <w:sz w:val="24"/>
          <w:szCs w:val="24"/>
          <w:lang w:val="ru-RU"/>
        </w:rPr>
        <w:t>кв</w:t>
      </w:r>
      <w:proofErr w:type="gramStart"/>
      <w:r w:rsidR="00BC3496" w:rsidRPr="0078185F">
        <w:rPr>
          <w:sz w:val="24"/>
          <w:szCs w:val="24"/>
          <w:lang w:val="ru-RU"/>
        </w:rPr>
        <w:t>.м</w:t>
      </w:r>
      <w:proofErr w:type="spellEnd"/>
      <w:proofErr w:type="gramEnd"/>
      <w:r w:rsidR="00BC3496" w:rsidRPr="0078185F">
        <w:rPr>
          <w:sz w:val="24"/>
          <w:szCs w:val="24"/>
          <w:lang w:val="ru-RU"/>
        </w:rPr>
        <w:t xml:space="preserve"> и заглубленной лестничной клеткой, соединяющей с пешеходной галереей </w:t>
      </w:r>
      <w:r w:rsidRPr="0078185F">
        <w:rPr>
          <w:sz w:val="24"/>
          <w:szCs w:val="24"/>
          <w:lang w:val="ru-RU"/>
        </w:rPr>
        <w:t>К</w:t>
      </w:r>
      <w:r w:rsidR="00BC3496" w:rsidRPr="0078185F">
        <w:rPr>
          <w:sz w:val="24"/>
          <w:szCs w:val="24"/>
          <w:lang w:val="ru-RU"/>
        </w:rPr>
        <w:t xml:space="preserve">оллектора. Из ДДП предусмотрен отдельный выход в </w:t>
      </w:r>
      <w:r w:rsidRPr="0078185F">
        <w:rPr>
          <w:sz w:val="24"/>
          <w:szCs w:val="24"/>
          <w:lang w:val="ru-RU"/>
        </w:rPr>
        <w:t>К</w:t>
      </w:r>
      <w:r w:rsidR="00BC3496" w:rsidRPr="0078185F">
        <w:rPr>
          <w:sz w:val="24"/>
          <w:szCs w:val="24"/>
          <w:lang w:val="ru-RU"/>
        </w:rPr>
        <w:t xml:space="preserve">оллектор. </w:t>
      </w:r>
    </w:p>
    <w:p w14:paraId="11F72E14" w14:textId="7D46EBAA" w:rsidR="00BC3496" w:rsidRPr="004E5BAC" w:rsidRDefault="00BC3496" w:rsidP="0078185F">
      <w:pPr>
        <w:pStyle w:val="Style2"/>
        <w:widowControl w:val="0"/>
        <w:kinsoku w:val="0"/>
        <w:overflowPunct w:val="0"/>
        <w:spacing w:before="120" w:after="120"/>
        <w:ind w:firstLine="360"/>
        <w:contextualSpacing/>
        <w:jc w:val="both"/>
        <w:textAlignment w:val="baseline"/>
        <w:rPr>
          <w:sz w:val="24"/>
          <w:szCs w:val="24"/>
          <w:lang w:val="ru-RU"/>
        </w:rPr>
      </w:pPr>
      <w:r w:rsidRPr="004E5BAC">
        <w:rPr>
          <w:sz w:val="24"/>
          <w:szCs w:val="24"/>
          <w:lang w:val="ru-RU"/>
        </w:rPr>
        <w:lastRenderedPageBreak/>
        <w:t>Здание ДДП представляет собой прямоугольное</w:t>
      </w:r>
      <w:r w:rsidR="0029535F" w:rsidRPr="004E5BAC">
        <w:rPr>
          <w:sz w:val="24"/>
          <w:szCs w:val="24"/>
          <w:lang w:val="ru-RU"/>
        </w:rPr>
        <w:t xml:space="preserve"> </w:t>
      </w:r>
      <w:r w:rsidRPr="004E5BAC">
        <w:rPr>
          <w:sz w:val="24"/>
          <w:szCs w:val="24"/>
          <w:lang w:val="ru-RU"/>
        </w:rPr>
        <w:t>одноэтажное здание с подвалом.</w:t>
      </w:r>
    </w:p>
    <w:p w14:paraId="52AF830A" w14:textId="77777777" w:rsidR="00BC3496" w:rsidRDefault="00BC3496" w:rsidP="00BC3496">
      <w:pPr>
        <w:ind w:firstLine="709"/>
        <w:jc w:val="both"/>
      </w:pPr>
      <w:r w:rsidRPr="00B24EA2">
        <w:t>Габариты здания в осях 14.10х12.30 м,  высота здания - 4.9 м., высота этажа - 3.0 м.</w:t>
      </w:r>
    </w:p>
    <w:p w14:paraId="3243054E" w14:textId="6F4F5CD9" w:rsidR="00BC3496" w:rsidRPr="00B24EA2" w:rsidRDefault="00BC3496" w:rsidP="00BC3496">
      <w:pPr>
        <w:jc w:val="both"/>
      </w:pPr>
      <w:r w:rsidRPr="00B24EA2">
        <w:t xml:space="preserve">В </w:t>
      </w:r>
      <w:r w:rsidR="00147449">
        <w:t>ДДП</w:t>
      </w:r>
      <w:r w:rsidRPr="00B24EA2">
        <w:t xml:space="preserve"> предусматриваются следующие помещения:</w:t>
      </w:r>
    </w:p>
    <w:p w14:paraId="502F3FAD" w14:textId="77777777" w:rsidR="00BC3496" w:rsidRPr="00B24EA2" w:rsidRDefault="00BC3496" w:rsidP="00BC3496">
      <w:pPr>
        <w:jc w:val="both"/>
      </w:pPr>
      <w:r w:rsidRPr="00B24EA2">
        <w:t>-</w:t>
      </w:r>
      <w:r w:rsidRPr="00B24EA2">
        <w:tab/>
        <w:t>Диспетчерская;</w:t>
      </w:r>
    </w:p>
    <w:p w14:paraId="3FAAAE7C" w14:textId="77777777" w:rsidR="00BC3496" w:rsidRPr="00B24EA2" w:rsidRDefault="00BC3496" w:rsidP="00BC3496">
      <w:pPr>
        <w:jc w:val="both"/>
      </w:pPr>
      <w:r w:rsidRPr="00B24EA2">
        <w:t>-</w:t>
      </w:r>
      <w:r w:rsidRPr="00B24EA2">
        <w:tab/>
        <w:t>Кабинет отдыха и приёма пищи;</w:t>
      </w:r>
    </w:p>
    <w:p w14:paraId="11F48E56" w14:textId="77777777" w:rsidR="00BC3496" w:rsidRPr="00B24EA2" w:rsidRDefault="00BC3496" w:rsidP="00BC3496">
      <w:pPr>
        <w:jc w:val="both"/>
      </w:pPr>
      <w:r w:rsidRPr="00B24EA2">
        <w:t>-</w:t>
      </w:r>
      <w:r w:rsidRPr="00B24EA2">
        <w:tab/>
        <w:t>Щитовая;</w:t>
      </w:r>
    </w:p>
    <w:p w14:paraId="6E053110" w14:textId="77777777" w:rsidR="00BC3496" w:rsidRPr="00B24EA2" w:rsidRDefault="00BC3496" w:rsidP="00BC3496">
      <w:pPr>
        <w:jc w:val="both"/>
      </w:pPr>
      <w:r w:rsidRPr="00B24EA2">
        <w:t>-</w:t>
      </w:r>
      <w:r w:rsidRPr="00B24EA2">
        <w:tab/>
        <w:t>Кабинет мастера;</w:t>
      </w:r>
    </w:p>
    <w:p w14:paraId="58381903" w14:textId="77777777" w:rsidR="00BC3496" w:rsidRPr="00B24EA2" w:rsidRDefault="00BC3496" w:rsidP="00BC3496">
      <w:pPr>
        <w:jc w:val="both"/>
      </w:pPr>
      <w:r w:rsidRPr="00B24EA2">
        <w:t>-</w:t>
      </w:r>
      <w:r w:rsidRPr="00B24EA2">
        <w:tab/>
        <w:t>Мужские и женские раздевалки со встроенными шкафами;</w:t>
      </w:r>
    </w:p>
    <w:p w14:paraId="7B247EFF" w14:textId="77777777" w:rsidR="00BC3496" w:rsidRPr="00B24EA2" w:rsidRDefault="00BC3496" w:rsidP="00BC3496">
      <w:pPr>
        <w:jc w:val="both"/>
      </w:pPr>
      <w:r w:rsidRPr="00B24EA2">
        <w:t>-</w:t>
      </w:r>
      <w:r w:rsidRPr="00B24EA2">
        <w:tab/>
        <w:t>Санузлы мужские и женские;</w:t>
      </w:r>
    </w:p>
    <w:p w14:paraId="422906F4" w14:textId="77777777" w:rsidR="00BC3496" w:rsidRPr="00B24EA2" w:rsidRDefault="00BC3496" w:rsidP="00BC3496">
      <w:pPr>
        <w:jc w:val="both"/>
      </w:pPr>
      <w:r w:rsidRPr="00B24EA2">
        <w:t>-</w:t>
      </w:r>
      <w:r w:rsidRPr="00B24EA2">
        <w:tab/>
        <w:t>Душевые мужские и женские;</w:t>
      </w:r>
    </w:p>
    <w:p w14:paraId="3AFCA452" w14:textId="77777777" w:rsidR="00BC3496" w:rsidRPr="00B24EA2" w:rsidRDefault="00BC3496" w:rsidP="00BC3496">
      <w:pPr>
        <w:jc w:val="both"/>
      </w:pPr>
      <w:r w:rsidRPr="00B24EA2">
        <w:t>-</w:t>
      </w:r>
      <w:r w:rsidRPr="00B24EA2">
        <w:tab/>
        <w:t>Служебные помещения;</w:t>
      </w:r>
    </w:p>
    <w:p w14:paraId="0938A3ED" w14:textId="77777777" w:rsidR="00BC3496" w:rsidRPr="00B24EA2" w:rsidRDefault="00BC3496" w:rsidP="00BC3496">
      <w:pPr>
        <w:jc w:val="both"/>
      </w:pPr>
      <w:r w:rsidRPr="00B24EA2">
        <w:t>-</w:t>
      </w:r>
      <w:r w:rsidRPr="00B24EA2">
        <w:tab/>
        <w:t>Технические помещения;</w:t>
      </w:r>
    </w:p>
    <w:p w14:paraId="5CF56F2C" w14:textId="77777777" w:rsidR="00BC3496" w:rsidRPr="00B24EA2" w:rsidRDefault="00BC3496" w:rsidP="00BC3496">
      <w:pPr>
        <w:jc w:val="both"/>
      </w:pPr>
      <w:r w:rsidRPr="00B24EA2">
        <w:t>-</w:t>
      </w:r>
      <w:r w:rsidRPr="00B24EA2">
        <w:tab/>
        <w:t>Кладовая.</w:t>
      </w:r>
    </w:p>
    <w:p w14:paraId="4EB6CE0A" w14:textId="77777777" w:rsidR="00BC3496" w:rsidRPr="00B24EA2" w:rsidRDefault="00BC3496" w:rsidP="00BC3496">
      <w:pPr>
        <w:jc w:val="both"/>
      </w:pPr>
      <w:r w:rsidRPr="00B24EA2">
        <w:t>Этажность - 1 этаж + цокольный.</w:t>
      </w:r>
    </w:p>
    <w:p w14:paraId="560B346B" w14:textId="77777777" w:rsidR="00BC3496" w:rsidRPr="00B24EA2" w:rsidRDefault="00BC3496" w:rsidP="00BC3496">
      <w:pPr>
        <w:jc w:val="both"/>
      </w:pPr>
      <w:r w:rsidRPr="00B24EA2">
        <w:t>-подвальный этаж:</w:t>
      </w:r>
    </w:p>
    <w:p w14:paraId="06E6BE19" w14:textId="77777777" w:rsidR="00BC3496" w:rsidRPr="00B24EA2" w:rsidRDefault="00BC3496" w:rsidP="00BC3496">
      <w:pPr>
        <w:jc w:val="both"/>
      </w:pPr>
      <w:r w:rsidRPr="00B24EA2">
        <w:t xml:space="preserve">           - служебные помещения;</w:t>
      </w:r>
    </w:p>
    <w:p w14:paraId="5D1774A9" w14:textId="77777777" w:rsidR="00BC3496" w:rsidRPr="00B24EA2" w:rsidRDefault="00BC3496" w:rsidP="00BC3496">
      <w:pPr>
        <w:jc w:val="both"/>
      </w:pPr>
      <w:r w:rsidRPr="00B24EA2">
        <w:t xml:space="preserve">           - кладовая;</w:t>
      </w:r>
    </w:p>
    <w:p w14:paraId="67E35E58" w14:textId="77777777" w:rsidR="00BC3496" w:rsidRPr="00B24EA2" w:rsidRDefault="00BC3496" w:rsidP="00BC3496">
      <w:pPr>
        <w:jc w:val="both"/>
      </w:pPr>
      <w:r w:rsidRPr="00B24EA2">
        <w:t xml:space="preserve">           - </w:t>
      </w:r>
      <w:proofErr w:type="spellStart"/>
      <w:r w:rsidRPr="00B24EA2">
        <w:t>венткамера</w:t>
      </w:r>
      <w:proofErr w:type="spellEnd"/>
      <w:r w:rsidRPr="00B24EA2">
        <w:t>;</w:t>
      </w:r>
    </w:p>
    <w:p w14:paraId="18A745D7" w14:textId="77777777" w:rsidR="00BC3496" w:rsidRPr="00B24EA2" w:rsidRDefault="00BC3496" w:rsidP="00BC3496">
      <w:pPr>
        <w:jc w:val="both"/>
      </w:pPr>
      <w:r w:rsidRPr="00B24EA2">
        <w:t xml:space="preserve">           - водомерный узел;</w:t>
      </w:r>
    </w:p>
    <w:p w14:paraId="642F03D9" w14:textId="77777777" w:rsidR="00BC3496" w:rsidRPr="00B24EA2" w:rsidRDefault="00BC3496" w:rsidP="00BC3496">
      <w:pPr>
        <w:jc w:val="both"/>
      </w:pPr>
      <w:r w:rsidRPr="00B24EA2">
        <w:t xml:space="preserve">         - </w:t>
      </w:r>
      <w:r>
        <w:t xml:space="preserve"> </w:t>
      </w:r>
      <w:r w:rsidRPr="00B24EA2">
        <w:t>тепловой пункт.</w:t>
      </w:r>
    </w:p>
    <w:p w14:paraId="7AB38541" w14:textId="77777777" w:rsidR="00BC3496" w:rsidRPr="00B24EA2" w:rsidRDefault="00BC3496" w:rsidP="00BC3496">
      <w:pPr>
        <w:jc w:val="both"/>
      </w:pPr>
      <w:r w:rsidRPr="00B24EA2">
        <w:t>Степень огнестойкости здания - II.</w:t>
      </w:r>
    </w:p>
    <w:p w14:paraId="540BFE41" w14:textId="77777777" w:rsidR="00BC3496" w:rsidRDefault="00BC3496" w:rsidP="00BC3496">
      <w:pPr>
        <w:jc w:val="both"/>
      </w:pPr>
      <w:r w:rsidRPr="00B24EA2">
        <w:t>Класс по функциональной пожарной опасности - Ф5.</w:t>
      </w:r>
    </w:p>
    <w:p w14:paraId="6B25F62D" w14:textId="77777777" w:rsidR="00BC3496" w:rsidRPr="00147449" w:rsidRDefault="00BC3496" w:rsidP="00147449">
      <w:pPr>
        <w:pStyle w:val="Style2"/>
        <w:widowControl w:val="0"/>
        <w:kinsoku w:val="0"/>
        <w:overflowPunct w:val="0"/>
        <w:spacing w:before="120" w:after="120"/>
        <w:ind w:firstLine="360"/>
        <w:contextualSpacing/>
        <w:jc w:val="both"/>
        <w:textAlignment w:val="baseline"/>
        <w:rPr>
          <w:sz w:val="24"/>
          <w:szCs w:val="24"/>
          <w:lang w:val="ru-RU"/>
        </w:rPr>
      </w:pPr>
      <w:r w:rsidRPr="00147449">
        <w:rPr>
          <w:sz w:val="24"/>
          <w:szCs w:val="24"/>
          <w:lang w:val="ru-RU"/>
        </w:rPr>
        <w:t>Главный вход расположен с угла здания, через тамбур. Лестница, ведущая в подвал, имеет естественное освещение и отдельный эвакуационный выход наружу. Второй эвакуационный выход из подвала - через окно с приямком в коридоре. Служебные помещения в подвале также имеют естественное освещение через окна в приямке.</w:t>
      </w:r>
    </w:p>
    <w:p w14:paraId="2A621223" w14:textId="5C49C9E9" w:rsidR="00BC3496" w:rsidRPr="00147449" w:rsidRDefault="00BC3496" w:rsidP="00147449">
      <w:pPr>
        <w:pStyle w:val="Style2"/>
        <w:widowControl w:val="0"/>
        <w:kinsoku w:val="0"/>
        <w:overflowPunct w:val="0"/>
        <w:spacing w:before="120" w:after="120"/>
        <w:ind w:firstLine="360"/>
        <w:contextualSpacing/>
        <w:jc w:val="both"/>
        <w:textAlignment w:val="baseline"/>
        <w:rPr>
          <w:sz w:val="24"/>
          <w:szCs w:val="24"/>
          <w:lang w:val="ru-RU"/>
        </w:rPr>
      </w:pPr>
      <w:r w:rsidRPr="00147449">
        <w:rPr>
          <w:sz w:val="24"/>
          <w:szCs w:val="24"/>
          <w:lang w:val="ru-RU"/>
        </w:rPr>
        <w:t xml:space="preserve">Наружные стены выполняются из облицовочного  материала KAMROCK "выветренный туф", с декоративными вставками из керамического багета FAVEMANC. Цоколь облицовывается </w:t>
      </w:r>
      <w:proofErr w:type="spellStart"/>
      <w:r w:rsidRPr="00147449">
        <w:rPr>
          <w:sz w:val="24"/>
          <w:szCs w:val="24"/>
          <w:lang w:val="ru-RU"/>
        </w:rPr>
        <w:t>бучаддованным</w:t>
      </w:r>
      <w:proofErr w:type="spellEnd"/>
      <w:r w:rsidRPr="00147449">
        <w:rPr>
          <w:sz w:val="24"/>
          <w:szCs w:val="24"/>
          <w:lang w:val="ru-RU"/>
        </w:rPr>
        <w:t xml:space="preserve"> гранитом «</w:t>
      </w:r>
      <w:proofErr w:type="spellStart"/>
      <w:r w:rsidRPr="00147449">
        <w:rPr>
          <w:sz w:val="24"/>
          <w:szCs w:val="24"/>
          <w:lang w:val="ru-RU"/>
        </w:rPr>
        <w:t>Дымовский</w:t>
      </w:r>
      <w:proofErr w:type="spellEnd"/>
      <w:r w:rsidRPr="00147449">
        <w:rPr>
          <w:sz w:val="24"/>
          <w:szCs w:val="24"/>
          <w:lang w:val="ru-RU"/>
        </w:rPr>
        <w:t>».</w:t>
      </w:r>
    </w:p>
    <w:p w14:paraId="0F5E90E0" w14:textId="77777777" w:rsidR="00BC3496" w:rsidRPr="00B24EA2" w:rsidRDefault="00BC3496" w:rsidP="00BC3496">
      <w:pPr>
        <w:ind w:firstLine="708"/>
        <w:jc w:val="both"/>
      </w:pPr>
      <w:r w:rsidRPr="00B24EA2">
        <w:t xml:space="preserve">Столярные изделия: </w:t>
      </w:r>
    </w:p>
    <w:p w14:paraId="39E891C8" w14:textId="77777777" w:rsidR="00BC3496" w:rsidRPr="00B24EA2" w:rsidRDefault="00BC3496" w:rsidP="00BC3496">
      <w:pPr>
        <w:jc w:val="both"/>
      </w:pPr>
      <w:r w:rsidRPr="00B24EA2">
        <w:t>-двери наружные - металлические утепленные;</w:t>
      </w:r>
    </w:p>
    <w:p w14:paraId="2A2D662C" w14:textId="77777777" w:rsidR="00BC3496" w:rsidRPr="00B24EA2" w:rsidRDefault="00BC3496" w:rsidP="00BC3496">
      <w:pPr>
        <w:jc w:val="both"/>
      </w:pPr>
      <w:r w:rsidRPr="00B24EA2">
        <w:t>-двери внутренние - противопожарные производства НПО «Пульс», деревянные;</w:t>
      </w:r>
    </w:p>
    <w:p w14:paraId="2AB56886" w14:textId="77777777" w:rsidR="00BC3496" w:rsidRDefault="00BC3496" w:rsidP="00BC3496">
      <w:pPr>
        <w:jc w:val="both"/>
      </w:pPr>
      <w:r w:rsidRPr="00B24EA2">
        <w:t>-окна - ПВХ с двухкамерными стеклопакетами.</w:t>
      </w:r>
    </w:p>
    <w:p w14:paraId="63970C8B" w14:textId="77777777" w:rsidR="00BC3496" w:rsidRPr="00FF1250" w:rsidRDefault="00BC3496" w:rsidP="00BC3496">
      <w:pPr>
        <w:jc w:val="both"/>
      </w:pPr>
      <w:r w:rsidRPr="00FF1250">
        <w:t xml:space="preserve">          </w:t>
      </w:r>
      <w:r>
        <w:t xml:space="preserve"> </w:t>
      </w:r>
      <w:r w:rsidRPr="00FF1250">
        <w:t>Система  охранной сигнализации  обеспечивает:</w:t>
      </w:r>
    </w:p>
    <w:p w14:paraId="34C923A9" w14:textId="77777777" w:rsidR="00BC3496" w:rsidRPr="00FF1250" w:rsidRDefault="00BC3496" w:rsidP="00BC3496">
      <w:pPr>
        <w:jc w:val="both"/>
      </w:pPr>
      <w:r w:rsidRPr="00FF1250">
        <w:t>-</w:t>
      </w:r>
      <w:r w:rsidRPr="00FF1250">
        <w:tab/>
        <w:t>фиксацию  факта  и  времени  нарушения  рубежа  охраны;</w:t>
      </w:r>
    </w:p>
    <w:p w14:paraId="2369EB34" w14:textId="77777777" w:rsidR="00BC3496" w:rsidRPr="00FF1250" w:rsidRDefault="00BC3496" w:rsidP="00BC3496">
      <w:pPr>
        <w:jc w:val="both"/>
      </w:pPr>
      <w:r w:rsidRPr="00FF1250">
        <w:t>-</w:t>
      </w:r>
      <w:r w:rsidRPr="00FF1250">
        <w:tab/>
        <w:t>отображение  входных  сигналов;</w:t>
      </w:r>
    </w:p>
    <w:p w14:paraId="3170F771" w14:textId="77777777" w:rsidR="00BC3496" w:rsidRPr="00FF1250" w:rsidRDefault="00BC3496" w:rsidP="00BC3496">
      <w:pPr>
        <w:jc w:val="both"/>
      </w:pPr>
      <w:r w:rsidRPr="00FF1250">
        <w:t>-</w:t>
      </w:r>
      <w:r w:rsidRPr="00FF1250">
        <w:tab/>
        <w:t>отображение  неисправностей  системы;</w:t>
      </w:r>
    </w:p>
    <w:p w14:paraId="55D183D0" w14:textId="77777777" w:rsidR="00BC3496" w:rsidRPr="00FF1250" w:rsidRDefault="00BC3496" w:rsidP="00BC3496">
      <w:pPr>
        <w:jc w:val="both"/>
      </w:pPr>
      <w:r w:rsidRPr="00FF1250">
        <w:t>-</w:t>
      </w:r>
      <w:r w:rsidRPr="00FF1250">
        <w:tab/>
        <w:t xml:space="preserve">контроль  состояния  шлейфов  и  </w:t>
      </w:r>
      <w:proofErr w:type="spellStart"/>
      <w:r w:rsidRPr="00FF1250">
        <w:t>извещателей</w:t>
      </w:r>
      <w:proofErr w:type="spellEnd"/>
      <w:r w:rsidRPr="00FF1250">
        <w:t>.</w:t>
      </w:r>
    </w:p>
    <w:p w14:paraId="61BAB3A1" w14:textId="77777777" w:rsidR="00BC3496" w:rsidRPr="00147449" w:rsidRDefault="00BC3496" w:rsidP="00147449">
      <w:pPr>
        <w:pStyle w:val="Style2"/>
        <w:widowControl w:val="0"/>
        <w:kinsoku w:val="0"/>
        <w:overflowPunct w:val="0"/>
        <w:spacing w:before="120" w:after="120"/>
        <w:ind w:firstLine="360"/>
        <w:contextualSpacing/>
        <w:jc w:val="both"/>
        <w:textAlignment w:val="baseline"/>
        <w:rPr>
          <w:sz w:val="24"/>
          <w:szCs w:val="24"/>
          <w:lang w:val="ru-RU"/>
        </w:rPr>
      </w:pPr>
      <w:r w:rsidRPr="00147449">
        <w:rPr>
          <w:sz w:val="24"/>
          <w:szCs w:val="24"/>
          <w:lang w:val="ru-RU"/>
        </w:rPr>
        <w:t>Электропитание системы охранной сигнализации выполняется по 1 категории электроснабжения.</w:t>
      </w:r>
    </w:p>
    <w:p w14:paraId="13EE9EDA" w14:textId="77777777" w:rsidR="00BC3496" w:rsidRPr="00147449" w:rsidRDefault="00BC3496" w:rsidP="00147449">
      <w:pPr>
        <w:pStyle w:val="Style2"/>
        <w:widowControl w:val="0"/>
        <w:kinsoku w:val="0"/>
        <w:overflowPunct w:val="0"/>
        <w:spacing w:before="120" w:after="120"/>
        <w:ind w:firstLine="360"/>
        <w:contextualSpacing/>
        <w:jc w:val="both"/>
        <w:textAlignment w:val="baseline"/>
        <w:rPr>
          <w:sz w:val="24"/>
          <w:szCs w:val="24"/>
          <w:lang w:val="ru-RU"/>
        </w:rPr>
      </w:pPr>
      <w:r w:rsidRPr="00147449">
        <w:rPr>
          <w:sz w:val="24"/>
          <w:szCs w:val="24"/>
          <w:lang w:val="ru-RU"/>
        </w:rPr>
        <w:t>Кроме того, предусмотрен резервный источник питания с аккумуляторной батареей, обеспечивающей питание технических средств охранной сигнализации в течение одних суток в дежурном режиме и не менее 3-х часов в режиме “тревога”.</w:t>
      </w:r>
    </w:p>
    <w:p w14:paraId="1222668D" w14:textId="3A1CC184" w:rsidR="0069447B" w:rsidRPr="00147449" w:rsidRDefault="0069447B" w:rsidP="00147449">
      <w:pPr>
        <w:pStyle w:val="Style2"/>
        <w:widowControl w:val="0"/>
        <w:kinsoku w:val="0"/>
        <w:overflowPunct w:val="0"/>
        <w:spacing w:before="120" w:after="120"/>
        <w:ind w:firstLine="360"/>
        <w:contextualSpacing/>
        <w:jc w:val="both"/>
        <w:textAlignment w:val="baseline"/>
        <w:rPr>
          <w:sz w:val="24"/>
          <w:szCs w:val="24"/>
          <w:lang w:val="ru-RU"/>
        </w:rPr>
      </w:pPr>
      <w:r w:rsidRPr="00147449">
        <w:rPr>
          <w:sz w:val="24"/>
          <w:szCs w:val="24"/>
          <w:lang w:val="ru-RU"/>
        </w:rPr>
        <w:t>Окончательное описание Объекта (на основании правоустанавливающих документов) будет указано в Акте приема-передачи Объекта.</w:t>
      </w:r>
    </w:p>
    <w:p w14:paraId="4450E078" w14:textId="77777777" w:rsidR="00BC3496" w:rsidRDefault="00BC3496" w:rsidP="00BC3496">
      <w:pPr>
        <w:pStyle w:val="Style2"/>
        <w:widowControl w:val="0"/>
        <w:kinsoku w:val="0"/>
        <w:overflowPunct w:val="0"/>
        <w:autoSpaceDE/>
        <w:autoSpaceDN/>
        <w:adjustRightInd/>
        <w:spacing w:before="120" w:after="120"/>
        <w:ind w:left="2160" w:firstLine="720"/>
        <w:contextualSpacing/>
        <w:jc w:val="right"/>
        <w:textAlignment w:val="baseline"/>
        <w:rPr>
          <w:sz w:val="24"/>
          <w:szCs w:val="24"/>
          <w:lang w:val="ru-RU"/>
        </w:rPr>
      </w:pPr>
      <w:r>
        <w:rPr>
          <w:sz w:val="24"/>
          <w:szCs w:val="24"/>
          <w:lang w:val="ru-RU"/>
        </w:rPr>
        <w:tab/>
      </w:r>
    </w:p>
    <w:p w14:paraId="6DC03C2D" w14:textId="77777777" w:rsidR="00BC3496" w:rsidRPr="00104CAB" w:rsidRDefault="00BC3496" w:rsidP="00BC3496">
      <w:pPr>
        <w:pStyle w:val="Style2"/>
        <w:widowControl w:val="0"/>
        <w:numPr>
          <w:ilvl w:val="0"/>
          <w:numId w:val="9"/>
        </w:numPr>
        <w:kinsoku w:val="0"/>
        <w:overflowPunct w:val="0"/>
        <w:autoSpaceDE/>
        <w:autoSpaceDN/>
        <w:adjustRightInd/>
        <w:spacing w:before="120" w:after="120"/>
        <w:contextualSpacing/>
        <w:jc w:val="both"/>
        <w:textAlignment w:val="baseline"/>
        <w:rPr>
          <w:b/>
          <w:sz w:val="24"/>
          <w:szCs w:val="24"/>
          <w:lang w:val="ru-RU"/>
        </w:rPr>
      </w:pPr>
      <w:r w:rsidRPr="00104CAB">
        <w:rPr>
          <w:b/>
          <w:sz w:val="24"/>
          <w:szCs w:val="24"/>
          <w:lang w:val="ru-RU"/>
        </w:rPr>
        <w:t>ДОПОЛНИТЕЛЬНАЯ ИНФОРМАЦИЯ</w:t>
      </w:r>
    </w:p>
    <w:p w14:paraId="02D1695C" w14:textId="77777777" w:rsidR="00BC3496" w:rsidRPr="00BA7222" w:rsidRDefault="00BC3496" w:rsidP="00BC3496">
      <w:pPr>
        <w:ind w:firstLine="709"/>
        <w:jc w:val="both"/>
      </w:pPr>
      <w:r>
        <w:t>Иные технические характеристики, перечень оборудования и другая документация в отношении Объекта, являющаяся приложениями к настоящему Техническому заданию, выдается Участнику для рассмотрения и подготовки Заявки на участие по письменному запросу.</w:t>
      </w:r>
    </w:p>
    <w:p w14:paraId="36C3AE30" w14:textId="77777777" w:rsidR="00BC3496" w:rsidRDefault="00BC3496" w:rsidP="00BC3496">
      <w:pPr>
        <w:numPr>
          <w:ilvl w:val="1"/>
          <w:numId w:val="0"/>
        </w:numPr>
        <w:suppressAutoHyphens/>
        <w:ind w:left="284" w:hanging="284"/>
        <w:jc w:val="both"/>
        <w:outlineLvl w:val="1"/>
        <w:rPr>
          <w:b/>
          <w:bCs/>
          <w:kern w:val="32"/>
        </w:rPr>
      </w:pPr>
    </w:p>
    <w:p w14:paraId="0BFE3106" w14:textId="77777777" w:rsidR="00BC3496" w:rsidRPr="006C3405" w:rsidRDefault="00BC3496" w:rsidP="00BC3496">
      <w:pPr>
        <w:numPr>
          <w:ilvl w:val="1"/>
          <w:numId w:val="0"/>
        </w:numPr>
        <w:suppressAutoHyphens/>
        <w:ind w:left="284" w:hanging="284"/>
        <w:jc w:val="both"/>
        <w:outlineLvl w:val="1"/>
        <w:rPr>
          <w:b/>
          <w:bCs/>
          <w:kern w:val="32"/>
        </w:rPr>
      </w:pPr>
      <w:r>
        <w:rPr>
          <w:b/>
          <w:bCs/>
          <w:kern w:val="32"/>
        </w:rPr>
        <w:lastRenderedPageBreak/>
        <w:t>4.  ОРГАНИЗАЦИЯ ЭКСПЛУАТАЦИИ И ТЕХНИЧЕСКОГО ОБСЛУЖИВАНИЯ</w:t>
      </w:r>
    </w:p>
    <w:p w14:paraId="31AB6588" w14:textId="77777777" w:rsidR="00BC3496" w:rsidRPr="00DB6721" w:rsidRDefault="00BC3496" w:rsidP="00BC3496">
      <w:pPr>
        <w:pStyle w:val="-12"/>
        <w:widowControl w:val="0"/>
        <w:shd w:val="clear" w:color="auto" w:fill="FFFFFF"/>
        <w:tabs>
          <w:tab w:val="left" w:pos="1406"/>
        </w:tabs>
        <w:autoSpaceDE w:val="0"/>
        <w:autoSpaceDN w:val="0"/>
        <w:adjustRightInd w:val="0"/>
        <w:ind w:left="0"/>
        <w:jc w:val="both"/>
        <w:rPr>
          <w:b/>
          <w:szCs w:val="24"/>
        </w:rPr>
      </w:pPr>
      <w:r>
        <w:rPr>
          <w:b/>
          <w:szCs w:val="24"/>
        </w:rPr>
        <w:t xml:space="preserve">4.1. </w:t>
      </w:r>
      <w:r w:rsidRPr="00DB6721">
        <w:rPr>
          <w:b/>
          <w:szCs w:val="24"/>
        </w:rPr>
        <w:t>Цель выполнения работ</w:t>
      </w:r>
      <w:r>
        <w:rPr>
          <w:b/>
          <w:szCs w:val="24"/>
        </w:rPr>
        <w:t xml:space="preserve"> (оказания услуг)</w:t>
      </w:r>
      <w:r w:rsidRPr="00DB6721">
        <w:rPr>
          <w:b/>
          <w:szCs w:val="24"/>
        </w:rPr>
        <w:t xml:space="preserve">: </w:t>
      </w:r>
    </w:p>
    <w:p w14:paraId="1762EEA5" w14:textId="5057C9AD" w:rsidR="00BC3496" w:rsidRPr="00DB6721" w:rsidRDefault="00BC3496" w:rsidP="00BC3496">
      <w:pPr>
        <w:widowControl w:val="0"/>
        <w:numPr>
          <w:ilvl w:val="0"/>
          <w:numId w:val="3"/>
        </w:numPr>
        <w:shd w:val="clear" w:color="auto" w:fill="FFFFFF"/>
        <w:tabs>
          <w:tab w:val="left" w:pos="355"/>
        </w:tabs>
        <w:autoSpaceDE w:val="0"/>
        <w:autoSpaceDN w:val="0"/>
        <w:adjustRightInd w:val="0"/>
        <w:ind w:left="0" w:firstLine="0"/>
        <w:jc w:val="both"/>
      </w:pPr>
      <w:r w:rsidRPr="00DB6721">
        <w:t xml:space="preserve">Обеспечение бесперебойной работы инженерного оборудования </w:t>
      </w:r>
      <w:r>
        <w:t>О</w:t>
      </w:r>
      <w:r w:rsidRPr="00DB6721">
        <w:t>бъект</w:t>
      </w:r>
      <w:r>
        <w:t xml:space="preserve">а </w:t>
      </w:r>
      <w:r w:rsidRPr="00DB6721">
        <w:t>согласно актам разграничения эксплуатационной ответственности</w:t>
      </w:r>
      <w:r w:rsidR="00BC373C">
        <w:t xml:space="preserve"> и создание условий для бесперебойной работы проложенных в нем коммуникаций</w:t>
      </w:r>
      <w:r w:rsidRPr="00DB6721">
        <w:t>;</w:t>
      </w:r>
    </w:p>
    <w:p w14:paraId="4969FA6B" w14:textId="77777777" w:rsidR="00BC3496" w:rsidRPr="00DB6721" w:rsidRDefault="00BC3496" w:rsidP="00BC3496">
      <w:pPr>
        <w:widowControl w:val="0"/>
        <w:numPr>
          <w:ilvl w:val="0"/>
          <w:numId w:val="3"/>
        </w:numPr>
        <w:shd w:val="clear" w:color="auto" w:fill="FFFFFF"/>
        <w:tabs>
          <w:tab w:val="left" w:pos="355"/>
        </w:tabs>
        <w:autoSpaceDE w:val="0"/>
        <w:autoSpaceDN w:val="0"/>
        <w:adjustRightInd w:val="0"/>
        <w:ind w:left="0" w:firstLine="0"/>
        <w:jc w:val="both"/>
      </w:pPr>
      <w:r w:rsidRPr="00DB6721">
        <w:t xml:space="preserve">Предотвращение аварий </w:t>
      </w:r>
      <w:r w:rsidRPr="00427DB9">
        <w:t xml:space="preserve">инженерного оборудования </w:t>
      </w:r>
      <w:r w:rsidRPr="00DB6721">
        <w:t>и сетей;</w:t>
      </w:r>
    </w:p>
    <w:p w14:paraId="01B8C9D8" w14:textId="77777777" w:rsidR="00BC3496" w:rsidRDefault="00BC3496" w:rsidP="00BC3496">
      <w:pPr>
        <w:widowControl w:val="0"/>
        <w:numPr>
          <w:ilvl w:val="0"/>
          <w:numId w:val="3"/>
        </w:numPr>
        <w:shd w:val="clear" w:color="auto" w:fill="FFFFFF"/>
        <w:tabs>
          <w:tab w:val="left" w:pos="355"/>
        </w:tabs>
        <w:autoSpaceDE w:val="0"/>
        <w:autoSpaceDN w:val="0"/>
        <w:adjustRightInd w:val="0"/>
        <w:ind w:left="0" w:firstLine="0"/>
        <w:jc w:val="both"/>
      </w:pPr>
      <w:r w:rsidRPr="00DB6721">
        <w:t xml:space="preserve">Восстановление работоспособности </w:t>
      </w:r>
      <w:r w:rsidRPr="00427DB9">
        <w:t>инженерного оборудования</w:t>
      </w:r>
      <w:r w:rsidRPr="00DB6721">
        <w:t>, после отказов и сбоев (по мере необходимости);</w:t>
      </w:r>
    </w:p>
    <w:p w14:paraId="29241752" w14:textId="77777777" w:rsidR="00BC3496" w:rsidRDefault="00BC3496" w:rsidP="00BC3496">
      <w:pPr>
        <w:widowControl w:val="0"/>
        <w:numPr>
          <w:ilvl w:val="0"/>
          <w:numId w:val="3"/>
        </w:numPr>
        <w:shd w:val="clear" w:color="auto" w:fill="FFFFFF"/>
        <w:tabs>
          <w:tab w:val="left" w:pos="355"/>
        </w:tabs>
        <w:autoSpaceDE w:val="0"/>
        <w:autoSpaceDN w:val="0"/>
        <w:adjustRightInd w:val="0"/>
        <w:ind w:left="0" w:firstLine="0"/>
        <w:jc w:val="both"/>
      </w:pPr>
      <w:r w:rsidRPr="00D00EC7">
        <w:t>Ремонтно-строительные работы</w:t>
      </w:r>
      <w:r>
        <w:t xml:space="preserve"> (мелкий, поддерживающий) косметический ремонт отдельных конструктивных  элементов внутренних помещений и внешней отделки зданий);</w:t>
      </w:r>
    </w:p>
    <w:p w14:paraId="689F72F1" w14:textId="77777777" w:rsidR="00BC3496" w:rsidRPr="00D01742" w:rsidRDefault="00BC3496" w:rsidP="00BC3496">
      <w:pPr>
        <w:widowControl w:val="0"/>
        <w:numPr>
          <w:ilvl w:val="0"/>
          <w:numId w:val="3"/>
        </w:numPr>
        <w:shd w:val="clear" w:color="auto" w:fill="FFFFFF"/>
        <w:tabs>
          <w:tab w:val="left" w:pos="355"/>
        </w:tabs>
        <w:autoSpaceDE w:val="0"/>
        <w:autoSpaceDN w:val="0"/>
        <w:adjustRightInd w:val="0"/>
        <w:ind w:left="0" w:firstLine="0"/>
        <w:jc w:val="both"/>
      </w:pPr>
      <w:r>
        <w:t>Текущий ремонт (</w:t>
      </w:r>
      <w:r w:rsidRPr="00AF21C3">
        <w:t>выполнение полного комплекса работ, позволяющего реализовывать, поддерживать или восстанавливать технические и экономические характеристики Объекта в заданных пределах, с заменой и (или) восстановлением отдельных быстроизнашивающихся составных частей и деталей</w:t>
      </w:r>
      <w:r>
        <w:t>)</w:t>
      </w:r>
      <w:r w:rsidRPr="00AF21C3">
        <w:t xml:space="preserve">. </w:t>
      </w:r>
    </w:p>
    <w:p w14:paraId="48096356" w14:textId="48D5D614" w:rsidR="00BC3496" w:rsidRPr="00D00EC7" w:rsidRDefault="00BC3496" w:rsidP="00BC3496">
      <w:pPr>
        <w:widowControl w:val="0"/>
        <w:numPr>
          <w:ilvl w:val="0"/>
          <w:numId w:val="3"/>
        </w:numPr>
        <w:shd w:val="clear" w:color="auto" w:fill="FFFFFF"/>
        <w:tabs>
          <w:tab w:val="left" w:pos="355"/>
        </w:tabs>
        <w:autoSpaceDE w:val="0"/>
        <w:autoSpaceDN w:val="0"/>
        <w:adjustRightInd w:val="0"/>
        <w:ind w:left="0" w:firstLine="0"/>
        <w:jc w:val="both"/>
      </w:pPr>
      <w:r>
        <w:t xml:space="preserve">Обеспечение сохранности имущества заказчика и собственников кабельных линий, а так же контроль допуска к проведению работ </w:t>
      </w:r>
      <w:r w:rsidR="00BC373C">
        <w:t>на Объекте.</w:t>
      </w:r>
    </w:p>
    <w:p w14:paraId="2B34C7A4" w14:textId="77777777" w:rsidR="00BC3496" w:rsidRDefault="00BC3496" w:rsidP="00BC3496">
      <w:pPr>
        <w:spacing w:line="276" w:lineRule="auto"/>
        <w:jc w:val="both"/>
        <w:rPr>
          <w:rFonts w:eastAsia="Calibri"/>
          <w:lang w:eastAsia="en-US"/>
        </w:rPr>
      </w:pPr>
    </w:p>
    <w:p w14:paraId="5D9E67D3" w14:textId="39C7A79A" w:rsidR="00BC3496" w:rsidRPr="002407DF" w:rsidRDefault="00BC3496" w:rsidP="00BC3496">
      <w:pPr>
        <w:tabs>
          <w:tab w:val="left" w:pos="360"/>
        </w:tabs>
        <w:autoSpaceDE w:val="0"/>
        <w:autoSpaceDN w:val="0"/>
        <w:adjustRightInd w:val="0"/>
        <w:jc w:val="both"/>
        <w:rPr>
          <w:b/>
        </w:rPr>
      </w:pPr>
      <w:r>
        <w:rPr>
          <w:b/>
        </w:rPr>
        <w:t xml:space="preserve">4.2.  </w:t>
      </w:r>
      <w:r w:rsidRPr="002A520E">
        <w:rPr>
          <w:b/>
        </w:rPr>
        <w:t>Пер</w:t>
      </w:r>
      <w:r w:rsidR="005C45AC">
        <w:rPr>
          <w:b/>
        </w:rPr>
        <w:t>е</w:t>
      </w:r>
      <w:r w:rsidRPr="002A520E">
        <w:rPr>
          <w:b/>
        </w:rPr>
        <w:t xml:space="preserve">чень </w:t>
      </w:r>
      <w:r w:rsidR="00D64B9F">
        <w:rPr>
          <w:b/>
        </w:rPr>
        <w:t xml:space="preserve">и состав </w:t>
      </w:r>
      <w:r w:rsidRPr="002A520E">
        <w:rPr>
          <w:b/>
        </w:rPr>
        <w:t xml:space="preserve">работ и услуг по эксплуатации и техническому обслуживанию </w:t>
      </w:r>
      <w:r w:rsidRPr="006D0F97">
        <w:rPr>
          <w:b/>
          <w:bCs/>
          <w:iCs/>
        </w:rPr>
        <w:t xml:space="preserve"> Объекта</w:t>
      </w:r>
      <w:r w:rsidR="0069447B">
        <w:rPr>
          <w:b/>
          <w:bCs/>
          <w:iCs/>
        </w:rPr>
        <w:t xml:space="preserve"> </w:t>
      </w:r>
      <w:r w:rsidRPr="002407DF">
        <w:rPr>
          <w:b/>
          <w:bCs/>
          <w:iCs/>
        </w:rPr>
        <w:t>в</w:t>
      </w:r>
      <w:r w:rsidRPr="002407DF">
        <w:rPr>
          <w:b/>
        </w:rPr>
        <w:t>ключает в себя следующее:</w:t>
      </w:r>
    </w:p>
    <w:p w14:paraId="2101ECEF" w14:textId="360CFA56" w:rsidR="00BC3496" w:rsidRPr="00D60426" w:rsidRDefault="00BC3496" w:rsidP="00BC3496">
      <w:pPr>
        <w:pStyle w:val="af"/>
        <w:numPr>
          <w:ilvl w:val="3"/>
          <w:numId w:val="40"/>
        </w:numPr>
        <w:spacing w:after="0" w:line="312" w:lineRule="auto"/>
        <w:ind w:left="709" w:hanging="709"/>
        <w:jc w:val="both"/>
        <w:rPr>
          <w:rFonts w:ascii="Times New Roman" w:hAnsi="Times New Roman"/>
          <w:sz w:val="24"/>
          <w:szCs w:val="24"/>
        </w:rPr>
      </w:pPr>
      <w:r w:rsidRPr="00D60426">
        <w:rPr>
          <w:rFonts w:ascii="Times New Roman" w:hAnsi="Times New Roman"/>
          <w:sz w:val="24"/>
          <w:szCs w:val="24"/>
        </w:rPr>
        <w:t>Эксплуатаци</w:t>
      </w:r>
      <w:r w:rsidR="001B376E">
        <w:rPr>
          <w:rFonts w:ascii="Times New Roman" w:hAnsi="Times New Roman"/>
          <w:sz w:val="24"/>
          <w:szCs w:val="24"/>
        </w:rPr>
        <w:t>ю</w:t>
      </w:r>
      <w:r w:rsidRPr="00D60426">
        <w:rPr>
          <w:rFonts w:ascii="Times New Roman" w:hAnsi="Times New Roman"/>
          <w:sz w:val="24"/>
          <w:szCs w:val="24"/>
        </w:rPr>
        <w:t xml:space="preserve"> инженерных систем, в том числе: </w:t>
      </w:r>
    </w:p>
    <w:p w14:paraId="61EB5A26" w14:textId="286EFAED"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организация и проведение технической эксплуатации Объекта (в том числе прилегающей территории, зданий, сооружений, инженерных систем и др.), проведение регламентных работ, документальное оформление результатов в соответствии с </w:t>
      </w:r>
      <w:r w:rsidR="00BC373C">
        <w:rPr>
          <w:sz w:val="24"/>
          <w:szCs w:val="24"/>
          <w:lang w:val="ru-RU"/>
        </w:rPr>
        <w:t xml:space="preserve">нормативно-технической документацией и </w:t>
      </w:r>
      <w:r w:rsidRPr="00621F04">
        <w:rPr>
          <w:sz w:val="24"/>
          <w:szCs w:val="24"/>
          <w:lang w:val="ru-RU"/>
        </w:rPr>
        <w:t xml:space="preserve">законодательством РФ. Разработка </w:t>
      </w:r>
      <w:r w:rsidR="00BC373C">
        <w:rPr>
          <w:sz w:val="24"/>
          <w:szCs w:val="24"/>
          <w:lang w:val="ru-RU"/>
        </w:rPr>
        <w:t xml:space="preserve">технологических карт и </w:t>
      </w:r>
      <w:r w:rsidRPr="00621F04">
        <w:rPr>
          <w:sz w:val="24"/>
          <w:szCs w:val="24"/>
          <w:lang w:val="ru-RU"/>
        </w:rPr>
        <w:t>инструкций по технической эксплуатации зданий, сооружений, инженерных систем  с указаниями о порядке их технического обслуживания и содержания. Материально-техническое обеспечение данных мероприятий.</w:t>
      </w:r>
    </w:p>
    <w:p w14:paraId="1CEE4F08"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организация, проведение  и документальное оформление результатов плановых регламентных работ связанных с эксплуатацией Объекта, инженерных систем и оценкой их технического состояния;</w:t>
      </w:r>
    </w:p>
    <w:p w14:paraId="7D5A969B"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обеспечение соблюдения проектных решений и требований нормативных документов по пожарной безопасности при эксплуатации эвакуационных путей и выходов;</w:t>
      </w:r>
    </w:p>
    <w:p w14:paraId="1750BB10" w14:textId="19864B4C" w:rsidR="00BC3496"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proofErr w:type="gramStart"/>
      <w:r w:rsidRPr="00621F04">
        <w:rPr>
          <w:sz w:val="24"/>
          <w:szCs w:val="24"/>
          <w:lang w:val="ru-RU"/>
        </w:rPr>
        <w:t>- обеспечение в соответствии с годовым планом-графиком (составляемым с учетом технической документации заводов-изготовителей, и сроками выполнения ремонтных работ)</w:t>
      </w:r>
      <w:r w:rsidR="00D64BA4">
        <w:rPr>
          <w:sz w:val="24"/>
          <w:szCs w:val="24"/>
          <w:lang w:val="ru-RU"/>
        </w:rPr>
        <w:t xml:space="preserve"> проведения</w:t>
      </w:r>
      <w:r w:rsidRPr="00621F04">
        <w:rPr>
          <w:sz w:val="24"/>
          <w:szCs w:val="24"/>
          <w:lang w:val="ru-RU"/>
        </w:rPr>
        <w:t xml:space="preserve"> регламентных работ по техническому обслуживанию и планово-предупредительному ремонту систем противопожарной защиты зданий и сооружений (автоматических установок пожарной сигнализации, автоматических (автономных) установок пожаротушения, систем </w:t>
      </w:r>
      <w:proofErr w:type="spellStart"/>
      <w:r w:rsidRPr="00621F04">
        <w:rPr>
          <w:sz w:val="24"/>
          <w:szCs w:val="24"/>
          <w:lang w:val="ru-RU"/>
        </w:rPr>
        <w:t>противодымной</w:t>
      </w:r>
      <w:proofErr w:type="spellEnd"/>
      <w:r w:rsidRPr="00621F04">
        <w:rPr>
          <w:sz w:val="24"/>
          <w:szCs w:val="24"/>
          <w:lang w:val="ru-RU"/>
        </w:rPr>
        <w:t xml:space="preserve"> защиты, систем оповещения людей о </w:t>
      </w:r>
      <w:r w:rsidRPr="00621F04">
        <w:rPr>
          <w:sz w:val="24"/>
          <w:szCs w:val="24"/>
          <w:lang w:val="ru-RU"/>
        </w:rPr>
        <w:t>пожаре и управления эвакуацией);</w:t>
      </w:r>
      <w:proofErr w:type="gramEnd"/>
    </w:p>
    <w:p w14:paraId="79D412EF" w14:textId="77777777" w:rsidR="00260D0C" w:rsidRPr="00264B9F" w:rsidRDefault="00260D0C" w:rsidP="00260D0C">
      <w:pPr>
        <w:pStyle w:val="Style2"/>
        <w:widowControl w:val="0"/>
        <w:kinsoku w:val="0"/>
        <w:overflowPunct w:val="0"/>
        <w:spacing w:before="120" w:after="120"/>
        <w:ind w:firstLine="360"/>
        <w:contextualSpacing/>
        <w:jc w:val="both"/>
        <w:textAlignment w:val="baseline"/>
        <w:rPr>
          <w:sz w:val="24"/>
          <w:szCs w:val="24"/>
          <w:lang w:val="ru-RU"/>
        </w:rPr>
      </w:pPr>
      <w:r w:rsidRPr="006F59A7">
        <w:rPr>
          <w:sz w:val="24"/>
          <w:szCs w:val="24"/>
          <w:lang w:val="ru-RU"/>
        </w:rPr>
        <w:t>- организация эксплуатации и технического обслуживания (частичного, планового, полного) систем пожарно-охранной сигнализации, охранной сигнализации;</w:t>
      </w:r>
    </w:p>
    <w:p w14:paraId="57E75807" w14:textId="77777777" w:rsidR="00260D0C" w:rsidRPr="00621F04" w:rsidRDefault="00260D0C" w:rsidP="00260D0C">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 xml:space="preserve">- обеспечение собственными силами и средствами </w:t>
      </w:r>
      <w:r w:rsidRPr="006F59A7">
        <w:rPr>
          <w:rFonts w:eastAsia="Calibri"/>
          <w:sz w:val="24"/>
          <w:szCs w:val="24"/>
          <w:lang w:val="ru-RU"/>
        </w:rPr>
        <w:t xml:space="preserve">(АКБ или ДГУ) </w:t>
      </w:r>
      <w:r>
        <w:rPr>
          <w:sz w:val="24"/>
          <w:szCs w:val="24"/>
          <w:lang w:val="ru-RU"/>
        </w:rPr>
        <w:t>функционирования  системы охранно-пожарной сигнализации в дежурном режиме, в течение 3-х суток с момента прекращения подачи электроэнергии для питания системы;</w:t>
      </w:r>
    </w:p>
    <w:p w14:paraId="0F2506F1" w14:textId="24276A33"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обеспечение поддержания в исправном состоянии источников наружного </w:t>
      </w:r>
      <w:r w:rsidRPr="00621F04">
        <w:rPr>
          <w:sz w:val="24"/>
          <w:szCs w:val="24"/>
          <w:lang w:val="ru-RU"/>
        </w:rPr>
        <w:t>противопожарного водоснабжения и внутреннего противопожа</w:t>
      </w:r>
      <w:r w:rsidR="00D64BA4">
        <w:rPr>
          <w:sz w:val="24"/>
          <w:szCs w:val="24"/>
          <w:lang w:val="ru-RU"/>
        </w:rPr>
        <w:t>рного водопровода и организацию проведения</w:t>
      </w:r>
      <w:r w:rsidRPr="00621F04">
        <w:rPr>
          <w:sz w:val="24"/>
          <w:szCs w:val="24"/>
          <w:lang w:val="ru-RU"/>
        </w:rPr>
        <w:t xml:space="preserve"> проверок их работоспособности не реже 2 раз в год (весной и осенью) с составлением соответствующих актов;</w:t>
      </w:r>
    </w:p>
    <w:p w14:paraId="1A8812E3" w14:textId="2E9E643B"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обеспечение Объекта холодной и горячей водой для удовлетворения хозяйственно-питьевых, санитарно-гигиенических, технологических и противопожарных потребностей, а также организация эксплуатаци</w:t>
      </w:r>
      <w:r w:rsidR="00BC373C">
        <w:rPr>
          <w:sz w:val="24"/>
          <w:szCs w:val="24"/>
          <w:lang w:val="ru-RU"/>
        </w:rPr>
        <w:t>и</w:t>
      </w:r>
      <w:r w:rsidRPr="00621F04">
        <w:rPr>
          <w:sz w:val="24"/>
          <w:szCs w:val="24"/>
          <w:lang w:val="ru-RU"/>
        </w:rPr>
        <w:t xml:space="preserve"> систем внутреннего водопровода и канализации;</w:t>
      </w:r>
      <w:r w:rsidRPr="00621F04">
        <w:rPr>
          <w:sz w:val="24"/>
          <w:szCs w:val="24"/>
          <w:lang w:val="ru-RU"/>
        </w:rPr>
        <w:tab/>
      </w:r>
    </w:p>
    <w:p w14:paraId="71493EF1"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содержание и эксплуатация систем отопления, теплоснабжения, вентиляции и кондиционирования воздуха;</w:t>
      </w:r>
    </w:p>
    <w:p w14:paraId="22009166"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lastRenderedPageBreak/>
        <w:t>- обслуживание и эксплуатация действующих электроустановок, проведение в них оперативных переключений, организация и выполнение ремонтных, монтажных или наладочных работ и испытаний, содержание и эксплуатация инженерных систем электроснабжения;</w:t>
      </w:r>
    </w:p>
    <w:p w14:paraId="0AD6B479"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 проведение замеров сопротивления изоляции электропроводки, защитного заземления (растеканию тока);</w:t>
      </w:r>
    </w:p>
    <w:p w14:paraId="69D64532" w14:textId="5E6ED85E"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2.</w:t>
      </w:r>
      <w:r w:rsidRPr="00621F04">
        <w:rPr>
          <w:sz w:val="24"/>
          <w:szCs w:val="24"/>
          <w:lang w:val="ru-RU"/>
        </w:rPr>
        <w:tab/>
        <w:t>Организаци</w:t>
      </w:r>
      <w:r w:rsidR="001B376E" w:rsidRPr="00621F04">
        <w:rPr>
          <w:sz w:val="24"/>
          <w:szCs w:val="24"/>
          <w:lang w:val="ru-RU"/>
        </w:rPr>
        <w:t>ю</w:t>
      </w:r>
      <w:r w:rsidRPr="00621F04">
        <w:rPr>
          <w:sz w:val="24"/>
          <w:szCs w:val="24"/>
          <w:lang w:val="ru-RU"/>
        </w:rPr>
        <w:t xml:space="preserve"> плановых, регламентных и ремонтных работ</w:t>
      </w:r>
      <w:r w:rsidR="001B376E" w:rsidRPr="00621F04">
        <w:rPr>
          <w:sz w:val="24"/>
          <w:szCs w:val="24"/>
          <w:lang w:val="ru-RU"/>
        </w:rPr>
        <w:t>, а так же их</w:t>
      </w:r>
      <w:r w:rsidR="00D64B9F" w:rsidRPr="00621F04">
        <w:rPr>
          <w:sz w:val="24"/>
          <w:szCs w:val="24"/>
          <w:lang w:val="ru-RU"/>
        </w:rPr>
        <w:t xml:space="preserve"> </w:t>
      </w:r>
      <w:r w:rsidRPr="00621F04">
        <w:rPr>
          <w:sz w:val="24"/>
          <w:szCs w:val="24"/>
          <w:lang w:val="ru-RU"/>
        </w:rPr>
        <w:t>документальное оформление</w:t>
      </w:r>
      <w:r w:rsidR="001B376E" w:rsidRPr="00621F04">
        <w:rPr>
          <w:sz w:val="24"/>
          <w:szCs w:val="24"/>
          <w:lang w:val="ru-RU"/>
        </w:rPr>
        <w:t xml:space="preserve">  </w:t>
      </w:r>
      <w:r w:rsidRPr="00621F04">
        <w:rPr>
          <w:sz w:val="24"/>
          <w:szCs w:val="24"/>
          <w:lang w:val="ru-RU"/>
        </w:rPr>
        <w:t>в соответствии с законодательством РФ</w:t>
      </w:r>
      <w:r w:rsidR="001B376E" w:rsidRPr="00621F04">
        <w:rPr>
          <w:sz w:val="24"/>
          <w:szCs w:val="24"/>
          <w:lang w:val="ru-RU"/>
        </w:rPr>
        <w:t xml:space="preserve"> включает в себя:</w:t>
      </w:r>
    </w:p>
    <w:p w14:paraId="3A512640" w14:textId="4C4F66AA" w:rsidR="001B376E"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наблюдени</w:t>
      </w:r>
      <w:r w:rsidR="001B376E" w:rsidRPr="00621F04">
        <w:rPr>
          <w:sz w:val="24"/>
          <w:szCs w:val="24"/>
          <w:lang w:val="ru-RU"/>
        </w:rPr>
        <w:t>е</w:t>
      </w:r>
      <w:r w:rsidRPr="00621F04">
        <w:rPr>
          <w:sz w:val="24"/>
          <w:szCs w:val="24"/>
          <w:lang w:val="ru-RU"/>
        </w:rPr>
        <w:t>, периодически</w:t>
      </w:r>
      <w:r w:rsidR="001B376E" w:rsidRPr="00621F04">
        <w:rPr>
          <w:sz w:val="24"/>
          <w:szCs w:val="24"/>
          <w:lang w:val="ru-RU"/>
        </w:rPr>
        <w:t>е</w:t>
      </w:r>
      <w:r w:rsidRPr="00621F04">
        <w:rPr>
          <w:sz w:val="24"/>
          <w:szCs w:val="24"/>
          <w:lang w:val="ru-RU"/>
        </w:rPr>
        <w:t xml:space="preserve"> технически</w:t>
      </w:r>
      <w:r w:rsidR="001B376E" w:rsidRPr="00621F04">
        <w:rPr>
          <w:sz w:val="24"/>
          <w:szCs w:val="24"/>
          <w:lang w:val="ru-RU"/>
        </w:rPr>
        <w:t>е</w:t>
      </w:r>
      <w:r w:rsidRPr="00621F04">
        <w:rPr>
          <w:sz w:val="24"/>
          <w:szCs w:val="24"/>
          <w:lang w:val="ru-RU"/>
        </w:rPr>
        <w:t xml:space="preserve"> осмотр</w:t>
      </w:r>
      <w:r w:rsidR="001B376E" w:rsidRPr="00621F04">
        <w:rPr>
          <w:sz w:val="24"/>
          <w:szCs w:val="24"/>
          <w:lang w:val="ru-RU"/>
        </w:rPr>
        <w:t>ы</w:t>
      </w:r>
      <w:r w:rsidR="00D64BA4">
        <w:rPr>
          <w:sz w:val="24"/>
          <w:szCs w:val="24"/>
          <w:lang w:val="ru-RU"/>
        </w:rPr>
        <w:t xml:space="preserve"> (частичные</w:t>
      </w:r>
      <w:r w:rsidRPr="00621F04">
        <w:rPr>
          <w:sz w:val="24"/>
          <w:szCs w:val="24"/>
          <w:lang w:val="ru-RU"/>
        </w:rPr>
        <w:t xml:space="preserve">, </w:t>
      </w:r>
      <w:r w:rsidR="001B376E" w:rsidRPr="00621F04">
        <w:rPr>
          <w:sz w:val="24"/>
          <w:szCs w:val="24"/>
          <w:lang w:val="ru-RU"/>
        </w:rPr>
        <w:t xml:space="preserve">плановые, </w:t>
      </w:r>
      <w:r w:rsidRPr="00621F04">
        <w:rPr>
          <w:sz w:val="24"/>
          <w:szCs w:val="24"/>
          <w:lang w:val="ru-RU"/>
        </w:rPr>
        <w:t>полны</w:t>
      </w:r>
      <w:r w:rsidR="001B376E" w:rsidRPr="00621F04">
        <w:rPr>
          <w:sz w:val="24"/>
          <w:szCs w:val="24"/>
          <w:lang w:val="ru-RU"/>
        </w:rPr>
        <w:t>е</w:t>
      </w:r>
      <w:r w:rsidRPr="00621F04">
        <w:rPr>
          <w:sz w:val="24"/>
          <w:szCs w:val="24"/>
          <w:lang w:val="ru-RU"/>
        </w:rPr>
        <w:t>)  за сохранностью зданий и сооружений, инженерных систем  Объекта</w:t>
      </w:r>
      <w:r w:rsidR="001B376E" w:rsidRPr="00621F04">
        <w:rPr>
          <w:sz w:val="24"/>
          <w:szCs w:val="24"/>
          <w:lang w:val="ru-RU"/>
        </w:rPr>
        <w:t>;</w:t>
      </w:r>
    </w:p>
    <w:p w14:paraId="5C2974B1" w14:textId="512BA52D" w:rsidR="00BC3496" w:rsidRPr="00621F04" w:rsidRDefault="001B376E"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w:t>
      </w:r>
      <w:r w:rsidR="00BC3496" w:rsidRPr="00621F04">
        <w:rPr>
          <w:sz w:val="24"/>
          <w:szCs w:val="24"/>
          <w:lang w:val="ru-RU"/>
        </w:rPr>
        <w:t>документальное оформление результатов</w:t>
      </w:r>
      <w:r w:rsidRPr="00621F04">
        <w:rPr>
          <w:sz w:val="24"/>
          <w:szCs w:val="24"/>
          <w:lang w:val="ru-RU"/>
        </w:rPr>
        <w:t xml:space="preserve"> работ</w:t>
      </w:r>
      <w:r w:rsidR="00BC3496" w:rsidRPr="00621F04">
        <w:rPr>
          <w:sz w:val="24"/>
          <w:szCs w:val="24"/>
          <w:lang w:val="ru-RU"/>
        </w:rPr>
        <w:t xml:space="preserve"> (технический паспорт, технический журнал на </w:t>
      </w:r>
      <w:r w:rsidR="00E41DBF" w:rsidRPr="00621F04">
        <w:rPr>
          <w:sz w:val="24"/>
          <w:szCs w:val="24"/>
          <w:lang w:val="ru-RU"/>
        </w:rPr>
        <w:t>Объект</w:t>
      </w:r>
      <w:r w:rsidR="00BC3496" w:rsidRPr="00621F04">
        <w:rPr>
          <w:sz w:val="24"/>
          <w:szCs w:val="24"/>
          <w:lang w:val="ru-RU"/>
        </w:rPr>
        <w:t>; Акты осмотров и т.д.);</w:t>
      </w:r>
    </w:p>
    <w:p w14:paraId="3D6E88DC" w14:textId="0D780606"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планово-предупредительны</w:t>
      </w:r>
      <w:r w:rsidR="001B376E" w:rsidRPr="00621F04">
        <w:rPr>
          <w:sz w:val="24"/>
          <w:szCs w:val="24"/>
          <w:lang w:val="ru-RU"/>
        </w:rPr>
        <w:t>е</w:t>
      </w:r>
      <w:r w:rsidRPr="00621F04">
        <w:rPr>
          <w:sz w:val="24"/>
          <w:szCs w:val="24"/>
          <w:lang w:val="ru-RU"/>
        </w:rPr>
        <w:t xml:space="preserve"> ремонт</w:t>
      </w:r>
      <w:r w:rsidR="001B376E" w:rsidRPr="00621F04">
        <w:rPr>
          <w:sz w:val="24"/>
          <w:szCs w:val="24"/>
          <w:lang w:val="ru-RU"/>
        </w:rPr>
        <w:t xml:space="preserve">ы </w:t>
      </w:r>
      <w:r w:rsidRPr="00621F04">
        <w:rPr>
          <w:sz w:val="24"/>
          <w:szCs w:val="24"/>
          <w:lang w:val="ru-RU"/>
        </w:rPr>
        <w:t>(текущ</w:t>
      </w:r>
      <w:r w:rsidR="001B376E" w:rsidRPr="00621F04">
        <w:rPr>
          <w:sz w:val="24"/>
          <w:szCs w:val="24"/>
          <w:lang w:val="ru-RU"/>
        </w:rPr>
        <w:t>ие</w:t>
      </w:r>
      <w:r w:rsidRPr="00621F04">
        <w:rPr>
          <w:sz w:val="24"/>
          <w:szCs w:val="24"/>
          <w:lang w:val="ru-RU"/>
        </w:rPr>
        <w:t>, регламентн</w:t>
      </w:r>
      <w:r w:rsidR="001B376E" w:rsidRPr="00621F04">
        <w:rPr>
          <w:sz w:val="24"/>
          <w:szCs w:val="24"/>
          <w:lang w:val="ru-RU"/>
        </w:rPr>
        <w:t>ые</w:t>
      </w:r>
      <w:r w:rsidRPr="00621F04">
        <w:rPr>
          <w:sz w:val="24"/>
          <w:szCs w:val="24"/>
          <w:lang w:val="ru-RU"/>
        </w:rPr>
        <w:t>) Объекта, инженерных систем в соответствии с графиками планово-предупредительных ремонтов, проектной документацией</w:t>
      </w:r>
      <w:r w:rsidR="00BC373C">
        <w:rPr>
          <w:sz w:val="24"/>
          <w:szCs w:val="24"/>
          <w:lang w:val="ru-RU"/>
        </w:rPr>
        <w:t xml:space="preserve"> и Регламентом (Приложение №1)</w:t>
      </w:r>
      <w:r w:rsidR="005027B7">
        <w:rPr>
          <w:sz w:val="24"/>
          <w:szCs w:val="24"/>
          <w:lang w:val="ru-RU"/>
        </w:rPr>
        <w:t>.</w:t>
      </w:r>
      <w:r w:rsidRPr="00621F04">
        <w:rPr>
          <w:sz w:val="24"/>
          <w:szCs w:val="24"/>
          <w:lang w:val="ru-RU"/>
        </w:rPr>
        <w:t xml:space="preserve"> </w:t>
      </w:r>
    </w:p>
    <w:p w14:paraId="5485429A"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3.</w:t>
      </w:r>
      <w:r w:rsidRPr="00621F04">
        <w:rPr>
          <w:sz w:val="24"/>
          <w:szCs w:val="24"/>
          <w:lang w:val="ru-RU"/>
        </w:rPr>
        <w:tab/>
        <w:t xml:space="preserve">Организация аварийно-восстановительных работ на Объекте, в том числе организация и проведение расследования аварий, инцидентов и др., документальное оформление и предоставление информации в надзорные органы, в соответствии с установленным законодательством РФ порядке. Ликвидация последствий аварии, инцидента, выставление претензий организациям (контрагентам) по вине которых произошли аварии, инциденты, пожары по возмещению ущерба, причиненного персоналу,  имуществу Заказчика либо иных организаций на территории, Объекте. </w:t>
      </w:r>
    </w:p>
    <w:p w14:paraId="1758F041" w14:textId="508BDECF"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4.</w:t>
      </w:r>
      <w:r w:rsidRPr="00621F04">
        <w:rPr>
          <w:sz w:val="24"/>
          <w:szCs w:val="24"/>
          <w:lang w:val="ru-RU"/>
        </w:rPr>
        <w:tab/>
        <w:t>Организация допуска</w:t>
      </w:r>
      <w:r w:rsidR="005027B7">
        <w:rPr>
          <w:sz w:val="24"/>
          <w:szCs w:val="24"/>
          <w:lang w:val="ru-RU"/>
        </w:rPr>
        <w:t xml:space="preserve"> в коллектор</w:t>
      </w:r>
      <w:r w:rsidRPr="00621F04">
        <w:rPr>
          <w:sz w:val="24"/>
          <w:szCs w:val="24"/>
          <w:lang w:val="ru-RU"/>
        </w:rPr>
        <w:t xml:space="preserve">. </w:t>
      </w:r>
    </w:p>
    <w:p w14:paraId="4A05AD14" w14:textId="1F5127FF"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5.</w:t>
      </w:r>
      <w:r w:rsidRPr="00621F04">
        <w:rPr>
          <w:sz w:val="24"/>
          <w:szCs w:val="24"/>
          <w:lang w:val="ru-RU"/>
        </w:rPr>
        <w:tab/>
      </w:r>
      <w:r w:rsidR="005027B7">
        <w:rPr>
          <w:sz w:val="24"/>
          <w:szCs w:val="24"/>
          <w:lang w:val="ru-RU"/>
        </w:rPr>
        <w:t>П</w:t>
      </w:r>
      <w:r w:rsidRPr="00621F04">
        <w:rPr>
          <w:sz w:val="24"/>
          <w:szCs w:val="24"/>
          <w:lang w:val="ru-RU"/>
        </w:rPr>
        <w:t>роведени</w:t>
      </w:r>
      <w:r w:rsidR="005027B7">
        <w:rPr>
          <w:sz w:val="24"/>
          <w:szCs w:val="24"/>
          <w:lang w:val="ru-RU"/>
        </w:rPr>
        <w:t>е</w:t>
      </w:r>
      <w:r w:rsidRPr="00621F04">
        <w:rPr>
          <w:sz w:val="24"/>
          <w:szCs w:val="24"/>
          <w:lang w:val="ru-RU"/>
        </w:rPr>
        <w:t xml:space="preserve"> текущего и </w:t>
      </w:r>
      <w:r w:rsidR="005027B7">
        <w:rPr>
          <w:sz w:val="24"/>
          <w:szCs w:val="24"/>
          <w:lang w:val="ru-RU"/>
        </w:rPr>
        <w:t xml:space="preserve">планирование </w:t>
      </w:r>
      <w:r w:rsidRPr="00621F04">
        <w:rPr>
          <w:sz w:val="24"/>
          <w:szCs w:val="24"/>
          <w:lang w:val="ru-RU"/>
        </w:rPr>
        <w:t>капитального ремонтов. Выполнение ремонта по заявке  Заказчика. Планирование модернизации инженерного и специального технологического оборудования Объекта.</w:t>
      </w:r>
    </w:p>
    <w:p w14:paraId="56CDAC56"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6.</w:t>
      </w:r>
      <w:r w:rsidRPr="00621F04">
        <w:rPr>
          <w:sz w:val="24"/>
          <w:szCs w:val="24"/>
          <w:lang w:val="ru-RU"/>
        </w:rPr>
        <w:tab/>
        <w:t>Содержание зданий, помещений, сооружений, в том числе:</w:t>
      </w:r>
    </w:p>
    <w:p w14:paraId="2B593171"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комплексная уборка Объекта, помещений, фасадов, крыш, водостоков и канав для отвода атмосферных осадков Объекта;</w:t>
      </w:r>
    </w:p>
    <w:p w14:paraId="17CA797F"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работы по дезинсекции, дезинфекции и дератизации;</w:t>
      </w:r>
      <w:r w:rsidRPr="00621F04">
        <w:rPr>
          <w:sz w:val="24"/>
          <w:szCs w:val="24"/>
          <w:lang w:val="ru-RU"/>
        </w:rPr>
        <w:tab/>
      </w:r>
      <w:r w:rsidRPr="00621F04">
        <w:rPr>
          <w:sz w:val="24"/>
          <w:szCs w:val="24"/>
          <w:lang w:val="ru-RU"/>
        </w:rPr>
        <w:tab/>
      </w:r>
    </w:p>
    <w:p w14:paraId="4DA3AE84"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сбор и хранение архива проектной, исполнительной и другой технической документации в отношении Объекта;</w:t>
      </w:r>
    </w:p>
    <w:p w14:paraId="1B6ACC55" w14:textId="1D225F94"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организация услуг телефонной связи, доступа в интернет;</w:t>
      </w:r>
    </w:p>
    <w:p w14:paraId="6B2D8C34"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эксплуатация оргтехники и специального технологического оборудования на Объекте. </w:t>
      </w:r>
    </w:p>
    <w:p w14:paraId="4D6890FD" w14:textId="16A48B42" w:rsidR="00BC3496" w:rsidRPr="00621F04" w:rsidRDefault="0022229D" w:rsidP="00621F04">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7</w:t>
      </w:r>
      <w:r w:rsidR="00BC3496" w:rsidRPr="00621F04">
        <w:rPr>
          <w:sz w:val="24"/>
          <w:szCs w:val="24"/>
          <w:lang w:val="ru-RU"/>
        </w:rPr>
        <w:t>.</w:t>
      </w:r>
      <w:r w:rsidR="00BC3496" w:rsidRPr="00621F04">
        <w:rPr>
          <w:sz w:val="24"/>
          <w:szCs w:val="24"/>
          <w:lang w:val="ru-RU"/>
        </w:rPr>
        <w:tab/>
        <w:t xml:space="preserve">Организация взаимодействия с поставщиками коммунальных услуг, в том числе оформление договоров с </w:t>
      </w:r>
      <w:proofErr w:type="spellStart"/>
      <w:r w:rsidR="00BC3496" w:rsidRPr="00621F04">
        <w:rPr>
          <w:sz w:val="24"/>
          <w:szCs w:val="24"/>
          <w:lang w:val="ru-RU"/>
        </w:rPr>
        <w:t>ресурсоснабжающими</w:t>
      </w:r>
      <w:proofErr w:type="spellEnd"/>
      <w:r w:rsidR="00BC3496" w:rsidRPr="00621F04">
        <w:rPr>
          <w:sz w:val="24"/>
          <w:szCs w:val="24"/>
          <w:lang w:val="ru-RU"/>
        </w:rPr>
        <w:t xml:space="preserve"> организациями.</w:t>
      </w:r>
    </w:p>
    <w:p w14:paraId="3F8F1B8B" w14:textId="78D3C4A8" w:rsidR="00BC3496" w:rsidRPr="00621F04" w:rsidRDefault="0022229D" w:rsidP="00621F04">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8</w:t>
      </w:r>
      <w:r w:rsidR="00BC3496" w:rsidRPr="00621F04">
        <w:rPr>
          <w:sz w:val="24"/>
          <w:szCs w:val="24"/>
          <w:lang w:val="ru-RU"/>
        </w:rPr>
        <w:t>.</w:t>
      </w:r>
      <w:r w:rsidR="00BC3496" w:rsidRPr="00621F04">
        <w:rPr>
          <w:sz w:val="24"/>
          <w:szCs w:val="24"/>
          <w:lang w:val="ru-RU"/>
        </w:rPr>
        <w:tab/>
        <w:t>Обслуживание каб</w:t>
      </w:r>
      <w:r w:rsidR="00D70A9F">
        <w:rPr>
          <w:sz w:val="24"/>
          <w:szCs w:val="24"/>
          <w:lang w:val="ru-RU"/>
        </w:rPr>
        <w:t>ельных линий собственных нужд</w:t>
      </w:r>
      <w:r w:rsidR="00BC3496" w:rsidRPr="00621F04">
        <w:rPr>
          <w:sz w:val="24"/>
          <w:szCs w:val="24"/>
          <w:lang w:val="ru-RU"/>
        </w:rPr>
        <w:t>, замена и поверка средств измерений, обслуживание электроустановок и оборудования, в том числе:</w:t>
      </w:r>
    </w:p>
    <w:p w14:paraId="702070F8"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содержание электроустановок в работоспособном состоянии и их эксплуатацию в соответствии с требованиями Правил технической эксплуатации электроустановок, правил безопасности и других нормативно-технических документов;</w:t>
      </w:r>
    </w:p>
    <w:p w14:paraId="279AD341"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проведение инструктажей по безопасности труда, пожарной безопасности, обучение и проверку знаний электротехнического и </w:t>
      </w:r>
      <w:proofErr w:type="spellStart"/>
      <w:r w:rsidRPr="00621F04">
        <w:rPr>
          <w:sz w:val="24"/>
          <w:szCs w:val="24"/>
          <w:lang w:val="ru-RU"/>
        </w:rPr>
        <w:t>электротехнологического</w:t>
      </w:r>
      <w:proofErr w:type="spellEnd"/>
      <w:r w:rsidRPr="00621F04">
        <w:rPr>
          <w:sz w:val="24"/>
          <w:szCs w:val="24"/>
          <w:lang w:val="ru-RU"/>
        </w:rPr>
        <w:t xml:space="preserve"> персонала, охрану труда электротехнического и </w:t>
      </w:r>
      <w:proofErr w:type="spellStart"/>
      <w:r w:rsidRPr="00621F04">
        <w:rPr>
          <w:sz w:val="24"/>
          <w:szCs w:val="24"/>
          <w:lang w:val="ru-RU"/>
        </w:rPr>
        <w:t>электротехнологического</w:t>
      </w:r>
      <w:proofErr w:type="spellEnd"/>
      <w:r w:rsidRPr="00621F04">
        <w:rPr>
          <w:sz w:val="24"/>
          <w:szCs w:val="24"/>
          <w:lang w:val="ru-RU"/>
        </w:rPr>
        <w:t xml:space="preserve"> персонала;</w:t>
      </w:r>
    </w:p>
    <w:p w14:paraId="79A73382"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своевременное и качественное проведение технического обслуживания, планово-предупредительного ремонта, испытаний электроустановок и электрооборудования;</w:t>
      </w:r>
    </w:p>
    <w:p w14:paraId="1E700CB2"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укомплектование электроустановок защитными средствами, средствами пожаротушения и инструментом;</w:t>
      </w:r>
    </w:p>
    <w:p w14:paraId="4BA3D5EA" w14:textId="5ED603F7" w:rsidR="00BC3496" w:rsidRPr="00621F04" w:rsidRDefault="0022229D" w:rsidP="00621F04">
      <w:pPr>
        <w:pStyle w:val="Style2"/>
        <w:widowControl w:val="0"/>
        <w:kinsoku w:val="0"/>
        <w:overflowPunct w:val="0"/>
        <w:spacing w:before="120" w:after="120"/>
        <w:ind w:firstLine="360"/>
        <w:contextualSpacing/>
        <w:jc w:val="both"/>
        <w:textAlignment w:val="baseline"/>
        <w:rPr>
          <w:sz w:val="24"/>
          <w:szCs w:val="24"/>
          <w:lang w:val="ru-RU"/>
        </w:rPr>
      </w:pPr>
      <w:r>
        <w:rPr>
          <w:sz w:val="24"/>
          <w:szCs w:val="24"/>
          <w:lang w:val="ru-RU"/>
        </w:rPr>
        <w:t>9</w:t>
      </w:r>
      <w:r w:rsidR="00BC3496" w:rsidRPr="00621F04">
        <w:rPr>
          <w:sz w:val="24"/>
          <w:szCs w:val="24"/>
          <w:lang w:val="ru-RU"/>
        </w:rPr>
        <w:t>.</w:t>
      </w:r>
      <w:r w:rsidR="00BC3496" w:rsidRPr="00621F04">
        <w:rPr>
          <w:sz w:val="24"/>
          <w:szCs w:val="24"/>
          <w:lang w:val="ru-RU"/>
        </w:rPr>
        <w:tab/>
        <w:t>Обеспечить содержание (техническую эксплуатацию) территории, зданий, сооружений, инженерных систем и оборудования, рабочих мест Объекта в соответствии с требованиями законодательства РФ по пожарной, экологической, санитарно-эпидемиологической безопасности, электробезопасности и охране труда, в том числе, но не ограничиваясь:</w:t>
      </w:r>
    </w:p>
    <w:p w14:paraId="67525643" w14:textId="449AF7F4"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разработка регламентов, правил, инструкций, планов тушения пожаров, эвакуации, </w:t>
      </w:r>
      <w:r w:rsidRPr="00621F04">
        <w:rPr>
          <w:sz w:val="24"/>
          <w:szCs w:val="24"/>
          <w:lang w:val="ru-RU"/>
        </w:rPr>
        <w:lastRenderedPageBreak/>
        <w:t>планов ЧС и др. документов по соблюдению требований законодательства РФ по пожарной, экологической и санитарно-эпидемиологической безопасност</w:t>
      </w:r>
      <w:r w:rsidR="00D64BA4">
        <w:rPr>
          <w:sz w:val="24"/>
          <w:szCs w:val="24"/>
          <w:lang w:val="ru-RU"/>
        </w:rPr>
        <w:t xml:space="preserve">и и охране труда, </w:t>
      </w:r>
      <w:proofErr w:type="gramStart"/>
      <w:r w:rsidR="00D64BA4">
        <w:rPr>
          <w:sz w:val="24"/>
          <w:szCs w:val="24"/>
          <w:lang w:val="ru-RU"/>
        </w:rPr>
        <w:t xml:space="preserve">обязательных </w:t>
      </w:r>
      <w:r w:rsidRPr="00621F04">
        <w:rPr>
          <w:sz w:val="24"/>
          <w:szCs w:val="24"/>
          <w:lang w:val="ru-RU"/>
        </w:rPr>
        <w:t>к исполнению</w:t>
      </w:r>
      <w:proofErr w:type="gramEnd"/>
      <w:r w:rsidRPr="00621F04">
        <w:rPr>
          <w:sz w:val="24"/>
          <w:szCs w:val="24"/>
          <w:lang w:val="ru-RU"/>
        </w:rPr>
        <w:t xml:space="preserve"> всеми организациями на территории и Объекте;</w:t>
      </w:r>
    </w:p>
    <w:p w14:paraId="5CC42387"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обеспечить соблюдение проектных решений и требований нормативных документов по пожарной, экологической, санитарно-эпидемиологической безопасности и охране труда при эксплуатации территории, зданий, помещений, сооружений, эвакуационных путей и выходов (в том числе по освещенности, количеству, размерам и объемно-планировочным решениям эвакуационных путей и выходов, а также по наличию на путях эвакуации знаков пожарной безопасности);</w:t>
      </w:r>
    </w:p>
    <w:p w14:paraId="6B93CE0D"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обеспечить наличие, исправность и учет первичных средств пожаротушения, огнетушителей, определить периодичность их осмотра и проверки, а также своевременную перезарядку;</w:t>
      </w:r>
    </w:p>
    <w:p w14:paraId="2054CB06" w14:textId="5501EDA0"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обеспеч</w:t>
      </w:r>
      <w:r w:rsidR="005027B7">
        <w:rPr>
          <w:sz w:val="24"/>
          <w:szCs w:val="24"/>
          <w:lang w:val="ru-RU"/>
        </w:rPr>
        <w:t>ить</w:t>
      </w:r>
      <w:r w:rsidRPr="00621F04">
        <w:rPr>
          <w:sz w:val="24"/>
          <w:szCs w:val="24"/>
          <w:lang w:val="ru-RU"/>
        </w:rPr>
        <w:t xml:space="preserve"> соблюдени</w:t>
      </w:r>
      <w:r w:rsidR="005027B7">
        <w:rPr>
          <w:sz w:val="24"/>
          <w:szCs w:val="24"/>
          <w:lang w:val="ru-RU"/>
        </w:rPr>
        <w:t>е</w:t>
      </w:r>
      <w:r w:rsidRPr="00621F04">
        <w:rPr>
          <w:sz w:val="24"/>
          <w:szCs w:val="24"/>
          <w:lang w:val="ru-RU"/>
        </w:rPr>
        <w:t xml:space="preserve"> требований охраны труда (техники безопасности), пожарной безопасности, электробезопасности, экологических и санитарных норм, всеми организациями на Объектах путем внесения данных обязанностей в Договор</w:t>
      </w:r>
      <w:r w:rsidR="005027B7">
        <w:rPr>
          <w:sz w:val="24"/>
          <w:szCs w:val="24"/>
          <w:lang w:val="ru-RU"/>
        </w:rPr>
        <w:t>ы</w:t>
      </w:r>
      <w:r w:rsidRPr="00621F04">
        <w:rPr>
          <w:sz w:val="24"/>
          <w:szCs w:val="24"/>
          <w:lang w:val="ru-RU"/>
        </w:rPr>
        <w:t xml:space="preserve"> эксплуатации Объекта</w:t>
      </w:r>
      <w:r w:rsidR="005027B7">
        <w:rPr>
          <w:sz w:val="24"/>
          <w:szCs w:val="24"/>
          <w:lang w:val="ru-RU"/>
        </w:rPr>
        <w:t>,</w:t>
      </w:r>
      <w:r w:rsidRPr="00621F04">
        <w:rPr>
          <w:sz w:val="24"/>
          <w:szCs w:val="24"/>
          <w:lang w:val="ru-RU"/>
        </w:rPr>
        <w:t xml:space="preserve"> аренды и т.п.;</w:t>
      </w:r>
    </w:p>
    <w:p w14:paraId="6FFD7A38"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разработка должностных, производственных инструкций и инструкций по охране труда для всех производственных процессов в рамках эксплуатации и технического обслуживания Объекта, территории, сооружений, инженерных систем;</w:t>
      </w:r>
    </w:p>
    <w:p w14:paraId="6A46BCC3"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выполнение предписаний надзорных органов по пожарной, экологической, санитарно-эпидемиологической безопасности, электробезопасности и охране труда и др.;</w:t>
      </w:r>
    </w:p>
    <w:p w14:paraId="36C47FCC" w14:textId="77777777" w:rsidR="00BC3496" w:rsidRPr="00621F04" w:rsidRDefault="00BC3496" w:rsidP="00621F04">
      <w:pPr>
        <w:pStyle w:val="Style2"/>
        <w:widowControl w:val="0"/>
        <w:kinsoku w:val="0"/>
        <w:overflowPunct w:val="0"/>
        <w:spacing w:before="120" w:after="120"/>
        <w:ind w:firstLine="360"/>
        <w:contextualSpacing/>
        <w:jc w:val="both"/>
        <w:textAlignment w:val="baseline"/>
        <w:rPr>
          <w:sz w:val="24"/>
          <w:szCs w:val="24"/>
          <w:lang w:val="ru-RU"/>
        </w:rPr>
      </w:pPr>
      <w:r w:rsidRPr="00621F04">
        <w:rPr>
          <w:sz w:val="24"/>
          <w:szCs w:val="24"/>
          <w:lang w:val="ru-RU"/>
        </w:rPr>
        <w:t xml:space="preserve">- обеспечить выполнение других законных требований надзорных органов по пожарной, экологической, санитарно-эпидемиологической безопасности, электробезопасности и охране труда, материально-техническое обеспечение данных мероприятий,  в том числе обеспечение установки соответствующих знаков, указателей, защитных ограждений и др. </w:t>
      </w:r>
    </w:p>
    <w:p w14:paraId="2B6791B9" w14:textId="77777777" w:rsidR="00BC3496" w:rsidRPr="003043EF" w:rsidRDefault="00BC3496" w:rsidP="00BC3496">
      <w:pPr>
        <w:tabs>
          <w:tab w:val="left" w:pos="360"/>
        </w:tabs>
        <w:autoSpaceDE w:val="0"/>
        <w:autoSpaceDN w:val="0"/>
        <w:adjustRightInd w:val="0"/>
        <w:jc w:val="both"/>
      </w:pPr>
    </w:p>
    <w:p w14:paraId="3F4E2D2A" w14:textId="77777777" w:rsidR="00BC3496" w:rsidRPr="002A520E" w:rsidRDefault="00BC3496" w:rsidP="00BC3496">
      <w:pPr>
        <w:tabs>
          <w:tab w:val="left" w:pos="360"/>
        </w:tabs>
        <w:autoSpaceDE w:val="0"/>
        <w:autoSpaceDN w:val="0"/>
        <w:adjustRightInd w:val="0"/>
        <w:jc w:val="both"/>
      </w:pPr>
      <w:r w:rsidRPr="00D60426">
        <w:tab/>
      </w:r>
      <w:r w:rsidRPr="002A520E">
        <w:t xml:space="preserve">Перечень работ (услуг) по каждой конкретной системе, виду и комплексу оборудования должен включать в себя требования регламентирующих документов, действующих на территории РФ, требования производителей оборудования, либо его компонентов из которых состоит система\комплекс, требования указанные в </w:t>
      </w:r>
      <w:r>
        <w:t>техническом задании</w:t>
      </w:r>
      <w:r w:rsidRPr="002A520E">
        <w:t xml:space="preserve">, требования регламента выполнения работ по технической эксплуатации коммуникационного коллектора </w:t>
      </w:r>
      <w:r>
        <w:t xml:space="preserve"> </w:t>
      </w:r>
      <w:r w:rsidRPr="002A520E">
        <w:t xml:space="preserve">ИЦ Сколково (Приложение №1),  </w:t>
      </w:r>
      <w:proofErr w:type="gramStart"/>
      <w:r w:rsidRPr="002A520E">
        <w:t>но</w:t>
      </w:r>
      <w:proofErr w:type="gramEnd"/>
      <w:r w:rsidRPr="002A520E">
        <w:t xml:space="preserve"> не ограничиваясь им.</w:t>
      </w:r>
    </w:p>
    <w:p w14:paraId="35277E9F" w14:textId="77777777" w:rsidR="00BC3496" w:rsidRPr="00D60426" w:rsidRDefault="00BC3496" w:rsidP="00BC3496">
      <w:pPr>
        <w:tabs>
          <w:tab w:val="left" w:pos="360"/>
        </w:tabs>
        <w:autoSpaceDE w:val="0"/>
        <w:autoSpaceDN w:val="0"/>
        <w:adjustRightInd w:val="0"/>
        <w:jc w:val="both"/>
        <w:rPr>
          <w:b/>
        </w:rPr>
      </w:pPr>
    </w:p>
    <w:p w14:paraId="473175D9" w14:textId="77777777" w:rsidR="00BC3496" w:rsidRPr="003043EF" w:rsidRDefault="00BC3496" w:rsidP="00BC3496">
      <w:pPr>
        <w:tabs>
          <w:tab w:val="left" w:pos="0"/>
        </w:tabs>
        <w:jc w:val="both"/>
        <w:rPr>
          <w:b/>
        </w:rPr>
      </w:pPr>
      <w:r w:rsidRPr="003043EF">
        <w:rPr>
          <w:b/>
        </w:rPr>
        <w:t xml:space="preserve">4.3. </w:t>
      </w:r>
      <w:r>
        <w:rPr>
          <w:b/>
        </w:rPr>
        <w:t>Иные работы и услуги</w:t>
      </w:r>
      <w:r w:rsidRPr="003043EF">
        <w:rPr>
          <w:b/>
        </w:rPr>
        <w:t>.</w:t>
      </w:r>
    </w:p>
    <w:p w14:paraId="4F82E8BD" w14:textId="77777777" w:rsidR="00BC3496" w:rsidRPr="003043EF" w:rsidRDefault="00BC3496" w:rsidP="00BC3496">
      <w:pPr>
        <w:ind w:firstLine="720"/>
      </w:pPr>
      <w:r w:rsidRPr="003043EF">
        <w:t xml:space="preserve">Контроль за своевременным и полным обеспечением </w:t>
      </w:r>
      <w:r>
        <w:t>О</w:t>
      </w:r>
      <w:r w:rsidRPr="003043EF">
        <w:t>бъект</w:t>
      </w:r>
      <w:r>
        <w:t>а</w:t>
      </w:r>
      <w:r w:rsidRPr="003043EF">
        <w:t xml:space="preserve"> всеми необходимыми коммунальными услугами, включая электроснабжение, водоснабжение, отопление, канализацию и др.</w:t>
      </w:r>
      <w:r w:rsidRPr="008C0193">
        <w:t xml:space="preserve"> Исполнитель обязан осуществлять полный </w:t>
      </w:r>
      <w:proofErr w:type="gramStart"/>
      <w:r w:rsidRPr="008C0193">
        <w:t>контроль за</w:t>
      </w:r>
      <w:proofErr w:type="gramEnd"/>
      <w:r w:rsidRPr="008C0193">
        <w:t xml:space="preserve"> расходованием ресурсов</w:t>
      </w:r>
      <w:r w:rsidRPr="00A17B43">
        <w:t xml:space="preserve"> и </w:t>
      </w:r>
      <w:r w:rsidRPr="008641B4">
        <w:t>не допускать нецелевое расходование ресурсов.</w:t>
      </w:r>
    </w:p>
    <w:p w14:paraId="6C276B81" w14:textId="0370609D" w:rsidR="00BC3496" w:rsidRPr="00296179" w:rsidRDefault="00BC3496" w:rsidP="00296179">
      <w:pPr>
        <w:ind w:firstLine="720"/>
        <w:jc w:val="both"/>
      </w:pPr>
      <w:r w:rsidRPr="008C0193">
        <w:t>Ведение журнала эксплуатации Объекта</w:t>
      </w:r>
      <w:r w:rsidR="005027B7">
        <w:t xml:space="preserve"> и прочих </w:t>
      </w:r>
      <w:proofErr w:type="gramStart"/>
      <w:r w:rsidR="005027B7">
        <w:t>документов</w:t>
      </w:r>
      <w:proofErr w:type="gramEnd"/>
      <w:r w:rsidRPr="008C0193">
        <w:t xml:space="preserve"> в которы</w:t>
      </w:r>
      <w:r w:rsidR="005027B7">
        <w:t>е</w:t>
      </w:r>
      <w:r w:rsidRPr="008C0193">
        <w:t xml:space="preserve"> вносятся сведения о датах и результатах проведенных осмотров, </w:t>
      </w:r>
      <w:r w:rsidRPr="006D0F97">
        <w:t>контрольных проверок и (или) мониторинга оснований, сооружений, строительных конструкций, сетей  и систем инжен</w:t>
      </w:r>
      <w:r w:rsidRPr="00A17B43">
        <w:t>е</w:t>
      </w:r>
      <w:r w:rsidRPr="008641B4">
        <w:t>рно-технического обеспечения, их элементов, о выполненных работах по техническому обслуживанию, о проведении текущего ремонта, о датах и содержании выданных уполномоченными органами исполнительной власти предписаний об устранении выявленных в процессе экс</w:t>
      </w:r>
      <w:r w:rsidRPr="0063403C">
        <w:t>плуатации Объекта нарушений, сведения об устранении этих нарушений</w:t>
      </w:r>
      <w:r w:rsidR="00E20E2A">
        <w:t xml:space="preserve"> и т.п</w:t>
      </w:r>
      <w:r w:rsidRPr="0063403C">
        <w:t>.</w:t>
      </w:r>
    </w:p>
    <w:p w14:paraId="1AB35E18" w14:textId="77777777" w:rsidR="00410D9A" w:rsidRPr="00410D9A" w:rsidRDefault="00410D9A" w:rsidP="00296179">
      <w:pPr>
        <w:ind w:firstLine="720"/>
        <w:jc w:val="both"/>
      </w:pPr>
      <w:r w:rsidRPr="00410D9A">
        <w:t>Организация плановых регламентных и ремонтных работ, в том числе:</w:t>
      </w:r>
    </w:p>
    <w:p w14:paraId="6E2D7F28" w14:textId="77777777" w:rsidR="00410D9A" w:rsidRPr="00410D9A" w:rsidRDefault="00410D9A" w:rsidP="00296179">
      <w:pPr>
        <w:ind w:firstLine="720"/>
        <w:jc w:val="both"/>
      </w:pPr>
      <w:r w:rsidRPr="00410D9A">
        <w:t>•</w:t>
      </w:r>
      <w:r w:rsidRPr="00410D9A">
        <w:tab/>
        <w:t xml:space="preserve">организация и проведение, документальное оформление в соответствии с законодательством РФ. </w:t>
      </w:r>
    </w:p>
    <w:p w14:paraId="62740376" w14:textId="6353D4A5" w:rsidR="00410D9A" w:rsidRPr="00410D9A" w:rsidRDefault="00D64BA4" w:rsidP="00296179">
      <w:pPr>
        <w:ind w:firstLine="720"/>
        <w:jc w:val="both"/>
      </w:pPr>
      <w:r>
        <w:t>•</w:t>
      </w:r>
      <w:r>
        <w:tab/>
        <w:t>наблюдение, периодических</w:t>
      </w:r>
      <w:r w:rsidR="00410D9A" w:rsidRPr="00410D9A">
        <w:t xml:space="preserve"> технических осмотров (частичных, </w:t>
      </w:r>
      <w:r w:rsidR="0022229D">
        <w:t xml:space="preserve">плановых, </w:t>
      </w:r>
      <w:r w:rsidR="00410D9A" w:rsidRPr="00410D9A">
        <w:t>полных)  за сохранностью зданий и сооружений, инженерных систем;</w:t>
      </w:r>
    </w:p>
    <w:p w14:paraId="17B5AF4B" w14:textId="77777777" w:rsidR="00410D9A" w:rsidRPr="00410D9A" w:rsidRDefault="00410D9A" w:rsidP="00296179">
      <w:pPr>
        <w:ind w:firstLine="720"/>
        <w:jc w:val="both"/>
      </w:pPr>
      <w:r w:rsidRPr="00410D9A">
        <w:t>•</w:t>
      </w:r>
      <w:r w:rsidRPr="00410D9A">
        <w:tab/>
        <w:t>документальное оформление результатов (технический паспорт, технический журнал на Объект; Акты осмотров и т.д.);</w:t>
      </w:r>
    </w:p>
    <w:p w14:paraId="304F3664" w14:textId="3CB92909" w:rsidR="00410D9A" w:rsidRPr="00410D9A" w:rsidRDefault="00410D9A" w:rsidP="00296179">
      <w:pPr>
        <w:ind w:firstLine="720"/>
        <w:jc w:val="both"/>
      </w:pPr>
      <w:r w:rsidRPr="00410D9A">
        <w:lastRenderedPageBreak/>
        <w:t>•</w:t>
      </w:r>
      <w:r w:rsidRPr="00410D9A">
        <w:tab/>
        <w:t xml:space="preserve">подготовка планов ремонтов (регламентных, плановых, текущих, капитальных, а так </w:t>
      </w:r>
      <w:r w:rsidR="00D64BA4">
        <w:t>же  реконструкции и модернизации</w:t>
      </w:r>
      <w:r w:rsidRPr="00410D9A">
        <w:t>).</w:t>
      </w:r>
    </w:p>
    <w:p w14:paraId="1F1B5637" w14:textId="77777777" w:rsidR="00BC3496" w:rsidRPr="003043EF" w:rsidRDefault="00BC3496" w:rsidP="00BC3496">
      <w:pPr>
        <w:jc w:val="both"/>
      </w:pPr>
    </w:p>
    <w:p w14:paraId="54989C3E" w14:textId="77777777" w:rsidR="00410D9A" w:rsidRPr="00296179" w:rsidRDefault="00410D9A" w:rsidP="00BC3496">
      <w:pPr>
        <w:ind w:left="720"/>
        <w:jc w:val="both"/>
      </w:pPr>
    </w:p>
    <w:p w14:paraId="76C73898" w14:textId="77777777" w:rsidR="00BC3496" w:rsidRPr="006E0BDC" w:rsidRDefault="00BC3496" w:rsidP="00BC3496">
      <w:pPr>
        <w:ind w:left="720"/>
        <w:jc w:val="both"/>
      </w:pPr>
      <w:r w:rsidRPr="006E0BDC">
        <w:t>Организация работы круглосуточной ремонтно-аварийной службы:</w:t>
      </w:r>
    </w:p>
    <w:p w14:paraId="53D31D66" w14:textId="77777777" w:rsidR="00BC3496" w:rsidRPr="006E0BDC" w:rsidRDefault="00BC3496" w:rsidP="00BC3496">
      <w:pPr>
        <w:numPr>
          <w:ilvl w:val="0"/>
          <w:numId w:val="7"/>
        </w:numPr>
        <w:tabs>
          <w:tab w:val="left" w:pos="360"/>
        </w:tabs>
        <w:autoSpaceDE w:val="0"/>
        <w:autoSpaceDN w:val="0"/>
        <w:adjustRightInd w:val="0"/>
        <w:ind w:left="0" w:firstLine="0"/>
        <w:jc w:val="both"/>
      </w:pPr>
      <w:r w:rsidRPr="006E0BDC">
        <w:t>услуги круглосуточной ремонтно-аварийной службы;</w:t>
      </w:r>
    </w:p>
    <w:p w14:paraId="651BA765" w14:textId="77777777" w:rsidR="00BC3496" w:rsidRPr="003043EF" w:rsidRDefault="00BC3496" w:rsidP="00BC3496">
      <w:pPr>
        <w:numPr>
          <w:ilvl w:val="0"/>
          <w:numId w:val="7"/>
        </w:numPr>
        <w:tabs>
          <w:tab w:val="left" w:pos="360"/>
        </w:tabs>
        <w:autoSpaceDE w:val="0"/>
        <w:autoSpaceDN w:val="0"/>
        <w:adjustRightInd w:val="0"/>
        <w:ind w:left="0" w:firstLine="0"/>
        <w:jc w:val="both"/>
      </w:pPr>
      <w:r w:rsidRPr="008C0193">
        <w:t>у</w:t>
      </w:r>
      <w:r w:rsidRPr="006D0F97">
        <w:t>слуги по локализации и устранению аварийных случаев</w:t>
      </w:r>
      <w:r w:rsidRPr="00A17B43">
        <w:t xml:space="preserve">, </w:t>
      </w:r>
      <w:r w:rsidRPr="008641B4">
        <w:t>инцидентов</w:t>
      </w:r>
      <w:r w:rsidRPr="0063403C">
        <w:t xml:space="preserve"> и их последствий</w:t>
      </w:r>
      <w:r w:rsidRPr="00A918FD">
        <w:t>;</w:t>
      </w:r>
    </w:p>
    <w:p w14:paraId="70F1C99F" w14:textId="77777777" w:rsidR="00BC3496" w:rsidRPr="003043EF" w:rsidRDefault="00BC3496" w:rsidP="00BC3496">
      <w:pPr>
        <w:numPr>
          <w:ilvl w:val="0"/>
          <w:numId w:val="7"/>
        </w:numPr>
        <w:tabs>
          <w:tab w:val="left" w:pos="360"/>
        </w:tabs>
        <w:autoSpaceDE w:val="0"/>
        <w:autoSpaceDN w:val="0"/>
        <w:adjustRightInd w:val="0"/>
        <w:ind w:left="0" w:firstLine="0"/>
        <w:jc w:val="both"/>
      </w:pPr>
      <w:r w:rsidRPr="008C0193">
        <w:t>аварийно-восстановительны</w:t>
      </w:r>
      <w:r w:rsidRPr="00A17B43">
        <w:t>е</w:t>
      </w:r>
      <w:r w:rsidRPr="008641B4">
        <w:t xml:space="preserve"> работ</w:t>
      </w:r>
      <w:r w:rsidRPr="0063403C">
        <w:t>ы</w:t>
      </w:r>
      <w:r w:rsidRPr="00A918FD">
        <w:t xml:space="preserve"> на Объекте, в том числе организация и проведение расследования аварий, инцидентов и </w:t>
      </w:r>
      <w:r>
        <w:t>прочих</w:t>
      </w:r>
      <w:r w:rsidRPr="008641B4">
        <w:t xml:space="preserve">, документальное оформление и предоставление информации в надзорные органы, в соответствии с установленным законодательством РФ порядке. </w:t>
      </w:r>
    </w:p>
    <w:p w14:paraId="06D0C33D" w14:textId="77777777" w:rsidR="00BC3496" w:rsidRPr="003043EF" w:rsidRDefault="00BC3496" w:rsidP="00BC3496">
      <w:pPr>
        <w:numPr>
          <w:ilvl w:val="0"/>
          <w:numId w:val="7"/>
        </w:numPr>
        <w:tabs>
          <w:tab w:val="left" w:pos="360"/>
        </w:tabs>
        <w:autoSpaceDE w:val="0"/>
        <w:autoSpaceDN w:val="0"/>
        <w:adjustRightInd w:val="0"/>
        <w:ind w:left="0" w:firstLine="0"/>
        <w:jc w:val="both"/>
      </w:pPr>
      <w:r w:rsidRPr="0063403C">
        <w:t>выста</w:t>
      </w:r>
      <w:r w:rsidRPr="00A918FD">
        <w:t xml:space="preserve">вление претензий организациям (контрагентам) по вине которых произошли аварии, инциденты, пожары по возмещению ущерба, причиненного персоналу, имуществу </w:t>
      </w:r>
      <w:r w:rsidRPr="003043EF">
        <w:t xml:space="preserve">организаций на Объекте и его территории. </w:t>
      </w:r>
    </w:p>
    <w:p w14:paraId="11DEB2FC" w14:textId="77777777" w:rsidR="00BC3496" w:rsidRPr="003043EF" w:rsidRDefault="00BC3496" w:rsidP="00BC3496"/>
    <w:p w14:paraId="27852D63" w14:textId="77777777" w:rsidR="00BC3496" w:rsidRPr="00D95555" w:rsidRDefault="00BC3496" w:rsidP="00BC3496">
      <w:pPr>
        <w:shd w:val="clear" w:color="auto" w:fill="FFFFFF"/>
        <w:rPr>
          <w:b/>
        </w:rPr>
      </w:pPr>
      <w:r w:rsidRPr="003043EF">
        <w:rPr>
          <w:rFonts w:ascii="Calibri" w:eastAsia="Calibri" w:hAnsi="Calibri" w:cs="Calibri"/>
          <w:b/>
          <w:sz w:val="22"/>
          <w:szCs w:val="22"/>
          <w:lang w:eastAsia="en-US"/>
        </w:rPr>
        <w:t>4.</w:t>
      </w:r>
      <w:r w:rsidRPr="003043EF">
        <w:rPr>
          <w:b/>
        </w:rPr>
        <w:t>4</w:t>
      </w:r>
      <w:r w:rsidRPr="003043EF">
        <w:rPr>
          <w:rFonts w:ascii="Calibri" w:eastAsia="Calibri" w:hAnsi="Calibri" w:cs="Calibri"/>
          <w:b/>
          <w:sz w:val="22"/>
          <w:szCs w:val="22"/>
          <w:lang w:eastAsia="en-US"/>
        </w:rPr>
        <w:t xml:space="preserve">. </w:t>
      </w:r>
      <w:r w:rsidRPr="006D0F97">
        <w:rPr>
          <w:b/>
        </w:rPr>
        <w:t>Нормативно-технические требования при выполнении работ (услуг) по</w:t>
      </w:r>
      <w:r w:rsidRPr="00D95555">
        <w:rPr>
          <w:b/>
        </w:rPr>
        <w:t xml:space="preserve"> технической эксплуатации </w:t>
      </w:r>
      <w:r>
        <w:rPr>
          <w:b/>
        </w:rPr>
        <w:t>О</w:t>
      </w:r>
      <w:r w:rsidRPr="00D95555">
        <w:rPr>
          <w:b/>
        </w:rPr>
        <w:t>бъект</w:t>
      </w:r>
      <w:r>
        <w:rPr>
          <w:b/>
        </w:rPr>
        <w:t>а</w:t>
      </w:r>
      <w:r w:rsidRPr="00D95555">
        <w:rPr>
          <w:b/>
        </w:rPr>
        <w:t>.</w:t>
      </w:r>
    </w:p>
    <w:p w14:paraId="3B2AFF83" w14:textId="77777777" w:rsidR="00BC3496" w:rsidRPr="00D95555" w:rsidRDefault="00BC3496" w:rsidP="00BC3496">
      <w:pPr>
        <w:shd w:val="clear" w:color="auto" w:fill="FFFFFF"/>
        <w:ind w:firstLine="355"/>
        <w:jc w:val="both"/>
      </w:pPr>
      <w:r w:rsidRPr="00D95555">
        <w:t xml:space="preserve">При оказании услуг по </w:t>
      </w:r>
      <w:r>
        <w:t>технической эксплуатации</w:t>
      </w:r>
      <w:r w:rsidRPr="00D95555">
        <w:t xml:space="preserve"> инженерных систем и оборудования </w:t>
      </w:r>
      <w:r>
        <w:t>О</w:t>
      </w:r>
      <w:r w:rsidRPr="00D95555">
        <w:t xml:space="preserve">бъекта </w:t>
      </w:r>
      <w:r w:rsidRPr="00D95555">
        <w:rPr>
          <w:bCs/>
        </w:rPr>
        <w:t xml:space="preserve">Исполнитель </w:t>
      </w:r>
      <w:r w:rsidRPr="00D95555">
        <w:t>должен использовать   оборудование   и   материалы, сертифицированные   и   применяющиеся   на территории Российской Федерации, а также соблюдать нормативно-технические требования, действующие на территории Российской Федерации, в частности:</w:t>
      </w:r>
    </w:p>
    <w:p w14:paraId="7B99288A"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pPr>
      <w:r w:rsidRPr="005E5EFC">
        <w:t>Федерального закона от 22 июля 2008 г. № 123-ФЗ "Технический регламент о требованиях пожарной безопасности"</w:t>
      </w:r>
    </w:p>
    <w:p w14:paraId="3DB5422D"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ind w:right="29"/>
        <w:jc w:val="both"/>
      </w:pPr>
      <w:r w:rsidRPr="00D95555">
        <w:t>Правила технической эксплуатации электроустановок потребителей. Утверждены приказом Минэнерго России от 13.01.2003 № 6 (ПТЭЭП);</w:t>
      </w:r>
    </w:p>
    <w:p w14:paraId="6DB87E8E"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ind w:right="29"/>
        <w:jc w:val="both"/>
      </w:pPr>
      <w:r w:rsidRPr="00D95555">
        <w:t>Правила противопожарного режима в Российской Федерации. Утверждены постановлением Правительства РФ от 25 апреля 2012 г. N 390;</w:t>
      </w:r>
    </w:p>
    <w:p w14:paraId="59DBEEFE"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pPr>
      <w:r w:rsidRPr="00D95555">
        <w:t>Правила технической эксплуатации тепловых энергоустановок. Утверждены приказом Минэнерго РФ от 24 марта 2003 г. N 115</w:t>
      </w:r>
    </w:p>
    <w:p w14:paraId="656C6535"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pPr>
      <w:r w:rsidRPr="00D95555">
        <w:t>Правила устройства электроустановок ПУЭ. Главы 1.1, 1.2, 1.7, 1.9, 7.5, 7.6, 7.10. (утв. приказом Минэнерго РФ от 8 июля 2002 г. N 204) (7-ое издание)</w:t>
      </w:r>
    </w:p>
    <w:p w14:paraId="0A73816B"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pPr>
      <w:r w:rsidRPr="00D95555">
        <w:t>Правила устройства электроустановок (ПУЭ). Главы 2.4, 2.5. (утв. приказом Минэнерго РФ от 20 мая 2003 г. N 187) (7-ое издание)</w:t>
      </w:r>
    </w:p>
    <w:p w14:paraId="0C388D36"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pPr>
      <w:r w:rsidRPr="00D95555">
        <w:t>Правила устройства электроустановок ПУЭ. Главы 6.1-6.6, 7.1, 7.2. (утв. Минтопэнерго РФ 6 октября 1999 г.) (7-ое издание)</w:t>
      </w:r>
    </w:p>
    <w:p w14:paraId="708E11F4" w14:textId="77777777" w:rsidR="00BC3496" w:rsidRPr="00D95555" w:rsidRDefault="00BC3496" w:rsidP="00BC3496">
      <w:pPr>
        <w:widowControl w:val="0"/>
        <w:numPr>
          <w:ilvl w:val="0"/>
          <w:numId w:val="3"/>
        </w:numPr>
        <w:shd w:val="clear" w:color="auto" w:fill="FFFFFF"/>
        <w:tabs>
          <w:tab w:val="left" w:pos="355"/>
        </w:tabs>
        <w:autoSpaceDE w:val="0"/>
        <w:autoSpaceDN w:val="0"/>
        <w:adjustRightInd w:val="0"/>
      </w:pPr>
      <w:r w:rsidRPr="00D95555">
        <w:tab/>
        <w:t>Правила устройства электроустановок (ПУЭ). Главы 4.1, 4.2. (утв. приказом Минэнерго РФ от 20 июня 2003 г. N 242) (7-ое издание)</w:t>
      </w:r>
    </w:p>
    <w:p w14:paraId="1553A678" w14:textId="77777777" w:rsidR="00BC3496" w:rsidRDefault="00BC3496" w:rsidP="00BC3496">
      <w:pPr>
        <w:widowControl w:val="0"/>
        <w:numPr>
          <w:ilvl w:val="0"/>
          <w:numId w:val="3"/>
        </w:numPr>
        <w:shd w:val="clear" w:color="auto" w:fill="FFFFFF"/>
        <w:tabs>
          <w:tab w:val="left" w:pos="355"/>
        </w:tabs>
        <w:autoSpaceDE w:val="0"/>
        <w:autoSpaceDN w:val="0"/>
        <w:adjustRightInd w:val="0"/>
      </w:pPr>
      <w:r w:rsidRPr="00D95555">
        <w:tab/>
        <w:t>Правила устройства электроустановок (ПУЭ). Глава 1.8 (утв. приказом Минэнерго РФ от 9 апреля 2003 г. N 150) (7-ое издание)</w:t>
      </w:r>
    </w:p>
    <w:p w14:paraId="45260191" w14:textId="77777777" w:rsidR="00BC3496" w:rsidRDefault="00BC3496" w:rsidP="00BC3496">
      <w:pPr>
        <w:widowControl w:val="0"/>
        <w:numPr>
          <w:ilvl w:val="0"/>
          <w:numId w:val="3"/>
        </w:numPr>
        <w:shd w:val="clear" w:color="auto" w:fill="FFFFFF"/>
        <w:tabs>
          <w:tab w:val="left" w:pos="355"/>
        </w:tabs>
        <w:autoSpaceDE w:val="0"/>
        <w:autoSpaceDN w:val="0"/>
        <w:adjustRightInd w:val="0"/>
      </w:pPr>
      <w:r w:rsidRPr="0056560B">
        <w:t>Правила технической эксплуатации городских коммуникационных коллекторов</w:t>
      </w:r>
      <w:r>
        <w:t xml:space="preserve"> </w:t>
      </w:r>
      <w:r w:rsidRPr="0056560B">
        <w:t>(утв. Департаментом инженерного обеспечения Правительства Москвы 28.09.1995</w:t>
      </w:r>
      <w:r>
        <w:t>)</w:t>
      </w:r>
    </w:p>
    <w:p w14:paraId="5E16E573" w14:textId="77777777" w:rsidR="00BC3496" w:rsidRDefault="00BC3496" w:rsidP="00BC3496">
      <w:pPr>
        <w:widowControl w:val="0"/>
        <w:numPr>
          <w:ilvl w:val="0"/>
          <w:numId w:val="3"/>
        </w:numPr>
        <w:shd w:val="clear" w:color="auto" w:fill="FFFFFF"/>
        <w:tabs>
          <w:tab w:val="left" w:pos="355"/>
        </w:tabs>
        <w:autoSpaceDE w:val="0"/>
        <w:autoSpaceDN w:val="0"/>
        <w:adjustRightInd w:val="0"/>
      </w:pPr>
      <w:r w:rsidRPr="005E5EFC">
        <w:t>Федерального закона от 30 декабря 2009 г. № 384-ФЗ «Технический регламент о безопасности зданий и сооружений»</w:t>
      </w:r>
    </w:p>
    <w:p w14:paraId="2F6D5B73" w14:textId="77777777" w:rsidR="00BC3496" w:rsidRDefault="00BC3496" w:rsidP="00BC3496">
      <w:pPr>
        <w:widowControl w:val="0"/>
        <w:numPr>
          <w:ilvl w:val="0"/>
          <w:numId w:val="3"/>
        </w:numPr>
        <w:shd w:val="clear" w:color="auto" w:fill="FFFFFF"/>
        <w:tabs>
          <w:tab w:val="left" w:pos="355"/>
        </w:tabs>
        <w:autoSpaceDE w:val="0"/>
        <w:autoSpaceDN w:val="0"/>
        <w:adjustRightInd w:val="0"/>
      </w:pPr>
      <w:r w:rsidRPr="005E5EFC">
        <w:t>Федерального закона №116-ФЗ от 21 июля 1997 г. «О промышленной безопасности опасных производственных объектов»</w:t>
      </w:r>
    </w:p>
    <w:p w14:paraId="115A091F" w14:textId="77777777" w:rsidR="00BC3496" w:rsidRDefault="00BC3496" w:rsidP="00BC3496">
      <w:pPr>
        <w:widowControl w:val="0"/>
        <w:numPr>
          <w:ilvl w:val="0"/>
          <w:numId w:val="3"/>
        </w:numPr>
        <w:shd w:val="clear" w:color="auto" w:fill="FFFFFF"/>
        <w:tabs>
          <w:tab w:val="left" w:pos="355"/>
        </w:tabs>
        <w:autoSpaceDE w:val="0"/>
        <w:autoSpaceDN w:val="0"/>
        <w:adjustRightInd w:val="0"/>
      </w:pPr>
      <w:r w:rsidRPr="005E5EFC">
        <w:t>Федерального закона от 10 января 2002 г. № 7-ФЗ «Об охране окружающей среды»</w:t>
      </w:r>
    </w:p>
    <w:p w14:paraId="461CA288"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29.12.2004 № 190-ФЗ «Градостроительный кодекс Российской Федерации» с изменениями от 24.07.2013г.;</w:t>
      </w:r>
    </w:p>
    <w:p w14:paraId="5394250E"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Кодекс РФ от 30.12.2001 г. № 197-ФЗ "Трудовой кодекс Российской Федерации";</w:t>
      </w:r>
    </w:p>
    <w:p w14:paraId="755E6845"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30.06.2006г. № 90-ФЗ "Об основах охран</w:t>
      </w:r>
      <w:r>
        <w:t>ы труда в Российской Федерации"</w:t>
      </w:r>
    </w:p>
    <w:p w14:paraId="41D30545"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10.01.2002 № 7-ФЗ "Об охране окружающей среды";</w:t>
      </w:r>
    </w:p>
    <w:p w14:paraId="577DF89D"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lastRenderedPageBreak/>
        <w:t>Федеральный закон от 21.12.1994 N 68-ФЗ «О защите населения и территорий от чрезвычайных ситуаций природного и техногенного характера» с изменениями от 02.07.2013г.;</w:t>
      </w:r>
    </w:p>
    <w:p w14:paraId="16B782FE"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27.12.2002 N 184-ФЗ "О техническом регулировании" (в редакции от 23.07.2013г.);</w:t>
      </w:r>
    </w:p>
    <w:p w14:paraId="19290997"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26.03.2003 № 35-ФЗ "Об электроэнергетике" (в редакции от 05.04.2013г.);</w:t>
      </w:r>
    </w:p>
    <w:p w14:paraId="5661ABFD"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22.07.2008 № 123-ФЗ "Технический регламент о требованиях пожарной безопасности" (в редакции от 10.07.2012г.);</w:t>
      </w:r>
    </w:p>
    <w:p w14:paraId="7C0FE358"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30 декабря 2009 № 384-ФЗ "Технический регламент о безопасности зданий и сооружений";</w:t>
      </w:r>
    </w:p>
    <w:p w14:paraId="0891B064"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14.03.1995 N 33-ФЗ «Об особо охраняемых природных территориях» (с изменениями на 25 июня 2012 года);</w:t>
      </w:r>
    </w:p>
    <w:p w14:paraId="5828A4BF"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30.03.1999 N 52-ФЗ «О санитарно-эпидемиологическом благополучии населения» (с изменениями на 25 июня 2012 года) (редакция, действующая с 1 января 2013 года);</w:t>
      </w:r>
    </w:p>
    <w:p w14:paraId="2A452AF9"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Федеральный закон от 27.07.2010 г. N 190-ФЗ "О теплоснабжении" (в редакции от 07.05.2013г.);</w:t>
      </w:r>
    </w:p>
    <w:p w14:paraId="3A8E6867"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proofErr w:type="gramStart"/>
      <w:r w:rsidRPr="005E5EFC">
        <w:t>Указ Президента Российской Федерации от 15.02.2006 г. № 116 «О мерах противодействия терроризму» в редакции от 26.06.2013г. вместе с «Положением о Национальном антитеррористическом комитет</w:t>
      </w:r>
      <w:r>
        <w:t>»</w:t>
      </w:r>
      <w:r w:rsidRPr="005E5EFC">
        <w:t>;</w:t>
      </w:r>
      <w:proofErr w:type="gramEnd"/>
    </w:p>
    <w:p w14:paraId="0447F803"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w:t>
      </w:r>
      <w:proofErr w:type="gramStart"/>
      <w:r w:rsidRPr="005E5EFC">
        <w:t>Р</w:t>
      </w:r>
      <w:proofErr w:type="gramEnd"/>
      <w:r w:rsidRPr="005E5EFC">
        <w:t xml:space="preserve"> 1.4-2004 Стандартизация в Российской Федерации. Стандарты организаций. Общие положения;</w:t>
      </w:r>
    </w:p>
    <w:p w14:paraId="58022E3B"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w:t>
      </w:r>
      <w:proofErr w:type="gramStart"/>
      <w:r w:rsidRPr="005E5EFC">
        <w:t>Р</w:t>
      </w:r>
      <w:proofErr w:type="gramEnd"/>
      <w:r w:rsidRPr="005E5EFC">
        <w:t xml:space="preserve"> 1.5-2012 Стандартизация в Российской Федерации. Стандарты национальные. Правила построения, изложения, оформления и обозначения;</w:t>
      </w:r>
    </w:p>
    <w:p w14:paraId="66B46E8A"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12.1.010-76 ССБТ Взрывобезопасность</w:t>
      </w:r>
      <w:proofErr w:type="gramStart"/>
      <w:r w:rsidRPr="005E5EFC">
        <w:t>.</w:t>
      </w:r>
      <w:proofErr w:type="gramEnd"/>
      <w:r w:rsidRPr="005E5EFC">
        <w:t xml:space="preserve"> (</w:t>
      </w:r>
      <w:proofErr w:type="gramStart"/>
      <w:r w:rsidRPr="005E5EFC">
        <w:t>и</w:t>
      </w:r>
      <w:proofErr w:type="gramEnd"/>
      <w:r w:rsidRPr="005E5EFC">
        <w:t>здание (февраль 2002 г.) с Изменением N 1, утвержденным в феврале 1983 г. (ИУС 6-83));</w:t>
      </w:r>
    </w:p>
    <w:p w14:paraId="33018D8F"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12.1.030-81 ССБТ Электробезопасность. Защитное заземление, </w:t>
      </w:r>
      <w:proofErr w:type="spellStart"/>
      <w:r w:rsidRPr="005E5EFC">
        <w:t>зануление</w:t>
      </w:r>
      <w:proofErr w:type="spellEnd"/>
      <w:r w:rsidRPr="005E5EFC">
        <w:t>. (переиздание (июнь 2001 г.) с Изменением N 1, утвержденным в марте 1987 г. (ИУС N 7-87));</w:t>
      </w:r>
    </w:p>
    <w:p w14:paraId="5DA0703A"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proofErr w:type="gramStart"/>
      <w:r w:rsidRPr="005E5EFC">
        <w:t>ГОСТ 12.4.011-89 ССБТ Средства защиты работающих (переиздание.</w:t>
      </w:r>
      <w:proofErr w:type="gramEnd"/>
      <w:r w:rsidRPr="005E5EFC">
        <w:t xml:space="preserve"> </w:t>
      </w:r>
      <w:proofErr w:type="gramStart"/>
      <w:r w:rsidRPr="005E5EFC">
        <w:t>Август 2001 г.);</w:t>
      </w:r>
      <w:proofErr w:type="gramEnd"/>
    </w:p>
    <w:p w14:paraId="6EFE53A2"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12.4.021-75 ССБТ  Системы вентиляционные. Общие требования;</w:t>
      </w:r>
    </w:p>
    <w:p w14:paraId="2DDB63A4"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МДС 41-3.2000 "Организационно-методические рекомендации по пользованию системами коммунального теплоснабжения в городах и других населенных пунктах РФ", утверждены приказом Госстроя России от 21.04.2000г. № 92;</w:t>
      </w:r>
    </w:p>
    <w:p w14:paraId="548A52BC"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СНиП 3.05.07-85 Системы автоматизации, утверждены Постановлением Госстроя СССР от 18.10.1985г. № 175;</w:t>
      </w:r>
    </w:p>
    <w:p w14:paraId="5994CD10"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СП 63.13330.2012 Бетонные и железобетонные конструкции;</w:t>
      </w:r>
    </w:p>
    <w:p w14:paraId="3C8BC5B1"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СНиП 12-03-2001 Безопасность труда в строительстве. Часть I. Общие требования (актуализированная редакция 2010г.);</w:t>
      </w:r>
    </w:p>
    <w:p w14:paraId="592BD9D6"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12.1.005-88 ССБТ Общие санитарно-гигиенические требования к воздуху рабочей зоны;</w:t>
      </w:r>
    </w:p>
    <w:p w14:paraId="0250CBF9"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12.1.018-93 ССБТ </w:t>
      </w:r>
      <w:proofErr w:type="spellStart"/>
      <w:r w:rsidRPr="005E5EFC">
        <w:t>Пожаровзрывобезопасность</w:t>
      </w:r>
      <w:proofErr w:type="spellEnd"/>
      <w:r w:rsidRPr="005E5EFC">
        <w:t xml:space="preserve"> статического электричества. Общие требования;</w:t>
      </w:r>
    </w:p>
    <w:p w14:paraId="70ADD224"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12.3.046-91 ССБТ Установки пожаротушения автоматические. Общие технические требования;</w:t>
      </w:r>
    </w:p>
    <w:p w14:paraId="5763A23F"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18105-2010 Бетоны. Правила контроля прочности;</w:t>
      </w:r>
    </w:p>
    <w:p w14:paraId="24541C56"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22.0.05-97/ ГОСТ </w:t>
      </w:r>
      <w:proofErr w:type="gramStart"/>
      <w:r w:rsidRPr="005E5EFC">
        <w:t>Р</w:t>
      </w:r>
      <w:proofErr w:type="gramEnd"/>
      <w:r w:rsidRPr="005E5EFC">
        <w:t xml:space="preserve"> 22.0.05-94 Безопасность в чрезвычайных ситуациях. Техногенные чрезвычайные ситуации. Термины и определения;</w:t>
      </w:r>
    </w:p>
    <w:p w14:paraId="49CFD3BA"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w:t>
      </w:r>
      <w:proofErr w:type="gramStart"/>
      <w:r w:rsidRPr="005E5EFC">
        <w:t>Р</w:t>
      </w:r>
      <w:proofErr w:type="gramEnd"/>
      <w:r w:rsidRPr="005E5EFC">
        <w:t xml:space="preserve"> 50776-95 "Системы тревожной сигнализации. Часть 1. Общие требования. Раздел 4. Руководство по проектированию, монтажу и техническому </w:t>
      </w:r>
      <w:r w:rsidRPr="005E5EFC">
        <w:lastRenderedPageBreak/>
        <w:t xml:space="preserve">обслуживанию", включая изменения №1 от 01.01.2008 и №2 от 01.07.2012; </w:t>
      </w:r>
    </w:p>
    <w:p w14:paraId="44FA6129"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w:t>
      </w:r>
      <w:proofErr w:type="gramStart"/>
      <w:r w:rsidRPr="005E5EFC">
        <w:t>Р</w:t>
      </w:r>
      <w:proofErr w:type="gramEnd"/>
      <w:r w:rsidRPr="005E5EFC">
        <w:t xml:space="preserve"> 1.0-2004 Стандартизация в Российской Федерации. Общие положения;</w:t>
      </w:r>
    </w:p>
    <w:p w14:paraId="546E2C86"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w:t>
      </w:r>
      <w:proofErr w:type="gramStart"/>
      <w:r w:rsidRPr="005E5EFC">
        <w:t>Р</w:t>
      </w:r>
      <w:proofErr w:type="gramEnd"/>
      <w:r w:rsidRPr="005E5EFC">
        <w:t xml:space="preserve"> 22.0.02-94 Безопасность в чрезвычайных ситуациях. Термины и определения</w:t>
      </w:r>
      <w:r>
        <w:t>;</w:t>
      </w:r>
    </w:p>
    <w:p w14:paraId="21AEE739"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32016-2012 Материалы и системы для защиты и ремонта бетонных конструкций. Общие требования;</w:t>
      </w:r>
    </w:p>
    <w:p w14:paraId="4DE947AE"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ГОСТ 32017-2012 Материалы и системы для защиты и ремонта бетонных конструкций. Требования к системам защиты бетона при ремонте;</w:t>
      </w:r>
    </w:p>
    <w:p w14:paraId="096FAD1D"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Межотраслевые правила по охране труда при эксплуатации водопроводно-канализационного хозяйства, утверждены постановлением Минтруда России от 16.08.2002 №61, зарегистрированы Минюстом России 09.10.2002, </w:t>
      </w:r>
      <w:proofErr w:type="gramStart"/>
      <w:r w:rsidRPr="005E5EFC">
        <w:t>регистрационный</w:t>
      </w:r>
      <w:proofErr w:type="gramEnd"/>
      <w:r w:rsidRPr="005E5EFC">
        <w:t xml:space="preserve"> № 3847;</w:t>
      </w:r>
    </w:p>
    <w:p w14:paraId="1C50EF47"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НПБ 104-03 «Системы оповещения и управления эвакуацией людей при пожарах в зданиях и сооружениях»;</w:t>
      </w:r>
    </w:p>
    <w:p w14:paraId="67F8440B"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Правила подготовки и производства земляных работ, обустройства и содержания строительных площадок в г. Москве. Постановление Правительства Москвы от 07.12.2004 г., № 857-ПП;</w:t>
      </w:r>
    </w:p>
    <w:p w14:paraId="3A573E40"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Регламент по ремонту железобетонных конструкций подземных коллекторов для инженерных коммуникаций. </w:t>
      </w:r>
      <w:proofErr w:type="gramStart"/>
      <w:r w:rsidRPr="005E5EFC">
        <w:t>Утвержден</w:t>
      </w:r>
      <w:proofErr w:type="gramEnd"/>
      <w:r w:rsidRPr="005E5EFC">
        <w:t xml:space="preserve"> Правительством г. Москвы. М., 2009;</w:t>
      </w:r>
    </w:p>
    <w:p w14:paraId="3FFBF870"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Дополнение №1 к Регламенту по ремонту железобетонных конструкций подземных коллекторов для инженерных коммуникаций. Утверждено Правительством г. Москвы. М., 2009;</w:t>
      </w:r>
    </w:p>
    <w:p w14:paraId="4076BCB3"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СТО </w:t>
      </w:r>
      <w:proofErr w:type="spellStart"/>
      <w:r w:rsidRPr="005E5EFC">
        <w:t>Нострой</w:t>
      </w:r>
      <w:proofErr w:type="spellEnd"/>
      <w:r w:rsidRPr="005E5EFC">
        <w:t xml:space="preserve"> 2.16.65-2012 Коллекторы для инженерных коммуникаций. Требования к проектированию, строительству, контролю качества и приемке работ. М., 2013</w:t>
      </w:r>
      <w:r>
        <w:t>г.</w:t>
      </w:r>
      <w:r w:rsidRPr="005E5EFC">
        <w:t>;</w:t>
      </w:r>
    </w:p>
    <w:p w14:paraId="2631FAF7"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 xml:space="preserve">СТО </w:t>
      </w:r>
      <w:proofErr w:type="spellStart"/>
      <w:r w:rsidRPr="005E5EFC">
        <w:t>Нострой</w:t>
      </w:r>
      <w:proofErr w:type="spellEnd"/>
      <w:r w:rsidRPr="005E5EFC">
        <w:t xml:space="preserve"> 2.27.19-2011 Сооружение тоннелей </w:t>
      </w:r>
      <w:proofErr w:type="spellStart"/>
      <w:r w:rsidRPr="005E5EFC">
        <w:t>тоннелепроходческими</w:t>
      </w:r>
      <w:proofErr w:type="spellEnd"/>
      <w:r w:rsidRPr="005E5EFC">
        <w:t xml:space="preserve"> механизированными комплексами с использованием высокоточной обделки, М., 2011</w:t>
      </w:r>
      <w:r>
        <w:t>г</w:t>
      </w:r>
      <w:r w:rsidRPr="005E5EFC">
        <w:t xml:space="preserve">.  </w:t>
      </w:r>
    </w:p>
    <w:p w14:paraId="6675AAB2"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Правила производства земляных и строительных работ, прокладки и переустройства инженерных сетей и коммуникаций в г.</w:t>
      </w:r>
      <w:r>
        <w:t xml:space="preserve"> </w:t>
      </w:r>
      <w:r w:rsidRPr="005E5EFC">
        <w:t>Москве (утв. Постановлением Правительства Москвы от 8 августа 2000 года № 603).</w:t>
      </w:r>
    </w:p>
    <w:p w14:paraId="4B226E1E"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Правила противопожарного режима в Российской Федерации (утв. постановлением Правительства РФ от 25 апреля 2012 г. № 390);</w:t>
      </w:r>
    </w:p>
    <w:p w14:paraId="02E74D9E"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Требования по безопасности при эксплуатации подземных коллекторов для инженерных коммуникаций (коммуникационных коллекторов);</w:t>
      </w:r>
    </w:p>
    <w:p w14:paraId="7E995C45"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Правила пожарной безопасности для энергетических предприятий РД 153-34.0-03.301-00;</w:t>
      </w:r>
    </w:p>
    <w:p w14:paraId="5C75B3E9" w14:textId="77777777" w:rsidR="00BC3496" w:rsidRPr="005E5EFC" w:rsidRDefault="00BC3496" w:rsidP="00BC3496">
      <w:pPr>
        <w:widowControl w:val="0"/>
        <w:numPr>
          <w:ilvl w:val="0"/>
          <w:numId w:val="3"/>
        </w:numPr>
        <w:shd w:val="clear" w:color="auto" w:fill="FFFFFF"/>
        <w:tabs>
          <w:tab w:val="left" w:pos="355"/>
        </w:tabs>
        <w:autoSpaceDE w:val="0"/>
        <w:autoSpaceDN w:val="0"/>
        <w:adjustRightInd w:val="0"/>
      </w:pPr>
      <w:r w:rsidRPr="005E5EFC">
        <w:t>Межгосударственный стандарт ГОСТ 26433.2-94 Система обеспечения точности геометрических параметров в строительстве. Правила выполнения измерений параметров зданий и сооружений;</w:t>
      </w:r>
    </w:p>
    <w:p w14:paraId="2A83D12E" w14:textId="77777777" w:rsidR="00BC3496" w:rsidRPr="003043EF" w:rsidRDefault="00BC3496" w:rsidP="00BC3496">
      <w:pPr>
        <w:widowControl w:val="0"/>
        <w:numPr>
          <w:ilvl w:val="0"/>
          <w:numId w:val="3"/>
        </w:numPr>
        <w:shd w:val="clear" w:color="auto" w:fill="FFFFFF"/>
        <w:tabs>
          <w:tab w:val="left" w:pos="355"/>
        </w:tabs>
        <w:autoSpaceDE w:val="0"/>
        <w:autoSpaceDN w:val="0"/>
        <w:adjustRightInd w:val="0"/>
      </w:pPr>
      <w:r w:rsidRPr="005E5EFC">
        <w:t xml:space="preserve">ГОСТ 26433.1-89 Система обеспечения точности геометрических параметров в строительстве. Правила выполнения измерений. Элементы заводского изготовления. </w:t>
      </w:r>
    </w:p>
    <w:p w14:paraId="1DFC9BE4" w14:textId="77777777" w:rsidR="00BC3496" w:rsidRDefault="00BC3496" w:rsidP="00BC3496">
      <w:pPr>
        <w:pStyle w:val="af"/>
        <w:numPr>
          <w:ilvl w:val="1"/>
          <w:numId w:val="52"/>
        </w:numPr>
        <w:spacing w:before="230"/>
        <w:sectPr w:rsidR="00BC3496" w:rsidSect="00FC5038">
          <w:pgSz w:w="11901" w:h="16840"/>
          <w:pgMar w:top="851" w:right="1128" w:bottom="851" w:left="1276" w:header="709" w:footer="306" w:gutter="0"/>
          <w:cols w:space="708"/>
          <w:titlePg/>
          <w:docGrid w:linePitch="360"/>
        </w:sectPr>
      </w:pPr>
    </w:p>
    <w:p w14:paraId="4392A4A5" w14:textId="388FBAFB" w:rsidR="00BC3496" w:rsidRPr="00B521E0" w:rsidRDefault="00BC3496" w:rsidP="00BC3496">
      <w:r w:rsidRPr="00307F3B">
        <w:rPr>
          <w:b/>
        </w:rPr>
        <w:lastRenderedPageBreak/>
        <w:t>4.</w:t>
      </w:r>
      <w:r w:rsidR="004A3AEC" w:rsidRPr="00307F3B">
        <w:rPr>
          <w:b/>
        </w:rPr>
        <w:t>5</w:t>
      </w:r>
      <w:r w:rsidRPr="00307F3B">
        <w:rPr>
          <w:b/>
        </w:rPr>
        <w:t xml:space="preserve">. </w:t>
      </w:r>
      <w:r w:rsidRPr="003043EF">
        <w:rPr>
          <w:b/>
        </w:rPr>
        <w:t xml:space="preserve"> Предоставление помещений</w:t>
      </w:r>
      <w:r w:rsidRPr="00B521E0">
        <w:t>.</w:t>
      </w:r>
    </w:p>
    <w:p w14:paraId="6BC32EE5" w14:textId="77777777" w:rsidR="00BC3496" w:rsidRDefault="00BC3496" w:rsidP="00BC3496">
      <w:pPr>
        <w:numPr>
          <w:ilvl w:val="1"/>
          <w:numId w:val="0"/>
        </w:numPr>
        <w:suppressAutoHyphens/>
        <w:ind w:firstLine="284"/>
        <w:jc w:val="both"/>
        <w:outlineLvl w:val="1"/>
        <w:rPr>
          <w:rFonts w:eastAsia="Calibri"/>
          <w:lang w:eastAsia="en-US"/>
        </w:rPr>
      </w:pPr>
      <w:proofErr w:type="gramStart"/>
      <w:r w:rsidRPr="007554D1">
        <w:rPr>
          <w:rFonts w:eastAsia="Calibri"/>
          <w:lang w:eastAsia="en-US"/>
        </w:rPr>
        <w:t xml:space="preserve">Заказчик предоставляет помещения на территории </w:t>
      </w:r>
      <w:r>
        <w:rPr>
          <w:rFonts w:eastAsia="Calibri"/>
          <w:lang w:eastAsia="en-US"/>
        </w:rPr>
        <w:t>О</w:t>
      </w:r>
      <w:r w:rsidRPr="007554D1">
        <w:rPr>
          <w:rFonts w:eastAsia="Calibri"/>
          <w:lang w:eastAsia="en-US"/>
        </w:rPr>
        <w:t xml:space="preserve">бъекта для организации рабочих мест персонала, раздевалок, места для приема пищи, мастерских и складирования инструмента, </w:t>
      </w:r>
      <w:proofErr w:type="spellStart"/>
      <w:r w:rsidRPr="007554D1">
        <w:rPr>
          <w:rFonts w:eastAsia="Calibri"/>
          <w:lang w:eastAsia="en-US"/>
        </w:rPr>
        <w:t>ЗИПа</w:t>
      </w:r>
      <w:proofErr w:type="spellEnd"/>
      <w:r w:rsidRPr="007554D1">
        <w:rPr>
          <w:rFonts w:eastAsia="Calibri"/>
          <w:lang w:eastAsia="en-US"/>
        </w:rPr>
        <w:t xml:space="preserve"> и инвентаря безвозмездно на время действия договора</w:t>
      </w:r>
      <w:r>
        <w:rPr>
          <w:rFonts w:eastAsia="Calibri"/>
          <w:lang w:eastAsia="en-US"/>
        </w:rPr>
        <w:t>, а именно</w:t>
      </w:r>
      <w:r w:rsidRPr="006F4704">
        <w:rPr>
          <w:rFonts w:eastAsia="Calibri"/>
          <w:lang w:eastAsia="en-US"/>
        </w:rPr>
        <w:t xml:space="preserve"> помещени</w:t>
      </w:r>
      <w:r>
        <w:rPr>
          <w:rFonts w:eastAsia="Calibri"/>
          <w:lang w:eastAsia="en-US"/>
        </w:rPr>
        <w:t>я</w:t>
      </w:r>
      <w:r w:rsidRPr="006F4704">
        <w:rPr>
          <w:rFonts w:eastAsia="Calibri"/>
          <w:lang w:eastAsia="en-US"/>
        </w:rPr>
        <w:t xml:space="preserve"> Дополни</w:t>
      </w:r>
      <w:r>
        <w:rPr>
          <w:rFonts w:eastAsia="Calibri"/>
          <w:lang w:eastAsia="en-US"/>
        </w:rPr>
        <w:t xml:space="preserve">тельного диспетчерского пункта, в </w:t>
      </w:r>
      <w:proofErr w:type="spellStart"/>
      <w:r>
        <w:rPr>
          <w:rFonts w:eastAsia="Calibri"/>
          <w:lang w:eastAsia="en-US"/>
        </w:rPr>
        <w:t>т.ч</w:t>
      </w:r>
      <w:proofErr w:type="spellEnd"/>
      <w:r>
        <w:rPr>
          <w:rFonts w:eastAsia="Calibri"/>
          <w:lang w:eastAsia="en-US"/>
        </w:rPr>
        <w:t xml:space="preserve">. </w:t>
      </w:r>
      <w:r w:rsidRPr="006F4704">
        <w:rPr>
          <w:rFonts w:eastAsia="Calibri"/>
          <w:lang w:eastAsia="en-US"/>
        </w:rPr>
        <w:t>диспетчерская, мастерска</w:t>
      </w:r>
      <w:r>
        <w:rPr>
          <w:rFonts w:eastAsia="Calibri"/>
          <w:lang w:eastAsia="en-US"/>
        </w:rPr>
        <w:t xml:space="preserve">я, кладовая, помещение </w:t>
      </w:r>
      <w:r w:rsidRPr="006F4704">
        <w:rPr>
          <w:rFonts w:eastAsia="Calibri"/>
          <w:lang w:eastAsia="en-US"/>
        </w:rPr>
        <w:t xml:space="preserve">для инженерной </w:t>
      </w:r>
      <w:r>
        <w:rPr>
          <w:rFonts w:eastAsia="Calibri"/>
          <w:lang w:eastAsia="en-US"/>
        </w:rPr>
        <w:t xml:space="preserve">технического персонала, службы допуска </w:t>
      </w:r>
      <w:r w:rsidRPr="006F4704">
        <w:rPr>
          <w:rFonts w:eastAsia="Calibri"/>
          <w:lang w:eastAsia="en-US"/>
        </w:rPr>
        <w:t xml:space="preserve">и </w:t>
      </w:r>
      <w:proofErr w:type="spellStart"/>
      <w:r w:rsidRPr="006F4704">
        <w:rPr>
          <w:rFonts w:eastAsia="Calibri"/>
          <w:lang w:eastAsia="en-US"/>
        </w:rPr>
        <w:t>клининго</w:t>
      </w:r>
      <w:r>
        <w:rPr>
          <w:rFonts w:eastAsia="Calibri"/>
          <w:lang w:eastAsia="en-US"/>
        </w:rPr>
        <w:t>вой</w:t>
      </w:r>
      <w:proofErr w:type="spellEnd"/>
      <w:r>
        <w:rPr>
          <w:rFonts w:eastAsia="Calibri"/>
          <w:lang w:eastAsia="en-US"/>
        </w:rPr>
        <w:t xml:space="preserve"> группы (Общая площадь здания 294,2 </w:t>
      </w:r>
      <w:proofErr w:type="spellStart"/>
      <w:r>
        <w:rPr>
          <w:rFonts w:eastAsia="Calibri"/>
          <w:lang w:eastAsia="en-US"/>
        </w:rPr>
        <w:t>кв.м</w:t>
      </w:r>
      <w:proofErr w:type="spellEnd"/>
      <w:r>
        <w:rPr>
          <w:rFonts w:eastAsia="Calibri"/>
          <w:lang w:eastAsia="en-US"/>
        </w:rPr>
        <w:t>.).</w:t>
      </w:r>
      <w:proofErr w:type="gramEnd"/>
      <w:r>
        <w:rPr>
          <w:rFonts w:eastAsia="Calibri"/>
          <w:lang w:eastAsia="en-US"/>
        </w:rPr>
        <w:t xml:space="preserve">  При планировке рабочих мест в помещении дополнительного диспетчерского пункта Исполнитель обязан выделить место для размещения рабочего места представителя Заказчика в здании Дополнительного диспетчерского пункта на первом этаже.</w:t>
      </w:r>
    </w:p>
    <w:p w14:paraId="39EB090B" w14:textId="77777777" w:rsidR="00BC3496" w:rsidRDefault="00BC3496" w:rsidP="00BC3496">
      <w:pPr>
        <w:numPr>
          <w:ilvl w:val="1"/>
          <w:numId w:val="0"/>
        </w:numPr>
        <w:suppressAutoHyphens/>
        <w:jc w:val="both"/>
        <w:outlineLvl w:val="1"/>
        <w:rPr>
          <w:b/>
          <w:bCs/>
          <w:kern w:val="32"/>
        </w:rPr>
      </w:pPr>
    </w:p>
    <w:p w14:paraId="08C6BC99" w14:textId="77777777" w:rsidR="00BC3496" w:rsidRPr="00427DB9" w:rsidRDefault="00BC3496" w:rsidP="00BC3496">
      <w:pPr>
        <w:numPr>
          <w:ilvl w:val="1"/>
          <w:numId w:val="0"/>
        </w:numPr>
        <w:suppressAutoHyphens/>
        <w:ind w:left="284" w:hanging="284"/>
        <w:jc w:val="both"/>
        <w:outlineLvl w:val="1"/>
        <w:rPr>
          <w:b/>
          <w:bCs/>
          <w:kern w:val="32"/>
        </w:rPr>
      </w:pPr>
      <w:r>
        <w:rPr>
          <w:b/>
          <w:bCs/>
          <w:kern w:val="32"/>
        </w:rPr>
        <w:t xml:space="preserve">5. </w:t>
      </w:r>
      <w:r w:rsidRPr="00427DB9">
        <w:rPr>
          <w:b/>
          <w:bCs/>
          <w:kern w:val="32"/>
        </w:rPr>
        <w:t xml:space="preserve">ОРГАНИЗАЦИЯ УБОРКИ </w:t>
      </w:r>
      <w:r>
        <w:rPr>
          <w:b/>
          <w:bCs/>
          <w:kern w:val="32"/>
        </w:rPr>
        <w:t xml:space="preserve">И САНИТАРНОГО СОДЕРЖАНИЯ </w:t>
      </w:r>
      <w:r w:rsidRPr="00427DB9">
        <w:rPr>
          <w:b/>
          <w:bCs/>
          <w:kern w:val="32"/>
        </w:rPr>
        <w:t>ОБЪЕКТА.</w:t>
      </w:r>
    </w:p>
    <w:p w14:paraId="4B3DE5A4" w14:textId="77777777" w:rsidR="00BC3496" w:rsidRDefault="00BC3496" w:rsidP="00BC3496">
      <w:pPr>
        <w:widowControl w:val="0"/>
        <w:shd w:val="clear" w:color="auto" w:fill="FFFFFF"/>
        <w:tabs>
          <w:tab w:val="left" w:pos="1406"/>
        </w:tabs>
        <w:autoSpaceDE w:val="0"/>
        <w:autoSpaceDN w:val="0"/>
        <w:adjustRightInd w:val="0"/>
      </w:pPr>
      <w:r>
        <w:rPr>
          <w:b/>
        </w:rPr>
        <w:t>5</w:t>
      </w:r>
      <w:r w:rsidRPr="00E3382E">
        <w:rPr>
          <w:b/>
        </w:rPr>
        <w:t>.</w:t>
      </w:r>
      <w:r>
        <w:rPr>
          <w:b/>
        </w:rPr>
        <w:t>1</w:t>
      </w:r>
      <w:r w:rsidRPr="00E3382E">
        <w:rPr>
          <w:b/>
        </w:rPr>
        <w:t>. Комплексная уборка и санитарное содержание зданий в рамках настоящего Технического Задания  включает</w:t>
      </w:r>
      <w:r w:rsidRPr="00E3382E">
        <w:t>:</w:t>
      </w:r>
    </w:p>
    <w:p w14:paraId="209F96ED"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pPr>
      <w:r w:rsidRPr="00E3382E">
        <w:t xml:space="preserve">Комплексную уборку внутренних помещений </w:t>
      </w:r>
      <w:r>
        <w:t>О</w:t>
      </w:r>
      <w:r w:rsidRPr="00E3382E">
        <w:t>бъект</w:t>
      </w:r>
      <w:r>
        <w:t>а</w:t>
      </w:r>
      <w:r w:rsidRPr="00E3382E">
        <w:t>;</w:t>
      </w:r>
    </w:p>
    <w:p w14:paraId="256DCD7A"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pPr>
      <w:r>
        <w:t>П</w:t>
      </w:r>
      <w:r w:rsidRPr="00E3382E">
        <w:t>оддержание в течение рабочего дня туалетных комнат в надлежащем состоянии, оснащение их необходимыми расходными материалами;</w:t>
      </w:r>
    </w:p>
    <w:p w14:paraId="007090D3" w14:textId="77777777" w:rsidR="00BC3496" w:rsidRDefault="00BC3496" w:rsidP="00BC3496">
      <w:pPr>
        <w:widowControl w:val="0"/>
        <w:numPr>
          <w:ilvl w:val="0"/>
          <w:numId w:val="3"/>
        </w:numPr>
        <w:shd w:val="clear" w:color="auto" w:fill="FFFFFF"/>
        <w:tabs>
          <w:tab w:val="left" w:pos="355"/>
        </w:tabs>
        <w:autoSpaceDE w:val="0"/>
        <w:autoSpaceDN w:val="0"/>
        <w:adjustRightInd w:val="0"/>
        <w:ind w:left="360"/>
      </w:pPr>
      <w:r w:rsidRPr="00E3382E">
        <w:t>Очистку крыши от снега и льда;</w:t>
      </w:r>
    </w:p>
    <w:p w14:paraId="79709769"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pPr>
      <w:r w:rsidRPr="00E3382E">
        <w:t>Мойку окон и фасадов;</w:t>
      </w:r>
    </w:p>
    <w:p w14:paraId="6F6D9027"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pPr>
      <w:r w:rsidRPr="00E3382E">
        <w:t>Дезинсекцию и дератизацию помещений;</w:t>
      </w:r>
    </w:p>
    <w:p w14:paraId="59401AE2"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pPr>
      <w:r w:rsidRPr="00E3382E">
        <w:t xml:space="preserve">Замена и чистка </w:t>
      </w:r>
      <w:proofErr w:type="spellStart"/>
      <w:r w:rsidRPr="00E3382E">
        <w:t>грязезадерживающих</w:t>
      </w:r>
      <w:proofErr w:type="spellEnd"/>
      <w:r w:rsidRPr="00E3382E">
        <w:t xml:space="preserve"> ковров.</w:t>
      </w:r>
    </w:p>
    <w:p w14:paraId="0B542D8A" w14:textId="77777777" w:rsidR="00BC3496" w:rsidRPr="00E3382E" w:rsidRDefault="00BC3496" w:rsidP="00BC3496">
      <w:pPr>
        <w:widowControl w:val="0"/>
        <w:shd w:val="clear" w:color="auto" w:fill="FFFFFF"/>
        <w:tabs>
          <w:tab w:val="left" w:pos="1406"/>
        </w:tabs>
        <w:autoSpaceDE w:val="0"/>
        <w:autoSpaceDN w:val="0"/>
        <w:adjustRightInd w:val="0"/>
        <w:ind w:left="720"/>
        <w:contextualSpacing/>
        <w:jc w:val="both"/>
        <w:rPr>
          <w:color w:val="FF0000"/>
          <w:szCs w:val="28"/>
        </w:rPr>
      </w:pPr>
    </w:p>
    <w:p w14:paraId="3763CE04" w14:textId="77777777" w:rsidR="00BC3496" w:rsidRPr="006F22D2" w:rsidRDefault="00BC3496" w:rsidP="00BC3496">
      <w:pPr>
        <w:contextualSpacing/>
        <w:rPr>
          <w:b/>
          <w:szCs w:val="28"/>
        </w:rPr>
      </w:pPr>
      <w:r>
        <w:rPr>
          <w:b/>
          <w:szCs w:val="28"/>
        </w:rPr>
        <w:t>5.2.</w:t>
      </w:r>
      <w:r w:rsidRPr="006F22D2">
        <w:rPr>
          <w:b/>
          <w:szCs w:val="28"/>
        </w:rPr>
        <w:t xml:space="preserve">  Общие условия выполнения работ (оказания услуг) по комплексной уборке и санитарному содержанию Объекта</w:t>
      </w:r>
    </w:p>
    <w:p w14:paraId="0AE342DA" w14:textId="77777777" w:rsidR="00BC3496" w:rsidRPr="006F06E7" w:rsidRDefault="00BC3496" w:rsidP="00BC3496">
      <w:pPr>
        <w:widowControl w:val="0"/>
        <w:numPr>
          <w:ilvl w:val="0"/>
          <w:numId w:val="16"/>
        </w:numPr>
        <w:shd w:val="clear" w:color="auto" w:fill="FFFFFF"/>
        <w:autoSpaceDE w:val="0"/>
        <w:autoSpaceDN w:val="0"/>
        <w:adjustRightInd w:val="0"/>
        <w:contextualSpacing/>
        <w:jc w:val="both"/>
        <w:rPr>
          <w:sz w:val="22"/>
          <w:szCs w:val="22"/>
        </w:rPr>
      </w:pPr>
      <w:r w:rsidRPr="00E3382E">
        <w:rPr>
          <w:sz w:val="22"/>
          <w:szCs w:val="22"/>
        </w:rPr>
        <w:t>Необходимые для оказания услуг специальная одежда сотрудников Исполнителя, гигиенические, моющие и чистящие средства, расходные материалы, инвентарь и оборудование (швабры, метлы, пылесосы и т.д.), а также транспорт для их доставки и вывоза обеспечивается и оплачивается Исполнителем</w:t>
      </w:r>
      <w:r>
        <w:rPr>
          <w:sz w:val="22"/>
          <w:szCs w:val="22"/>
        </w:rPr>
        <w:t xml:space="preserve"> и включены в стоимость услуг</w:t>
      </w:r>
      <w:r w:rsidRPr="00E3382E">
        <w:rPr>
          <w:sz w:val="22"/>
          <w:szCs w:val="22"/>
        </w:rPr>
        <w:t>.</w:t>
      </w:r>
    </w:p>
    <w:p w14:paraId="4B885F0A" w14:textId="77777777" w:rsidR="00BC3496" w:rsidRPr="00E3382E" w:rsidRDefault="00BC3496" w:rsidP="00BC3496">
      <w:pPr>
        <w:numPr>
          <w:ilvl w:val="0"/>
          <w:numId w:val="17"/>
        </w:numPr>
        <w:autoSpaceDE w:val="0"/>
        <w:autoSpaceDN w:val="0"/>
        <w:adjustRightInd w:val="0"/>
        <w:ind w:right="258"/>
        <w:jc w:val="both"/>
        <w:rPr>
          <w:sz w:val="22"/>
          <w:szCs w:val="22"/>
        </w:rPr>
      </w:pPr>
      <w:r w:rsidRPr="00E3382E">
        <w:rPr>
          <w:sz w:val="22"/>
          <w:szCs w:val="22"/>
        </w:rPr>
        <w:t>Информирование лиц ответственных за уборку об обнаруженных в ходе уборки неисправностях инженерных систем, мебели и загрязнениях на вентиляционных решетках и оргтехники.</w:t>
      </w:r>
    </w:p>
    <w:p w14:paraId="49B2E52A" w14:textId="77777777" w:rsidR="00BC3496" w:rsidRDefault="00BC3496" w:rsidP="00BC3496">
      <w:pPr>
        <w:tabs>
          <w:tab w:val="left" w:pos="142"/>
        </w:tabs>
        <w:autoSpaceDE w:val="0"/>
        <w:autoSpaceDN w:val="0"/>
        <w:adjustRightInd w:val="0"/>
        <w:ind w:left="384" w:right="258"/>
        <w:jc w:val="both"/>
        <w:rPr>
          <w:sz w:val="22"/>
          <w:szCs w:val="22"/>
        </w:rPr>
      </w:pPr>
    </w:p>
    <w:p w14:paraId="6F0E50A0" w14:textId="77777777" w:rsidR="00BC3496" w:rsidRPr="00E3382E" w:rsidRDefault="00BC3496" w:rsidP="00BC3496">
      <w:pPr>
        <w:ind w:left="360" w:right="258" w:hanging="360"/>
        <w:contextualSpacing/>
        <w:jc w:val="both"/>
        <w:rPr>
          <w:b/>
          <w:sz w:val="22"/>
          <w:szCs w:val="22"/>
        </w:rPr>
      </w:pPr>
      <w:r>
        <w:rPr>
          <w:b/>
          <w:szCs w:val="28"/>
        </w:rPr>
        <w:t>5.3.</w:t>
      </w:r>
      <w:r w:rsidRPr="006F22D2">
        <w:rPr>
          <w:b/>
          <w:szCs w:val="28"/>
        </w:rPr>
        <w:t xml:space="preserve"> Требования к качеству </w:t>
      </w:r>
      <w:r>
        <w:rPr>
          <w:b/>
          <w:szCs w:val="28"/>
        </w:rPr>
        <w:t>выполняемых работ (</w:t>
      </w:r>
      <w:r w:rsidRPr="006F22D2">
        <w:rPr>
          <w:b/>
          <w:szCs w:val="28"/>
        </w:rPr>
        <w:t>оказываемых услуг</w:t>
      </w:r>
      <w:r>
        <w:rPr>
          <w:b/>
          <w:szCs w:val="28"/>
        </w:rPr>
        <w:t>)</w:t>
      </w:r>
      <w:r w:rsidRPr="006F22D2">
        <w:rPr>
          <w:b/>
          <w:szCs w:val="28"/>
        </w:rPr>
        <w:t>.</w:t>
      </w:r>
    </w:p>
    <w:p w14:paraId="1337F833" w14:textId="77777777" w:rsidR="00BC3496" w:rsidRPr="006F06E7" w:rsidRDefault="00BC3496" w:rsidP="00BC3496">
      <w:pPr>
        <w:numPr>
          <w:ilvl w:val="0"/>
          <w:numId w:val="17"/>
        </w:numPr>
        <w:autoSpaceDE w:val="0"/>
        <w:autoSpaceDN w:val="0"/>
        <w:adjustRightInd w:val="0"/>
        <w:ind w:right="258"/>
        <w:jc w:val="both"/>
        <w:rPr>
          <w:sz w:val="22"/>
          <w:szCs w:val="22"/>
        </w:rPr>
      </w:pPr>
      <w:r w:rsidRPr="00E3382E">
        <w:rPr>
          <w:sz w:val="22"/>
          <w:szCs w:val="22"/>
        </w:rPr>
        <w:t xml:space="preserve">Услуги по комплексной уборке помещений должны быть выполнены в соответствии с действующими нормативными документами, ГОСТ </w:t>
      </w:r>
      <w:proofErr w:type="gramStart"/>
      <w:r w:rsidRPr="00E3382E">
        <w:rPr>
          <w:sz w:val="22"/>
          <w:szCs w:val="22"/>
        </w:rPr>
        <w:t>Р</w:t>
      </w:r>
      <w:proofErr w:type="gramEnd"/>
      <w:r w:rsidRPr="00E3382E">
        <w:rPr>
          <w:sz w:val="22"/>
          <w:szCs w:val="22"/>
        </w:rPr>
        <w:t xml:space="preserve"> 51870-2002, соблюдением </w:t>
      </w:r>
      <w:proofErr w:type="spellStart"/>
      <w:r w:rsidRPr="00E3382E">
        <w:rPr>
          <w:sz w:val="22"/>
          <w:szCs w:val="22"/>
        </w:rPr>
        <w:t>санитарно</w:t>
      </w:r>
      <w:proofErr w:type="spellEnd"/>
      <w:r w:rsidRPr="00E3382E">
        <w:rPr>
          <w:sz w:val="22"/>
          <w:szCs w:val="22"/>
        </w:rPr>
        <w:t xml:space="preserve"> - эпидемиологических норм, правил пожарной безопасности, правил техники безопасности и охраны труда.</w:t>
      </w:r>
    </w:p>
    <w:p w14:paraId="6539698F" w14:textId="77777777" w:rsidR="00BC3496" w:rsidRPr="00E3382E" w:rsidRDefault="00BC3496" w:rsidP="00BC3496">
      <w:pPr>
        <w:numPr>
          <w:ilvl w:val="0"/>
          <w:numId w:val="17"/>
        </w:numPr>
        <w:autoSpaceDE w:val="0"/>
        <w:autoSpaceDN w:val="0"/>
        <w:adjustRightInd w:val="0"/>
        <w:ind w:right="258"/>
        <w:jc w:val="both"/>
        <w:rPr>
          <w:sz w:val="22"/>
          <w:szCs w:val="22"/>
        </w:rPr>
      </w:pPr>
      <w:r w:rsidRPr="00E3382E">
        <w:rPr>
          <w:sz w:val="22"/>
          <w:szCs w:val="22"/>
        </w:rPr>
        <w:t xml:space="preserve">Исполнитель обязан: </w:t>
      </w:r>
    </w:p>
    <w:p w14:paraId="66937328" w14:textId="77777777" w:rsidR="00BC3496" w:rsidRPr="00E3382E" w:rsidRDefault="00BC3496" w:rsidP="00BC3496">
      <w:pPr>
        <w:numPr>
          <w:ilvl w:val="0"/>
          <w:numId w:val="18"/>
        </w:numPr>
        <w:tabs>
          <w:tab w:val="left" w:pos="0"/>
        </w:tabs>
        <w:ind w:right="258"/>
        <w:jc w:val="both"/>
        <w:rPr>
          <w:bCs/>
          <w:sz w:val="22"/>
          <w:szCs w:val="22"/>
        </w:rPr>
      </w:pPr>
      <w:r w:rsidRPr="00E3382E">
        <w:rPr>
          <w:bCs/>
          <w:sz w:val="22"/>
          <w:szCs w:val="22"/>
        </w:rPr>
        <w:t>устранять за свой счет выявленные недостатки и дефекты, образовавшиеся в ходе оказания услуг;</w:t>
      </w:r>
    </w:p>
    <w:p w14:paraId="41B5A810" w14:textId="77777777" w:rsidR="00BC3496" w:rsidRPr="00E3382E" w:rsidRDefault="00BC3496" w:rsidP="00BC3496">
      <w:pPr>
        <w:numPr>
          <w:ilvl w:val="0"/>
          <w:numId w:val="18"/>
        </w:numPr>
        <w:ind w:right="258"/>
        <w:jc w:val="both"/>
        <w:rPr>
          <w:bCs/>
          <w:sz w:val="22"/>
          <w:szCs w:val="22"/>
        </w:rPr>
      </w:pPr>
      <w:r w:rsidRPr="00E3382E">
        <w:rPr>
          <w:bCs/>
          <w:sz w:val="22"/>
          <w:szCs w:val="22"/>
        </w:rPr>
        <w:t xml:space="preserve">нести ответственность за уничтожение и / или повреждение предметов в убираемых помещениях. </w:t>
      </w:r>
    </w:p>
    <w:p w14:paraId="70FD422E" w14:textId="77777777" w:rsidR="00BC3496" w:rsidRPr="00AA3794" w:rsidRDefault="00BC3496" w:rsidP="00BC3496">
      <w:pPr>
        <w:shd w:val="clear" w:color="auto" w:fill="FFFFFF"/>
        <w:ind w:left="24"/>
        <w:jc w:val="both"/>
        <w:rPr>
          <w:sz w:val="22"/>
          <w:szCs w:val="22"/>
        </w:rPr>
      </w:pPr>
    </w:p>
    <w:p w14:paraId="3EE0CCC8" w14:textId="77777777" w:rsidR="00BC3496" w:rsidRPr="006F22D2" w:rsidRDefault="00BC3496" w:rsidP="00BC3496">
      <w:pPr>
        <w:ind w:left="360" w:right="258" w:hanging="360"/>
        <w:contextualSpacing/>
        <w:jc w:val="both"/>
        <w:rPr>
          <w:b/>
          <w:szCs w:val="28"/>
        </w:rPr>
      </w:pPr>
      <w:r>
        <w:rPr>
          <w:b/>
          <w:szCs w:val="28"/>
        </w:rPr>
        <w:t>5.4.</w:t>
      </w:r>
      <w:r w:rsidRPr="006F22D2">
        <w:rPr>
          <w:b/>
          <w:szCs w:val="28"/>
        </w:rPr>
        <w:t xml:space="preserve"> Требования к безопасности.</w:t>
      </w:r>
    </w:p>
    <w:p w14:paraId="511CE80D" w14:textId="77777777" w:rsidR="00BC3496" w:rsidRPr="00E3382E" w:rsidRDefault="00BC3496" w:rsidP="00BC3496">
      <w:pPr>
        <w:numPr>
          <w:ilvl w:val="0"/>
          <w:numId w:val="17"/>
        </w:numPr>
        <w:autoSpaceDE w:val="0"/>
        <w:autoSpaceDN w:val="0"/>
        <w:adjustRightInd w:val="0"/>
        <w:ind w:right="258"/>
        <w:jc w:val="both"/>
        <w:rPr>
          <w:sz w:val="22"/>
          <w:szCs w:val="22"/>
        </w:rPr>
      </w:pPr>
      <w:r w:rsidRPr="00E3382E">
        <w:rPr>
          <w:sz w:val="22"/>
          <w:szCs w:val="22"/>
        </w:rPr>
        <w:t>Услуги по комплексной уборке зданий должны выполняться с соблюдением мер электробезопасности (ГОСТ 27570.0-87), норм и правил пожарной безопасности, постановлением от 25.04.2012 № 390 «О противопожарном режиме», а также техники безопасности в соответствии с требованием Трудового кодекса РФ.</w:t>
      </w:r>
    </w:p>
    <w:p w14:paraId="5CFF1AEE" w14:textId="77777777" w:rsidR="00BC3496" w:rsidRPr="003043EF" w:rsidRDefault="00BC3496" w:rsidP="00BC3496">
      <w:pPr>
        <w:numPr>
          <w:ilvl w:val="0"/>
          <w:numId w:val="17"/>
        </w:numPr>
        <w:autoSpaceDE w:val="0"/>
        <w:autoSpaceDN w:val="0"/>
        <w:adjustRightInd w:val="0"/>
        <w:ind w:right="258"/>
        <w:jc w:val="both"/>
        <w:rPr>
          <w:b/>
          <w:sz w:val="22"/>
          <w:szCs w:val="22"/>
        </w:rPr>
      </w:pPr>
      <w:r w:rsidRPr="00E3382E">
        <w:rPr>
          <w:bCs/>
          <w:sz w:val="22"/>
          <w:szCs w:val="22"/>
        </w:rPr>
        <w:t xml:space="preserve">Исполнитель несет ответственность за соблюдение рабочими Исполнителя техники безопасности в ходе </w:t>
      </w:r>
      <w:r>
        <w:rPr>
          <w:bCs/>
          <w:sz w:val="22"/>
          <w:szCs w:val="22"/>
        </w:rPr>
        <w:t>выполнения работ/</w:t>
      </w:r>
      <w:r w:rsidRPr="00E3382E">
        <w:rPr>
          <w:bCs/>
          <w:sz w:val="22"/>
          <w:szCs w:val="22"/>
        </w:rPr>
        <w:t>оказания услуг.</w:t>
      </w:r>
    </w:p>
    <w:p w14:paraId="41B8FEFE" w14:textId="77777777" w:rsidR="00BC3496" w:rsidRPr="00E3382E" w:rsidRDefault="00BC3496" w:rsidP="00BC3496">
      <w:pPr>
        <w:autoSpaceDE w:val="0"/>
        <w:autoSpaceDN w:val="0"/>
        <w:adjustRightInd w:val="0"/>
        <w:ind w:left="384" w:right="258"/>
        <w:jc w:val="both"/>
        <w:rPr>
          <w:b/>
          <w:sz w:val="22"/>
          <w:szCs w:val="22"/>
        </w:rPr>
      </w:pPr>
    </w:p>
    <w:p w14:paraId="711B2AA4" w14:textId="77777777" w:rsidR="00BC3496" w:rsidRPr="00CA57B5" w:rsidRDefault="00BC3496" w:rsidP="00BC3496">
      <w:pPr>
        <w:ind w:left="360" w:right="258" w:hanging="360"/>
        <w:contextualSpacing/>
        <w:jc w:val="both"/>
        <w:rPr>
          <w:b/>
          <w:szCs w:val="28"/>
        </w:rPr>
      </w:pPr>
      <w:r>
        <w:rPr>
          <w:b/>
          <w:szCs w:val="28"/>
        </w:rPr>
        <w:t>5.5.</w:t>
      </w:r>
      <w:r w:rsidRPr="006F22D2">
        <w:rPr>
          <w:b/>
          <w:szCs w:val="28"/>
        </w:rPr>
        <w:t xml:space="preserve">  Требования к Исполнител</w:t>
      </w:r>
      <w:r>
        <w:rPr>
          <w:b/>
          <w:szCs w:val="28"/>
        </w:rPr>
        <w:t>ю.</w:t>
      </w:r>
    </w:p>
    <w:p w14:paraId="3A3FC3A6"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jc w:val="both"/>
        <w:rPr>
          <w:sz w:val="22"/>
          <w:szCs w:val="22"/>
        </w:rPr>
      </w:pPr>
      <w:r w:rsidRPr="00E3382E">
        <w:rPr>
          <w:sz w:val="22"/>
          <w:szCs w:val="22"/>
        </w:rPr>
        <w:t xml:space="preserve">Сотрудники Исполнителя обязаны не разглашать информацию, о конфиденциальности которой Заказчик проинформировал Исполнителя заранее, а также любую другую информацию, ставшую им известной в ходе их деятельности на Объекте при осуществлении ими своих трудовых обязанностей. Данное обязательство действует и после прекращения действия </w:t>
      </w:r>
      <w:r w:rsidRPr="00E3382E">
        <w:rPr>
          <w:sz w:val="22"/>
          <w:szCs w:val="22"/>
        </w:rPr>
        <w:lastRenderedPageBreak/>
        <w:t>настоящего Договора.</w:t>
      </w:r>
    </w:p>
    <w:p w14:paraId="3B418AB3" w14:textId="77777777" w:rsidR="00BC3496" w:rsidRDefault="00BC3496" w:rsidP="00BC3496">
      <w:pPr>
        <w:widowControl w:val="0"/>
        <w:numPr>
          <w:ilvl w:val="0"/>
          <w:numId w:val="3"/>
        </w:numPr>
        <w:shd w:val="clear" w:color="auto" w:fill="FFFFFF"/>
        <w:tabs>
          <w:tab w:val="left" w:pos="355"/>
        </w:tabs>
        <w:autoSpaceDE w:val="0"/>
        <w:autoSpaceDN w:val="0"/>
        <w:adjustRightInd w:val="0"/>
        <w:ind w:left="360"/>
        <w:jc w:val="both"/>
        <w:rPr>
          <w:sz w:val="22"/>
          <w:szCs w:val="22"/>
        </w:rPr>
      </w:pPr>
      <w:r w:rsidRPr="00E3382E">
        <w:rPr>
          <w:sz w:val="22"/>
          <w:szCs w:val="22"/>
        </w:rPr>
        <w:t xml:space="preserve">При оказании услуг на </w:t>
      </w:r>
      <w:r>
        <w:rPr>
          <w:sz w:val="22"/>
          <w:szCs w:val="22"/>
        </w:rPr>
        <w:t>О</w:t>
      </w:r>
      <w:r w:rsidRPr="00E3382E">
        <w:rPr>
          <w:sz w:val="22"/>
          <w:szCs w:val="22"/>
        </w:rPr>
        <w:t>бъекте Заказчика Исполнитель обязан строго соблюдать требования Федерального закона Российской Федерации от 25.07.2002 N 115-ФЗ (в ред. от 28.07.2012) "О правовом положении иностранных граждан в Российской Федерации". В случае привлечения иностранных работников Исполнитель обязан предоставить Заказчику подтверждение о наличии разрешения на привлечение и использование иностранных работников, а иностранный гражданин разрешение на работу. При отсутств</w:t>
      </w:r>
      <w:proofErr w:type="gramStart"/>
      <w:r w:rsidRPr="00E3382E">
        <w:rPr>
          <w:sz w:val="22"/>
          <w:szCs w:val="22"/>
        </w:rPr>
        <w:t>ии у И</w:t>
      </w:r>
      <w:proofErr w:type="gramEnd"/>
      <w:r w:rsidRPr="00E3382E">
        <w:rPr>
          <w:sz w:val="22"/>
          <w:szCs w:val="22"/>
        </w:rPr>
        <w:t>сполнителя и иностранного работника, установленных законодательством Российской Федерации и нормативными правовыми актами г. Москвы документов, Заказчик не допускает юридических и физических лиц до оказания услуг и информирует в установленном порядке о данном факте соответствующие надзорные органы Российской Федерации.</w:t>
      </w:r>
    </w:p>
    <w:p w14:paraId="5C72D53C" w14:textId="77777777" w:rsidR="00BC3496" w:rsidRPr="00E3382E" w:rsidRDefault="00BC3496" w:rsidP="00BC3496">
      <w:pPr>
        <w:widowControl w:val="0"/>
        <w:numPr>
          <w:ilvl w:val="0"/>
          <w:numId w:val="3"/>
        </w:numPr>
        <w:shd w:val="clear" w:color="auto" w:fill="FFFFFF"/>
        <w:tabs>
          <w:tab w:val="left" w:pos="355"/>
        </w:tabs>
        <w:autoSpaceDE w:val="0"/>
        <w:autoSpaceDN w:val="0"/>
        <w:adjustRightInd w:val="0"/>
        <w:ind w:left="360"/>
        <w:jc w:val="both"/>
        <w:rPr>
          <w:sz w:val="22"/>
          <w:szCs w:val="22"/>
        </w:rPr>
      </w:pPr>
      <w:r>
        <w:rPr>
          <w:sz w:val="22"/>
          <w:szCs w:val="22"/>
        </w:rPr>
        <w:t>Исполнитель обязан обеспечить соблюдение требований законодательства Российской Федерации в области охраны труда.</w:t>
      </w:r>
    </w:p>
    <w:p w14:paraId="3C6B4154" w14:textId="77777777" w:rsidR="00BC3496" w:rsidRPr="00E3382E" w:rsidRDefault="00BC3496" w:rsidP="00BC3496">
      <w:pPr>
        <w:tabs>
          <w:tab w:val="left" w:pos="360"/>
          <w:tab w:val="left" w:pos="900"/>
          <w:tab w:val="left" w:pos="1260"/>
        </w:tabs>
        <w:autoSpaceDE w:val="0"/>
        <w:autoSpaceDN w:val="0"/>
        <w:adjustRightInd w:val="0"/>
        <w:contextualSpacing/>
        <w:jc w:val="both"/>
        <w:rPr>
          <w:b/>
        </w:rPr>
      </w:pPr>
    </w:p>
    <w:tbl>
      <w:tblPr>
        <w:tblW w:w="10173" w:type="dxa"/>
        <w:tblLook w:val="01E0" w:firstRow="1" w:lastRow="1" w:firstColumn="1" w:lastColumn="1" w:noHBand="0" w:noVBand="0"/>
      </w:tblPr>
      <w:tblGrid>
        <w:gridCol w:w="10173"/>
      </w:tblGrid>
      <w:tr w:rsidR="00BC3496" w:rsidRPr="00554398" w14:paraId="334BCD5C" w14:textId="77777777" w:rsidTr="0093477B">
        <w:trPr>
          <w:trHeight w:val="148"/>
        </w:trPr>
        <w:tc>
          <w:tcPr>
            <w:tcW w:w="10173" w:type="dxa"/>
            <w:shd w:val="clear" w:color="auto" w:fill="auto"/>
          </w:tcPr>
          <w:p w14:paraId="79B607E2" w14:textId="77777777" w:rsidR="00BC3496" w:rsidRDefault="00BC3496" w:rsidP="0093477B">
            <w:pPr>
              <w:numPr>
                <w:ilvl w:val="1"/>
                <w:numId w:val="0"/>
              </w:numPr>
              <w:suppressAutoHyphens/>
              <w:ind w:left="284" w:hanging="284"/>
              <w:outlineLvl w:val="1"/>
              <w:rPr>
                <w:b/>
                <w:bCs/>
                <w:kern w:val="32"/>
              </w:rPr>
            </w:pPr>
            <w:r>
              <w:rPr>
                <w:b/>
                <w:bCs/>
                <w:kern w:val="32"/>
              </w:rPr>
              <w:t>6</w:t>
            </w:r>
            <w:r w:rsidRPr="00DA39E9">
              <w:rPr>
                <w:b/>
                <w:bCs/>
                <w:kern w:val="32"/>
              </w:rPr>
              <w:t>. ОРГАНИЗАЦИ</w:t>
            </w:r>
            <w:r>
              <w:rPr>
                <w:b/>
                <w:bCs/>
                <w:kern w:val="32"/>
              </w:rPr>
              <w:t>Я</w:t>
            </w:r>
            <w:r w:rsidRPr="00DA39E9">
              <w:rPr>
                <w:b/>
                <w:bCs/>
                <w:kern w:val="32"/>
              </w:rPr>
              <w:t xml:space="preserve"> </w:t>
            </w:r>
            <w:r>
              <w:rPr>
                <w:b/>
                <w:bCs/>
                <w:kern w:val="32"/>
              </w:rPr>
              <w:t xml:space="preserve">СЛУЖБЫ ДОПУСКА </w:t>
            </w:r>
          </w:p>
          <w:p w14:paraId="5759572C" w14:textId="77777777" w:rsidR="00BC3496" w:rsidRPr="00DA39E9" w:rsidRDefault="00BC3496" w:rsidP="0093477B">
            <w:pPr>
              <w:widowControl w:val="0"/>
              <w:shd w:val="clear" w:color="auto" w:fill="FFFFFF"/>
              <w:tabs>
                <w:tab w:val="left" w:pos="1406"/>
              </w:tabs>
              <w:autoSpaceDE w:val="0"/>
              <w:autoSpaceDN w:val="0"/>
              <w:adjustRightInd w:val="0"/>
              <w:contextualSpacing/>
              <w:jc w:val="both"/>
              <w:rPr>
                <w:b/>
              </w:rPr>
            </w:pPr>
            <w:r>
              <w:rPr>
                <w:b/>
              </w:rPr>
              <w:t>6</w:t>
            </w:r>
            <w:r w:rsidRPr="00DA39E9">
              <w:rPr>
                <w:b/>
              </w:rPr>
              <w:t xml:space="preserve">.1. Цель выполнения работ (оказания услуг): </w:t>
            </w:r>
          </w:p>
          <w:p w14:paraId="19720662" w14:textId="41894513" w:rsidR="00BC3496" w:rsidRDefault="00BC3496" w:rsidP="0093477B">
            <w:pPr>
              <w:widowControl w:val="0"/>
              <w:numPr>
                <w:ilvl w:val="0"/>
                <w:numId w:val="3"/>
              </w:numPr>
              <w:shd w:val="clear" w:color="auto" w:fill="FFFFFF"/>
              <w:tabs>
                <w:tab w:val="left" w:pos="355"/>
              </w:tabs>
              <w:autoSpaceDE w:val="0"/>
              <w:autoSpaceDN w:val="0"/>
              <w:adjustRightInd w:val="0"/>
              <w:ind w:left="360"/>
            </w:pPr>
            <w:r w:rsidRPr="00DA39E9">
              <w:t>Обеспече</w:t>
            </w:r>
            <w:r>
              <w:t xml:space="preserve">ние </w:t>
            </w:r>
            <w:r w:rsidR="00E20E2A">
              <w:t xml:space="preserve">и оформление допуска </w:t>
            </w:r>
            <w:r w:rsidRPr="00DA39E9">
              <w:t xml:space="preserve"> </w:t>
            </w:r>
            <w:r w:rsidR="00E20E2A">
              <w:t xml:space="preserve">на </w:t>
            </w:r>
            <w:r>
              <w:t>Объект</w:t>
            </w:r>
            <w:r w:rsidRPr="00DA39E9">
              <w:t>.</w:t>
            </w:r>
          </w:p>
          <w:p w14:paraId="466B9772" w14:textId="77777777" w:rsidR="00BC3496" w:rsidRPr="00DA39E9" w:rsidRDefault="00BC3496" w:rsidP="0093477B">
            <w:pPr>
              <w:widowControl w:val="0"/>
              <w:numPr>
                <w:ilvl w:val="0"/>
                <w:numId w:val="3"/>
              </w:numPr>
              <w:shd w:val="clear" w:color="auto" w:fill="FFFFFF"/>
              <w:tabs>
                <w:tab w:val="left" w:pos="355"/>
              </w:tabs>
              <w:autoSpaceDE w:val="0"/>
              <w:autoSpaceDN w:val="0"/>
              <w:adjustRightInd w:val="0"/>
              <w:ind w:left="360"/>
            </w:pPr>
            <w:r w:rsidRPr="00DA39E9">
              <w:t xml:space="preserve">Обеспечение безопасности </w:t>
            </w:r>
            <w:r>
              <w:t>О</w:t>
            </w:r>
            <w:r w:rsidRPr="00DA39E9">
              <w:t>бъект</w:t>
            </w:r>
            <w:r>
              <w:t>а</w:t>
            </w:r>
            <w:r w:rsidRPr="00DA39E9">
              <w:t xml:space="preserve"> и соблюдения пропускного и внутри объектового режима путем организации </w:t>
            </w:r>
            <w:r>
              <w:t xml:space="preserve">допуска </w:t>
            </w:r>
            <w:r w:rsidRPr="00DA39E9">
              <w:t xml:space="preserve"> </w:t>
            </w:r>
            <w:r>
              <w:t>на О</w:t>
            </w:r>
            <w:r w:rsidRPr="00DA39E9">
              <w:t>бъект.</w:t>
            </w:r>
          </w:p>
          <w:p w14:paraId="289DD2F2" w14:textId="77777777" w:rsidR="00BC3496" w:rsidRPr="00753230" w:rsidRDefault="00BC3496" w:rsidP="0093477B">
            <w:pPr>
              <w:widowControl w:val="0"/>
              <w:shd w:val="clear" w:color="auto" w:fill="FFFFFF"/>
              <w:tabs>
                <w:tab w:val="left" w:pos="355"/>
              </w:tabs>
              <w:autoSpaceDE w:val="0"/>
              <w:autoSpaceDN w:val="0"/>
              <w:adjustRightInd w:val="0"/>
              <w:ind w:left="360"/>
            </w:pPr>
          </w:p>
          <w:p w14:paraId="49B26248" w14:textId="4A2BBF05" w:rsidR="00BC3496" w:rsidRPr="00DA39E9" w:rsidRDefault="00BC3496" w:rsidP="0093477B">
            <w:pPr>
              <w:widowControl w:val="0"/>
              <w:shd w:val="clear" w:color="auto" w:fill="FFFFFF"/>
              <w:tabs>
                <w:tab w:val="left" w:pos="1406"/>
              </w:tabs>
              <w:autoSpaceDE w:val="0"/>
              <w:autoSpaceDN w:val="0"/>
              <w:adjustRightInd w:val="0"/>
            </w:pPr>
            <w:r>
              <w:rPr>
                <w:b/>
              </w:rPr>
              <w:t>6</w:t>
            </w:r>
            <w:r w:rsidRPr="00DA39E9">
              <w:rPr>
                <w:b/>
              </w:rPr>
              <w:t xml:space="preserve">.2. Организация </w:t>
            </w:r>
            <w:r>
              <w:rPr>
                <w:b/>
              </w:rPr>
              <w:t xml:space="preserve">допуска в </w:t>
            </w:r>
            <w:r w:rsidR="00577D54">
              <w:rPr>
                <w:b/>
              </w:rPr>
              <w:t xml:space="preserve">Коллектор </w:t>
            </w:r>
            <w:r w:rsidRPr="00DA39E9">
              <w:rPr>
                <w:b/>
              </w:rPr>
              <w:t>в рамках настоящего Технического Задания  включает</w:t>
            </w:r>
            <w:r w:rsidRPr="00DA39E9">
              <w:t>:</w:t>
            </w:r>
          </w:p>
          <w:p w14:paraId="256C4E64" w14:textId="77777777" w:rsidR="00BC3496" w:rsidRPr="00DA39E9" w:rsidRDefault="00BC3496" w:rsidP="0093477B">
            <w:pPr>
              <w:widowControl w:val="0"/>
              <w:numPr>
                <w:ilvl w:val="0"/>
                <w:numId w:val="3"/>
              </w:numPr>
              <w:shd w:val="clear" w:color="auto" w:fill="FFFFFF"/>
              <w:tabs>
                <w:tab w:val="left" w:pos="355"/>
              </w:tabs>
              <w:autoSpaceDE w:val="0"/>
              <w:autoSpaceDN w:val="0"/>
              <w:adjustRightInd w:val="0"/>
              <w:spacing w:after="120"/>
              <w:ind w:left="357" w:hanging="357"/>
              <w:jc w:val="both"/>
            </w:pPr>
            <w:r w:rsidRPr="00DA39E9">
              <w:t xml:space="preserve">Круглосуточное </w:t>
            </w:r>
            <w:r>
              <w:t>наблюдение обслуживающим персоналом</w:t>
            </w:r>
            <w:r w:rsidRPr="00DA39E9">
              <w:t xml:space="preserve">, а так же оперативное реагирование при возникновении внештатных ситуаций, несущих угрозу безопасности </w:t>
            </w:r>
            <w:r>
              <w:t>О</w:t>
            </w:r>
            <w:r w:rsidRPr="00DA39E9">
              <w:t>бъекта, его пользователям и посетителям;</w:t>
            </w:r>
          </w:p>
          <w:p w14:paraId="47082B91" w14:textId="77777777" w:rsidR="00BC3496" w:rsidRPr="00DA39E9" w:rsidRDefault="00BC3496" w:rsidP="0093477B">
            <w:pPr>
              <w:widowControl w:val="0"/>
              <w:numPr>
                <w:ilvl w:val="0"/>
                <w:numId w:val="3"/>
              </w:numPr>
              <w:shd w:val="clear" w:color="auto" w:fill="FFFFFF"/>
              <w:tabs>
                <w:tab w:val="left" w:pos="355"/>
              </w:tabs>
              <w:autoSpaceDE w:val="0"/>
              <w:autoSpaceDN w:val="0"/>
              <w:adjustRightInd w:val="0"/>
              <w:spacing w:after="120"/>
              <w:ind w:left="357" w:hanging="357"/>
              <w:jc w:val="both"/>
            </w:pPr>
            <w:r w:rsidRPr="00DA39E9">
              <w:t xml:space="preserve">Организация </w:t>
            </w:r>
            <w:r>
              <w:t xml:space="preserve">службы допуска </w:t>
            </w:r>
            <w:r w:rsidRPr="00DA39E9">
              <w:t xml:space="preserve">в </w:t>
            </w:r>
            <w:r>
              <w:t>здании ДДП</w:t>
            </w:r>
            <w:r w:rsidRPr="00DA39E9">
              <w:t xml:space="preserve"> в целях </w:t>
            </w:r>
            <w:proofErr w:type="gramStart"/>
            <w:r w:rsidRPr="00DA39E9">
              <w:t xml:space="preserve">контроля соблюдения режима </w:t>
            </w:r>
            <w:r>
              <w:t>проведения работ</w:t>
            </w:r>
            <w:proofErr w:type="gramEnd"/>
            <w:r>
              <w:t xml:space="preserve"> на Объекте </w:t>
            </w:r>
            <w:r w:rsidRPr="00DA39E9">
              <w:t xml:space="preserve">и предотвращения проникновения на территорию </w:t>
            </w:r>
            <w:r>
              <w:t>О</w:t>
            </w:r>
            <w:r w:rsidRPr="00DA39E9">
              <w:t>бъекта нежелательных лиц, а так же выноса (вноса) материальных ценностей без соответствующего разрешения;</w:t>
            </w:r>
          </w:p>
          <w:p w14:paraId="1F7C4054" w14:textId="2D88B4A9" w:rsidR="00BC3496" w:rsidRPr="00CE2DC4" w:rsidRDefault="00BC3496" w:rsidP="0093477B">
            <w:pPr>
              <w:widowControl w:val="0"/>
              <w:numPr>
                <w:ilvl w:val="0"/>
                <w:numId w:val="3"/>
              </w:numPr>
              <w:shd w:val="clear" w:color="auto" w:fill="FFFFFF"/>
              <w:tabs>
                <w:tab w:val="left" w:pos="355"/>
              </w:tabs>
              <w:autoSpaceDE w:val="0"/>
              <w:autoSpaceDN w:val="0"/>
              <w:adjustRightInd w:val="0"/>
              <w:spacing w:after="120"/>
              <w:ind w:left="357" w:hanging="357"/>
              <w:jc w:val="both"/>
            </w:pPr>
            <w:r w:rsidRPr="00DA39E9">
              <w:t xml:space="preserve">Организация работы службы </w:t>
            </w:r>
            <w:r>
              <w:t>допуска и контроля: прием</w:t>
            </w:r>
            <w:r w:rsidR="00E20E2A">
              <w:t xml:space="preserve"> и регистрация заявок</w:t>
            </w:r>
            <w:r>
              <w:t>, в т.</w:t>
            </w:r>
            <w:r w:rsidR="0070171D">
              <w:t xml:space="preserve"> </w:t>
            </w:r>
            <w:r>
              <w:t>ч. для проведения строительно-монтажных работ</w:t>
            </w:r>
            <w:r w:rsidRPr="00DA39E9">
              <w:t xml:space="preserve">, </w:t>
            </w:r>
            <w:r>
              <w:t>технического обслуживания. Обеспеч</w:t>
            </w:r>
            <w:r w:rsidR="00EB15B9">
              <w:t>ение</w:t>
            </w:r>
            <w:r>
              <w:t xml:space="preserve"> оформлени</w:t>
            </w:r>
            <w:r w:rsidR="00EB15B9">
              <w:t>я</w:t>
            </w:r>
            <w:r>
              <w:t xml:space="preserve"> допуск</w:t>
            </w:r>
            <w:r w:rsidR="00EB15B9">
              <w:t>а</w:t>
            </w:r>
            <w:r>
              <w:t xml:space="preserve"> </w:t>
            </w:r>
            <w:r w:rsidR="00EB15B9">
              <w:t xml:space="preserve">обслуживающего персонала </w:t>
            </w:r>
            <w:r>
              <w:t xml:space="preserve"> </w:t>
            </w:r>
            <w:r w:rsidR="00EB15B9">
              <w:t>Объекта</w:t>
            </w:r>
            <w:r>
              <w:t>, допуск</w:t>
            </w:r>
            <w:r w:rsidR="00EB15B9">
              <w:t>а</w:t>
            </w:r>
            <w:r>
              <w:t xml:space="preserve"> работник</w:t>
            </w:r>
            <w:r w:rsidR="00EB15B9">
              <w:t>ов</w:t>
            </w:r>
            <w:r>
              <w:t xml:space="preserve"> подрядной организации, организация </w:t>
            </w:r>
            <w:proofErr w:type="gramStart"/>
            <w:r>
              <w:t>контроля за</w:t>
            </w:r>
            <w:proofErr w:type="gramEnd"/>
            <w:r>
              <w:t xml:space="preserve"> проведением работ в коммуникационном коллекторе. </w:t>
            </w:r>
          </w:p>
          <w:p w14:paraId="7CBCAA82" w14:textId="77777777" w:rsidR="00BC3496" w:rsidRPr="003043EF" w:rsidRDefault="00BC3496" w:rsidP="0093477B">
            <w:pPr>
              <w:widowControl w:val="0"/>
              <w:shd w:val="clear" w:color="auto" w:fill="FFFFFF"/>
              <w:tabs>
                <w:tab w:val="left" w:pos="1406"/>
              </w:tabs>
              <w:autoSpaceDE w:val="0"/>
              <w:autoSpaceDN w:val="0"/>
              <w:adjustRightInd w:val="0"/>
              <w:rPr>
                <w:b/>
              </w:rPr>
            </w:pPr>
          </w:p>
          <w:p w14:paraId="6CE62ED1" w14:textId="77777777" w:rsidR="00BC3496" w:rsidRDefault="00BC3496" w:rsidP="0093477B">
            <w:pPr>
              <w:widowControl w:val="0"/>
              <w:shd w:val="clear" w:color="auto" w:fill="FFFFFF"/>
              <w:tabs>
                <w:tab w:val="left" w:pos="1406"/>
              </w:tabs>
              <w:autoSpaceDE w:val="0"/>
              <w:autoSpaceDN w:val="0"/>
              <w:adjustRightInd w:val="0"/>
              <w:rPr>
                <w:b/>
              </w:rPr>
            </w:pPr>
            <w:r>
              <w:rPr>
                <w:b/>
              </w:rPr>
              <w:t>6.3.</w:t>
            </w:r>
            <w:r w:rsidRPr="00DA39E9">
              <w:rPr>
                <w:b/>
              </w:rPr>
              <w:t xml:space="preserve"> Задачи службы </w:t>
            </w:r>
            <w:r>
              <w:rPr>
                <w:b/>
              </w:rPr>
              <w:t xml:space="preserve">допуска </w:t>
            </w:r>
          </w:p>
          <w:p w14:paraId="559EEFDA" w14:textId="77777777" w:rsidR="00BC3496" w:rsidRPr="00DA39E9" w:rsidRDefault="00BC3496" w:rsidP="0093477B">
            <w:pPr>
              <w:shd w:val="clear" w:color="auto" w:fill="FFFFFF"/>
              <w:spacing w:after="120"/>
              <w:jc w:val="both"/>
              <w:textAlignment w:val="baseline"/>
              <w:rPr>
                <w:color w:val="000000"/>
              </w:rPr>
            </w:pPr>
            <w:r>
              <w:rPr>
                <w:color w:val="000000"/>
              </w:rPr>
              <w:t xml:space="preserve">Служба допуска должна </w:t>
            </w:r>
            <w:r w:rsidRPr="00DA39E9">
              <w:rPr>
                <w:color w:val="000000"/>
              </w:rPr>
              <w:t>обеспечивать реализацию следующих целей:</w:t>
            </w:r>
          </w:p>
          <w:p w14:paraId="4D6455A3" w14:textId="77777777" w:rsidR="00BC3496" w:rsidRPr="00DA39E9" w:rsidRDefault="00BC3496" w:rsidP="0093477B">
            <w:pPr>
              <w:shd w:val="clear" w:color="auto" w:fill="FFFFFF"/>
              <w:spacing w:after="120"/>
              <w:jc w:val="both"/>
              <w:textAlignment w:val="baseline"/>
              <w:rPr>
                <w:color w:val="000000"/>
              </w:rPr>
            </w:pPr>
            <w:r w:rsidRPr="00DA39E9">
              <w:rPr>
                <w:color w:val="000000"/>
              </w:rPr>
              <w:t>При нормальных условиях эксплуатации:</w:t>
            </w:r>
          </w:p>
          <w:p w14:paraId="1D362715" w14:textId="77777777" w:rsidR="00BC3496" w:rsidRDefault="00BC3496" w:rsidP="0093477B">
            <w:pPr>
              <w:numPr>
                <w:ilvl w:val="0"/>
                <w:numId w:val="20"/>
              </w:numPr>
              <w:shd w:val="clear" w:color="auto" w:fill="FFFFFF"/>
              <w:spacing w:after="120"/>
              <w:jc w:val="both"/>
              <w:textAlignment w:val="baseline"/>
              <w:rPr>
                <w:color w:val="000000"/>
              </w:rPr>
            </w:pPr>
            <w:r w:rsidRPr="00DA39E9">
              <w:rPr>
                <w:color w:val="000000"/>
              </w:rPr>
              <w:t xml:space="preserve">поддержание заданных условий комфортности жизнедеятельности людей, находящихся в </w:t>
            </w:r>
            <w:r>
              <w:rPr>
                <w:color w:val="000000"/>
              </w:rPr>
              <w:t>О</w:t>
            </w:r>
            <w:r w:rsidRPr="00DA39E9">
              <w:rPr>
                <w:color w:val="000000"/>
              </w:rPr>
              <w:t>бъекте;</w:t>
            </w:r>
          </w:p>
          <w:p w14:paraId="41861470" w14:textId="77777777" w:rsidR="00BC3496" w:rsidRPr="001F5D9C" w:rsidRDefault="00BC3496" w:rsidP="0093477B">
            <w:pPr>
              <w:numPr>
                <w:ilvl w:val="0"/>
                <w:numId w:val="20"/>
              </w:numPr>
              <w:rPr>
                <w:color w:val="000000"/>
              </w:rPr>
            </w:pPr>
            <w:r w:rsidRPr="001F5D9C">
              <w:rPr>
                <w:color w:val="000000"/>
              </w:rPr>
              <w:t xml:space="preserve">допуск </w:t>
            </w:r>
            <w:r>
              <w:rPr>
                <w:color w:val="000000"/>
              </w:rPr>
              <w:t>производителей работ  в коллектор</w:t>
            </w:r>
            <w:r w:rsidRPr="001F5D9C">
              <w:rPr>
                <w:color w:val="000000"/>
              </w:rPr>
              <w:t xml:space="preserve"> в соответствии</w:t>
            </w:r>
            <w:r>
              <w:rPr>
                <w:color w:val="000000"/>
              </w:rPr>
              <w:t xml:space="preserve"> с условиями согласованными Заказчиком</w:t>
            </w:r>
            <w:r w:rsidRPr="001F5D9C">
              <w:rPr>
                <w:color w:val="000000"/>
              </w:rPr>
              <w:t xml:space="preserve">, </w:t>
            </w:r>
            <w:r>
              <w:rPr>
                <w:color w:val="000000"/>
              </w:rPr>
              <w:t xml:space="preserve">а так же </w:t>
            </w:r>
            <w:r w:rsidRPr="001F5D9C">
              <w:rPr>
                <w:color w:val="000000"/>
              </w:rPr>
              <w:t xml:space="preserve">установленными </w:t>
            </w:r>
            <w:r>
              <w:rPr>
                <w:color w:val="000000"/>
              </w:rPr>
              <w:t>Исполнителем правил</w:t>
            </w:r>
            <w:r w:rsidRPr="001F5D9C">
              <w:rPr>
                <w:color w:val="000000"/>
              </w:rPr>
              <w:t xml:space="preserve"> допуска и иными нормами и правилами</w:t>
            </w:r>
            <w:r>
              <w:rPr>
                <w:color w:val="000000"/>
              </w:rPr>
              <w:t>;</w:t>
            </w:r>
          </w:p>
          <w:p w14:paraId="4FCAF549" w14:textId="77777777" w:rsidR="00BC3496" w:rsidRDefault="00BC3496" w:rsidP="0093477B">
            <w:pPr>
              <w:numPr>
                <w:ilvl w:val="0"/>
                <w:numId w:val="20"/>
              </w:numPr>
              <w:shd w:val="clear" w:color="auto" w:fill="FFFFFF"/>
              <w:spacing w:after="120"/>
              <w:jc w:val="both"/>
              <w:textAlignment w:val="baseline"/>
              <w:rPr>
                <w:color w:val="000000"/>
              </w:rPr>
            </w:pPr>
            <w:r>
              <w:rPr>
                <w:color w:val="000000"/>
              </w:rPr>
              <w:t>регистрацию, учет, планирование  и доступ к проведению работ на Объекте;</w:t>
            </w:r>
          </w:p>
          <w:p w14:paraId="3830E13D" w14:textId="77777777" w:rsidR="00BC3496" w:rsidRDefault="00BC3496" w:rsidP="0093477B">
            <w:pPr>
              <w:numPr>
                <w:ilvl w:val="0"/>
                <w:numId w:val="20"/>
              </w:numPr>
              <w:rPr>
                <w:color w:val="000000"/>
              </w:rPr>
            </w:pPr>
            <w:r>
              <w:rPr>
                <w:color w:val="000000"/>
              </w:rPr>
              <w:t>п</w:t>
            </w:r>
            <w:r w:rsidRPr="00FE2731">
              <w:rPr>
                <w:color w:val="000000"/>
              </w:rPr>
              <w:t>о п</w:t>
            </w:r>
            <w:r>
              <w:rPr>
                <w:color w:val="000000"/>
              </w:rPr>
              <w:t>исьменному запросу</w:t>
            </w:r>
            <w:r w:rsidRPr="00FE2731">
              <w:rPr>
                <w:color w:val="000000"/>
              </w:rPr>
              <w:t xml:space="preserve"> про</w:t>
            </w:r>
            <w:r>
              <w:rPr>
                <w:color w:val="000000"/>
              </w:rPr>
              <w:t xml:space="preserve">водить </w:t>
            </w:r>
            <w:r w:rsidRPr="00FE2731">
              <w:rPr>
                <w:color w:val="000000"/>
              </w:rPr>
              <w:t>инвентаризацию коммуникаций с целью уточнения технических параметров коммуникаций, проложенных в коллекторах Предприятия,  с с</w:t>
            </w:r>
            <w:r>
              <w:rPr>
                <w:color w:val="000000"/>
              </w:rPr>
              <w:t>оставлением Акта инвентаризации</w:t>
            </w:r>
            <w:r w:rsidRPr="00FE2731">
              <w:rPr>
                <w:color w:val="000000"/>
              </w:rPr>
              <w:t>.</w:t>
            </w:r>
          </w:p>
          <w:p w14:paraId="463DB455" w14:textId="77777777" w:rsidR="00BC3496" w:rsidRDefault="00BC3496" w:rsidP="0093477B">
            <w:pPr>
              <w:ind w:left="720"/>
              <w:rPr>
                <w:color w:val="000000"/>
              </w:rPr>
            </w:pPr>
          </w:p>
          <w:p w14:paraId="483BEC2F" w14:textId="77777777" w:rsidR="00BC3496" w:rsidRPr="00DA39E9" w:rsidRDefault="00BC3496" w:rsidP="0093477B">
            <w:pPr>
              <w:shd w:val="clear" w:color="auto" w:fill="FFFFFF"/>
              <w:spacing w:after="120"/>
              <w:jc w:val="both"/>
              <w:textAlignment w:val="baseline"/>
              <w:rPr>
                <w:color w:val="000000"/>
              </w:rPr>
            </w:pPr>
            <w:r w:rsidRPr="00DA39E9">
              <w:rPr>
                <w:color w:val="000000"/>
              </w:rPr>
              <w:t>При возникновении или реализации угроз:</w:t>
            </w:r>
          </w:p>
          <w:p w14:paraId="3DE08F9B" w14:textId="77777777" w:rsidR="00BC3496" w:rsidRDefault="00BC3496" w:rsidP="0093477B">
            <w:pPr>
              <w:numPr>
                <w:ilvl w:val="0"/>
                <w:numId w:val="28"/>
              </w:numPr>
              <w:shd w:val="clear" w:color="auto" w:fill="FFFFFF"/>
              <w:spacing w:after="120"/>
              <w:jc w:val="both"/>
              <w:textAlignment w:val="baseline"/>
              <w:rPr>
                <w:color w:val="000000"/>
              </w:rPr>
            </w:pPr>
            <w:r>
              <w:rPr>
                <w:color w:val="000000"/>
              </w:rPr>
              <w:t>Фиксация срабатывания датчиков системы охранной сигнализации и передача информации на пункт охраны;</w:t>
            </w:r>
          </w:p>
          <w:p w14:paraId="6AF2008D" w14:textId="77777777" w:rsidR="00BC3496" w:rsidRPr="00DA39E9" w:rsidRDefault="00BC3496" w:rsidP="0093477B">
            <w:pPr>
              <w:numPr>
                <w:ilvl w:val="0"/>
                <w:numId w:val="28"/>
              </w:numPr>
              <w:shd w:val="clear" w:color="auto" w:fill="FFFFFF"/>
              <w:spacing w:after="120"/>
              <w:jc w:val="both"/>
              <w:textAlignment w:val="baseline"/>
              <w:rPr>
                <w:color w:val="000000"/>
              </w:rPr>
            </w:pPr>
            <w:r w:rsidRPr="00DA39E9">
              <w:rPr>
                <w:color w:val="000000"/>
              </w:rPr>
              <w:t xml:space="preserve">раннее обнаружение фактов реализации угроз или их подготовки на </w:t>
            </w:r>
            <w:r>
              <w:rPr>
                <w:color w:val="000000"/>
              </w:rPr>
              <w:t>О</w:t>
            </w:r>
            <w:r w:rsidRPr="00DA39E9">
              <w:rPr>
                <w:color w:val="000000"/>
              </w:rPr>
              <w:t xml:space="preserve">бъекте и передачу </w:t>
            </w:r>
            <w:r w:rsidRPr="00DA39E9">
              <w:rPr>
                <w:color w:val="000000"/>
              </w:rPr>
              <w:lastRenderedPageBreak/>
              <w:t>информации задействованным службам для принятия соответствующих мер;</w:t>
            </w:r>
          </w:p>
          <w:p w14:paraId="610C19DB" w14:textId="77777777" w:rsidR="00BC3496" w:rsidRPr="00DA39E9" w:rsidRDefault="00BC3496" w:rsidP="0093477B">
            <w:pPr>
              <w:numPr>
                <w:ilvl w:val="0"/>
                <w:numId w:val="21"/>
              </w:numPr>
              <w:shd w:val="clear" w:color="auto" w:fill="FFFFFF"/>
              <w:spacing w:after="120"/>
              <w:jc w:val="both"/>
              <w:textAlignment w:val="baseline"/>
              <w:rPr>
                <w:color w:val="000000"/>
              </w:rPr>
            </w:pPr>
            <w:r w:rsidRPr="00DA39E9">
              <w:rPr>
                <w:color w:val="000000"/>
              </w:rPr>
              <w:t xml:space="preserve">снижение риска нанесения вреда жизни и здоровью людей, имуществу, а также самому </w:t>
            </w:r>
            <w:r>
              <w:rPr>
                <w:color w:val="000000"/>
              </w:rPr>
              <w:t>О</w:t>
            </w:r>
            <w:r w:rsidRPr="00DA39E9">
              <w:rPr>
                <w:color w:val="000000"/>
              </w:rPr>
              <w:t>бъекту;</w:t>
            </w:r>
          </w:p>
          <w:p w14:paraId="2848D155" w14:textId="77777777" w:rsidR="00BC3496" w:rsidRPr="00DA39E9" w:rsidRDefault="00BC3496" w:rsidP="0093477B">
            <w:pPr>
              <w:numPr>
                <w:ilvl w:val="0"/>
                <w:numId w:val="21"/>
              </w:numPr>
              <w:shd w:val="clear" w:color="auto" w:fill="FFFFFF"/>
              <w:spacing w:after="120"/>
              <w:jc w:val="both"/>
              <w:textAlignment w:val="baseline"/>
              <w:rPr>
                <w:color w:val="000000"/>
              </w:rPr>
            </w:pPr>
            <w:r w:rsidRPr="00DA39E9">
              <w:rPr>
                <w:color w:val="000000"/>
              </w:rPr>
              <w:t xml:space="preserve">организация эвакуации или спасения людей из </w:t>
            </w:r>
            <w:r>
              <w:rPr>
                <w:color w:val="000000"/>
              </w:rPr>
              <w:t>О</w:t>
            </w:r>
            <w:r w:rsidRPr="00DA39E9">
              <w:rPr>
                <w:color w:val="000000"/>
              </w:rPr>
              <w:t>бъекта;</w:t>
            </w:r>
          </w:p>
          <w:p w14:paraId="0C937D81" w14:textId="77777777" w:rsidR="00BC3496" w:rsidRDefault="00BC3496" w:rsidP="0093477B">
            <w:pPr>
              <w:numPr>
                <w:ilvl w:val="0"/>
                <w:numId w:val="21"/>
              </w:numPr>
              <w:shd w:val="clear" w:color="auto" w:fill="FFFFFF"/>
              <w:spacing w:after="120"/>
              <w:jc w:val="both"/>
              <w:textAlignment w:val="baseline"/>
              <w:rPr>
                <w:color w:val="000000"/>
              </w:rPr>
            </w:pPr>
            <w:r w:rsidRPr="00DA39E9">
              <w:rPr>
                <w:color w:val="000000"/>
              </w:rPr>
              <w:t>минимизацию и (или) ликвидацию последствий проявлений терроризма.</w:t>
            </w:r>
          </w:p>
          <w:p w14:paraId="11426641" w14:textId="77777777" w:rsidR="00BC3496" w:rsidRDefault="00BC3496" w:rsidP="0093477B">
            <w:pPr>
              <w:numPr>
                <w:ilvl w:val="0"/>
                <w:numId w:val="21"/>
              </w:numPr>
              <w:rPr>
                <w:color w:val="000000"/>
              </w:rPr>
            </w:pPr>
            <w:r>
              <w:rPr>
                <w:color w:val="000000"/>
              </w:rPr>
              <w:t>не допускать</w:t>
            </w:r>
            <w:r w:rsidRPr="001F5D9C">
              <w:rPr>
                <w:color w:val="000000"/>
              </w:rPr>
              <w:t xml:space="preserve"> в коллектор в случае создающего угрозу безопасности людей аварийного состояния конструкций коллектора, расположенных в коллекторе инженерных коммуникаций и оборудования, в том чи</w:t>
            </w:r>
            <w:r>
              <w:rPr>
                <w:color w:val="000000"/>
              </w:rPr>
              <w:t>сле принадлежащих третьим лицам</w:t>
            </w:r>
            <w:r w:rsidRPr="001F5D9C">
              <w:rPr>
                <w:color w:val="000000"/>
              </w:rPr>
              <w:t>.</w:t>
            </w:r>
          </w:p>
          <w:p w14:paraId="3B597B6B" w14:textId="77777777" w:rsidR="00BC3496" w:rsidRPr="001F5D9C" w:rsidRDefault="00BC3496" w:rsidP="0093477B">
            <w:pPr>
              <w:ind w:left="720"/>
              <w:rPr>
                <w:color w:val="000000"/>
              </w:rPr>
            </w:pPr>
          </w:p>
          <w:p w14:paraId="72E08D5D" w14:textId="77777777" w:rsidR="00BC3496" w:rsidRPr="00DA39E9" w:rsidRDefault="00BC3496" w:rsidP="0093477B">
            <w:pPr>
              <w:shd w:val="clear" w:color="auto" w:fill="FFFFFF"/>
              <w:spacing w:after="120"/>
              <w:jc w:val="both"/>
              <w:textAlignment w:val="baseline"/>
              <w:rPr>
                <w:color w:val="000000"/>
              </w:rPr>
            </w:pPr>
            <w:r w:rsidRPr="00DA39E9">
              <w:rPr>
                <w:color w:val="000000"/>
              </w:rPr>
              <w:t xml:space="preserve">Для достижения указанных целей в общем случае служба </w:t>
            </w:r>
            <w:r>
              <w:rPr>
                <w:color w:val="000000"/>
              </w:rPr>
              <w:t xml:space="preserve">допуска </w:t>
            </w:r>
            <w:r w:rsidRPr="00DA39E9">
              <w:rPr>
                <w:color w:val="000000"/>
              </w:rPr>
              <w:t>должна решать задачи, направленные на обеспечение:</w:t>
            </w:r>
          </w:p>
          <w:p w14:paraId="2B9C0C4B" w14:textId="5841D056" w:rsidR="00BC3496" w:rsidRPr="00DA39E9" w:rsidRDefault="00BC3496" w:rsidP="0093477B">
            <w:pPr>
              <w:numPr>
                <w:ilvl w:val="0"/>
                <w:numId w:val="27"/>
              </w:numPr>
              <w:shd w:val="clear" w:color="auto" w:fill="FFFFFF"/>
              <w:spacing w:after="120"/>
              <w:jc w:val="both"/>
              <w:textAlignment w:val="baseline"/>
              <w:rPr>
                <w:color w:val="000000"/>
              </w:rPr>
            </w:pPr>
            <w:r w:rsidRPr="00DA39E9">
              <w:rPr>
                <w:color w:val="000000"/>
              </w:rPr>
              <w:t>санкционированного (ко</w:t>
            </w:r>
            <w:r>
              <w:rPr>
                <w:color w:val="000000"/>
              </w:rPr>
              <w:t>нтролируемого) прохода</w:t>
            </w:r>
            <w:r w:rsidRPr="00DA39E9">
              <w:rPr>
                <w:color w:val="000000"/>
              </w:rPr>
              <w:t xml:space="preserve"> лиц  на территорию </w:t>
            </w:r>
            <w:r>
              <w:rPr>
                <w:color w:val="000000"/>
              </w:rPr>
              <w:t>О</w:t>
            </w:r>
            <w:r w:rsidRPr="00DA39E9">
              <w:rPr>
                <w:color w:val="000000"/>
              </w:rPr>
              <w:t>бъекта и в его зоны доступа, в том числе в периоды пиковых нагрузок</w:t>
            </w:r>
            <w:r w:rsidR="00EB15B9">
              <w:rPr>
                <w:color w:val="000000"/>
              </w:rPr>
              <w:t xml:space="preserve"> и проведения испытаний</w:t>
            </w:r>
            <w:r w:rsidRPr="00DA39E9">
              <w:rPr>
                <w:color w:val="000000"/>
              </w:rPr>
              <w:t>;</w:t>
            </w:r>
          </w:p>
          <w:p w14:paraId="1C90551E" w14:textId="77777777" w:rsidR="00BC3496" w:rsidRPr="00DA39E9" w:rsidRDefault="00BC3496" w:rsidP="0093477B">
            <w:pPr>
              <w:numPr>
                <w:ilvl w:val="0"/>
                <w:numId w:val="22"/>
              </w:numPr>
              <w:shd w:val="clear" w:color="auto" w:fill="FFFFFF"/>
              <w:spacing w:after="120"/>
              <w:ind w:left="714" w:hanging="357"/>
              <w:jc w:val="both"/>
              <w:textAlignment w:val="baseline"/>
              <w:rPr>
                <w:color w:val="000000"/>
              </w:rPr>
            </w:pPr>
            <w:r w:rsidRPr="00DA39E9">
              <w:rPr>
                <w:color w:val="000000"/>
              </w:rPr>
              <w:t>предотвращения попыток проноса и провоза запрещенных веществ и предметов, которые могут быть использованы нарушителем для совершения запланированной акции;</w:t>
            </w:r>
          </w:p>
          <w:p w14:paraId="681E1864" w14:textId="6D78E2AB" w:rsidR="00BC3496" w:rsidRPr="00DA39E9" w:rsidRDefault="00260D0C" w:rsidP="0093477B">
            <w:pPr>
              <w:numPr>
                <w:ilvl w:val="0"/>
                <w:numId w:val="22"/>
              </w:numPr>
              <w:shd w:val="clear" w:color="auto" w:fill="FFFFFF"/>
              <w:spacing w:after="120"/>
              <w:ind w:left="714" w:hanging="357"/>
              <w:jc w:val="both"/>
              <w:textAlignment w:val="baseline"/>
              <w:rPr>
                <w:color w:val="000000"/>
              </w:rPr>
            </w:pPr>
            <w:r w:rsidRPr="00DA39E9">
              <w:rPr>
                <w:color w:val="000000"/>
              </w:rPr>
              <w:t>своевременной передачи информации в</w:t>
            </w:r>
            <w:r>
              <w:rPr>
                <w:color w:val="000000"/>
              </w:rPr>
              <w:t xml:space="preserve"> </w:t>
            </w:r>
            <w:r w:rsidRPr="00BD7878">
              <w:rPr>
                <w:color w:val="000000"/>
              </w:rPr>
              <w:t>дежурную часть Четвертого управления МВД РФ, Дежурному Общегородского ситуационного центра и диспетчеру Центральной диспетчерской службы ООО «ОДАС Сколково»</w:t>
            </w:r>
            <w:r w:rsidRPr="00DA39E9">
              <w:rPr>
                <w:color w:val="000000"/>
              </w:rPr>
              <w:t>;</w:t>
            </w:r>
            <w:bookmarkStart w:id="0" w:name="_GoBack"/>
            <w:bookmarkEnd w:id="0"/>
          </w:p>
          <w:p w14:paraId="659AB2E1" w14:textId="77777777" w:rsidR="00BC3496" w:rsidRPr="00DA39E9" w:rsidRDefault="00BC3496" w:rsidP="0093477B">
            <w:pPr>
              <w:numPr>
                <w:ilvl w:val="0"/>
                <w:numId w:val="22"/>
              </w:numPr>
              <w:shd w:val="clear" w:color="auto" w:fill="FFFFFF"/>
              <w:spacing w:after="120"/>
              <w:ind w:left="714" w:hanging="357"/>
              <w:jc w:val="both"/>
              <w:textAlignment w:val="baseline"/>
              <w:rPr>
                <w:color w:val="000000"/>
              </w:rPr>
            </w:pPr>
            <w:r w:rsidRPr="00DA39E9">
              <w:rPr>
                <w:color w:val="000000"/>
              </w:rPr>
              <w:t>своевременного реагирования на возникновение угрозы для предотвращения ее перехода в чрезвычайную ситуацию</w:t>
            </w:r>
            <w:r>
              <w:rPr>
                <w:color w:val="000000"/>
              </w:rPr>
              <w:t xml:space="preserve"> и сообщение </w:t>
            </w:r>
            <w:r w:rsidRPr="00DA39E9">
              <w:rPr>
                <w:color w:val="000000"/>
              </w:rPr>
              <w:t>задействованным службам для принятия соответствующих мер;</w:t>
            </w:r>
          </w:p>
          <w:p w14:paraId="7ACD59EC" w14:textId="77777777" w:rsidR="00BC3496" w:rsidRDefault="00BC3496" w:rsidP="0093477B">
            <w:pPr>
              <w:numPr>
                <w:ilvl w:val="0"/>
                <w:numId w:val="22"/>
              </w:numPr>
              <w:shd w:val="clear" w:color="auto" w:fill="FFFFFF"/>
              <w:spacing w:after="120"/>
              <w:ind w:left="714" w:hanging="357"/>
              <w:jc w:val="both"/>
              <w:textAlignment w:val="baseline"/>
              <w:rPr>
                <w:color w:val="000000"/>
              </w:rPr>
            </w:pPr>
            <w:r w:rsidRPr="00DA39E9">
              <w:rPr>
                <w:color w:val="000000"/>
              </w:rPr>
              <w:t>своевременного оповещения людей для их безопасной, беспрепятственной и своевременной эвакуации;</w:t>
            </w:r>
          </w:p>
          <w:p w14:paraId="32FF9A10" w14:textId="77777777" w:rsidR="00BC3496" w:rsidRPr="00CE2DC4" w:rsidRDefault="00BC3496" w:rsidP="0093477B">
            <w:pPr>
              <w:numPr>
                <w:ilvl w:val="0"/>
                <w:numId w:val="22"/>
              </w:numPr>
              <w:shd w:val="clear" w:color="auto" w:fill="FFFFFF"/>
              <w:spacing w:after="120"/>
              <w:ind w:left="714" w:hanging="357"/>
              <w:jc w:val="both"/>
              <w:textAlignment w:val="baseline"/>
              <w:rPr>
                <w:color w:val="000000"/>
              </w:rPr>
            </w:pPr>
            <w:r>
              <w:rPr>
                <w:color w:val="000000"/>
              </w:rPr>
              <w:t>контроль и проверка состояния аварийных выходов.</w:t>
            </w:r>
          </w:p>
          <w:p w14:paraId="12C61DE0" w14:textId="77946AB4" w:rsidR="00BC3496" w:rsidRPr="004E1886" w:rsidRDefault="00BC3496" w:rsidP="0093477B">
            <w:pPr>
              <w:shd w:val="clear" w:color="auto" w:fill="FFFFFF"/>
              <w:spacing w:after="120"/>
              <w:jc w:val="both"/>
              <w:textAlignment w:val="baseline"/>
              <w:rPr>
                <w:b/>
                <w:i/>
                <w:color w:val="000000"/>
              </w:rPr>
            </w:pPr>
            <w:r w:rsidRPr="004E1886">
              <w:rPr>
                <w:b/>
                <w:i/>
                <w:color w:val="000000"/>
              </w:rPr>
              <w:t xml:space="preserve">Исполнить обязан разработать и согласовать с заказчиком регламент </w:t>
            </w:r>
            <w:r w:rsidR="00D70A9F">
              <w:rPr>
                <w:b/>
                <w:i/>
                <w:color w:val="000000"/>
              </w:rPr>
              <w:t>по Организации доступа в течение</w:t>
            </w:r>
            <w:r w:rsidRPr="004E1886">
              <w:rPr>
                <w:b/>
                <w:i/>
                <w:color w:val="000000"/>
              </w:rPr>
              <w:t xml:space="preserve"> 30 дней с момента заключения договора.</w:t>
            </w:r>
          </w:p>
          <w:p w14:paraId="5574C77B" w14:textId="77777777" w:rsidR="00BC3496" w:rsidRPr="003043EF" w:rsidRDefault="00BC3496" w:rsidP="0093477B">
            <w:pPr>
              <w:numPr>
                <w:ilvl w:val="1"/>
                <w:numId w:val="0"/>
              </w:numPr>
              <w:suppressAutoHyphens/>
              <w:outlineLvl w:val="1"/>
              <w:rPr>
                <w:b/>
                <w:bCs/>
                <w:kern w:val="32"/>
              </w:rPr>
            </w:pPr>
          </w:p>
          <w:p w14:paraId="58B465BA" w14:textId="28338310" w:rsidR="00B03151" w:rsidRDefault="00BC3496" w:rsidP="0093477B">
            <w:pPr>
              <w:spacing w:line="276" w:lineRule="auto"/>
              <w:ind w:firstLine="720"/>
              <w:jc w:val="both"/>
              <w:rPr>
                <w:rFonts w:eastAsia="Calibri"/>
                <w:lang w:eastAsia="en-US"/>
              </w:rPr>
            </w:pPr>
            <w:r w:rsidRPr="003043EF">
              <w:rPr>
                <w:b/>
                <w:bCs/>
                <w:kern w:val="32"/>
              </w:rPr>
              <w:t xml:space="preserve">7.  </w:t>
            </w:r>
            <w:r w:rsidR="005C45AC" w:rsidRPr="005C45AC">
              <w:rPr>
                <w:b/>
                <w:bCs/>
                <w:kern w:val="32"/>
              </w:rPr>
              <w:t xml:space="preserve">ОБОСНОВАННЫЕ ОСОБЫЕ УСЛОВИЯ, НЕОБХОДИМЫЕ ДЛЯ ВКЛЮЧЕНИЯ В ПРОЕКТ ДОГОВОРА </w:t>
            </w:r>
          </w:p>
          <w:p w14:paraId="64C8F654" w14:textId="70879401" w:rsidR="00BC3496" w:rsidRPr="00FA1BA1" w:rsidRDefault="00BC3496" w:rsidP="0093477B">
            <w:pPr>
              <w:spacing w:line="276" w:lineRule="auto"/>
              <w:ind w:firstLine="720"/>
              <w:jc w:val="both"/>
              <w:rPr>
                <w:rFonts w:eastAsia="Calibri"/>
                <w:lang w:eastAsia="en-US"/>
              </w:rPr>
            </w:pPr>
            <w:r>
              <w:rPr>
                <w:rFonts w:eastAsia="Calibri"/>
                <w:lang w:eastAsia="en-US"/>
              </w:rPr>
              <w:t>Общая стоимость всех дополнительных (</w:t>
            </w:r>
            <w:r w:rsidRPr="00FA1BA1">
              <w:rPr>
                <w:rFonts w:eastAsia="Calibri"/>
                <w:lang w:eastAsia="en-US"/>
              </w:rPr>
              <w:t>Разовых</w:t>
            </w:r>
            <w:r>
              <w:rPr>
                <w:rFonts w:eastAsia="Calibri"/>
                <w:lang w:eastAsia="en-US"/>
              </w:rPr>
              <w:t>)</w:t>
            </w:r>
            <w:r w:rsidRPr="00FA1BA1">
              <w:rPr>
                <w:rFonts w:eastAsia="Calibri"/>
                <w:lang w:eastAsia="en-US"/>
              </w:rPr>
              <w:t xml:space="preserve"> работ, за исключением Разовых работ по выполнению АВР </w:t>
            </w:r>
            <w:r>
              <w:rPr>
                <w:rFonts w:eastAsia="Calibri"/>
                <w:lang w:eastAsia="en-US"/>
              </w:rPr>
              <w:t>з</w:t>
            </w:r>
            <w:r w:rsidRPr="00FA1BA1">
              <w:rPr>
                <w:rFonts w:eastAsia="Calibri"/>
                <w:lang w:eastAsia="en-US"/>
              </w:rPr>
              <w:t>а весь период выполнения работ</w:t>
            </w:r>
            <w:r>
              <w:rPr>
                <w:rFonts w:eastAsia="Calibri"/>
                <w:lang w:eastAsia="en-US"/>
              </w:rPr>
              <w:t>,</w:t>
            </w:r>
            <w:r w:rsidRPr="00FA1BA1">
              <w:rPr>
                <w:rFonts w:eastAsia="Calibri"/>
                <w:lang w:eastAsia="en-US"/>
              </w:rPr>
              <w:t xml:space="preserve">  не может превысить сумму в размере </w:t>
            </w:r>
            <w:r>
              <w:rPr>
                <w:rFonts w:eastAsia="Calibri"/>
                <w:lang w:eastAsia="en-US"/>
              </w:rPr>
              <w:t xml:space="preserve"> </w:t>
            </w:r>
            <w:r w:rsidR="002D2EB5">
              <w:rPr>
                <w:rFonts w:eastAsia="Calibri"/>
                <w:lang w:eastAsia="en-US"/>
              </w:rPr>
              <w:t xml:space="preserve">6 </w:t>
            </w:r>
            <w:r>
              <w:rPr>
                <w:rFonts w:eastAsia="Calibri"/>
                <w:lang w:eastAsia="en-US"/>
              </w:rPr>
              <w:t>000</w:t>
            </w:r>
            <w:r w:rsidRPr="00FA1BA1">
              <w:rPr>
                <w:rFonts w:eastAsia="Calibri"/>
                <w:lang w:eastAsia="en-US"/>
              </w:rPr>
              <w:t xml:space="preserve"> 000 рублей, в том числе все предусмотренные законодательством РФ налоги и сборы</w:t>
            </w:r>
            <w:r w:rsidR="00077689">
              <w:rPr>
                <w:rFonts w:eastAsia="Calibri"/>
                <w:lang w:eastAsia="en-US"/>
              </w:rPr>
              <w:t>,</w:t>
            </w:r>
            <w:r w:rsidRPr="00FA1BA1">
              <w:rPr>
                <w:rFonts w:eastAsia="Calibri"/>
                <w:lang w:eastAsia="en-US"/>
              </w:rPr>
              <w:t xml:space="preserve"> в том числе Годовой лимит:</w:t>
            </w:r>
          </w:p>
          <w:p w14:paraId="0C9EEFA0" w14:textId="1C45D7B0" w:rsidR="00BC3496" w:rsidRPr="00FA1BA1" w:rsidRDefault="00BC3496" w:rsidP="0093477B">
            <w:pPr>
              <w:spacing w:line="276" w:lineRule="auto"/>
              <w:jc w:val="both"/>
              <w:rPr>
                <w:rFonts w:eastAsia="Calibri"/>
                <w:lang w:eastAsia="en-US"/>
              </w:rPr>
            </w:pPr>
            <w:r w:rsidRPr="00FA1BA1">
              <w:rPr>
                <w:rFonts w:eastAsia="Calibri"/>
                <w:lang w:eastAsia="en-US"/>
              </w:rPr>
              <w:tab/>
              <w:t xml:space="preserve">на </w:t>
            </w:r>
            <w:r w:rsidR="002D2EB5" w:rsidRPr="00FA1BA1">
              <w:rPr>
                <w:rFonts w:eastAsia="Calibri"/>
                <w:lang w:eastAsia="en-US"/>
              </w:rPr>
              <w:t>201</w:t>
            </w:r>
            <w:r w:rsidR="002D2EB5">
              <w:rPr>
                <w:rFonts w:eastAsia="Calibri"/>
                <w:lang w:eastAsia="en-US"/>
              </w:rPr>
              <w:t>6</w:t>
            </w:r>
            <w:r w:rsidR="002D2EB5" w:rsidRPr="00FA1BA1">
              <w:rPr>
                <w:rFonts w:eastAsia="Calibri"/>
                <w:lang w:eastAsia="en-US"/>
              </w:rPr>
              <w:t xml:space="preserve"> </w:t>
            </w:r>
            <w:r w:rsidRPr="00FA1BA1">
              <w:rPr>
                <w:rFonts w:eastAsia="Calibri"/>
                <w:lang w:eastAsia="en-US"/>
              </w:rPr>
              <w:t xml:space="preserve">г. – </w:t>
            </w:r>
            <w:r w:rsidR="002D2EB5">
              <w:rPr>
                <w:rFonts w:eastAsia="Calibri"/>
                <w:lang w:eastAsia="en-US"/>
              </w:rPr>
              <w:t xml:space="preserve">1 </w:t>
            </w:r>
            <w:r w:rsidRPr="00FA1BA1">
              <w:rPr>
                <w:rFonts w:eastAsia="Calibri"/>
                <w:lang w:eastAsia="en-US"/>
              </w:rPr>
              <w:t xml:space="preserve">200 000 рублей, </w:t>
            </w:r>
          </w:p>
          <w:p w14:paraId="485B914F" w14:textId="3E702F03" w:rsidR="00BC3496" w:rsidRPr="00FA1BA1" w:rsidRDefault="00BC3496" w:rsidP="0093477B">
            <w:pPr>
              <w:spacing w:line="276" w:lineRule="auto"/>
              <w:jc w:val="both"/>
              <w:rPr>
                <w:rFonts w:eastAsia="Calibri"/>
                <w:lang w:eastAsia="en-US"/>
              </w:rPr>
            </w:pPr>
            <w:r w:rsidRPr="00FA1BA1">
              <w:rPr>
                <w:rFonts w:eastAsia="Calibri"/>
                <w:lang w:eastAsia="en-US"/>
              </w:rPr>
              <w:tab/>
              <w:t xml:space="preserve">на </w:t>
            </w:r>
            <w:r w:rsidR="002D2EB5" w:rsidRPr="00FA1BA1">
              <w:rPr>
                <w:rFonts w:eastAsia="Calibri"/>
                <w:lang w:eastAsia="en-US"/>
              </w:rPr>
              <w:t>201</w:t>
            </w:r>
            <w:r w:rsidR="002D2EB5">
              <w:rPr>
                <w:rFonts w:eastAsia="Calibri"/>
                <w:lang w:eastAsia="en-US"/>
              </w:rPr>
              <w:t>7</w:t>
            </w:r>
            <w:r w:rsidR="002D2EB5" w:rsidRPr="00FA1BA1">
              <w:rPr>
                <w:rFonts w:eastAsia="Calibri"/>
                <w:lang w:eastAsia="en-US"/>
              </w:rPr>
              <w:t xml:space="preserve"> </w:t>
            </w:r>
            <w:r w:rsidRPr="00FA1BA1">
              <w:rPr>
                <w:rFonts w:eastAsia="Calibri"/>
                <w:lang w:eastAsia="en-US"/>
              </w:rPr>
              <w:t xml:space="preserve">г. –  </w:t>
            </w:r>
            <w:r>
              <w:rPr>
                <w:rFonts w:eastAsia="Calibri"/>
                <w:lang w:eastAsia="en-US"/>
              </w:rPr>
              <w:t>2 4</w:t>
            </w:r>
            <w:r w:rsidRPr="00FA1BA1">
              <w:rPr>
                <w:rFonts w:eastAsia="Calibri"/>
                <w:lang w:eastAsia="en-US"/>
              </w:rPr>
              <w:t xml:space="preserve">00 000 рублей, </w:t>
            </w:r>
          </w:p>
          <w:p w14:paraId="7BE268C6" w14:textId="53768F3A" w:rsidR="00BC3496" w:rsidRDefault="00BC3496" w:rsidP="0093477B">
            <w:pPr>
              <w:spacing w:line="276" w:lineRule="auto"/>
              <w:jc w:val="both"/>
              <w:rPr>
                <w:rFonts w:eastAsia="Calibri"/>
                <w:lang w:eastAsia="en-US"/>
              </w:rPr>
            </w:pPr>
            <w:r w:rsidRPr="00FA1BA1">
              <w:rPr>
                <w:rFonts w:eastAsia="Calibri"/>
                <w:lang w:eastAsia="en-US"/>
              </w:rPr>
              <w:tab/>
              <w:t xml:space="preserve">на </w:t>
            </w:r>
            <w:r w:rsidR="002D2EB5" w:rsidRPr="00FA1BA1">
              <w:rPr>
                <w:rFonts w:eastAsia="Calibri"/>
                <w:lang w:eastAsia="en-US"/>
              </w:rPr>
              <w:t>201</w:t>
            </w:r>
            <w:r w:rsidR="00577D54">
              <w:rPr>
                <w:rFonts w:eastAsia="Calibri"/>
                <w:lang w:eastAsia="en-US"/>
              </w:rPr>
              <w:t>8</w:t>
            </w:r>
            <w:r w:rsidR="002D2EB5">
              <w:rPr>
                <w:rFonts w:eastAsia="Calibri"/>
                <w:lang w:eastAsia="en-US"/>
              </w:rPr>
              <w:t xml:space="preserve"> </w:t>
            </w:r>
            <w:r w:rsidRPr="00FA1BA1">
              <w:rPr>
                <w:rFonts w:eastAsia="Calibri"/>
                <w:lang w:eastAsia="en-US"/>
              </w:rPr>
              <w:t xml:space="preserve">г. – </w:t>
            </w:r>
            <w:r>
              <w:rPr>
                <w:rFonts w:eastAsia="Calibri"/>
                <w:lang w:eastAsia="en-US"/>
              </w:rPr>
              <w:t xml:space="preserve">2 </w:t>
            </w:r>
            <w:r w:rsidRPr="00FA1BA1">
              <w:rPr>
                <w:rFonts w:eastAsia="Calibri"/>
                <w:lang w:eastAsia="en-US"/>
              </w:rPr>
              <w:t>4</w:t>
            </w:r>
            <w:r>
              <w:rPr>
                <w:rFonts w:eastAsia="Calibri"/>
                <w:lang w:eastAsia="en-US"/>
              </w:rPr>
              <w:t>0</w:t>
            </w:r>
            <w:r w:rsidRPr="00FA1BA1">
              <w:rPr>
                <w:rFonts w:eastAsia="Calibri"/>
                <w:lang w:eastAsia="en-US"/>
              </w:rPr>
              <w:t>0 000 рублей</w:t>
            </w:r>
            <w:r w:rsidR="00077689">
              <w:rPr>
                <w:rFonts w:eastAsia="Calibri"/>
                <w:lang w:eastAsia="en-US"/>
              </w:rPr>
              <w:t>.</w:t>
            </w:r>
          </w:p>
          <w:p w14:paraId="344F44C2" w14:textId="6863D377" w:rsidR="00B03151" w:rsidRDefault="00B03151" w:rsidP="00B03151">
            <w:pPr>
              <w:spacing w:line="276" w:lineRule="auto"/>
              <w:ind w:firstLine="708"/>
              <w:jc w:val="both"/>
              <w:rPr>
                <w:rFonts w:eastAsia="Calibri"/>
                <w:lang w:eastAsia="en-US"/>
              </w:rPr>
            </w:pPr>
            <w:r w:rsidRPr="00FA1BA1">
              <w:rPr>
                <w:rFonts w:eastAsia="Calibri"/>
                <w:lang w:eastAsia="en-US"/>
              </w:rPr>
              <w:t xml:space="preserve">Стоимость </w:t>
            </w:r>
            <w:r w:rsidRPr="00B03151">
              <w:rPr>
                <w:rFonts w:eastAsia="Calibri"/>
                <w:lang w:eastAsia="en-US"/>
              </w:rPr>
              <w:t xml:space="preserve">дополнительных (Разовых) работ </w:t>
            </w:r>
            <w:r w:rsidRPr="00FA1BA1">
              <w:rPr>
                <w:rFonts w:eastAsia="Calibri"/>
                <w:lang w:eastAsia="en-US"/>
              </w:rPr>
              <w:t xml:space="preserve">включает  все налоги и </w:t>
            </w:r>
            <w:proofErr w:type="gramStart"/>
            <w:r w:rsidRPr="00FA1BA1">
              <w:rPr>
                <w:rFonts w:eastAsia="Calibri"/>
                <w:lang w:eastAsia="en-US"/>
              </w:rPr>
              <w:t>сборы</w:t>
            </w:r>
            <w:proofErr w:type="gramEnd"/>
            <w:r w:rsidRPr="00FA1BA1">
              <w:rPr>
                <w:rFonts w:eastAsia="Calibri"/>
                <w:lang w:eastAsia="en-US"/>
              </w:rPr>
              <w:t xml:space="preserve"> предусмотренные законодательством</w:t>
            </w:r>
            <w:r>
              <w:rPr>
                <w:rFonts w:eastAsia="Calibri"/>
                <w:lang w:eastAsia="en-US"/>
              </w:rPr>
              <w:t xml:space="preserve"> </w:t>
            </w:r>
            <w:r w:rsidRPr="00FA1BA1">
              <w:rPr>
                <w:rFonts w:eastAsia="Calibri"/>
                <w:lang w:eastAsia="en-US"/>
              </w:rPr>
              <w:t>РФ.</w:t>
            </w:r>
          </w:p>
          <w:p w14:paraId="37DA7568" w14:textId="77777777" w:rsidR="00BC3496" w:rsidRPr="001A18DE" w:rsidRDefault="00BC3496" w:rsidP="0093477B">
            <w:pPr>
              <w:ind w:firstLine="720"/>
              <w:jc w:val="both"/>
            </w:pPr>
            <w:r>
              <w:t>Лимит финансирования на выполнение Разовых работ по заявкам Заказчика определен  экспертным путем, исходя из опыта обслуживания Объекта и наличия бюджета, так как нет возможности определить объемы и периодичность Разовых работ на стадии объявления процедуры закупки.</w:t>
            </w:r>
          </w:p>
          <w:p w14:paraId="624D5A53" w14:textId="77777777" w:rsidR="00077689" w:rsidRDefault="00077689" w:rsidP="0093477B">
            <w:pPr>
              <w:ind w:firstLine="720"/>
              <w:jc w:val="both"/>
            </w:pPr>
          </w:p>
          <w:p w14:paraId="52D6EBD3" w14:textId="354264A6" w:rsidR="00BC3496" w:rsidRPr="00FA1BA1" w:rsidRDefault="00BC3496" w:rsidP="0093477B">
            <w:pPr>
              <w:spacing w:line="276" w:lineRule="auto"/>
              <w:ind w:firstLine="720"/>
              <w:jc w:val="both"/>
              <w:rPr>
                <w:rFonts w:eastAsia="Calibri"/>
                <w:lang w:eastAsia="en-US"/>
              </w:rPr>
            </w:pPr>
            <w:r w:rsidRPr="00FA1BA1">
              <w:rPr>
                <w:rFonts w:eastAsia="Calibri"/>
                <w:lang w:eastAsia="en-US"/>
              </w:rPr>
              <w:t>Работы по выполнению А</w:t>
            </w:r>
            <w:r>
              <w:rPr>
                <w:rFonts w:eastAsia="Calibri"/>
                <w:lang w:eastAsia="en-US"/>
              </w:rPr>
              <w:t>ВР,  об</w:t>
            </w:r>
            <w:r w:rsidR="00DB19DF">
              <w:rPr>
                <w:rFonts w:eastAsia="Calibri"/>
                <w:lang w:eastAsia="en-US"/>
              </w:rPr>
              <w:t xml:space="preserve">щей </w:t>
            </w:r>
            <w:r>
              <w:rPr>
                <w:rFonts w:eastAsia="Calibri"/>
                <w:lang w:eastAsia="en-US"/>
              </w:rPr>
              <w:t>стоимостью до 2</w:t>
            </w:r>
            <w:r w:rsidRPr="009A20A2">
              <w:rPr>
                <w:rFonts w:eastAsia="Calibri"/>
                <w:lang w:eastAsia="en-US"/>
              </w:rPr>
              <w:t>2</w:t>
            </w:r>
            <w:r w:rsidRPr="00FA1BA1">
              <w:rPr>
                <w:rFonts w:eastAsia="Calibri"/>
                <w:lang w:eastAsia="en-US"/>
              </w:rPr>
              <w:t xml:space="preserve">0 000,00 рублей в месяц, в том числе все предусмотренные законодательством РФ налоги и сборы, включая стоимость АВР, материалы, запасные части и оборудование, необходимых для АВР, не признаются Разовыми </w:t>
            </w:r>
            <w:r w:rsidRPr="00FA1BA1">
              <w:rPr>
                <w:rFonts w:eastAsia="Calibri"/>
                <w:lang w:eastAsia="en-US"/>
              </w:rPr>
              <w:lastRenderedPageBreak/>
              <w:t>работами, данные расходы включены  и покрываются Базовой ценой.</w:t>
            </w:r>
          </w:p>
          <w:p w14:paraId="1A21DDB7" w14:textId="0661755F" w:rsidR="00BC3496" w:rsidRPr="00FA1BA1" w:rsidRDefault="00BC3496" w:rsidP="0093477B">
            <w:pPr>
              <w:spacing w:line="276" w:lineRule="auto"/>
              <w:jc w:val="both"/>
              <w:rPr>
                <w:rFonts w:eastAsia="Calibri"/>
                <w:lang w:eastAsia="en-US"/>
              </w:rPr>
            </w:pPr>
            <w:r>
              <w:rPr>
                <w:rFonts w:eastAsia="Calibri"/>
                <w:lang w:eastAsia="en-US"/>
              </w:rPr>
              <w:tab/>
            </w:r>
            <w:r w:rsidRPr="00FA1BA1">
              <w:rPr>
                <w:rFonts w:eastAsia="Calibri"/>
                <w:lang w:eastAsia="en-US"/>
              </w:rPr>
              <w:t>Работы по выполнению АВР,</w:t>
            </w:r>
            <w:r>
              <w:rPr>
                <w:rFonts w:eastAsia="Calibri"/>
                <w:lang w:eastAsia="en-US"/>
              </w:rPr>
              <w:t xml:space="preserve"> превышающие указанную сумму, </w:t>
            </w:r>
            <w:r w:rsidRPr="00FA1BA1">
              <w:rPr>
                <w:rFonts w:eastAsia="Calibri"/>
                <w:lang w:eastAsia="en-US"/>
              </w:rPr>
              <w:t>являются Разовыми работами, стоимость которых определяется на основании подтверждающих фактические расходы Исполнителя документов; при этом общая стоимость таких Разовых работ по выполнению АВР за весь период выполнения работ не мож</w:t>
            </w:r>
            <w:r>
              <w:rPr>
                <w:rFonts w:eastAsia="Calibri"/>
                <w:lang w:eastAsia="en-US"/>
              </w:rPr>
              <w:t xml:space="preserve">ет превысить сумму в размере </w:t>
            </w:r>
            <w:r w:rsidR="002D2EB5">
              <w:rPr>
                <w:rFonts w:eastAsia="Calibri"/>
                <w:lang w:eastAsia="en-US"/>
              </w:rPr>
              <w:t>6 </w:t>
            </w:r>
            <w:r>
              <w:rPr>
                <w:rFonts w:eastAsia="Calibri"/>
                <w:lang w:eastAsia="en-US"/>
              </w:rPr>
              <w:t>000 0</w:t>
            </w:r>
            <w:r w:rsidRPr="00FA1BA1">
              <w:rPr>
                <w:rFonts w:eastAsia="Calibri"/>
                <w:lang w:eastAsia="en-US"/>
              </w:rPr>
              <w:t>00,00 рублей, в том числе Годовой лимит:</w:t>
            </w:r>
          </w:p>
          <w:p w14:paraId="204363B7" w14:textId="63E0740F" w:rsidR="00BC3496" w:rsidRPr="00FA1BA1" w:rsidRDefault="00BC3496" w:rsidP="0093477B">
            <w:pPr>
              <w:spacing w:line="276" w:lineRule="auto"/>
              <w:ind w:left="720"/>
              <w:jc w:val="both"/>
              <w:rPr>
                <w:rFonts w:eastAsia="Calibri"/>
                <w:lang w:eastAsia="en-US"/>
              </w:rPr>
            </w:pPr>
            <w:r w:rsidRPr="00FA1BA1">
              <w:rPr>
                <w:rFonts w:eastAsia="Calibri"/>
                <w:lang w:eastAsia="en-US"/>
              </w:rPr>
              <w:t xml:space="preserve">на </w:t>
            </w:r>
            <w:r w:rsidR="002D2EB5" w:rsidRPr="00FA1BA1">
              <w:rPr>
                <w:rFonts w:eastAsia="Calibri"/>
                <w:lang w:eastAsia="en-US"/>
              </w:rPr>
              <w:t>201</w:t>
            </w:r>
            <w:r w:rsidR="002D2EB5">
              <w:rPr>
                <w:rFonts w:eastAsia="Calibri"/>
                <w:lang w:eastAsia="en-US"/>
              </w:rPr>
              <w:t>6</w:t>
            </w:r>
            <w:r w:rsidR="002D2EB5" w:rsidRPr="00FA1BA1">
              <w:rPr>
                <w:rFonts w:eastAsia="Calibri"/>
                <w:lang w:eastAsia="en-US"/>
              </w:rPr>
              <w:t xml:space="preserve"> </w:t>
            </w:r>
            <w:r w:rsidRPr="00FA1BA1">
              <w:rPr>
                <w:rFonts w:eastAsia="Calibri"/>
                <w:lang w:eastAsia="en-US"/>
              </w:rPr>
              <w:t xml:space="preserve">г. – </w:t>
            </w:r>
            <w:r w:rsidR="002D2EB5">
              <w:rPr>
                <w:rFonts w:eastAsia="Calibri"/>
                <w:lang w:eastAsia="en-US"/>
              </w:rPr>
              <w:t xml:space="preserve">1 </w:t>
            </w:r>
            <w:r>
              <w:rPr>
                <w:rFonts w:eastAsia="Calibri"/>
                <w:lang w:eastAsia="en-US"/>
              </w:rPr>
              <w:t>2</w:t>
            </w:r>
            <w:r w:rsidRPr="00FA1BA1">
              <w:rPr>
                <w:rFonts w:eastAsia="Calibri"/>
                <w:lang w:eastAsia="en-US"/>
              </w:rPr>
              <w:t xml:space="preserve">00 000 рублей, </w:t>
            </w:r>
          </w:p>
          <w:p w14:paraId="545519BA" w14:textId="34D14648" w:rsidR="00BC3496" w:rsidRPr="00FA1BA1" w:rsidRDefault="00BC3496" w:rsidP="0093477B">
            <w:pPr>
              <w:spacing w:line="276" w:lineRule="auto"/>
              <w:ind w:left="720"/>
              <w:jc w:val="both"/>
              <w:rPr>
                <w:rFonts w:eastAsia="Calibri"/>
                <w:lang w:eastAsia="en-US"/>
              </w:rPr>
            </w:pPr>
            <w:r>
              <w:rPr>
                <w:rFonts w:eastAsia="Calibri"/>
                <w:lang w:eastAsia="en-US"/>
              </w:rPr>
              <w:t xml:space="preserve">на </w:t>
            </w:r>
            <w:r w:rsidR="002D2EB5">
              <w:rPr>
                <w:rFonts w:eastAsia="Calibri"/>
                <w:lang w:eastAsia="en-US"/>
              </w:rPr>
              <w:t xml:space="preserve">2017 </w:t>
            </w:r>
            <w:r>
              <w:rPr>
                <w:rFonts w:eastAsia="Calibri"/>
                <w:lang w:eastAsia="en-US"/>
              </w:rPr>
              <w:t>г. – 2 4</w:t>
            </w:r>
            <w:r w:rsidRPr="00FA1BA1">
              <w:rPr>
                <w:rFonts w:eastAsia="Calibri"/>
                <w:lang w:eastAsia="en-US"/>
              </w:rPr>
              <w:t xml:space="preserve">00 000 рублей, </w:t>
            </w:r>
          </w:p>
          <w:p w14:paraId="5FC8E1E4" w14:textId="5B820209" w:rsidR="00BC3496" w:rsidRPr="00FA1BA1" w:rsidRDefault="00BC3496" w:rsidP="0093477B">
            <w:pPr>
              <w:spacing w:line="276" w:lineRule="auto"/>
              <w:ind w:left="720"/>
              <w:jc w:val="both"/>
              <w:rPr>
                <w:rFonts w:eastAsia="Calibri"/>
                <w:lang w:eastAsia="en-US"/>
              </w:rPr>
            </w:pPr>
            <w:r>
              <w:rPr>
                <w:rFonts w:eastAsia="Calibri"/>
                <w:lang w:eastAsia="en-US"/>
              </w:rPr>
              <w:t xml:space="preserve">на </w:t>
            </w:r>
            <w:r w:rsidR="002D2EB5">
              <w:rPr>
                <w:rFonts w:eastAsia="Calibri"/>
                <w:lang w:eastAsia="en-US"/>
              </w:rPr>
              <w:t xml:space="preserve">2018 </w:t>
            </w:r>
            <w:r>
              <w:rPr>
                <w:rFonts w:eastAsia="Calibri"/>
                <w:lang w:eastAsia="en-US"/>
              </w:rPr>
              <w:t>г. – 2 400 000 рублей.</w:t>
            </w:r>
          </w:p>
          <w:p w14:paraId="388EC231" w14:textId="77777777" w:rsidR="00BC3496" w:rsidRDefault="00BC3496" w:rsidP="0093477B">
            <w:pPr>
              <w:spacing w:line="276" w:lineRule="auto"/>
              <w:ind w:firstLine="708"/>
              <w:jc w:val="both"/>
              <w:rPr>
                <w:rFonts w:eastAsia="Calibri"/>
                <w:lang w:eastAsia="en-US"/>
              </w:rPr>
            </w:pPr>
            <w:r w:rsidRPr="00FA1BA1">
              <w:rPr>
                <w:rFonts w:eastAsia="Calibri"/>
                <w:lang w:eastAsia="en-US"/>
              </w:rPr>
              <w:t>Стоимость работ</w:t>
            </w:r>
            <w:r>
              <w:rPr>
                <w:rFonts w:eastAsia="Calibri"/>
                <w:lang w:eastAsia="en-US"/>
              </w:rPr>
              <w:t xml:space="preserve"> по выполнению АВР </w:t>
            </w:r>
            <w:r w:rsidRPr="00FA1BA1">
              <w:rPr>
                <w:rFonts w:eastAsia="Calibri"/>
                <w:lang w:eastAsia="en-US"/>
              </w:rPr>
              <w:t xml:space="preserve"> включает  все налоги и </w:t>
            </w:r>
            <w:proofErr w:type="gramStart"/>
            <w:r w:rsidRPr="00FA1BA1">
              <w:rPr>
                <w:rFonts w:eastAsia="Calibri"/>
                <w:lang w:eastAsia="en-US"/>
              </w:rPr>
              <w:t>сборы</w:t>
            </w:r>
            <w:proofErr w:type="gramEnd"/>
            <w:r w:rsidRPr="00FA1BA1">
              <w:rPr>
                <w:rFonts w:eastAsia="Calibri"/>
                <w:lang w:eastAsia="en-US"/>
              </w:rPr>
              <w:t xml:space="preserve"> предусмотренные законодательством</w:t>
            </w:r>
            <w:r>
              <w:rPr>
                <w:rFonts w:eastAsia="Calibri"/>
                <w:lang w:eastAsia="en-US"/>
              </w:rPr>
              <w:t xml:space="preserve"> </w:t>
            </w:r>
            <w:r w:rsidRPr="00FA1BA1">
              <w:rPr>
                <w:rFonts w:eastAsia="Calibri"/>
                <w:lang w:eastAsia="en-US"/>
              </w:rPr>
              <w:t>РФ.</w:t>
            </w:r>
          </w:p>
          <w:p w14:paraId="57BCADE3" w14:textId="77777777" w:rsidR="00BC3496" w:rsidRDefault="00BC3496" w:rsidP="0093477B">
            <w:pPr>
              <w:ind w:firstLine="708"/>
              <w:jc w:val="both"/>
            </w:pPr>
            <w:r>
              <w:t>Лимит финансирования на выполнение работ по выполнению АВР  определен  экспертным путем, исходя из опыта обслуживания Объекта и наличия бюджета, так как нет возможности определить объемы и периодичность таких работ на стадии объявления процедуры закупки.</w:t>
            </w:r>
          </w:p>
          <w:p w14:paraId="4354688D" w14:textId="77777777" w:rsidR="00787E7D" w:rsidRDefault="00787E7D" w:rsidP="0093477B">
            <w:pPr>
              <w:ind w:firstLine="708"/>
              <w:jc w:val="both"/>
            </w:pPr>
          </w:p>
          <w:p w14:paraId="60100434" w14:textId="183BD353" w:rsidR="00787E7D" w:rsidRDefault="00787E7D" w:rsidP="0093477B">
            <w:pPr>
              <w:ind w:firstLine="708"/>
              <w:jc w:val="both"/>
            </w:pPr>
            <w:r>
              <w:t>Предельная стоимость Работ по Текущему ремонту Объекта устанавливается по результатам проведения процедуры закупки.</w:t>
            </w:r>
          </w:p>
          <w:p w14:paraId="7C67C05E" w14:textId="77777777" w:rsidR="00BC3496" w:rsidRPr="00753230" w:rsidRDefault="00BC3496" w:rsidP="0093477B">
            <w:pPr>
              <w:jc w:val="both"/>
              <w:rPr>
                <w:b/>
              </w:rPr>
            </w:pPr>
          </w:p>
        </w:tc>
      </w:tr>
    </w:tbl>
    <w:p w14:paraId="6A4CD9D8" w14:textId="77777777" w:rsidR="00C13A40" w:rsidRDefault="00C13A40" w:rsidP="00BC3496">
      <w:pPr>
        <w:tabs>
          <w:tab w:val="left" w:pos="360"/>
        </w:tabs>
        <w:ind w:left="360" w:hanging="360"/>
      </w:pPr>
    </w:p>
    <w:p w14:paraId="6ABB2167" w14:textId="104252E2" w:rsidR="00C13A40" w:rsidRPr="00C13A40" w:rsidRDefault="00C13A40" w:rsidP="00DB19DF">
      <w:pPr>
        <w:tabs>
          <w:tab w:val="left" w:pos="851"/>
        </w:tabs>
        <w:ind w:firstLine="360"/>
        <w:contextualSpacing/>
        <w:jc w:val="both"/>
        <w:rPr>
          <w:b/>
        </w:rPr>
      </w:pPr>
      <w:r>
        <w:rPr>
          <w:b/>
          <w:bCs/>
        </w:rPr>
        <w:t xml:space="preserve">8. </w:t>
      </w:r>
      <w:r w:rsidRPr="00C13A40">
        <w:rPr>
          <w:b/>
        </w:rPr>
        <w:t xml:space="preserve">Требования </w:t>
      </w:r>
      <w:r w:rsidR="001C2CA0">
        <w:rPr>
          <w:b/>
        </w:rPr>
        <w:t xml:space="preserve">к </w:t>
      </w:r>
      <w:r w:rsidR="00ED5A92">
        <w:rPr>
          <w:b/>
        </w:rPr>
        <w:t>Исполнителю</w:t>
      </w:r>
      <w:r w:rsidR="001C2CA0">
        <w:rPr>
          <w:b/>
        </w:rPr>
        <w:t>:</w:t>
      </w:r>
    </w:p>
    <w:p w14:paraId="4A26DE00" w14:textId="54DF263D" w:rsidR="00C13A40" w:rsidRDefault="00C13A40" w:rsidP="00BC3496">
      <w:pPr>
        <w:tabs>
          <w:tab w:val="left" w:pos="360"/>
        </w:tabs>
        <w:ind w:left="360" w:hanging="360"/>
      </w:pPr>
    </w:p>
    <w:p w14:paraId="33C60623" w14:textId="77777777" w:rsidR="001C2CA0" w:rsidRPr="00D66052" w:rsidRDefault="001C2CA0" w:rsidP="001C2CA0">
      <w:pPr>
        <w:numPr>
          <w:ilvl w:val="0"/>
          <w:numId w:val="56"/>
        </w:numPr>
        <w:contextualSpacing/>
        <w:jc w:val="both"/>
      </w:pPr>
      <w:r w:rsidRPr="00D66052">
        <w:t>Иметь собственный инженерно-технический персонал;</w:t>
      </w:r>
    </w:p>
    <w:p w14:paraId="13EF436B" w14:textId="19DD152B" w:rsidR="001C2CA0" w:rsidRPr="001C2CA0" w:rsidRDefault="001C2CA0" w:rsidP="001C2CA0">
      <w:pPr>
        <w:numPr>
          <w:ilvl w:val="0"/>
          <w:numId w:val="56"/>
        </w:numPr>
        <w:contextualSpacing/>
        <w:jc w:val="both"/>
        <w:rPr>
          <w:sz w:val="20"/>
          <w:szCs w:val="20"/>
        </w:rPr>
      </w:pPr>
      <w:r w:rsidRPr="00D66052">
        <w:t xml:space="preserve">Располагать аварийной мобильной круглосуточной службой, состоящей из специалистов основных инженерных специальностей и осуществляющей круглосуточную  материально-техническую поддержку инженерной службы объекта (в </w:t>
      </w:r>
      <w:proofErr w:type="spellStart"/>
      <w:r w:rsidRPr="00D66052">
        <w:t>т.ч</w:t>
      </w:r>
      <w:proofErr w:type="spellEnd"/>
      <w:r w:rsidRPr="00D66052">
        <w:t>. ночью)</w:t>
      </w:r>
      <w:r>
        <w:t>;</w:t>
      </w:r>
    </w:p>
    <w:p w14:paraId="4B073382" w14:textId="429FD380" w:rsidR="00C13A40" w:rsidRPr="00DB19DF" w:rsidRDefault="00C13A40" w:rsidP="00C13A40">
      <w:pPr>
        <w:numPr>
          <w:ilvl w:val="0"/>
          <w:numId w:val="56"/>
        </w:numPr>
        <w:contextualSpacing/>
        <w:jc w:val="both"/>
      </w:pPr>
      <w:r w:rsidRPr="00DB19DF">
        <w:t>Наличие лицензий, допусков, разрешений, свидетельств, и иных документов, необходимых в соответствии с действующим законодательством РФ для выполнения работ в полном объеме</w:t>
      </w:r>
      <w:r w:rsidR="007E5F19">
        <w:t>.</w:t>
      </w:r>
    </w:p>
    <w:p w14:paraId="214E2403" w14:textId="77777777" w:rsidR="00C13A40" w:rsidRDefault="00C13A40" w:rsidP="00DB19DF">
      <w:pPr>
        <w:ind w:left="720"/>
        <w:contextualSpacing/>
        <w:jc w:val="both"/>
      </w:pPr>
    </w:p>
    <w:p w14:paraId="217AC287" w14:textId="77777777" w:rsidR="00C13A40" w:rsidRDefault="00C13A40" w:rsidP="00BC3496">
      <w:pPr>
        <w:tabs>
          <w:tab w:val="left" w:pos="360"/>
        </w:tabs>
        <w:ind w:left="360" w:hanging="360"/>
      </w:pPr>
    </w:p>
    <w:p w14:paraId="7E121BF5" w14:textId="77777777" w:rsidR="00BC3496" w:rsidRDefault="00BC3496" w:rsidP="00BC3496">
      <w:pPr>
        <w:tabs>
          <w:tab w:val="left" w:pos="360"/>
        </w:tabs>
        <w:ind w:left="360" w:hanging="360"/>
        <w:rPr>
          <w:b/>
          <w:i/>
        </w:rPr>
      </w:pPr>
      <w:r w:rsidRPr="003043EF">
        <w:t>Приложения:</w:t>
      </w:r>
    </w:p>
    <w:p w14:paraId="17C78888" w14:textId="5B725116" w:rsidR="00BC3496" w:rsidRDefault="00BC3496" w:rsidP="00BC3496">
      <w:pPr>
        <w:tabs>
          <w:tab w:val="left" w:pos="360"/>
        </w:tabs>
        <w:ind w:left="360" w:hanging="360"/>
        <w:rPr>
          <w:i/>
        </w:rPr>
      </w:pPr>
      <w:r w:rsidRPr="006B270B">
        <w:rPr>
          <w:b/>
          <w:i/>
        </w:rPr>
        <w:t xml:space="preserve">Приложение №1 - </w:t>
      </w:r>
      <w:r w:rsidRPr="006B270B">
        <w:rPr>
          <w:i/>
        </w:rPr>
        <w:t xml:space="preserve">Регламент выполнения работ по технической эксплуатации коммуникационного коллектора ИЦ </w:t>
      </w:r>
      <w:r w:rsidR="00DB19DF" w:rsidRPr="006B270B">
        <w:rPr>
          <w:i/>
        </w:rPr>
        <w:t>Сколково</w:t>
      </w:r>
      <w:r w:rsidRPr="006B270B">
        <w:rPr>
          <w:i/>
        </w:rPr>
        <w:t xml:space="preserve">  - 1 экземпляр на </w:t>
      </w:r>
      <w:r w:rsidR="006001D8" w:rsidRPr="006B270B">
        <w:rPr>
          <w:i/>
        </w:rPr>
        <w:t>4</w:t>
      </w:r>
      <w:r w:rsidR="00123566">
        <w:rPr>
          <w:i/>
        </w:rPr>
        <w:t>7</w:t>
      </w:r>
      <w:r w:rsidR="006001D8" w:rsidRPr="006B270B">
        <w:rPr>
          <w:i/>
        </w:rPr>
        <w:t xml:space="preserve"> </w:t>
      </w:r>
      <w:r w:rsidRPr="006B270B">
        <w:rPr>
          <w:i/>
        </w:rPr>
        <w:t>страницах.</w:t>
      </w:r>
    </w:p>
    <w:p w14:paraId="5CCD8CEA" w14:textId="77777777" w:rsidR="00BC3496" w:rsidRDefault="00BC3496" w:rsidP="00BC3496">
      <w:pPr>
        <w:tabs>
          <w:tab w:val="left" w:pos="360"/>
        </w:tabs>
        <w:ind w:left="360" w:hanging="360"/>
        <w:rPr>
          <w:i/>
        </w:rPr>
      </w:pPr>
    </w:p>
    <w:p w14:paraId="1F3348F2" w14:textId="77777777" w:rsidR="001A18DE" w:rsidRPr="00307F3B" w:rsidRDefault="001A18DE" w:rsidP="001A18DE">
      <w:pPr>
        <w:tabs>
          <w:tab w:val="left" w:pos="360"/>
        </w:tabs>
        <w:ind w:left="360" w:hanging="360"/>
        <w:jc w:val="both"/>
        <w:rPr>
          <w:color w:val="000000"/>
        </w:rPr>
      </w:pPr>
    </w:p>
    <w:p w14:paraId="782444FF" w14:textId="77777777" w:rsidR="001A18DE" w:rsidRPr="00307F3B" w:rsidRDefault="001A18DE" w:rsidP="00307F3B">
      <w:pPr>
        <w:tabs>
          <w:tab w:val="left" w:pos="360"/>
        </w:tabs>
        <w:ind w:left="360" w:hanging="360"/>
        <w:jc w:val="both"/>
        <w:rPr>
          <w:color w:val="000000"/>
        </w:rPr>
      </w:pPr>
    </w:p>
    <w:sectPr w:rsidR="001A18DE" w:rsidRPr="00307F3B" w:rsidSect="00FC5038">
      <w:headerReference w:type="default" r:id="rId11"/>
      <w:headerReference w:type="first" r:id="rId12"/>
      <w:pgSz w:w="11901" w:h="16840"/>
      <w:pgMar w:top="851" w:right="1128" w:bottom="851" w:left="1276" w:header="709" w:footer="306"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5BF18B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94087C" w14:textId="77777777" w:rsidR="00E406C1" w:rsidRDefault="00E406C1">
      <w:r>
        <w:separator/>
      </w:r>
    </w:p>
  </w:endnote>
  <w:endnote w:type="continuationSeparator" w:id="0">
    <w:p w14:paraId="041C6D2C" w14:textId="77777777" w:rsidR="00E406C1" w:rsidRDefault="00E40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E65EFE" w14:textId="77777777" w:rsidR="00E406C1" w:rsidRDefault="00E406C1">
      <w:r>
        <w:separator/>
      </w:r>
    </w:p>
  </w:footnote>
  <w:footnote w:type="continuationSeparator" w:id="0">
    <w:p w14:paraId="6CEB41B5" w14:textId="77777777" w:rsidR="00E406C1" w:rsidRDefault="00E406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3EEFC" w14:textId="77777777" w:rsidR="004A3AEC" w:rsidRDefault="004A3AEC">
    <w:pPr>
      <w:pStyle w:val="a3"/>
    </w:pPr>
    <w:r>
      <w:rPr>
        <w:rStyle w:val="HEADERFOOTER"/>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5C1AB9" w14:textId="77777777" w:rsidR="004A3AEC" w:rsidRPr="00E950F4" w:rsidRDefault="004A3AEC" w:rsidP="00753230">
    <w:pPr>
      <w:pStyle w:val="a3"/>
      <w:tabs>
        <w:tab w:val="left" w:pos="0"/>
        <w:tab w:val="right" w:pos="9072"/>
      </w:tabs>
      <w:ind w:left="-426"/>
      <w:jc w:val="right"/>
      <w:rPr>
        <w:rStyle w:val="HEADERFOOTER"/>
      </w:rPr>
    </w:pPr>
    <w:r>
      <w:rPr>
        <w:rStyle w:val="HEADERFOOTER"/>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138C4" w14:textId="77777777" w:rsidR="004A3AEC" w:rsidRDefault="004A3AEC">
    <w:pPr>
      <w:pStyle w:val="a3"/>
    </w:pPr>
    <w:r>
      <w:rPr>
        <w:rStyle w:val="HEADERFOOTER"/>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E29113" w14:textId="11CFA2FE" w:rsidR="004A3AEC" w:rsidRPr="00E950F4" w:rsidRDefault="004A3AEC" w:rsidP="00753230">
    <w:pPr>
      <w:pStyle w:val="a3"/>
      <w:tabs>
        <w:tab w:val="left" w:pos="0"/>
        <w:tab w:val="right" w:pos="9072"/>
      </w:tabs>
      <w:ind w:left="-426"/>
      <w:jc w:val="right"/>
      <w:rPr>
        <w:rStyle w:val="HEADERFOOTER"/>
      </w:rPr>
    </w:pPr>
    <w:r>
      <w:rPr>
        <w:rStyle w:val="HEADERFOOTER"/>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4"/>
    <w:lvl w:ilvl="0">
      <w:start w:val="1"/>
      <w:numFmt w:val="bullet"/>
      <w:lvlText w:val=""/>
      <w:lvlJc w:val="left"/>
      <w:pPr>
        <w:tabs>
          <w:tab w:val="num" w:pos="0"/>
        </w:tabs>
        <w:ind w:left="1560" w:hanging="360"/>
      </w:pPr>
      <w:rPr>
        <w:rFonts w:ascii="Wingdings" w:hAnsi="Wingdings"/>
      </w:rPr>
    </w:lvl>
  </w:abstractNum>
  <w:abstractNum w:abstractNumId="1">
    <w:nsid w:val="00000007"/>
    <w:multiLevelType w:val="multilevel"/>
    <w:tmpl w:val="6CF2ED40"/>
    <w:name w:val="WW8Num8"/>
    <w:lvl w:ilvl="0">
      <w:start w:val="4"/>
      <w:numFmt w:val="decimal"/>
      <w:lvlText w:val="%1."/>
      <w:lvlJc w:val="left"/>
      <w:pPr>
        <w:tabs>
          <w:tab w:val="num" w:pos="435"/>
        </w:tabs>
        <w:ind w:left="435" w:hanging="435"/>
      </w:pPr>
      <w:rPr>
        <w:rFonts w:cs="Times New Roman" w:hint="default"/>
      </w:rPr>
    </w:lvl>
    <w:lvl w:ilvl="1">
      <w:start w:val="1"/>
      <w:numFmt w:val="decimal"/>
      <w:lvlText w:val="7.%2."/>
      <w:lvlJc w:val="left"/>
      <w:pPr>
        <w:tabs>
          <w:tab w:val="num" w:pos="720"/>
        </w:tabs>
        <w:ind w:left="720" w:hanging="720"/>
      </w:pPr>
      <w:rPr>
        <w:rFonts w:hint="default"/>
      </w:rPr>
    </w:lvl>
    <w:lvl w:ilvl="2">
      <w:start w:val="4"/>
      <w:numFmt w:val="decimal"/>
      <w:lvlText w:val="7.1.%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00000008"/>
    <w:multiLevelType w:val="multilevel"/>
    <w:tmpl w:val="1F1E19FE"/>
    <w:name w:val="WW8Num9"/>
    <w:lvl w:ilvl="0">
      <w:start w:val="3"/>
      <w:numFmt w:val="decimal"/>
      <w:lvlText w:val="%1."/>
      <w:lvlJc w:val="left"/>
      <w:pPr>
        <w:tabs>
          <w:tab w:val="num" w:pos="630"/>
        </w:tabs>
        <w:ind w:left="630" w:hanging="630"/>
      </w:pPr>
      <w:rPr>
        <w:rFonts w:cs="Times New Roman" w:hint="default"/>
      </w:rPr>
    </w:lvl>
    <w:lvl w:ilvl="1">
      <w:start w:val="1"/>
      <w:numFmt w:val="decimal"/>
      <w:lvlText w:val="5.%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4">
    <w:nsid w:val="0000000D"/>
    <w:multiLevelType w:val="multilevel"/>
    <w:tmpl w:val="3C223326"/>
    <w:name w:val="WW8Num17"/>
    <w:lvl w:ilvl="0">
      <w:start w:val="1"/>
      <w:numFmt w:val="decimal"/>
      <w:lvlText w:val="%1."/>
      <w:lvlJc w:val="left"/>
      <w:pPr>
        <w:tabs>
          <w:tab w:val="num" w:pos="1134"/>
        </w:tabs>
        <w:ind w:left="1134" w:hanging="1134"/>
      </w:pPr>
      <w:rPr>
        <w:rFonts w:cs="Times New Roman"/>
      </w:rPr>
    </w:lvl>
    <w:lvl w:ilvl="1">
      <w:start w:val="1"/>
      <w:numFmt w:val="decimal"/>
      <w:lvlText w:val="%1.%2"/>
      <w:lvlJc w:val="left"/>
      <w:pPr>
        <w:tabs>
          <w:tab w:val="num" w:pos="1134"/>
        </w:tabs>
        <w:ind w:left="1134" w:hanging="1134"/>
      </w:pPr>
      <w:rPr>
        <w:rFonts w:cs="Times New Roman"/>
      </w:rPr>
    </w:lvl>
    <w:lvl w:ilvl="2">
      <w:start w:val="1"/>
      <w:numFmt w:val="decimal"/>
      <w:lvlText w:val="%1.%2.%3"/>
      <w:lvlJc w:val="left"/>
      <w:pPr>
        <w:tabs>
          <w:tab w:val="num" w:pos="1134"/>
        </w:tabs>
        <w:ind w:left="1134" w:hanging="1134"/>
      </w:pPr>
      <w:rPr>
        <w:rFonts w:cs="Times New Roman"/>
        <w:b w:val="0"/>
        <w:bCs w:val="0"/>
        <w:i w:val="0"/>
        <w:iCs w:val="0"/>
        <w:sz w:val="24"/>
        <w:szCs w:val="24"/>
      </w:rPr>
    </w:lvl>
    <w:lvl w:ilvl="3">
      <w:start w:val="1"/>
      <w:numFmt w:val="decimal"/>
      <w:lvlText w:val="%1.%2.%3.%4"/>
      <w:lvlJc w:val="left"/>
      <w:pPr>
        <w:tabs>
          <w:tab w:val="num" w:pos="1134"/>
        </w:tabs>
        <w:ind w:left="1134" w:hanging="1134"/>
      </w:pPr>
      <w:rPr>
        <w:rFonts w:cs="Times New Roman"/>
        <w:b w:val="0"/>
        <w:bCs w:val="0"/>
        <w:i w:val="0"/>
        <w:iCs w:val="0"/>
      </w:rPr>
    </w:lvl>
    <w:lvl w:ilvl="4">
      <w:start w:val="1"/>
      <w:numFmt w:val="lowerLetter"/>
      <w:lvlText w:val="%5)"/>
      <w:lvlJc w:val="left"/>
      <w:pPr>
        <w:tabs>
          <w:tab w:val="num" w:pos="1701"/>
        </w:tabs>
        <w:ind w:left="1701" w:hanging="567"/>
      </w:pPr>
      <w:rPr>
        <w:rFonts w:cs="Times New Roman"/>
      </w:rPr>
    </w:lvl>
    <w:lvl w:ilvl="5">
      <w:start w:val="1"/>
      <w:numFmt w:val="decimal"/>
      <w:lvlText w:val="%1.%2.%3.%4.%5.%6."/>
      <w:lvlJc w:val="left"/>
      <w:pPr>
        <w:tabs>
          <w:tab w:val="num" w:pos="3960"/>
        </w:tabs>
        <w:ind w:left="2736" w:hanging="936"/>
      </w:pPr>
      <w:rPr>
        <w:rFonts w:cs="Times New Roman"/>
      </w:rPr>
    </w:lvl>
    <w:lvl w:ilvl="6">
      <w:start w:val="1"/>
      <w:numFmt w:val="decimal"/>
      <w:lvlText w:val="%1.%2.%3.%4.%5.%6.%7."/>
      <w:lvlJc w:val="left"/>
      <w:pPr>
        <w:tabs>
          <w:tab w:val="num" w:pos="4680"/>
        </w:tabs>
        <w:ind w:left="3240" w:hanging="1080"/>
      </w:pPr>
      <w:rPr>
        <w:rFonts w:cs="Times New Roman"/>
      </w:rPr>
    </w:lvl>
    <w:lvl w:ilvl="7">
      <w:start w:val="1"/>
      <w:numFmt w:val="decimal"/>
      <w:lvlText w:val="%1.%2.%3.%4.%5.%6.%7.%8."/>
      <w:lvlJc w:val="left"/>
      <w:pPr>
        <w:tabs>
          <w:tab w:val="num" w:pos="5400"/>
        </w:tabs>
        <w:ind w:left="3744" w:hanging="1224"/>
      </w:pPr>
      <w:rPr>
        <w:rFonts w:cs="Times New Roman"/>
      </w:rPr>
    </w:lvl>
    <w:lvl w:ilvl="8">
      <w:start w:val="1"/>
      <w:numFmt w:val="decimal"/>
      <w:lvlText w:val="%1.%2.%3.%4.%5.%6.%7.%8.%9."/>
      <w:lvlJc w:val="left"/>
      <w:pPr>
        <w:tabs>
          <w:tab w:val="num" w:pos="6120"/>
        </w:tabs>
        <w:ind w:left="4320" w:hanging="1440"/>
      </w:pPr>
      <w:rPr>
        <w:rFonts w:cs="Times New Roman"/>
      </w:rPr>
    </w:lvl>
  </w:abstractNum>
  <w:abstractNum w:abstractNumId="5">
    <w:nsid w:val="00000010"/>
    <w:multiLevelType w:val="multilevel"/>
    <w:tmpl w:val="ACE67222"/>
    <w:name w:val="WW8Num21"/>
    <w:lvl w:ilvl="0">
      <w:start w:val="5"/>
      <w:numFmt w:val="decimal"/>
      <w:lvlText w:val="%1."/>
      <w:lvlJc w:val="left"/>
      <w:pPr>
        <w:tabs>
          <w:tab w:val="num" w:pos="615"/>
        </w:tabs>
        <w:ind w:left="615" w:hanging="615"/>
      </w:pPr>
      <w:rPr>
        <w:rFonts w:cs="Times New Roman" w:hint="default"/>
      </w:rPr>
    </w:lvl>
    <w:lvl w:ilvl="1">
      <w:start w:val="5"/>
      <w:numFmt w:val="decimal"/>
      <w:lvlText w:val="%1.%2."/>
      <w:lvlJc w:val="left"/>
      <w:pPr>
        <w:tabs>
          <w:tab w:val="num" w:pos="1080"/>
        </w:tabs>
        <w:ind w:left="1080" w:hanging="720"/>
      </w:pPr>
      <w:rPr>
        <w:rFonts w:cs="Times New Roman" w:hint="default"/>
      </w:rPr>
    </w:lvl>
    <w:lvl w:ilvl="2">
      <w:start w:val="5"/>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6">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7">
    <w:nsid w:val="00000013"/>
    <w:multiLevelType w:val="singleLevel"/>
    <w:tmpl w:val="00000013"/>
    <w:name w:val="WW8Num40"/>
    <w:lvl w:ilvl="0">
      <w:start w:val="1"/>
      <w:numFmt w:val="bullet"/>
      <w:lvlText w:val=""/>
      <w:lvlJc w:val="left"/>
      <w:pPr>
        <w:tabs>
          <w:tab w:val="num" w:pos="-1374"/>
        </w:tabs>
        <w:ind w:left="786" w:hanging="360"/>
      </w:pPr>
      <w:rPr>
        <w:rFonts w:ascii="Wingdings" w:hAnsi="Wingdings"/>
      </w:rPr>
    </w:lvl>
  </w:abstractNum>
  <w:abstractNum w:abstractNumId="8">
    <w:nsid w:val="00FF625F"/>
    <w:multiLevelType w:val="hybridMultilevel"/>
    <w:tmpl w:val="BBAE94B8"/>
    <w:lvl w:ilvl="0" w:tplc="04190001">
      <w:start w:val="1"/>
      <w:numFmt w:val="bullet"/>
      <w:lvlText w:val=""/>
      <w:lvlJc w:val="left"/>
      <w:pPr>
        <w:ind w:left="384" w:hanging="360"/>
      </w:pPr>
      <w:rPr>
        <w:rFonts w:ascii="Symbol" w:hAnsi="Symbol" w:hint="default"/>
      </w:rPr>
    </w:lvl>
    <w:lvl w:ilvl="1" w:tplc="04190003">
      <w:start w:val="1"/>
      <w:numFmt w:val="bullet"/>
      <w:lvlText w:val="o"/>
      <w:lvlJc w:val="left"/>
      <w:pPr>
        <w:ind w:left="1104" w:hanging="360"/>
      </w:pPr>
      <w:rPr>
        <w:rFonts w:ascii="Courier New" w:hAnsi="Courier New" w:cs="Courier New" w:hint="default"/>
      </w:rPr>
    </w:lvl>
    <w:lvl w:ilvl="2" w:tplc="04190005" w:tentative="1">
      <w:start w:val="1"/>
      <w:numFmt w:val="bullet"/>
      <w:lvlText w:val=""/>
      <w:lvlJc w:val="left"/>
      <w:pPr>
        <w:ind w:left="1824" w:hanging="360"/>
      </w:pPr>
      <w:rPr>
        <w:rFonts w:ascii="Wingdings" w:hAnsi="Wingdings" w:hint="default"/>
      </w:rPr>
    </w:lvl>
    <w:lvl w:ilvl="3" w:tplc="04190001" w:tentative="1">
      <w:start w:val="1"/>
      <w:numFmt w:val="bullet"/>
      <w:lvlText w:val=""/>
      <w:lvlJc w:val="left"/>
      <w:pPr>
        <w:ind w:left="2544" w:hanging="360"/>
      </w:pPr>
      <w:rPr>
        <w:rFonts w:ascii="Symbol" w:hAnsi="Symbol" w:hint="default"/>
      </w:rPr>
    </w:lvl>
    <w:lvl w:ilvl="4" w:tplc="04190003" w:tentative="1">
      <w:start w:val="1"/>
      <w:numFmt w:val="bullet"/>
      <w:lvlText w:val="o"/>
      <w:lvlJc w:val="left"/>
      <w:pPr>
        <w:ind w:left="3264" w:hanging="360"/>
      </w:pPr>
      <w:rPr>
        <w:rFonts w:ascii="Courier New" w:hAnsi="Courier New" w:cs="Courier New" w:hint="default"/>
      </w:rPr>
    </w:lvl>
    <w:lvl w:ilvl="5" w:tplc="04190005" w:tentative="1">
      <w:start w:val="1"/>
      <w:numFmt w:val="bullet"/>
      <w:lvlText w:val=""/>
      <w:lvlJc w:val="left"/>
      <w:pPr>
        <w:ind w:left="3984" w:hanging="360"/>
      </w:pPr>
      <w:rPr>
        <w:rFonts w:ascii="Wingdings" w:hAnsi="Wingdings" w:hint="default"/>
      </w:rPr>
    </w:lvl>
    <w:lvl w:ilvl="6" w:tplc="04190001" w:tentative="1">
      <w:start w:val="1"/>
      <w:numFmt w:val="bullet"/>
      <w:lvlText w:val=""/>
      <w:lvlJc w:val="left"/>
      <w:pPr>
        <w:ind w:left="4704" w:hanging="360"/>
      </w:pPr>
      <w:rPr>
        <w:rFonts w:ascii="Symbol" w:hAnsi="Symbol" w:hint="default"/>
      </w:rPr>
    </w:lvl>
    <w:lvl w:ilvl="7" w:tplc="04190003" w:tentative="1">
      <w:start w:val="1"/>
      <w:numFmt w:val="bullet"/>
      <w:lvlText w:val="o"/>
      <w:lvlJc w:val="left"/>
      <w:pPr>
        <w:ind w:left="5424" w:hanging="360"/>
      </w:pPr>
      <w:rPr>
        <w:rFonts w:ascii="Courier New" w:hAnsi="Courier New" w:cs="Courier New" w:hint="default"/>
      </w:rPr>
    </w:lvl>
    <w:lvl w:ilvl="8" w:tplc="04190005" w:tentative="1">
      <w:start w:val="1"/>
      <w:numFmt w:val="bullet"/>
      <w:lvlText w:val=""/>
      <w:lvlJc w:val="left"/>
      <w:pPr>
        <w:ind w:left="6144" w:hanging="360"/>
      </w:pPr>
      <w:rPr>
        <w:rFonts w:ascii="Wingdings" w:hAnsi="Wingdings" w:hint="default"/>
      </w:rPr>
    </w:lvl>
  </w:abstractNum>
  <w:abstractNum w:abstractNumId="9">
    <w:nsid w:val="02D71E84"/>
    <w:multiLevelType w:val="hybridMultilevel"/>
    <w:tmpl w:val="E08CE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49201D3"/>
    <w:multiLevelType w:val="hybridMultilevel"/>
    <w:tmpl w:val="56DE0E9E"/>
    <w:lvl w:ilvl="0" w:tplc="5C0CB762">
      <w:start w:val="1"/>
      <w:numFmt w:val="decimal"/>
      <w:lvlText w:val="%1)"/>
      <w:lvlJc w:val="left"/>
      <w:pPr>
        <w:ind w:left="720" w:hanging="360"/>
      </w:pPr>
      <w:rPr>
        <w:rFonts w:hint="default"/>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1F4047E6">
      <w:start w:val="1"/>
      <w:numFmt w:val="decimal"/>
      <w:lvlText w:val="%4."/>
      <w:lvlJc w:val="left"/>
      <w:pPr>
        <w:ind w:left="3240" w:hanging="72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4B71104"/>
    <w:multiLevelType w:val="multilevel"/>
    <w:tmpl w:val="D7B27488"/>
    <w:lvl w:ilvl="0">
      <w:start w:val="4"/>
      <w:numFmt w:val="decimal"/>
      <w:lvlText w:val="%1."/>
      <w:lvlJc w:val="left"/>
      <w:pPr>
        <w:ind w:left="360" w:hanging="360"/>
      </w:pPr>
      <w:rPr>
        <w:rFonts w:eastAsia="Calibri" w:hint="default"/>
      </w:rPr>
    </w:lvl>
    <w:lvl w:ilvl="1">
      <w:start w:val="6"/>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12">
    <w:nsid w:val="065D40E9"/>
    <w:multiLevelType w:val="hybridMultilevel"/>
    <w:tmpl w:val="E960CD24"/>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07E33FA6"/>
    <w:multiLevelType w:val="hybridMultilevel"/>
    <w:tmpl w:val="663C8756"/>
    <w:lvl w:ilvl="0" w:tplc="D7B8663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8D7575A"/>
    <w:multiLevelType w:val="multilevel"/>
    <w:tmpl w:val="CDF26B80"/>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D523E49"/>
    <w:multiLevelType w:val="hybridMultilevel"/>
    <w:tmpl w:val="488EC4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FEB55D8"/>
    <w:multiLevelType w:val="multilevel"/>
    <w:tmpl w:val="EBB8B5A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11B87A00"/>
    <w:multiLevelType w:val="multilevel"/>
    <w:tmpl w:val="29B6781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i w:val="0"/>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9">
    <w:nsid w:val="11E233A9"/>
    <w:multiLevelType w:val="hybridMultilevel"/>
    <w:tmpl w:val="42C876C0"/>
    <w:lvl w:ilvl="0" w:tplc="FFD64D8A">
      <w:start w:val="4"/>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1222594E"/>
    <w:multiLevelType w:val="hybridMultilevel"/>
    <w:tmpl w:val="B6D45F4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2D34F97"/>
    <w:multiLevelType w:val="hybridMultilevel"/>
    <w:tmpl w:val="57B6352C"/>
    <w:lvl w:ilvl="0" w:tplc="C62C43F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nsid w:val="13486BDC"/>
    <w:multiLevelType w:val="hybridMultilevel"/>
    <w:tmpl w:val="5E426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82567C9"/>
    <w:multiLevelType w:val="hybridMultilevel"/>
    <w:tmpl w:val="D28007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97D7D7C"/>
    <w:multiLevelType w:val="hybridMultilevel"/>
    <w:tmpl w:val="AA20F75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6">
    <w:nsid w:val="1D644A1E"/>
    <w:multiLevelType w:val="hybridMultilevel"/>
    <w:tmpl w:val="38E8984E"/>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7">
    <w:nsid w:val="1E8041B6"/>
    <w:multiLevelType w:val="multilevel"/>
    <w:tmpl w:val="312A8002"/>
    <w:lvl w:ilvl="0">
      <w:start w:val="1"/>
      <w:numFmt w:val="decimal"/>
      <w:lvlText w:val="%1."/>
      <w:lvlJc w:val="left"/>
      <w:pPr>
        <w:ind w:left="540" w:hanging="540"/>
      </w:pPr>
      <w:rPr>
        <w:rFonts w:hint="default"/>
      </w:rPr>
    </w:lvl>
    <w:lvl w:ilvl="1">
      <w:start w:val="1"/>
      <w:numFmt w:val="decimal"/>
      <w:lvlText w:val="%1.%2."/>
      <w:lvlJc w:val="left"/>
      <w:pPr>
        <w:ind w:left="1260" w:hanging="54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22BB0687"/>
    <w:multiLevelType w:val="hybridMultilevel"/>
    <w:tmpl w:val="20745B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39954E2"/>
    <w:multiLevelType w:val="hybridMultilevel"/>
    <w:tmpl w:val="33DA9A72"/>
    <w:lvl w:ilvl="0" w:tplc="04190001">
      <w:start w:val="1"/>
      <w:numFmt w:val="bullet"/>
      <w:lvlText w:val=""/>
      <w:lvlJc w:val="left"/>
      <w:pPr>
        <w:tabs>
          <w:tab w:val="num" w:pos="720"/>
        </w:tabs>
        <w:ind w:left="720" w:hanging="360"/>
      </w:pPr>
      <w:rPr>
        <w:rFonts w:ascii="Symbol" w:hAnsi="Symbol"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23B93132"/>
    <w:multiLevelType w:val="multilevel"/>
    <w:tmpl w:val="AF0AC40E"/>
    <w:lvl w:ilvl="0">
      <w:start w:val="1"/>
      <w:numFmt w:val="decimal"/>
      <w:lvlText w:val="%1."/>
      <w:lvlJc w:val="left"/>
      <w:pPr>
        <w:tabs>
          <w:tab w:val="num" w:pos="360"/>
        </w:tabs>
        <w:ind w:left="360" w:hanging="360"/>
      </w:pPr>
      <w:rPr>
        <w:rFonts w:hint="default"/>
      </w:rPr>
    </w:lvl>
    <w:lvl w:ilvl="1">
      <w:start w:val="1"/>
      <w:numFmt w:val="decimal"/>
      <w:pStyle w:val="Iauiue"/>
      <w:lvlText w:val="%1.%2."/>
      <w:lvlJc w:val="left"/>
      <w:pPr>
        <w:tabs>
          <w:tab w:val="num" w:pos="2338"/>
        </w:tabs>
        <w:ind w:left="2325" w:hanging="623"/>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rPr>
    </w:lvl>
    <w:lvl w:ilvl="2">
      <w:start w:val="1"/>
      <w:numFmt w:val="decimal"/>
      <w:lvlText w:val="%1.%2.%3."/>
      <w:lvlJc w:val="left"/>
      <w:pPr>
        <w:tabs>
          <w:tab w:val="num" w:pos="1005"/>
        </w:tabs>
        <w:ind w:left="1005" w:hanging="437"/>
      </w:pPr>
      <w:rPr>
        <w:rFonts w:hint="default"/>
        <w:b w:val="0"/>
        <w:i w:val="0"/>
        <w:sz w:val="20"/>
        <w:szCs w:val="20"/>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abstractNum w:abstractNumId="31">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32">
    <w:nsid w:val="288B1C4B"/>
    <w:multiLevelType w:val="hybridMultilevel"/>
    <w:tmpl w:val="322AB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C0E4A1F"/>
    <w:multiLevelType w:val="hybridMultilevel"/>
    <w:tmpl w:val="93663746"/>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2C712B44"/>
    <w:multiLevelType w:val="hybridMultilevel"/>
    <w:tmpl w:val="31701C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5">
    <w:nsid w:val="2D4C7863"/>
    <w:multiLevelType w:val="hybridMultilevel"/>
    <w:tmpl w:val="92204A94"/>
    <w:lvl w:ilvl="0" w:tplc="789ED674">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EDC5E1A"/>
    <w:multiLevelType w:val="hybridMultilevel"/>
    <w:tmpl w:val="516E54C0"/>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32DB41B1"/>
    <w:multiLevelType w:val="hybridMultilevel"/>
    <w:tmpl w:val="01B4D21A"/>
    <w:lvl w:ilvl="0" w:tplc="8664329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8">
    <w:nsid w:val="353F6C8C"/>
    <w:multiLevelType w:val="multilevel"/>
    <w:tmpl w:val="2EBAF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354147CF"/>
    <w:multiLevelType w:val="hybridMultilevel"/>
    <w:tmpl w:val="05F630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62437FA"/>
    <w:multiLevelType w:val="multilevel"/>
    <w:tmpl w:val="46A8F2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3A2603EB"/>
    <w:multiLevelType w:val="hybridMultilevel"/>
    <w:tmpl w:val="FCEED9AE"/>
    <w:name w:val="WW8Num22322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3EA04C59"/>
    <w:multiLevelType w:val="hybridMultilevel"/>
    <w:tmpl w:val="4CFA70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15C2E83"/>
    <w:multiLevelType w:val="hybridMultilevel"/>
    <w:tmpl w:val="817CF2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4997693"/>
    <w:multiLevelType w:val="multilevel"/>
    <w:tmpl w:val="5F4E93B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5">
    <w:nsid w:val="45145269"/>
    <w:multiLevelType w:val="hybridMultilevel"/>
    <w:tmpl w:val="FA8431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BF374ED"/>
    <w:multiLevelType w:val="hybridMultilevel"/>
    <w:tmpl w:val="CDE0984E"/>
    <w:lvl w:ilvl="0" w:tplc="498A81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4CF35AF3"/>
    <w:multiLevelType w:val="hybridMultilevel"/>
    <w:tmpl w:val="BB844B2C"/>
    <w:lvl w:ilvl="0" w:tplc="0419000F">
      <w:start w:val="1"/>
      <w:numFmt w:val="decimal"/>
      <w:lvlText w:val="%1."/>
      <w:lvlJc w:val="left"/>
      <w:pPr>
        <w:tabs>
          <w:tab w:val="num" w:pos="1758"/>
        </w:tabs>
        <w:ind w:left="1758" w:hanging="360"/>
      </w:pPr>
    </w:lvl>
    <w:lvl w:ilvl="1" w:tplc="04190019" w:tentative="1">
      <w:start w:val="1"/>
      <w:numFmt w:val="lowerLetter"/>
      <w:lvlText w:val="%2."/>
      <w:lvlJc w:val="left"/>
      <w:pPr>
        <w:tabs>
          <w:tab w:val="num" w:pos="2424"/>
        </w:tabs>
        <w:ind w:left="2424" w:hanging="360"/>
      </w:pPr>
    </w:lvl>
    <w:lvl w:ilvl="2" w:tplc="0419001B" w:tentative="1">
      <w:start w:val="1"/>
      <w:numFmt w:val="lowerRoman"/>
      <w:lvlText w:val="%3."/>
      <w:lvlJc w:val="right"/>
      <w:pPr>
        <w:tabs>
          <w:tab w:val="num" w:pos="3144"/>
        </w:tabs>
        <w:ind w:left="3144" w:hanging="180"/>
      </w:pPr>
    </w:lvl>
    <w:lvl w:ilvl="3" w:tplc="0419000F" w:tentative="1">
      <w:start w:val="1"/>
      <w:numFmt w:val="decimal"/>
      <w:lvlText w:val="%4."/>
      <w:lvlJc w:val="left"/>
      <w:pPr>
        <w:tabs>
          <w:tab w:val="num" w:pos="3864"/>
        </w:tabs>
        <w:ind w:left="3864" w:hanging="360"/>
      </w:pPr>
    </w:lvl>
    <w:lvl w:ilvl="4" w:tplc="04190019" w:tentative="1">
      <w:start w:val="1"/>
      <w:numFmt w:val="lowerLetter"/>
      <w:lvlText w:val="%5."/>
      <w:lvlJc w:val="left"/>
      <w:pPr>
        <w:tabs>
          <w:tab w:val="num" w:pos="4584"/>
        </w:tabs>
        <w:ind w:left="4584" w:hanging="360"/>
      </w:pPr>
    </w:lvl>
    <w:lvl w:ilvl="5" w:tplc="0419001B" w:tentative="1">
      <w:start w:val="1"/>
      <w:numFmt w:val="lowerRoman"/>
      <w:lvlText w:val="%6."/>
      <w:lvlJc w:val="right"/>
      <w:pPr>
        <w:tabs>
          <w:tab w:val="num" w:pos="5304"/>
        </w:tabs>
        <w:ind w:left="5304" w:hanging="180"/>
      </w:pPr>
    </w:lvl>
    <w:lvl w:ilvl="6" w:tplc="0419000F" w:tentative="1">
      <w:start w:val="1"/>
      <w:numFmt w:val="decimal"/>
      <w:lvlText w:val="%7."/>
      <w:lvlJc w:val="left"/>
      <w:pPr>
        <w:tabs>
          <w:tab w:val="num" w:pos="6024"/>
        </w:tabs>
        <w:ind w:left="6024" w:hanging="360"/>
      </w:pPr>
    </w:lvl>
    <w:lvl w:ilvl="7" w:tplc="04190019" w:tentative="1">
      <w:start w:val="1"/>
      <w:numFmt w:val="lowerLetter"/>
      <w:lvlText w:val="%8."/>
      <w:lvlJc w:val="left"/>
      <w:pPr>
        <w:tabs>
          <w:tab w:val="num" w:pos="6744"/>
        </w:tabs>
        <w:ind w:left="6744" w:hanging="360"/>
      </w:pPr>
    </w:lvl>
    <w:lvl w:ilvl="8" w:tplc="0419001B" w:tentative="1">
      <w:start w:val="1"/>
      <w:numFmt w:val="lowerRoman"/>
      <w:lvlText w:val="%9."/>
      <w:lvlJc w:val="right"/>
      <w:pPr>
        <w:tabs>
          <w:tab w:val="num" w:pos="7464"/>
        </w:tabs>
        <w:ind w:left="7464" w:hanging="180"/>
      </w:pPr>
    </w:lvl>
  </w:abstractNum>
  <w:abstractNum w:abstractNumId="48">
    <w:nsid w:val="4D393F25"/>
    <w:multiLevelType w:val="hybridMultilevel"/>
    <w:tmpl w:val="5F444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51817821"/>
    <w:multiLevelType w:val="hybridMultilevel"/>
    <w:tmpl w:val="AD1C97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54E930F8"/>
    <w:multiLevelType w:val="hybridMultilevel"/>
    <w:tmpl w:val="04046938"/>
    <w:name w:val="WW8Num223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6507DFF"/>
    <w:multiLevelType w:val="multilevel"/>
    <w:tmpl w:val="4FAE382C"/>
    <w:lvl w:ilvl="0">
      <w:start w:val="4"/>
      <w:numFmt w:val="decimal"/>
      <w:lvlText w:val="%1."/>
      <w:lvlJc w:val="left"/>
      <w:pPr>
        <w:ind w:left="360" w:hanging="360"/>
      </w:pPr>
      <w:rPr>
        <w:rFonts w:hint="default"/>
      </w:rPr>
    </w:lvl>
    <w:lvl w:ilvl="1">
      <w:start w:val="4"/>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2">
    <w:nsid w:val="57577546"/>
    <w:multiLevelType w:val="hybridMultilevel"/>
    <w:tmpl w:val="911451C2"/>
    <w:lvl w:ilvl="0" w:tplc="04190001">
      <w:start w:val="1"/>
      <w:numFmt w:val="bullet"/>
      <w:lvlText w:val=""/>
      <w:lvlJc w:val="left"/>
      <w:pPr>
        <w:ind w:left="384"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D902620"/>
    <w:multiLevelType w:val="hybridMultilevel"/>
    <w:tmpl w:val="4FE8F4DE"/>
    <w:lvl w:ilvl="0" w:tplc="0D7C9CBC">
      <w:start w:val="3"/>
      <w:numFmt w:val="decimal"/>
      <w:lvlText w:val="%1."/>
      <w:lvlJc w:val="left"/>
      <w:pPr>
        <w:tabs>
          <w:tab w:val="num" w:pos="1080"/>
        </w:tabs>
        <w:ind w:left="1080" w:hanging="360"/>
      </w:pPr>
      <w:rPr>
        <w:rFonts w:hint="default"/>
        <w:b/>
        <w:i/>
        <w:sz w:val="28"/>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4">
    <w:nsid w:val="5F06362D"/>
    <w:multiLevelType w:val="multilevel"/>
    <w:tmpl w:val="146CD822"/>
    <w:lvl w:ilvl="0">
      <w:start w:val="4"/>
      <w:numFmt w:val="decimal"/>
      <w:lvlText w:val="%1."/>
      <w:lvlJc w:val="left"/>
      <w:pPr>
        <w:ind w:left="360" w:hanging="360"/>
      </w:pPr>
      <w:rPr>
        <w:rFonts w:eastAsia="Calibri" w:hint="default"/>
      </w:rPr>
    </w:lvl>
    <w:lvl w:ilvl="1">
      <w:start w:val="5"/>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55">
    <w:nsid w:val="620F353F"/>
    <w:multiLevelType w:val="multilevel"/>
    <w:tmpl w:val="CD48BB4C"/>
    <w:name w:val="WW8Num822"/>
    <w:lvl w:ilvl="0">
      <w:start w:val="4"/>
      <w:numFmt w:val="decimal"/>
      <w:lvlText w:val="%1."/>
      <w:lvlJc w:val="left"/>
      <w:pPr>
        <w:tabs>
          <w:tab w:val="num" w:pos="435"/>
        </w:tabs>
        <w:ind w:left="435" w:hanging="435"/>
      </w:pPr>
      <w:rPr>
        <w:rFonts w:cs="Times New Roman" w:hint="default"/>
      </w:rPr>
    </w:lvl>
    <w:lvl w:ilvl="1">
      <w:start w:val="2"/>
      <w:numFmt w:val="decimal"/>
      <w:lvlText w:val="7.%2."/>
      <w:lvlJc w:val="left"/>
      <w:pPr>
        <w:tabs>
          <w:tab w:val="num" w:pos="720"/>
        </w:tabs>
        <w:ind w:left="720" w:hanging="720"/>
      </w:pPr>
      <w:rPr>
        <w:rFonts w:hint="default"/>
      </w:rPr>
    </w:lvl>
    <w:lvl w:ilvl="2">
      <w:start w:val="1"/>
      <w:numFmt w:val="decimal"/>
      <w:lvlText w:val="7.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6FD4555"/>
    <w:multiLevelType w:val="hybridMultilevel"/>
    <w:tmpl w:val="3A427CFC"/>
    <w:name w:val="WW8Num2232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8B108E8"/>
    <w:multiLevelType w:val="hybridMultilevel"/>
    <w:tmpl w:val="EDB84444"/>
    <w:lvl w:ilvl="0" w:tplc="04190001">
      <w:start w:val="1"/>
      <w:numFmt w:val="bullet"/>
      <w:lvlText w:val=""/>
      <w:lvlJc w:val="left"/>
      <w:pPr>
        <w:ind w:left="715" w:hanging="360"/>
      </w:pPr>
      <w:rPr>
        <w:rFonts w:ascii="Symbol" w:hAnsi="Symbol" w:hint="default"/>
      </w:rPr>
    </w:lvl>
    <w:lvl w:ilvl="1" w:tplc="04190003" w:tentative="1">
      <w:start w:val="1"/>
      <w:numFmt w:val="bullet"/>
      <w:lvlText w:val="o"/>
      <w:lvlJc w:val="left"/>
      <w:pPr>
        <w:ind w:left="1435" w:hanging="360"/>
      </w:pPr>
      <w:rPr>
        <w:rFonts w:ascii="Courier New" w:hAnsi="Courier New" w:hint="default"/>
      </w:rPr>
    </w:lvl>
    <w:lvl w:ilvl="2" w:tplc="04190005" w:tentative="1">
      <w:start w:val="1"/>
      <w:numFmt w:val="bullet"/>
      <w:lvlText w:val=""/>
      <w:lvlJc w:val="left"/>
      <w:pPr>
        <w:ind w:left="2155" w:hanging="360"/>
      </w:pPr>
      <w:rPr>
        <w:rFonts w:ascii="Wingdings" w:hAnsi="Wingdings" w:hint="default"/>
      </w:rPr>
    </w:lvl>
    <w:lvl w:ilvl="3" w:tplc="04190001" w:tentative="1">
      <w:start w:val="1"/>
      <w:numFmt w:val="bullet"/>
      <w:lvlText w:val=""/>
      <w:lvlJc w:val="left"/>
      <w:pPr>
        <w:ind w:left="2875" w:hanging="360"/>
      </w:pPr>
      <w:rPr>
        <w:rFonts w:ascii="Symbol" w:hAnsi="Symbol" w:hint="default"/>
      </w:rPr>
    </w:lvl>
    <w:lvl w:ilvl="4" w:tplc="04190003" w:tentative="1">
      <w:start w:val="1"/>
      <w:numFmt w:val="bullet"/>
      <w:lvlText w:val="o"/>
      <w:lvlJc w:val="left"/>
      <w:pPr>
        <w:ind w:left="3595" w:hanging="360"/>
      </w:pPr>
      <w:rPr>
        <w:rFonts w:ascii="Courier New" w:hAnsi="Courier New" w:hint="default"/>
      </w:rPr>
    </w:lvl>
    <w:lvl w:ilvl="5" w:tplc="04190005" w:tentative="1">
      <w:start w:val="1"/>
      <w:numFmt w:val="bullet"/>
      <w:lvlText w:val=""/>
      <w:lvlJc w:val="left"/>
      <w:pPr>
        <w:ind w:left="4315" w:hanging="360"/>
      </w:pPr>
      <w:rPr>
        <w:rFonts w:ascii="Wingdings" w:hAnsi="Wingdings" w:hint="default"/>
      </w:rPr>
    </w:lvl>
    <w:lvl w:ilvl="6" w:tplc="04190001" w:tentative="1">
      <w:start w:val="1"/>
      <w:numFmt w:val="bullet"/>
      <w:lvlText w:val=""/>
      <w:lvlJc w:val="left"/>
      <w:pPr>
        <w:ind w:left="5035" w:hanging="360"/>
      </w:pPr>
      <w:rPr>
        <w:rFonts w:ascii="Symbol" w:hAnsi="Symbol" w:hint="default"/>
      </w:rPr>
    </w:lvl>
    <w:lvl w:ilvl="7" w:tplc="04190003" w:tentative="1">
      <w:start w:val="1"/>
      <w:numFmt w:val="bullet"/>
      <w:lvlText w:val="o"/>
      <w:lvlJc w:val="left"/>
      <w:pPr>
        <w:ind w:left="5755" w:hanging="360"/>
      </w:pPr>
      <w:rPr>
        <w:rFonts w:ascii="Courier New" w:hAnsi="Courier New" w:hint="default"/>
      </w:rPr>
    </w:lvl>
    <w:lvl w:ilvl="8" w:tplc="04190005" w:tentative="1">
      <w:start w:val="1"/>
      <w:numFmt w:val="bullet"/>
      <w:lvlText w:val=""/>
      <w:lvlJc w:val="left"/>
      <w:pPr>
        <w:ind w:left="6475" w:hanging="360"/>
      </w:pPr>
      <w:rPr>
        <w:rFonts w:ascii="Wingdings" w:hAnsi="Wingdings" w:hint="default"/>
      </w:rPr>
    </w:lvl>
  </w:abstractNum>
  <w:abstractNum w:abstractNumId="59">
    <w:nsid w:val="6EE50CFC"/>
    <w:multiLevelType w:val="hybridMultilevel"/>
    <w:tmpl w:val="A1EC7434"/>
    <w:lvl w:ilvl="0" w:tplc="EBB88974">
      <w:numFmt w:val="bullet"/>
      <w:lvlText w:val="-"/>
      <w:lvlJc w:val="left"/>
      <w:pPr>
        <w:ind w:left="1800" w:hanging="360"/>
      </w:pPr>
      <w:rPr>
        <w:rFonts w:ascii="Times New Roman" w:eastAsia="Times New Roman"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0">
    <w:nsid w:val="6FD0539F"/>
    <w:multiLevelType w:val="hybridMultilevel"/>
    <w:tmpl w:val="D9A4086C"/>
    <w:lvl w:ilvl="0" w:tplc="5900C24E">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1">
    <w:nsid w:val="70FB1E0F"/>
    <w:multiLevelType w:val="hybridMultilevel"/>
    <w:tmpl w:val="C9288FF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2">
    <w:nsid w:val="75CF65AC"/>
    <w:multiLevelType w:val="hybridMultilevel"/>
    <w:tmpl w:val="85AC9CA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3">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8425266"/>
    <w:multiLevelType w:val="hybridMultilevel"/>
    <w:tmpl w:val="B4C690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9ED4DEE"/>
    <w:multiLevelType w:val="hybridMultilevel"/>
    <w:tmpl w:val="C4BAA5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E8B7210"/>
    <w:multiLevelType w:val="hybridMultilevel"/>
    <w:tmpl w:val="50AAF7C4"/>
    <w:name w:val="WW8Num22322"/>
    <w:lvl w:ilvl="0" w:tplc="04190005">
      <w:start w:val="1"/>
      <w:numFmt w:val="bullet"/>
      <w:lvlText w:val=""/>
      <w:lvlJc w:val="left"/>
      <w:pPr>
        <w:ind w:left="717" w:hanging="360"/>
      </w:pPr>
      <w:rPr>
        <w:rFonts w:ascii="Wingdings" w:hAnsi="Wingdings" w:hint="default"/>
      </w:rPr>
    </w:lvl>
    <w:lvl w:ilvl="1" w:tplc="04190003" w:tentative="1">
      <w:start w:val="1"/>
      <w:numFmt w:val="bullet"/>
      <w:lvlText w:val="o"/>
      <w:lvlJc w:val="left"/>
      <w:pPr>
        <w:ind w:left="1437" w:hanging="360"/>
      </w:pPr>
      <w:rPr>
        <w:rFonts w:ascii="Courier New" w:hAnsi="Courier New" w:cs="Courier New" w:hint="default"/>
      </w:rPr>
    </w:lvl>
    <w:lvl w:ilvl="2" w:tplc="04190005" w:tentative="1">
      <w:start w:val="1"/>
      <w:numFmt w:val="bullet"/>
      <w:lvlText w:val=""/>
      <w:lvlJc w:val="left"/>
      <w:pPr>
        <w:ind w:left="2157" w:hanging="360"/>
      </w:pPr>
      <w:rPr>
        <w:rFonts w:ascii="Wingdings" w:hAnsi="Wingdings" w:hint="default"/>
      </w:rPr>
    </w:lvl>
    <w:lvl w:ilvl="3" w:tplc="04190001" w:tentative="1">
      <w:start w:val="1"/>
      <w:numFmt w:val="bullet"/>
      <w:lvlText w:val=""/>
      <w:lvlJc w:val="left"/>
      <w:pPr>
        <w:ind w:left="2877" w:hanging="360"/>
      </w:pPr>
      <w:rPr>
        <w:rFonts w:ascii="Symbol" w:hAnsi="Symbol" w:hint="default"/>
      </w:rPr>
    </w:lvl>
    <w:lvl w:ilvl="4" w:tplc="04190003" w:tentative="1">
      <w:start w:val="1"/>
      <w:numFmt w:val="bullet"/>
      <w:lvlText w:val="o"/>
      <w:lvlJc w:val="left"/>
      <w:pPr>
        <w:ind w:left="3597" w:hanging="360"/>
      </w:pPr>
      <w:rPr>
        <w:rFonts w:ascii="Courier New" w:hAnsi="Courier New" w:cs="Courier New" w:hint="default"/>
      </w:rPr>
    </w:lvl>
    <w:lvl w:ilvl="5" w:tplc="04190005" w:tentative="1">
      <w:start w:val="1"/>
      <w:numFmt w:val="bullet"/>
      <w:lvlText w:val=""/>
      <w:lvlJc w:val="left"/>
      <w:pPr>
        <w:ind w:left="4317" w:hanging="360"/>
      </w:pPr>
      <w:rPr>
        <w:rFonts w:ascii="Wingdings" w:hAnsi="Wingdings" w:hint="default"/>
      </w:rPr>
    </w:lvl>
    <w:lvl w:ilvl="6" w:tplc="04190001" w:tentative="1">
      <w:start w:val="1"/>
      <w:numFmt w:val="bullet"/>
      <w:lvlText w:val=""/>
      <w:lvlJc w:val="left"/>
      <w:pPr>
        <w:ind w:left="5037" w:hanging="360"/>
      </w:pPr>
      <w:rPr>
        <w:rFonts w:ascii="Symbol" w:hAnsi="Symbol" w:hint="default"/>
      </w:rPr>
    </w:lvl>
    <w:lvl w:ilvl="7" w:tplc="04190003" w:tentative="1">
      <w:start w:val="1"/>
      <w:numFmt w:val="bullet"/>
      <w:lvlText w:val="o"/>
      <w:lvlJc w:val="left"/>
      <w:pPr>
        <w:ind w:left="5757" w:hanging="360"/>
      </w:pPr>
      <w:rPr>
        <w:rFonts w:ascii="Courier New" w:hAnsi="Courier New" w:cs="Courier New" w:hint="default"/>
      </w:rPr>
    </w:lvl>
    <w:lvl w:ilvl="8" w:tplc="04190005" w:tentative="1">
      <w:start w:val="1"/>
      <w:numFmt w:val="bullet"/>
      <w:lvlText w:val=""/>
      <w:lvlJc w:val="left"/>
      <w:pPr>
        <w:ind w:left="6477" w:hanging="360"/>
      </w:pPr>
      <w:rPr>
        <w:rFonts w:ascii="Wingdings" w:hAnsi="Wingdings" w:hint="default"/>
      </w:rPr>
    </w:lvl>
  </w:abstractNum>
  <w:num w:numId="1">
    <w:abstractNumId w:val="31"/>
  </w:num>
  <w:num w:numId="2">
    <w:abstractNumId w:val="39"/>
  </w:num>
  <w:num w:numId="3">
    <w:abstractNumId w:val="58"/>
  </w:num>
  <w:num w:numId="4">
    <w:abstractNumId w:val="12"/>
  </w:num>
  <w:num w:numId="5">
    <w:abstractNumId w:val="29"/>
  </w:num>
  <w:num w:numId="6">
    <w:abstractNumId w:val="32"/>
  </w:num>
  <w:num w:numId="7">
    <w:abstractNumId w:val="16"/>
  </w:num>
  <w:num w:numId="8">
    <w:abstractNumId w:val="30"/>
  </w:num>
  <w:num w:numId="9">
    <w:abstractNumId w:val="18"/>
  </w:num>
  <w:num w:numId="10">
    <w:abstractNumId w:val="48"/>
  </w:num>
  <w:num w:numId="11">
    <w:abstractNumId w:val="20"/>
  </w:num>
  <w:num w:numId="12">
    <w:abstractNumId w:val="14"/>
  </w:num>
  <w:num w:numId="13">
    <w:abstractNumId w:val="19"/>
  </w:num>
  <w:num w:numId="14">
    <w:abstractNumId w:val="51"/>
  </w:num>
  <w:num w:numId="15">
    <w:abstractNumId w:val="43"/>
  </w:num>
  <w:num w:numId="16">
    <w:abstractNumId w:val="52"/>
  </w:num>
  <w:num w:numId="17">
    <w:abstractNumId w:val="8"/>
  </w:num>
  <w:num w:numId="18">
    <w:abstractNumId w:val="36"/>
  </w:num>
  <w:num w:numId="19">
    <w:abstractNumId w:val="15"/>
  </w:num>
  <w:num w:numId="20">
    <w:abstractNumId w:val="24"/>
  </w:num>
  <w:num w:numId="21">
    <w:abstractNumId w:val="65"/>
  </w:num>
  <w:num w:numId="22">
    <w:abstractNumId w:val="23"/>
  </w:num>
  <w:num w:numId="23">
    <w:abstractNumId w:val="64"/>
  </w:num>
  <w:num w:numId="24">
    <w:abstractNumId w:val="45"/>
  </w:num>
  <w:num w:numId="25">
    <w:abstractNumId w:val="50"/>
  </w:num>
  <w:num w:numId="26">
    <w:abstractNumId w:val="66"/>
  </w:num>
  <w:num w:numId="27">
    <w:abstractNumId w:val="57"/>
  </w:num>
  <w:num w:numId="28">
    <w:abstractNumId w:val="41"/>
  </w:num>
  <w:num w:numId="29">
    <w:abstractNumId w:val="9"/>
  </w:num>
  <w:num w:numId="30">
    <w:abstractNumId w:val="61"/>
  </w:num>
  <w:num w:numId="31">
    <w:abstractNumId w:val="47"/>
  </w:num>
  <w:num w:numId="32">
    <w:abstractNumId w:val="60"/>
  </w:num>
  <w:num w:numId="33">
    <w:abstractNumId w:val="37"/>
  </w:num>
  <w:num w:numId="34">
    <w:abstractNumId w:val="21"/>
  </w:num>
  <w:num w:numId="35">
    <w:abstractNumId w:val="53"/>
  </w:num>
  <w:num w:numId="36">
    <w:abstractNumId w:val="33"/>
  </w:num>
  <w:num w:numId="37">
    <w:abstractNumId w:val="34"/>
  </w:num>
  <w:num w:numId="38">
    <w:abstractNumId w:val="63"/>
  </w:num>
  <w:num w:numId="39">
    <w:abstractNumId w:val="38"/>
  </w:num>
  <w:num w:numId="40">
    <w:abstractNumId w:val="10"/>
  </w:num>
  <w:num w:numId="41">
    <w:abstractNumId w:val="44"/>
  </w:num>
  <w:num w:numId="42">
    <w:abstractNumId w:val="27"/>
  </w:num>
  <w:num w:numId="43">
    <w:abstractNumId w:val="13"/>
  </w:num>
  <w:num w:numId="44">
    <w:abstractNumId w:val="59"/>
  </w:num>
  <w:num w:numId="45">
    <w:abstractNumId w:val="42"/>
  </w:num>
  <w:num w:numId="46">
    <w:abstractNumId w:val="17"/>
  </w:num>
  <w:num w:numId="47">
    <w:abstractNumId w:val="40"/>
  </w:num>
  <w:num w:numId="48">
    <w:abstractNumId w:val="49"/>
  </w:num>
  <w:num w:numId="49">
    <w:abstractNumId w:val="22"/>
  </w:num>
  <w:num w:numId="50">
    <w:abstractNumId w:val="28"/>
  </w:num>
  <w:num w:numId="51">
    <w:abstractNumId w:val="11"/>
  </w:num>
  <w:num w:numId="52">
    <w:abstractNumId w:val="54"/>
  </w:num>
  <w:num w:numId="53">
    <w:abstractNumId w:val="62"/>
  </w:num>
  <w:num w:numId="54">
    <w:abstractNumId w:val="46"/>
  </w:num>
  <w:num w:numId="55">
    <w:abstractNumId w:val="35"/>
  </w:num>
  <w:num w:numId="56">
    <w:abstractNumId w:val="56"/>
  </w:num>
  <w:num w:numId="57">
    <w:abstractNumId w:val="26"/>
  </w:num>
  <w:numIdMacAtCleanup w:val="5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
    <w15:presenceInfo w15:providerId="None" w15:userId="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ru-RU" w:vendorID="64" w:dllVersion="131078" w:nlCheck="1" w:checkStyle="0"/>
  <w:activeWritingStyle w:appName="MSWord" w:lang="en-US" w:vendorID="64" w:dllVersion="131078" w:nlCheck="1" w:checkStyle="1"/>
  <w:proofState w:spelling="clean" w:grammar="clean"/>
  <w:attachedTemplate r:id="rId1"/>
  <w:defaultTabStop w:val="720"/>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8193">
      <o:colormru v:ext="edit" colors="#f27314"/>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934"/>
    <w:rsid w:val="000038A8"/>
    <w:rsid w:val="00004D89"/>
    <w:rsid w:val="00006716"/>
    <w:rsid w:val="0001010B"/>
    <w:rsid w:val="00012A11"/>
    <w:rsid w:val="00021290"/>
    <w:rsid w:val="00022E46"/>
    <w:rsid w:val="00024C12"/>
    <w:rsid w:val="00025537"/>
    <w:rsid w:val="00030A69"/>
    <w:rsid w:val="00034F16"/>
    <w:rsid w:val="000351EB"/>
    <w:rsid w:val="000409BF"/>
    <w:rsid w:val="00040F8C"/>
    <w:rsid w:val="000421A4"/>
    <w:rsid w:val="00044911"/>
    <w:rsid w:val="00046DF4"/>
    <w:rsid w:val="0005022B"/>
    <w:rsid w:val="0005122F"/>
    <w:rsid w:val="00061398"/>
    <w:rsid w:val="000619E6"/>
    <w:rsid w:val="00062BD9"/>
    <w:rsid w:val="000632F6"/>
    <w:rsid w:val="00063E54"/>
    <w:rsid w:val="00064890"/>
    <w:rsid w:val="00065560"/>
    <w:rsid w:val="00066D13"/>
    <w:rsid w:val="00071574"/>
    <w:rsid w:val="00075688"/>
    <w:rsid w:val="00075E31"/>
    <w:rsid w:val="00077689"/>
    <w:rsid w:val="00077B40"/>
    <w:rsid w:val="00082B0A"/>
    <w:rsid w:val="00084DC2"/>
    <w:rsid w:val="00086CC0"/>
    <w:rsid w:val="00090672"/>
    <w:rsid w:val="000960D2"/>
    <w:rsid w:val="000A1553"/>
    <w:rsid w:val="000A191A"/>
    <w:rsid w:val="000A37FA"/>
    <w:rsid w:val="000B4998"/>
    <w:rsid w:val="000B592D"/>
    <w:rsid w:val="000B6305"/>
    <w:rsid w:val="000B6E06"/>
    <w:rsid w:val="000D294E"/>
    <w:rsid w:val="000E1C21"/>
    <w:rsid w:val="000E201F"/>
    <w:rsid w:val="000E4692"/>
    <w:rsid w:val="000E5AAB"/>
    <w:rsid w:val="000F439B"/>
    <w:rsid w:val="00104CAB"/>
    <w:rsid w:val="001055F5"/>
    <w:rsid w:val="001058E2"/>
    <w:rsid w:val="00112689"/>
    <w:rsid w:val="00123566"/>
    <w:rsid w:val="001332EF"/>
    <w:rsid w:val="00137139"/>
    <w:rsid w:val="00142D49"/>
    <w:rsid w:val="00145397"/>
    <w:rsid w:val="00147449"/>
    <w:rsid w:val="001562A4"/>
    <w:rsid w:val="00160EA1"/>
    <w:rsid w:val="001647A8"/>
    <w:rsid w:val="001674E7"/>
    <w:rsid w:val="00167BCA"/>
    <w:rsid w:val="001779E0"/>
    <w:rsid w:val="00177A2A"/>
    <w:rsid w:val="001829B4"/>
    <w:rsid w:val="001853D7"/>
    <w:rsid w:val="00186EBC"/>
    <w:rsid w:val="00191325"/>
    <w:rsid w:val="00191CCA"/>
    <w:rsid w:val="00192621"/>
    <w:rsid w:val="001963A8"/>
    <w:rsid w:val="0019691E"/>
    <w:rsid w:val="00196AC7"/>
    <w:rsid w:val="00197EC2"/>
    <w:rsid w:val="001A18DE"/>
    <w:rsid w:val="001A4731"/>
    <w:rsid w:val="001A6D62"/>
    <w:rsid w:val="001B0853"/>
    <w:rsid w:val="001B376E"/>
    <w:rsid w:val="001B6B40"/>
    <w:rsid w:val="001C2CA0"/>
    <w:rsid w:val="001C4E05"/>
    <w:rsid w:val="001C5030"/>
    <w:rsid w:val="001C53C6"/>
    <w:rsid w:val="001C73DF"/>
    <w:rsid w:val="001C74D8"/>
    <w:rsid w:val="001D124C"/>
    <w:rsid w:val="001D3553"/>
    <w:rsid w:val="001E202E"/>
    <w:rsid w:val="001E50C0"/>
    <w:rsid w:val="001E5A44"/>
    <w:rsid w:val="001F3C89"/>
    <w:rsid w:val="001F404A"/>
    <w:rsid w:val="001F56D7"/>
    <w:rsid w:val="001F5D9C"/>
    <w:rsid w:val="001F73F4"/>
    <w:rsid w:val="0020119C"/>
    <w:rsid w:val="00202601"/>
    <w:rsid w:val="00204DCF"/>
    <w:rsid w:val="00206068"/>
    <w:rsid w:val="00210DE4"/>
    <w:rsid w:val="00212FDA"/>
    <w:rsid w:val="00213355"/>
    <w:rsid w:val="0021716A"/>
    <w:rsid w:val="00220869"/>
    <w:rsid w:val="00220FC1"/>
    <w:rsid w:val="0022229D"/>
    <w:rsid w:val="002235F9"/>
    <w:rsid w:val="00224346"/>
    <w:rsid w:val="00225777"/>
    <w:rsid w:val="002317E0"/>
    <w:rsid w:val="00236F12"/>
    <w:rsid w:val="002407DF"/>
    <w:rsid w:val="00244F03"/>
    <w:rsid w:val="00256A42"/>
    <w:rsid w:val="00260D0C"/>
    <w:rsid w:val="00261255"/>
    <w:rsid w:val="00264936"/>
    <w:rsid w:val="0026620B"/>
    <w:rsid w:val="002710BE"/>
    <w:rsid w:val="00273039"/>
    <w:rsid w:val="00282261"/>
    <w:rsid w:val="00284A24"/>
    <w:rsid w:val="002858A5"/>
    <w:rsid w:val="00286290"/>
    <w:rsid w:val="002868E0"/>
    <w:rsid w:val="00287FCF"/>
    <w:rsid w:val="0029535F"/>
    <w:rsid w:val="00295539"/>
    <w:rsid w:val="00296179"/>
    <w:rsid w:val="002A1793"/>
    <w:rsid w:val="002A2E34"/>
    <w:rsid w:val="002A520E"/>
    <w:rsid w:val="002A68D8"/>
    <w:rsid w:val="002B6251"/>
    <w:rsid w:val="002B6E39"/>
    <w:rsid w:val="002B7F12"/>
    <w:rsid w:val="002C030D"/>
    <w:rsid w:val="002C040D"/>
    <w:rsid w:val="002C13D0"/>
    <w:rsid w:val="002C3C1C"/>
    <w:rsid w:val="002C3E78"/>
    <w:rsid w:val="002D01F0"/>
    <w:rsid w:val="002D295B"/>
    <w:rsid w:val="002D2EB5"/>
    <w:rsid w:val="002D4846"/>
    <w:rsid w:val="002D55E1"/>
    <w:rsid w:val="002D62D7"/>
    <w:rsid w:val="002D71A5"/>
    <w:rsid w:val="002E5F22"/>
    <w:rsid w:val="002E74A4"/>
    <w:rsid w:val="002F0B9C"/>
    <w:rsid w:val="002F1DAD"/>
    <w:rsid w:val="002F34AB"/>
    <w:rsid w:val="002F39EE"/>
    <w:rsid w:val="002F5861"/>
    <w:rsid w:val="0030023F"/>
    <w:rsid w:val="003060A0"/>
    <w:rsid w:val="00306732"/>
    <w:rsid w:val="00307520"/>
    <w:rsid w:val="00307F3B"/>
    <w:rsid w:val="0031009E"/>
    <w:rsid w:val="003203D3"/>
    <w:rsid w:val="00325E4C"/>
    <w:rsid w:val="00331174"/>
    <w:rsid w:val="003322D7"/>
    <w:rsid w:val="003339E5"/>
    <w:rsid w:val="003445BE"/>
    <w:rsid w:val="00346356"/>
    <w:rsid w:val="003557AC"/>
    <w:rsid w:val="00355EEA"/>
    <w:rsid w:val="00356900"/>
    <w:rsid w:val="00362A36"/>
    <w:rsid w:val="0036330A"/>
    <w:rsid w:val="0036422A"/>
    <w:rsid w:val="00366AB6"/>
    <w:rsid w:val="00366F7F"/>
    <w:rsid w:val="00376945"/>
    <w:rsid w:val="00380C68"/>
    <w:rsid w:val="003823A9"/>
    <w:rsid w:val="00385250"/>
    <w:rsid w:val="00385829"/>
    <w:rsid w:val="00393074"/>
    <w:rsid w:val="003A010E"/>
    <w:rsid w:val="003A281D"/>
    <w:rsid w:val="003A42A5"/>
    <w:rsid w:val="003A5A25"/>
    <w:rsid w:val="003A66F3"/>
    <w:rsid w:val="003B0181"/>
    <w:rsid w:val="003B0F9D"/>
    <w:rsid w:val="003B1ABF"/>
    <w:rsid w:val="003B6A55"/>
    <w:rsid w:val="003C0359"/>
    <w:rsid w:val="003C2F0E"/>
    <w:rsid w:val="003C3F4A"/>
    <w:rsid w:val="003D14D2"/>
    <w:rsid w:val="003D3CBB"/>
    <w:rsid w:val="003D488C"/>
    <w:rsid w:val="003D528B"/>
    <w:rsid w:val="003D6750"/>
    <w:rsid w:val="003E010C"/>
    <w:rsid w:val="003E51DD"/>
    <w:rsid w:val="003E6C5C"/>
    <w:rsid w:val="003F4179"/>
    <w:rsid w:val="003F4319"/>
    <w:rsid w:val="003F4F39"/>
    <w:rsid w:val="003F5163"/>
    <w:rsid w:val="003F636B"/>
    <w:rsid w:val="0040151B"/>
    <w:rsid w:val="00403244"/>
    <w:rsid w:val="004036A8"/>
    <w:rsid w:val="004103E0"/>
    <w:rsid w:val="00410D9A"/>
    <w:rsid w:val="0041676D"/>
    <w:rsid w:val="00420D02"/>
    <w:rsid w:val="004250CF"/>
    <w:rsid w:val="004252A2"/>
    <w:rsid w:val="004276A8"/>
    <w:rsid w:val="00427A1C"/>
    <w:rsid w:val="00427DB9"/>
    <w:rsid w:val="00432867"/>
    <w:rsid w:val="00435F50"/>
    <w:rsid w:val="00440164"/>
    <w:rsid w:val="00440FB7"/>
    <w:rsid w:val="004421C6"/>
    <w:rsid w:val="00445BA2"/>
    <w:rsid w:val="004476CA"/>
    <w:rsid w:val="00450681"/>
    <w:rsid w:val="00453952"/>
    <w:rsid w:val="00455FF8"/>
    <w:rsid w:val="00457547"/>
    <w:rsid w:val="00464723"/>
    <w:rsid w:val="00470F83"/>
    <w:rsid w:val="00471B40"/>
    <w:rsid w:val="00483DC0"/>
    <w:rsid w:val="0048529A"/>
    <w:rsid w:val="004874F4"/>
    <w:rsid w:val="00497801"/>
    <w:rsid w:val="004A099C"/>
    <w:rsid w:val="004A3AEC"/>
    <w:rsid w:val="004A48E7"/>
    <w:rsid w:val="004B00FF"/>
    <w:rsid w:val="004B1430"/>
    <w:rsid w:val="004B3813"/>
    <w:rsid w:val="004B79FE"/>
    <w:rsid w:val="004B7E77"/>
    <w:rsid w:val="004C1222"/>
    <w:rsid w:val="004C2362"/>
    <w:rsid w:val="004C4608"/>
    <w:rsid w:val="004C58CC"/>
    <w:rsid w:val="004D1FB1"/>
    <w:rsid w:val="004D643B"/>
    <w:rsid w:val="004D701C"/>
    <w:rsid w:val="004D7ADC"/>
    <w:rsid w:val="004E1886"/>
    <w:rsid w:val="004E3650"/>
    <w:rsid w:val="004E48A0"/>
    <w:rsid w:val="004E5BAC"/>
    <w:rsid w:val="004E68AE"/>
    <w:rsid w:val="004E7458"/>
    <w:rsid w:val="004F53AF"/>
    <w:rsid w:val="004F7CD1"/>
    <w:rsid w:val="005027B7"/>
    <w:rsid w:val="005033AA"/>
    <w:rsid w:val="00503B0F"/>
    <w:rsid w:val="00507D19"/>
    <w:rsid w:val="00517297"/>
    <w:rsid w:val="00530280"/>
    <w:rsid w:val="00530747"/>
    <w:rsid w:val="00535E6A"/>
    <w:rsid w:val="00546FD6"/>
    <w:rsid w:val="005504C6"/>
    <w:rsid w:val="0055193E"/>
    <w:rsid w:val="00554398"/>
    <w:rsid w:val="005623E7"/>
    <w:rsid w:val="00564C2E"/>
    <w:rsid w:val="0056560B"/>
    <w:rsid w:val="00566885"/>
    <w:rsid w:val="00574D8A"/>
    <w:rsid w:val="00575D39"/>
    <w:rsid w:val="00577D54"/>
    <w:rsid w:val="005923D6"/>
    <w:rsid w:val="005935A8"/>
    <w:rsid w:val="00594D0B"/>
    <w:rsid w:val="0059723B"/>
    <w:rsid w:val="005A0000"/>
    <w:rsid w:val="005B27EC"/>
    <w:rsid w:val="005B48BA"/>
    <w:rsid w:val="005B6F19"/>
    <w:rsid w:val="005C06D4"/>
    <w:rsid w:val="005C2CF3"/>
    <w:rsid w:val="005C3127"/>
    <w:rsid w:val="005C3DD5"/>
    <w:rsid w:val="005C45AC"/>
    <w:rsid w:val="005D0727"/>
    <w:rsid w:val="005E29F4"/>
    <w:rsid w:val="005E48F5"/>
    <w:rsid w:val="005E5EFC"/>
    <w:rsid w:val="005F21D8"/>
    <w:rsid w:val="005F36DD"/>
    <w:rsid w:val="005F74B8"/>
    <w:rsid w:val="006001D8"/>
    <w:rsid w:val="00600E66"/>
    <w:rsid w:val="0060142A"/>
    <w:rsid w:val="006018E3"/>
    <w:rsid w:val="00602456"/>
    <w:rsid w:val="00602588"/>
    <w:rsid w:val="00603362"/>
    <w:rsid w:val="006072C7"/>
    <w:rsid w:val="00615917"/>
    <w:rsid w:val="00615DF5"/>
    <w:rsid w:val="00617396"/>
    <w:rsid w:val="006212C5"/>
    <w:rsid w:val="00621BE6"/>
    <w:rsid w:val="00621F04"/>
    <w:rsid w:val="0063102E"/>
    <w:rsid w:val="00633922"/>
    <w:rsid w:val="00634E60"/>
    <w:rsid w:val="00634FA7"/>
    <w:rsid w:val="00637993"/>
    <w:rsid w:val="00643838"/>
    <w:rsid w:val="00646AA4"/>
    <w:rsid w:val="00646E57"/>
    <w:rsid w:val="00651375"/>
    <w:rsid w:val="00653582"/>
    <w:rsid w:val="00656F70"/>
    <w:rsid w:val="00664611"/>
    <w:rsid w:val="00675F01"/>
    <w:rsid w:val="0067645C"/>
    <w:rsid w:val="00681268"/>
    <w:rsid w:val="006816BE"/>
    <w:rsid w:val="006843E4"/>
    <w:rsid w:val="00684D22"/>
    <w:rsid w:val="00686CEB"/>
    <w:rsid w:val="00691288"/>
    <w:rsid w:val="0069324C"/>
    <w:rsid w:val="0069447B"/>
    <w:rsid w:val="006A1975"/>
    <w:rsid w:val="006A266E"/>
    <w:rsid w:val="006A5604"/>
    <w:rsid w:val="006B270B"/>
    <w:rsid w:val="006B3B82"/>
    <w:rsid w:val="006B5239"/>
    <w:rsid w:val="006C11CB"/>
    <w:rsid w:val="006C2C58"/>
    <w:rsid w:val="006C3405"/>
    <w:rsid w:val="006C7AE2"/>
    <w:rsid w:val="006D0F97"/>
    <w:rsid w:val="006D17BB"/>
    <w:rsid w:val="006D50DC"/>
    <w:rsid w:val="006D6D42"/>
    <w:rsid w:val="006E0BDC"/>
    <w:rsid w:val="006E23C2"/>
    <w:rsid w:val="006E6344"/>
    <w:rsid w:val="006E646D"/>
    <w:rsid w:val="006F06E7"/>
    <w:rsid w:val="006F127B"/>
    <w:rsid w:val="006F22D2"/>
    <w:rsid w:val="006F4704"/>
    <w:rsid w:val="006F4FC6"/>
    <w:rsid w:val="006F7611"/>
    <w:rsid w:val="00700C6C"/>
    <w:rsid w:val="0070171D"/>
    <w:rsid w:val="00702FB6"/>
    <w:rsid w:val="00705D4D"/>
    <w:rsid w:val="00707500"/>
    <w:rsid w:val="00717AD1"/>
    <w:rsid w:val="00726240"/>
    <w:rsid w:val="007266A7"/>
    <w:rsid w:val="00750E10"/>
    <w:rsid w:val="00751E56"/>
    <w:rsid w:val="00753230"/>
    <w:rsid w:val="007537BB"/>
    <w:rsid w:val="007554D1"/>
    <w:rsid w:val="00761203"/>
    <w:rsid w:val="00767C40"/>
    <w:rsid w:val="00770EE4"/>
    <w:rsid w:val="00771948"/>
    <w:rsid w:val="007750A9"/>
    <w:rsid w:val="00775CFE"/>
    <w:rsid w:val="00776E9E"/>
    <w:rsid w:val="00780131"/>
    <w:rsid w:val="0078185F"/>
    <w:rsid w:val="00783932"/>
    <w:rsid w:val="00787E7D"/>
    <w:rsid w:val="00787E82"/>
    <w:rsid w:val="007928FA"/>
    <w:rsid w:val="007A18E8"/>
    <w:rsid w:val="007A4DA7"/>
    <w:rsid w:val="007B1CBC"/>
    <w:rsid w:val="007B49AD"/>
    <w:rsid w:val="007B5FDD"/>
    <w:rsid w:val="007C0219"/>
    <w:rsid w:val="007C1928"/>
    <w:rsid w:val="007C5E15"/>
    <w:rsid w:val="007C6A50"/>
    <w:rsid w:val="007C763F"/>
    <w:rsid w:val="007C7C09"/>
    <w:rsid w:val="007D6AAD"/>
    <w:rsid w:val="007E3A2A"/>
    <w:rsid w:val="007E5F19"/>
    <w:rsid w:val="007E7C4A"/>
    <w:rsid w:val="007F2D23"/>
    <w:rsid w:val="007F573F"/>
    <w:rsid w:val="00806057"/>
    <w:rsid w:val="00807AC1"/>
    <w:rsid w:val="00814F0A"/>
    <w:rsid w:val="00814F96"/>
    <w:rsid w:val="00816436"/>
    <w:rsid w:val="00820D8C"/>
    <w:rsid w:val="00821C61"/>
    <w:rsid w:val="00830D17"/>
    <w:rsid w:val="008315BE"/>
    <w:rsid w:val="0083356A"/>
    <w:rsid w:val="00833D04"/>
    <w:rsid w:val="00837332"/>
    <w:rsid w:val="00842643"/>
    <w:rsid w:val="008433A1"/>
    <w:rsid w:val="00852F0E"/>
    <w:rsid w:val="00854435"/>
    <w:rsid w:val="00854D90"/>
    <w:rsid w:val="00867DB0"/>
    <w:rsid w:val="00873BF3"/>
    <w:rsid w:val="00875118"/>
    <w:rsid w:val="00875692"/>
    <w:rsid w:val="0088085D"/>
    <w:rsid w:val="00884CE7"/>
    <w:rsid w:val="00885861"/>
    <w:rsid w:val="00886B73"/>
    <w:rsid w:val="00890EA3"/>
    <w:rsid w:val="008917A7"/>
    <w:rsid w:val="00892C38"/>
    <w:rsid w:val="00896496"/>
    <w:rsid w:val="008A2AAB"/>
    <w:rsid w:val="008A71CB"/>
    <w:rsid w:val="008C0193"/>
    <w:rsid w:val="008C60E8"/>
    <w:rsid w:val="008C6687"/>
    <w:rsid w:val="008C711A"/>
    <w:rsid w:val="008D0E38"/>
    <w:rsid w:val="008D2104"/>
    <w:rsid w:val="008D2A76"/>
    <w:rsid w:val="008D3F4F"/>
    <w:rsid w:val="008D7494"/>
    <w:rsid w:val="008E1239"/>
    <w:rsid w:val="008E45EA"/>
    <w:rsid w:val="008E583F"/>
    <w:rsid w:val="008F1CCC"/>
    <w:rsid w:val="00907B18"/>
    <w:rsid w:val="00915182"/>
    <w:rsid w:val="009216C8"/>
    <w:rsid w:val="009218B2"/>
    <w:rsid w:val="009227CA"/>
    <w:rsid w:val="00923EB1"/>
    <w:rsid w:val="009247CB"/>
    <w:rsid w:val="00927D8E"/>
    <w:rsid w:val="009316AC"/>
    <w:rsid w:val="00932541"/>
    <w:rsid w:val="0093477B"/>
    <w:rsid w:val="00936623"/>
    <w:rsid w:val="009368E4"/>
    <w:rsid w:val="009412F0"/>
    <w:rsid w:val="00941713"/>
    <w:rsid w:val="009436E1"/>
    <w:rsid w:val="009476F3"/>
    <w:rsid w:val="00951DA0"/>
    <w:rsid w:val="009526AE"/>
    <w:rsid w:val="009571A5"/>
    <w:rsid w:val="009573CF"/>
    <w:rsid w:val="00960A9F"/>
    <w:rsid w:val="009708BD"/>
    <w:rsid w:val="00972D9F"/>
    <w:rsid w:val="00975BDE"/>
    <w:rsid w:val="00984E5D"/>
    <w:rsid w:val="009903E7"/>
    <w:rsid w:val="00991E15"/>
    <w:rsid w:val="009A20A2"/>
    <w:rsid w:val="009A339A"/>
    <w:rsid w:val="009A6AFC"/>
    <w:rsid w:val="009A79F1"/>
    <w:rsid w:val="009B0FE5"/>
    <w:rsid w:val="009B4596"/>
    <w:rsid w:val="009C0E28"/>
    <w:rsid w:val="009C4226"/>
    <w:rsid w:val="009C471C"/>
    <w:rsid w:val="009C612D"/>
    <w:rsid w:val="009D23CB"/>
    <w:rsid w:val="009E38FB"/>
    <w:rsid w:val="009E5A55"/>
    <w:rsid w:val="009E7236"/>
    <w:rsid w:val="009E772E"/>
    <w:rsid w:val="009F10A9"/>
    <w:rsid w:val="009F2995"/>
    <w:rsid w:val="00A10D7D"/>
    <w:rsid w:val="00A14CE2"/>
    <w:rsid w:val="00A155B8"/>
    <w:rsid w:val="00A15995"/>
    <w:rsid w:val="00A17B43"/>
    <w:rsid w:val="00A25ACD"/>
    <w:rsid w:val="00A3663F"/>
    <w:rsid w:val="00A37420"/>
    <w:rsid w:val="00A412A5"/>
    <w:rsid w:val="00A41945"/>
    <w:rsid w:val="00A41E63"/>
    <w:rsid w:val="00A41FD4"/>
    <w:rsid w:val="00A515E9"/>
    <w:rsid w:val="00A52208"/>
    <w:rsid w:val="00A525C5"/>
    <w:rsid w:val="00A537C5"/>
    <w:rsid w:val="00A63E27"/>
    <w:rsid w:val="00A651F4"/>
    <w:rsid w:val="00A669D1"/>
    <w:rsid w:val="00A70B4B"/>
    <w:rsid w:val="00A7291E"/>
    <w:rsid w:val="00A75588"/>
    <w:rsid w:val="00A768FF"/>
    <w:rsid w:val="00A84983"/>
    <w:rsid w:val="00A8622D"/>
    <w:rsid w:val="00A9777F"/>
    <w:rsid w:val="00AA1C28"/>
    <w:rsid w:val="00AA2392"/>
    <w:rsid w:val="00AA3794"/>
    <w:rsid w:val="00AA5436"/>
    <w:rsid w:val="00AA6AE3"/>
    <w:rsid w:val="00AA7A4A"/>
    <w:rsid w:val="00AC1634"/>
    <w:rsid w:val="00AC2C40"/>
    <w:rsid w:val="00AC4110"/>
    <w:rsid w:val="00AC4318"/>
    <w:rsid w:val="00AC66CC"/>
    <w:rsid w:val="00AC7009"/>
    <w:rsid w:val="00AD6259"/>
    <w:rsid w:val="00AE1A03"/>
    <w:rsid w:val="00AE1AF9"/>
    <w:rsid w:val="00AE6ED8"/>
    <w:rsid w:val="00AF21C3"/>
    <w:rsid w:val="00AF4797"/>
    <w:rsid w:val="00AF4B8D"/>
    <w:rsid w:val="00AF6251"/>
    <w:rsid w:val="00AF6FFF"/>
    <w:rsid w:val="00AF734B"/>
    <w:rsid w:val="00AF76D6"/>
    <w:rsid w:val="00B00A75"/>
    <w:rsid w:val="00B03151"/>
    <w:rsid w:val="00B107A9"/>
    <w:rsid w:val="00B130E5"/>
    <w:rsid w:val="00B21B9B"/>
    <w:rsid w:val="00B24C6D"/>
    <w:rsid w:val="00B25470"/>
    <w:rsid w:val="00B26E47"/>
    <w:rsid w:val="00B271C6"/>
    <w:rsid w:val="00B31302"/>
    <w:rsid w:val="00B31ED2"/>
    <w:rsid w:val="00B333B3"/>
    <w:rsid w:val="00B333FA"/>
    <w:rsid w:val="00B36BCE"/>
    <w:rsid w:val="00B40722"/>
    <w:rsid w:val="00B46D4F"/>
    <w:rsid w:val="00B5070F"/>
    <w:rsid w:val="00B51D11"/>
    <w:rsid w:val="00B521E0"/>
    <w:rsid w:val="00B546AE"/>
    <w:rsid w:val="00B6278F"/>
    <w:rsid w:val="00B63549"/>
    <w:rsid w:val="00B653A8"/>
    <w:rsid w:val="00B67E10"/>
    <w:rsid w:val="00B72A34"/>
    <w:rsid w:val="00B73A67"/>
    <w:rsid w:val="00B810F3"/>
    <w:rsid w:val="00B83D4E"/>
    <w:rsid w:val="00B86ADC"/>
    <w:rsid w:val="00B94D50"/>
    <w:rsid w:val="00B95C04"/>
    <w:rsid w:val="00B97A82"/>
    <w:rsid w:val="00BA03D2"/>
    <w:rsid w:val="00BA1FF8"/>
    <w:rsid w:val="00BA447A"/>
    <w:rsid w:val="00BA60B8"/>
    <w:rsid w:val="00BA7222"/>
    <w:rsid w:val="00BB28E0"/>
    <w:rsid w:val="00BB42BD"/>
    <w:rsid w:val="00BB7DFF"/>
    <w:rsid w:val="00BC3496"/>
    <w:rsid w:val="00BC373C"/>
    <w:rsid w:val="00BC4612"/>
    <w:rsid w:val="00BE5BC3"/>
    <w:rsid w:val="00BE7B68"/>
    <w:rsid w:val="00BF0740"/>
    <w:rsid w:val="00BF0F0C"/>
    <w:rsid w:val="00BF2571"/>
    <w:rsid w:val="00BF5A8F"/>
    <w:rsid w:val="00C00088"/>
    <w:rsid w:val="00C01E6B"/>
    <w:rsid w:val="00C042AD"/>
    <w:rsid w:val="00C05216"/>
    <w:rsid w:val="00C052CF"/>
    <w:rsid w:val="00C108BC"/>
    <w:rsid w:val="00C13A40"/>
    <w:rsid w:val="00C14C15"/>
    <w:rsid w:val="00C1632E"/>
    <w:rsid w:val="00C221FD"/>
    <w:rsid w:val="00C25952"/>
    <w:rsid w:val="00C31ED7"/>
    <w:rsid w:val="00C42565"/>
    <w:rsid w:val="00C42EAD"/>
    <w:rsid w:val="00C455F3"/>
    <w:rsid w:val="00C504A0"/>
    <w:rsid w:val="00C511C3"/>
    <w:rsid w:val="00C63F7B"/>
    <w:rsid w:val="00C642D9"/>
    <w:rsid w:val="00C70382"/>
    <w:rsid w:val="00C73155"/>
    <w:rsid w:val="00C73BDB"/>
    <w:rsid w:val="00C77DDE"/>
    <w:rsid w:val="00C810A9"/>
    <w:rsid w:val="00C84979"/>
    <w:rsid w:val="00C87E66"/>
    <w:rsid w:val="00C90ED2"/>
    <w:rsid w:val="00C912A0"/>
    <w:rsid w:val="00C91DFD"/>
    <w:rsid w:val="00C9387C"/>
    <w:rsid w:val="00C95EA2"/>
    <w:rsid w:val="00C97547"/>
    <w:rsid w:val="00C97DB0"/>
    <w:rsid w:val="00CA50D1"/>
    <w:rsid w:val="00CA57B5"/>
    <w:rsid w:val="00CA6250"/>
    <w:rsid w:val="00CA6268"/>
    <w:rsid w:val="00CB54C3"/>
    <w:rsid w:val="00CB58B8"/>
    <w:rsid w:val="00CB67D1"/>
    <w:rsid w:val="00CB787E"/>
    <w:rsid w:val="00CC1017"/>
    <w:rsid w:val="00CC5C42"/>
    <w:rsid w:val="00CD4C04"/>
    <w:rsid w:val="00CD5635"/>
    <w:rsid w:val="00CE2053"/>
    <w:rsid w:val="00CE2934"/>
    <w:rsid w:val="00CE2BF4"/>
    <w:rsid w:val="00CE2DC4"/>
    <w:rsid w:val="00D01742"/>
    <w:rsid w:val="00D0500A"/>
    <w:rsid w:val="00D1059D"/>
    <w:rsid w:val="00D14F79"/>
    <w:rsid w:val="00D2559A"/>
    <w:rsid w:val="00D30AD5"/>
    <w:rsid w:val="00D34553"/>
    <w:rsid w:val="00D42566"/>
    <w:rsid w:val="00D475A1"/>
    <w:rsid w:val="00D577EB"/>
    <w:rsid w:val="00D60759"/>
    <w:rsid w:val="00D6117D"/>
    <w:rsid w:val="00D631E5"/>
    <w:rsid w:val="00D64B9F"/>
    <w:rsid w:val="00D64BA4"/>
    <w:rsid w:val="00D67AE9"/>
    <w:rsid w:val="00D70A9F"/>
    <w:rsid w:val="00D76B02"/>
    <w:rsid w:val="00D8195C"/>
    <w:rsid w:val="00D82EAA"/>
    <w:rsid w:val="00D84128"/>
    <w:rsid w:val="00D864D9"/>
    <w:rsid w:val="00D8767B"/>
    <w:rsid w:val="00D904F2"/>
    <w:rsid w:val="00D9321C"/>
    <w:rsid w:val="00D95555"/>
    <w:rsid w:val="00DA0859"/>
    <w:rsid w:val="00DA2B0F"/>
    <w:rsid w:val="00DA39E9"/>
    <w:rsid w:val="00DA46AE"/>
    <w:rsid w:val="00DA4D69"/>
    <w:rsid w:val="00DB19DF"/>
    <w:rsid w:val="00DB1D6F"/>
    <w:rsid w:val="00DB5106"/>
    <w:rsid w:val="00DB5318"/>
    <w:rsid w:val="00DB6FDF"/>
    <w:rsid w:val="00DC2E32"/>
    <w:rsid w:val="00DC6040"/>
    <w:rsid w:val="00DC634C"/>
    <w:rsid w:val="00DC6913"/>
    <w:rsid w:val="00DE70B3"/>
    <w:rsid w:val="00DF3B73"/>
    <w:rsid w:val="00E015D3"/>
    <w:rsid w:val="00E02288"/>
    <w:rsid w:val="00E03642"/>
    <w:rsid w:val="00E05FDC"/>
    <w:rsid w:val="00E13EE1"/>
    <w:rsid w:val="00E14153"/>
    <w:rsid w:val="00E152FA"/>
    <w:rsid w:val="00E16185"/>
    <w:rsid w:val="00E16749"/>
    <w:rsid w:val="00E17C07"/>
    <w:rsid w:val="00E20E2A"/>
    <w:rsid w:val="00E27D74"/>
    <w:rsid w:val="00E3007C"/>
    <w:rsid w:val="00E301D2"/>
    <w:rsid w:val="00E3375B"/>
    <w:rsid w:val="00E3382E"/>
    <w:rsid w:val="00E34F10"/>
    <w:rsid w:val="00E352D9"/>
    <w:rsid w:val="00E363B3"/>
    <w:rsid w:val="00E36A24"/>
    <w:rsid w:val="00E40190"/>
    <w:rsid w:val="00E4046F"/>
    <w:rsid w:val="00E406C1"/>
    <w:rsid w:val="00E416AB"/>
    <w:rsid w:val="00E417DA"/>
    <w:rsid w:val="00E41DBF"/>
    <w:rsid w:val="00E432C0"/>
    <w:rsid w:val="00E43B3C"/>
    <w:rsid w:val="00E50F65"/>
    <w:rsid w:val="00E56534"/>
    <w:rsid w:val="00E661CA"/>
    <w:rsid w:val="00E70835"/>
    <w:rsid w:val="00E73BE8"/>
    <w:rsid w:val="00E73E91"/>
    <w:rsid w:val="00E801FE"/>
    <w:rsid w:val="00E83209"/>
    <w:rsid w:val="00E832D3"/>
    <w:rsid w:val="00E91150"/>
    <w:rsid w:val="00E950F4"/>
    <w:rsid w:val="00E966FE"/>
    <w:rsid w:val="00E96F44"/>
    <w:rsid w:val="00EA2C17"/>
    <w:rsid w:val="00EA4DF7"/>
    <w:rsid w:val="00EB15B9"/>
    <w:rsid w:val="00EB48B7"/>
    <w:rsid w:val="00EB5A2E"/>
    <w:rsid w:val="00ED1DF2"/>
    <w:rsid w:val="00ED274D"/>
    <w:rsid w:val="00ED3C6A"/>
    <w:rsid w:val="00ED5A92"/>
    <w:rsid w:val="00ED7A07"/>
    <w:rsid w:val="00EE3DE3"/>
    <w:rsid w:val="00EE5423"/>
    <w:rsid w:val="00EF501D"/>
    <w:rsid w:val="00EF6276"/>
    <w:rsid w:val="00F0091B"/>
    <w:rsid w:val="00F02B63"/>
    <w:rsid w:val="00F04193"/>
    <w:rsid w:val="00F071D7"/>
    <w:rsid w:val="00F077F0"/>
    <w:rsid w:val="00F10983"/>
    <w:rsid w:val="00F11A1C"/>
    <w:rsid w:val="00F1406F"/>
    <w:rsid w:val="00F143E8"/>
    <w:rsid w:val="00F162C6"/>
    <w:rsid w:val="00F1685F"/>
    <w:rsid w:val="00F16D69"/>
    <w:rsid w:val="00F20093"/>
    <w:rsid w:val="00F20E73"/>
    <w:rsid w:val="00F240AF"/>
    <w:rsid w:val="00F31F91"/>
    <w:rsid w:val="00F32180"/>
    <w:rsid w:val="00F34BC7"/>
    <w:rsid w:val="00F34F1F"/>
    <w:rsid w:val="00F40D32"/>
    <w:rsid w:val="00F46830"/>
    <w:rsid w:val="00F505A4"/>
    <w:rsid w:val="00F53D3D"/>
    <w:rsid w:val="00F575BC"/>
    <w:rsid w:val="00F651A8"/>
    <w:rsid w:val="00F6654F"/>
    <w:rsid w:val="00F739B2"/>
    <w:rsid w:val="00F74BDE"/>
    <w:rsid w:val="00F76F5C"/>
    <w:rsid w:val="00F776C5"/>
    <w:rsid w:val="00F77F0F"/>
    <w:rsid w:val="00F802D0"/>
    <w:rsid w:val="00F82487"/>
    <w:rsid w:val="00F83B70"/>
    <w:rsid w:val="00F85C2D"/>
    <w:rsid w:val="00F868C8"/>
    <w:rsid w:val="00F970B1"/>
    <w:rsid w:val="00F97255"/>
    <w:rsid w:val="00FA1BA1"/>
    <w:rsid w:val="00FA34F8"/>
    <w:rsid w:val="00FA6C4F"/>
    <w:rsid w:val="00FB3C20"/>
    <w:rsid w:val="00FB5B24"/>
    <w:rsid w:val="00FB7DD9"/>
    <w:rsid w:val="00FC0F65"/>
    <w:rsid w:val="00FC4DF8"/>
    <w:rsid w:val="00FC5038"/>
    <w:rsid w:val="00FC5E2E"/>
    <w:rsid w:val="00FC68FB"/>
    <w:rsid w:val="00FC7550"/>
    <w:rsid w:val="00FD0111"/>
    <w:rsid w:val="00FD279E"/>
    <w:rsid w:val="00FD58C1"/>
    <w:rsid w:val="00FE2482"/>
    <w:rsid w:val="00FE2731"/>
    <w:rsid w:val="00FE2A02"/>
    <w:rsid w:val="00FF05B1"/>
    <w:rsid w:val="00FF32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f27314"/>
    </o:shapedefaults>
    <o:shapelayout v:ext="edit">
      <o:idmap v:ext="edit" data="1"/>
    </o:shapelayout>
  </w:shapeDefaults>
  <w:doNotEmbedSmartTags/>
  <w:decimalSymbol w:val=","/>
  <w:listSeparator w:val=";"/>
  <w14:docId w14:val="1B3DB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C6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C4FC8"/>
    <w:pPr>
      <w:tabs>
        <w:tab w:val="center" w:pos="4320"/>
        <w:tab w:val="right" w:pos="8640"/>
      </w:tabs>
    </w:pPr>
  </w:style>
  <w:style w:type="paragraph" w:customStyle="1" w:styleId="11">
    <w:name w:val="Заголовок 11"/>
    <w:basedOn w:val="a"/>
    <w:rsid w:val="007C4FC8"/>
    <w:rPr>
      <w:b/>
      <w:sz w:val="32"/>
    </w:rPr>
  </w:style>
  <w:style w:type="paragraph" w:customStyle="1" w:styleId="21">
    <w:name w:val="Заголовок 21"/>
    <w:basedOn w:val="11"/>
    <w:rsid w:val="007C4FC8"/>
    <w:rPr>
      <w:sz w:val="28"/>
    </w:rPr>
  </w:style>
  <w:style w:type="paragraph" w:customStyle="1" w:styleId="1">
    <w:name w:val="Название объекта1"/>
    <w:basedOn w:val="a"/>
    <w:rsid w:val="007C4FC8"/>
    <w:rPr>
      <w:i/>
      <w:sz w:val="20"/>
    </w:rPr>
  </w:style>
  <w:style w:type="character" w:customStyle="1" w:styleId="HEADERFOOTER">
    <w:name w:val="HEADER_FOOTER"/>
    <w:rsid w:val="007C4FC8"/>
    <w:rPr>
      <w:rFonts w:ascii="Arial" w:hAnsi="Arial"/>
      <w:color w:val="808080"/>
      <w:sz w:val="20"/>
    </w:rPr>
  </w:style>
  <w:style w:type="paragraph" w:styleId="a5">
    <w:name w:val="footer"/>
    <w:basedOn w:val="a"/>
    <w:link w:val="a6"/>
    <w:rsid w:val="007C4FC8"/>
    <w:pPr>
      <w:tabs>
        <w:tab w:val="center" w:pos="4320"/>
        <w:tab w:val="right" w:pos="8640"/>
      </w:tabs>
    </w:pPr>
  </w:style>
  <w:style w:type="character" w:styleId="a7">
    <w:name w:val="page number"/>
    <w:basedOn w:val="a0"/>
    <w:rsid w:val="007C4FC8"/>
  </w:style>
  <w:style w:type="table" w:styleId="a8">
    <w:name w:val="Table Grid"/>
    <w:basedOn w:val="a1"/>
    <w:uiPriority w:val="59"/>
    <w:rsid w:val="00243E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a"/>
    <w:autoRedefine/>
    <w:rsid w:val="00D0007F"/>
    <w:pPr>
      <w:numPr>
        <w:numId w:val="1"/>
      </w:numPr>
      <w:spacing w:before="100" w:beforeAutospacing="1" w:after="100" w:afterAutospacing="1"/>
    </w:pPr>
    <w:rPr>
      <w:szCs w:val="20"/>
      <w:lang w:val="en-US"/>
    </w:rPr>
  </w:style>
  <w:style w:type="character" w:styleId="a9">
    <w:name w:val="Hyperlink"/>
    <w:rsid w:val="00243EFE"/>
    <w:rPr>
      <w:color w:val="0000FF"/>
      <w:u w:val="single"/>
    </w:rPr>
  </w:style>
  <w:style w:type="character" w:customStyle="1" w:styleId="a4">
    <w:name w:val="Верхний колонтитул Знак"/>
    <w:link w:val="a3"/>
    <w:rsid w:val="00E015D3"/>
    <w:rPr>
      <w:sz w:val="24"/>
      <w:szCs w:val="24"/>
    </w:rPr>
  </w:style>
  <w:style w:type="character" w:customStyle="1" w:styleId="a6">
    <w:name w:val="Нижний колонтитул Знак"/>
    <w:link w:val="a5"/>
    <w:rsid w:val="00E015D3"/>
    <w:rPr>
      <w:sz w:val="24"/>
      <w:szCs w:val="24"/>
    </w:rPr>
  </w:style>
  <w:style w:type="paragraph" w:styleId="aa">
    <w:name w:val="Balloon Text"/>
    <w:basedOn w:val="a"/>
    <w:link w:val="ab"/>
    <w:rsid w:val="00F85C2D"/>
    <w:rPr>
      <w:rFonts w:ascii="Tahoma" w:hAnsi="Tahoma"/>
      <w:sz w:val="16"/>
      <w:szCs w:val="16"/>
    </w:rPr>
  </w:style>
  <w:style w:type="character" w:customStyle="1" w:styleId="ab">
    <w:name w:val="Текст выноски Знак"/>
    <w:link w:val="aa"/>
    <w:rsid w:val="00F85C2D"/>
    <w:rPr>
      <w:rFonts w:ascii="Tahoma" w:hAnsi="Tahoma" w:cs="Tahoma"/>
      <w:sz w:val="16"/>
      <w:szCs w:val="16"/>
    </w:rPr>
  </w:style>
  <w:style w:type="character" w:customStyle="1" w:styleId="apple-style-span">
    <w:name w:val="apple-style-span"/>
    <w:rsid w:val="00220FC1"/>
  </w:style>
  <w:style w:type="paragraph" w:styleId="ac">
    <w:name w:val="Normal (Web)"/>
    <w:basedOn w:val="a"/>
    <w:uiPriority w:val="99"/>
    <w:unhideWhenUsed/>
    <w:rsid w:val="00220FC1"/>
    <w:pPr>
      <w:spacing w:before="100" w:beforeAutospacing="1" w:after="100" w:afterAutospacing="1"/>
    </w:pPr>
    <w:rPr>
      <w:rFonts w:eastAsia="Calibri"/>
    </w:rPr>
  </w:style>
  <w:style w:type="paragraph" w:customStyle="1" w:styleId="-11">
    <w:name w:val="Цветной список - Акцент 11"/>
    <w:basedOn w:val="a"/>
    <w:uiPriority w:val="34"/>
    <w:qFormat/>
    <w:rsid w:val="00E34F10"/>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E34F10"/>
    <w:pPr>
      <w:autoSpaceDE w:val="0"/>
      <w:autoSpaceDN w:val="0"/>
      <w:adjustRightInd w:val="0"/>
    </w:pPr>
    <w:rPr>
      <w:rFonts w:ascii="Calibri" w:eastAsia="Calibri" w:hAnsi="Calibri" w:cs="Calibri"/>
      <w:color w:val="000000"/>
      <w:sz w:val="24"/>
      <w:szCs w:val="24"/>
      <w:lang w:eastAsia="en-US"/>
    </w:rPr>
  </w:style>
  <w:style w:type="paragraph" w:styleId="ad">
    <w:name w:val="Subtitle"/>
    <w:basedOn w:val="a"/>
    <w:next w:val="a"/>
    <w:link w:val="ae"/>
    <w:uiPriority w:val="11"/>
    <w:qFormat/>
    <w:rsid w:val="003B6A55"/>
    <w:pPr>
      <w:widowControl w:val="0"/>
      <w:numPr>
        <w:ilvl w:val="1"/>
      </w:numPr>
      <w:kinsoku w:val="0"/>
      <w:overflowPunct w:val="0"/>
      <w:textAlignment w:val="baseline"/>
    </w:pPr>
    <w:rPr>
      <w:rFonts w:eastAsia="MS Gothic"/>
      <w:iCs/>
      <w:color w:val="1F497D"/>
      <w:sz w:val="40"/>
      <w:lang w:val="en-US" w:eastAsia="en-US" w:bidi="hi-IN"/>
    </w:rPr>
  </w:style>
  <w:style w:type="character" w:customStyle="1" w:styleId="ae">
    <w:name w:val="Подзаголовок Знак"/>
    <w:link w:val="ad"/>
    <w:uiPriority w:val="11"/>
    <w:rsid w:val="003B6A55"/>
    <w:rPr>
      <w:rFonts w:eastAsia="MS Gothic"/>
      <w:iCs/>
      <w:color w:val="1F497D"/>
      <w:sz w:val="40"/>
      <w:szCs w:val="24"/>
      <w:lang w:val="en-US" w:eastAsia="en-US" w:bidi="hi-IN"/>
    </w:rPr>
  </w:style>
  <w:style w:type="paragraph" w:customStyle="1" w:styleId="Style2">
    <w:name w:val="Style 2"/>
    <w:basedOn w:val="a"/>
    <w:uiPriority w:val="99"/>
    <w:rsid w:val="003B6A55"/>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3B6A55"/>
    <w:rPr>
      <w:sz w:val="20"/>
      <w:szCs w:val="20"/>
    </w:rPr>
  </w:style>
  <w:style w:type="paragraph" w:customStyle="1" w:styleId="-12">
    <w:name w:val="Цветной список - Акцент 12"/>
    <w:basedOn w:val="a"/>
    <w:uiPriority w:val="34"/>
    <w:qFormat/>
    <w:rsid w:val="007D6AAD"/>
    <w:pPr>
      <w:ind w:left="720"/>
      <w:contextualSpacing/>
    </w:pPr>
    <w:rPr>
      <w:szCs w:val="28"/>
    </w:rPr>
  </w:style>
  <w:style w:type="paragraph" w:customStyle="1" w:styleId="10">
    <w:name w:val="Абзац списка1"/>
    <w:basedOn w:val="a"/>
    <w:rsid w:val="00D95555"/>
    <w:pPr>
      <w:ind w:left="720"/>
    </w:pPr>
  </w:style>
  <w:style w:type="paragraph" w:customStyle="1" w:styleId="Iauiue">
    <w:name w:val="Iau?iue"/>
    <w:uiPriority w:val="99"/>
    <w:rsid w:val="00D95555"/>
    <w:pPr>
      <w:numPr>
        <w:ilvl w:val="1"/>
        <w:numId w:val="8"/>
      </w:numPr>
      <w:spacing w:after="240"/>
      <w:jc w:val="both"/>
    </w:pPr>
    <w:rPr>
      <w:rFonts w:ascii="Arial" w:hAnsi="Arial" w:cs="Arial"/>
    </w:rPr>
  </w:style>
  <w:style w:type="table" w:customStyle="1" w:styleId="Grilledutableau1">
    <w:name w:val="Grille du tableau1"/>
    <w:basedOn w:val="a1"/>
    <w:next w:val="a8"/>
    <w:uiPriority w:val="59"/>
    <w:rsid w:val="00286290"/>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a1"/>
    <w:next w:val="a8"/>
    <w:uiPriority w:val="59"/>
    <w:rsid w:val="00286290"/>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2">
    <w:name w:val="Grille du tableau12"/>
    <w:basedOn w:val="a1"/>
    <w:next w:val="a8"/>
    <w:uiPriority w:val="59"/>
    <w:rsid w:val="00286290"/>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link w:val="af0"/>
    <w:uiPriority w:val="34"/>
    <w:qFormat/>
    <w:rsid w:val="00FC5038"/>
    <w:pPr>
      <w:spacing w:after="200" w:line="276" w:lineRule="auto"/>
      <w:ind w:left="720"/>
    </w:pPr>
    <w:rPr>
      <w:rFonts w:ascii="Calibri" w:eastAsia="Calibri" w:hAnsi="Calibri" w:cs="Calibri"/>
      <w:sz w:val="22"/>
      <w:szCs w:val="22"/>
      <w:lang w:eastAsia="en-US"/>
    </w:rPr>
  </w:style>
  <w:style w:type="paragraph" w:styleId="af1">
    <w:name w:val="No Spacing"/>
    <w:uiPriority w:val="1"/>
    <w:qFormat/>
    <w:rsid w:val="00004D89"/>
    <w:pPr>
      <w:ind w:firstLine="567"/>
      <w:jc w:val="both"/>
    </w:pPr>
    <w:rPr>
      <w:snapToGrid w:val="0"/>
      <w:sz w:val="28"/>
      <w:szCs w:val="28"/>
    </w:rPr>
  </w:style>
  <w:style w:type="paragraph" w:customStyle="1" w:styleId="Style1">
    <w:name w:val="Style1"/>
    <w:basedOn w:val="a"/>
    <w:uiPriority w:val="99"/>
    <w:rsid w:val="003F636B"/>
    <w:pPr>
      <w:widowControl w:val="0"/>
      <w:autoSpaceDE w:val="0"/>
      <w:autoSpaceDN w:val="0"/>
      <w:adjustRightInd w:val="0"/>
    </w:pPr>
    <w:rPr>
      <w:rFonts w:ascii="Bookman Old Style" w:hAnsi="Bookman Old Style"/>
    </w:rPr>
  </w:style>
  <w:style w:type="paragraph" w:customStyle="1" w:styleId="Style20">
    <w:name w:val="Style2"/>
    <w:basedOn w:val="a"/>
    <w:uiPriority w:val="99"/>
    <w:rsid w:val="003F636B"/>
    <w:pPr>
      <w:widowControl w:val="0"/>
      <w:autoSpaceDE w:val="0"/>
      <w:autoSpaceDN w:val="0"/>
      <w:adjustRightInd w:val="0"/>
      <w:spacing w:line="230" w:lineRule="exact"/>
    </w:pPr>
    <w:rPr>
      <w:rFonts w:ascii="Bookman Old Style" w:hAnsi="Bookman Old Style"/>
    </w:rPr>
  </w:style>
  <w:style w:type="paragraph" w:customStyle="1" w:styleId="Style3">
    <w:name w:val="Style3"/>
    <w:basedOn w:val="a"/>
    <w:uiPriority w:val="99"/>
    <w:rsid w:val="003F636B"/>
    <w:pPr>
      <w:widowControl w:val="0"/>
      <w:autoSpaceDE w:val="0"/>
      <w:autoSpaceDN w:val="0"/>
      <w:adjustRightInd w:val="0"/>
    </w:pPr>
    <w:rPr>
      <w:rFonts w:ascii="Bookman Old Style" w:hAnsi="Bookman Old Style"/>
    </w:rPr>
  </w:style>
  <w:style w:type="paragraph" w:customStyle="1" w:styleId="Style4">
    <w:name w:val="Style4"/>
    <w:basedOn w:val="a"/>
    <w:uiPriority w:val="99"/>
    <w:rsid w:val="003F636B"/>
    <w:pPr>
      <w:widowControl w:val="0"/>
      <w:autoSpaceDE w:val="0"/>
      <w:autoSpaceDN w:val="0"/>
      <w:adjustRightInd w:val="0"/>
    </w:pPr>
    <w:rPr>
      <w:rFonts w:ascii="Bookman Old Style" w:hAnsi="Bookman Old Style"/>
    </w:rPr>
  </w:style>
  <w:style w:type="paragraph" w:customStyle="1" w:styleId="Style7">
    <w:name w:val="Style7"/>
    <w:basedOn w:val="a"/>
    <w:uiPriority w:val="99"/>
    <w:rsid w:val="003F636B"/>
    <w:pPr>
      <w:widowControl w:val="0"/>
      <w:autoSpaceDE w:val="0"/>
      <w:autoSpaceDN w:val="0"/>
      <w:adjustRightInd w:val="0"/>
      <w:spacing w:line="202" w:lineRule="exact"/>
    </w:pPr>
    <w:rPr>
      <w:rFonts w:ascii="Bookman Old Style" w:hAnsi="Bookman Old Style"/>
    </w:rPr>
  </w:style>
  <w:style w:type="paragraph" w:customStyle="1" w:styleId="Style12">
    <w:name w:val="Style12"/>
    <w:basedOn w:val="a"/>
    <w:uiPriority w:val="99"/>
    <w:rsid w:val="003F636B"/>
    <w:pPr>
      <w:widowControl w:val="0"/>
      <w:autoSpaceDE w:val="0"/>
      <w:autoSpaceDN w:val="0"/>
      <w:adjustRightInd w:val="0"/>
    </w:pPr>
    <w:rPr>
      <w:rFonts w:ascii="Bookman Old Style" w:hAnsi="Bookman Old Style"/>
    </w:rPr>
  </w:style>
  <w:style w:type="character" w:customStyle="1" w:styleId="FontStyle26">
    <w:name w:val="Font Style26"/>
    <w:uiPriority w:val="99"/>
    <w:rsid w:val="003F636B"/>
    <w:rPr>
      <w:rFonts w:ascii="Bookman Old Style" w:hAnsi="Bookman Old Style"/>
      <w:sz w:val="12"/>
    </w:rPr>
  </w:style>
  <w:style w:type="character" w:customStyle="1" w:styleId="FontStyle29">
    <w:name w:val="Font Style29"/>
    <w:uiPriority w:val="99"/>
    <w:rsid w:val="003F636B"/>
    <w:rPr>
      <w:rFonts w:ascii="Bookman Old Style" w:hAnsi="Bookman Old Style"/>
      <w:b/>
      <w:sz w:val="12"/>
    </w:rPr>
  </w:style>
  <w:style w:type="character" w:customStyle="1" w:styleId="FontStyle37">
    <w:name w:val="Font Style37"/>
    <w:uiPriority w:val="99"/>
    <w:rsid w:val="003F636B"/>
    <w:rPr>
      <w:rFonts w:ascii="Bookman Old Style" w:hAnsi="Bookman Old Style"/>
      <w:b/>
      <w:spacing w:val="-20"/>
      <w:sz w:val="16"/>
    </w:rPr>
  </w:style>
  <w:style w:type="character" w:customStyle="1" w:styleId="FontStyle39">
    <w:name w:val="Font Style39"/>
    <w:uiPriority w:val="99"/>
    <w:rsid w:val="003F636B"/>
    <w:rPr>
      <w:rFonts w:ascii="Bookman Old Style" w:hAnsi="Bookman Old Style"/>
      <w:sz w:val="16"/>
    </w:rPr>
  </w:style>
  <w:style w:type="paragraph" w:styleId="af2">
    <w:name w:val="annotation text"/>
    <w:basedOn w:val="a"/>
    <w:link w:val="af3"/>
    <w:uiPriority w:val="99"/>
    <w:rsid w:val="003F636B"/>
    <w:pPr>
      <w:spacing w:after="200" w:line="276" w:lineRule="auto"/>
    </w:pPr>
    <w:rPr>
      <w:rFonts w:ascii="Calibri" w:hAnsi="Calibri"/>
      <w:sz w:val="20"/>
      <w:szCs w:val="20"/>
      <w:lang w:eastAsia="en-US"/>
    </w:rPr>
  </w:style>
  <w:style w:type="character" w:customStyle="1" w:styleId="af3">
    <w:name w:val="Текст примечания Знак"/>
    <w:link w:val="af2"/>
    <w:uiPriority w:val="99"/>
    <w:rsid w:val="003F636B"/>
    <w:rPr>
      <w:rFonts w:ascii="Calibri" w:hAnsi="Calibri"/>
      <w:lang w:eastAsia="en-US"/>
    </w:rPr>
  </w:style>
  <w:style w:type="character" w:styleId="af4">
    <w:name w:val="Emphasis"/>
    <w:qFormat/>
    <w:rsid w:val="00282261"/>
    <w:rPr>
      <w:i/>
      <w:iCs/>
    </w:rPr>
  </w:style>
  <w:style w:type="paragraph" w:styleId="af5">
    <w:name w:val="Title"/>
    <w:aliases w:val=" Знак Знак Знак, Знак Знак"/>
    <w:basedOn w:val="a"/>
    <w:link w:val="af6"/>
    <w:qFormat/>
    <w:rsid w:val="00EA4DF7"/>
    <w:pPr>
      <w:ind w:firstLine="567"/>
      <w:jc w:val="center"/>
    </w:pPr>
    <w:rPr>
      <w:sz w:val="40"/>
      <w:szCs w:val="20"/>
    </w:rPr>
  </w:style>
  <w:style w:type="character" w:customStyle="1" w:styleId="af6">
    <w:name w:val="Название Знак"/>
    <w:aliases w:val=" Знак Знак Знак Знак, Знак Знак Знак1"/>
    <w:link w:val="af5"/>
    <w:rsid w:val="00EA4DF7"/>
    <w:rPr>
      <w:sz w:val="40"/>
    </w:rPr>
  </w:style>
  <w:style w:type="paragraph" w:styleId="af7">
    <w:name w:val="Body Text Indent"/>
    <w:basedOn w:val="a"/>
    <w:link w:val="af8"/>
    <w:rsid w:val="008433A1"/>
    <w:pPr>
      <w:spacing w:after="120"/>
      <w:ind w:left="283"/>
    </w:pPr>
  </w:style>
  <w:style w:type="character" w:customStyle="1" w:styleId="af8">
    <w:name w:val="Основной текст с отступом Знак"/>
    <w:link w:val="af7"/>
    <w:rsid w:val="008433A1"/>
    <w:rPr>
      <w:sz w:val="24"/>
      <w:szCs w:val="24"/>
    </w:rPr>
  </w:style>
  <w:style w:type="paragraph" w:styleId="af9">
    <w:name w:val="Body Text"/>
    <w:basedOn w:val="a"/>
    <w:link w:val="afa"/>
    <w:rsid w:val="008433A1"/>
    <w:pPr>
      <w:spacing w:after="120"/>
    </w:pPr>
  </w:style>
  <w:style w:type="character" w:customStyle="1" w:styleId="afa">
    <w:name w:val="Основной текст Знак"/>
    <w:link w:val="af9"/>
    <w:rsid w:val="008433A1"/>
    <w:rPr>
      <w:sz w:val="24"/>
      <w:szCs w:val="24"/>
    </w:rPr>
  </w:style>
  <w:style w:type="character" w:customStyle="1" w:styleId="FontStyle92">
    <w:name w:val="Font Style92"/>
    <w:rsid w:val="00574D8A"/>
    <w:rPr>
      <w:rFonts w:ascii="Times New Roman" w:hAnsi="Times New Roman" w:cs="Times New Roman"/>
      <w:sz w:val="22"/>
      <w:szCs w:val="22"/>
    </w:rPr>
  </w:style>
  <w:style w:type="paragraph" w:customStyle="1" w:styleId="210">
    <w:name w:val="Основной текст 21"/>
    <w:basedOn w:val="a"/>
    <w:rsid w:val="00380C68"/>
    <w:pPr>
      <w:ind w:firstLine="709"/>
      <w:jc w:val="both"/>
    </w:pPr>
    <w:rPr>
      <w:szCs w:val="20"/>
    </w:rPr>
  </w:style>
  <w:style w:type="paragraph" w:customStyle="1" w:styleId="1466">
    <w:name w:val="1466"/>
    <w:basedOn w:val="a"/>
    <w:rsid w:val="005E5EFC"/>
    <w:pPr>
      <w:autoSpaceDE w:val="0"/>
      <w:autoSpaceDN w:val="0"/>
      <w:spacing w:before="120" w:after="120"/>
      <w:jc w:val="center"/>
    </w:pPr>
    <w:rPr>
      <w:b/>
      <w:bCs/>
      <w:color w:val="000000"/>
      <w:sz w:val="28"/>
      <w:szCs w:val="28"/>
    </w:rPr>
  </w:style>
  <w:style w:type="character" w:styleId="afb">
    <w:name w:val="annotation reference"/>
    <w:basedOn w:val="a0"/>
    <w:rsid w:val="00780131"/>
    <w:rPr>
      <w:sz w:val="16"/>
      <w:szCs w:val="16"/>
    </w:rPr>
  </w:style>
  <w:style w:type="paragraph" w:styleId="afc">
    <w:name w:val="annotation subject"/>
    <w:basedOn w:val="af2"/>
    <w:next w:val="af2"/>
    <w:link w:val="afd"/>
    <w:rsid w:val="00780131"/>
    <w:pPr>
      <w:spacing w:after="0" w:line="240" w:lineRule="auto"/>
    </w:pPr>
    <w:rPr>
      <w:rFonts w:ascii="Times New Roman" w:hAnsi="Times New Roman"/>
      <w:b/>
      <w:bCs/>
      <w:lang w:eastAsia="ru-RU"/>
    </w:rPr>
  </w:style>
  <w:style w:type="character" w:customStyle="1" w:styleId="afd">
    <w:name w:val="Тема примечания Знак"/>
    <w:basedOn w:val="af3"/>
    <w:link w:val="afc"/>
    <w:rsid w:val="00780131"/>
    <w:rPr>
      <w:rFonts w:ascii="Calibri" w:hAnsi="Calibri"/>
      <w:b/>
      <w:bCs/>
      <w:lang w:eastAsia="en-US"/>
    </w:rPr>
  </w:style>
  <w:style w:type="character" w:customStyle="1" w:styleId="af0">
    <w:name w:val="Абзац списка Знак"/>
    <w:link w:val="af"/>
    <w:uiPriority w:val="34"/>
    <w:rsid w:val="002A520E"/>
    <w:rPr>
      <w:rFonts w:ascii="Calibri" w:eastAsia="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C6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C4FC8"/>
    <w:pPr>
      <w:tabs>
        <w:tab w:val="center" w:pos="4320"/>
        <w:tab w:val="right" w:pos="8640"/>
      </w:tabs>
    </w:pPr>
  </w:style>
  <w:style w:type="paragraph" w:customStyle="1" w:styleId="11">
    <w:name w:val="Заголовок 11"/>
    <w:basedOn w:val="a"/>
    <w:rsid w:val="007C4FC8"/>
    <w:rPr>
      <w:b/>
      <w:sz w:val="32"/>
    </w:rPr>
  </w:style>
  <w:style w:type="paragraph" w:customStyle="1" w:styleId="21">
    <w:name w:val="Заголовок 21"/>
    <w:basedOn w:val="11"/>
    <w:rsid w:val="007C4FC8"/>
    <w:rPr>
      <w:sz w:val="28"/>
    </w:rPr>
  </w:style>
  <w:style w:type="paragraph" w:customStyle="1" w:styleId="1">
    <w:name w:val="Название объекта1"/>
    <w:basedOn w:val="a"/>
    <w:rsid w:val="007C4FC8"/>
    <w:rPr>
      <w:i/>
      <w:sz w:val="20"/>
    </w:rPr>
  </w:style>
  <w:style w:type="character" w:customStyle="1" w:styleId="HEADERFOOTER">
    <w:name w:val="HEADER_FOOTER"/>
    <w:rsid w:val="007C4FC8"/>
    <w:rPr>
      <w:rFonts w:ascii="Arial" w:hAnsi="Arial"/>
      <w:color w:val="808080"/>
      <w:sz w:val="20"/>
    </w:rPr>
  </w:style>
  <w:style w:type="paragraph" w:styleId="a5">
    <w:name w:val="footer"/>
    <w:basedOn w:val="a"/>
    <w:link w:val="a6"/>
    <w:rsid w:val="007C4FC8"/>
    <w:pPr>
      <w:tabs>
        <w:tab w:val="center" w:pos="4320"/>
        <w:tab w:val="right" w:pos="8640"/>
      </w:tabs>
    </w:pPr>
  </w:style>
  <w:style w:type="character" w:styleId="a7">
    <w:name w:val="page number"/>
    <w:basedOn w:val="a0"/>
    <w:rsid w:val="007C4FC8"/>
  </w:style>
  <w:style w:type="table" w:styleId="a8">
    <w:name w:val="Table Grid"/>
    <w:basedOn w:val="a1"/>
    <w:uiPriority w:val="59"/>
    <w:rsid w:val="00243E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a"/>
    <w:autoRedefine/>
    <w:rsid w:val="00D0007F"/>
    <w:pPr>
      <w:numPr>
        <w:numId w:val="1"/>
      </w:numPr>
      <w:spacing w:before="100" w:beforeAutospacing="1" w:after="100" w:afterAutospacing="1"/>
    </w:pPr>
    <w:rPr>
      <w:szCs w:val="20"/>
      <w:lang w:val="en-US"/>
    </w:rPr>
  </w:style>
  <w:style w:type="character" w:styleId="a9">
    <w:name w:val="Hyperlink"/>
    <w:rsid w:val="00243EFE"/>
    <w:rPr>
      <w:color w:val="0000FF"/>
      <w:u w:val="single"/>
    </w:rPr>
  </w:style>
  <w:style w:type="character" w:customStyle="1" w:styleId="a4">
    <w:name w:val="Верхний колонтитул Знак"/>
    <w:link w:val="a3"/>
    <w:rsid w:val="00E015D3"/>
    <w:rPr>
      <w:sz w:val="24"/>
      <w:szCs w:val="24"/>
    </w:rPr>
  </w:style>
  <w:style w:type="character" w:customStyle="1" w:styleId="a6">
    <w:name w:val="Нижний колонтитул Знак"/>
    <w:link w:val="a5"/>
    <w:rsid w:val="00E015D3"/>
    <w:rPr>
      <w:sz w:val="24"/>
      <w:szCs w:val="24"/>
    </w:rPr>
  </w:style>
  <w:style w:type="paragraph" w:styleId="aa">
    <w:name w:val="Balloon Text"/>
    <w:basedOn w:val="a"/>
    <w:link w:val="ab"/>
    <w:rsid w:val="00F85C2D"/>
    <w:rPr>
      <w:rFonts w:ascii="Tahoma" w:hAnsi="Tahoma"/>
      <w:sz w:val="16"/>
      <w:szCs w:val="16"/>
    </w:rPr>
  </w:style>
  <w:style w:type="character" w:customStyle="1" w:styleId="ab">
    <w:name w:val="Текст выноски Знак"/>
    <w:link w:val="aa"/>
    <w:rsid w:val="00F85C2D"/>
    <w:rPr>
      <w:rFonts w:ascii="Tahoma" w:hAnsi="Tahoma" w:cs="Tahoma"/>
      <w:sz w:val="16"/>
      <w:szCs w:val="16"/>
    </w:rPr>
  </w:style>
  <w:style w:type="character" w:customStyle="1" w:styleId="apple-style-span">
    <w:name w:val="apple-style-span"/>
    <w:rsid w:val="00220FC1"/>
  </w:style>
  <w:style w:type="paragraph" w:styleId="ac">
    <w:name w:val="Normal (Web)"/>
    <w:basedOn w:val="a"/>
    <w:uiPriority w:val="99"/>
    <w:unhideWhenUsed/>
    <w:rsid w:val="00220FC1"/>
    <w:pPr>
      <w:spacing w:before="100" w:beforeAutospacing="1" w:after="100" w:afterAutospacing="1"/>
    </w:pPr>
    <w:rPr>
      <w:rFonts w:eastAsia="Calibri"/>
    </w:rPr>
  </w:style>
  <w:style w:type="paragraph" w:customStyle="1" w:styleId="-11">
    <w:name w:val="Цветной список - Акцент 11"/>
    <w:basedOn w:val="a"/>
    <w:uiPriority w:val="34"/>
    <w:qFormat/>
    <w:rsid w:val="00E34F10"/>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E34F10"/>
    <w:pPr>
      <w:autoSpaceDE w:val="0"/>
      <w:autoSpaceDN w:val="0"/>
      <w:adjustRightInd w:val="0"/>
    </w:pPr>
    <w:rPr>
      <w:rFonts w:ascii="Calibri" w:eastAsia="Calibri" w:hAnsi="Calibri" w:cs="Calibri"/>
      <w:color w:val="000000"/>
      <w:sz w:val="24"/>
      <w:szCs w:val="24"/>
      <w:lang w:eastAsia="en-US"/>
    </w:rPr>
  </w:style>
  <w:style w:type="paragraph" w:styleId="ad">
    <w:name w:val="Subtitle"/>
    <w:basedOn w:val="a"/>
    <w:next w:val="a"/>
    <w:link w:val="ae"/>
    <w:uiPriority w:val="11"/>
    <w:qFormat/>
    <w:rsid w:val="003B6A55"/>
    <w:pPr>
      <w:widowControl w:val="0"/>
      <w:numPr>
        <w:ilvl w:val="1"/>
      </w:numPr>
      <w:kinsoku w:val="0"/>
      <w:overflowPunct w:val="0"/>
      <w:textAlignment w:val="baseline"/>
    </w:pPr>
    <w:rPr>
      <w:rFonts w:eastAsia="MS Gothic"/>
      <w:iCs/>
      <w:color w:val="1F497D"/>
      <w:sz w:val="40"/>
      <w:lang w:val="en-US" w:eastAsia="en-US" w:bidi="hi-IN"/>
    </w:rPr>
  </w:style>
  <w:style w:type="character" w:customStyle="1" w:styleId="ae">
    <w:name w:val="Подзаголовок Знак"/>
    <w:link w:val="ad"/>
    <w:uiPriority w:val="11"/>
    <w:rsid w:val="003B6A55"/>
    <w:rPr>
      <w:rFonts w:eastAsia="MS Gothic"/>
      <w:iCs/>
      <w:color w:val="1F497D"/>
      <w:sz w:val="40"/>
      <w:szCs w:val="24"/>
      <w:lang w:val="en-US" w:eastAsia="en-US" w:bidi="hi-IN"/>
    </w:rPr>
  </w:style>
  <w:style w:type="paragraph" w:customStyle="1" w:styleId="Style2">
    <w:name w:val="Style 2"/>
    <w:basedOn w:val="a"/>
    <w:uiPriority w:val="99"/>
    <w:rsid w:val="003B6A55"/>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3B6A55"/>
    <w:rPr>
      <w:sz w:val="20"/>
      <w:szCs w:val="20"/>
    </w:rPr>
  </w:style>
  <w:style w:type="paragraph" w:customStyle="1" w:styleId="-12">
    <w:name w:val="Цветной список - Акцент 12"/>
    <w:basedOn w:val="a"/>
    <w:uiPriority w:val="34"/>
    <w:qFormat/>
    <w:rsid w:val="007D6AAD"/>
    <w:pPr>
      <w:ind w:left="720"/>
      <w:contextualSpacing/>
    </w:pPr>
    <w:rPr>
      <w:szCs w:val="28"/>
    </w:rPr>
  </w:style>
  <w:style w:type="paragraph" w:customStyle="1" w:styleId="10">
    <w:name w:val="Абзац списка1"/>
    <w:basedOn w:val="a"/>
    <w:rsid w:val="00D95555"/>
    <w:pPr>
      <w:ind w:left="720"/>
    </w:pPr>
  </w:style>
  <w:style w:type="paragraph" w:customStyle="1" w:styleId="Iauiue">
    <w:name w:val="Iau?iue"/>
    <w:uiPriority w:val="99"/>
    <w:rsid w:val="00D95555"/>
    <w:pPr>
      <w:numPr>
        <w:ilvl w:val="1"/>
        <w:numId w:val="8"/>
      </w:numPr>
      <w:spacing w:after="240"/>
      <w:jc w:val="both"/>
    </w:pPr>
    <w:rPr>
      <w:rFonts w:ascii="Arial" w:hAnsi="Arial" w:cs="Arial"/>
    </w:rPr>
  </w:style>
  <w:style w:type="table" w:customStyle="1" w:styleId="Grilledutableau1">
    <w:name w:val="Grille du tableau1"/>
    <w:basedOn w:val="a1"/>
    <w:next w:val="a8"/>
    <w:uiPriority w:val="59"/>
    <w:rsid w:val="00286290"/>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a1"/>
    <w:next w:val="a8"/>
    <w:uiPriority w:val="59"/>
    <w:rsid w:val="00286290"/>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2">
    <w:name w:val="Grille du tableau12"/>
    <w:basedOn w:val="a1"/>
    <w:next w:val="a8"/>
    <w:uiPriority w:val="59"/>
    <w:rsid w:val="00286290"/>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link w:val="af0"/>
    <w:uiPriority w:val="34"/>
    <w:qFormat/>
    <w:rsid w:val="00FC5038"/>
    <w:pPr>
      <w:spacing w:after="200" w:line="276" w:lineRule="auto"/>
      <w:ind w:left="720"/>
    </w:pPr>
    <w:rPr>
      <w:rFonts w:ascii="Calibri" w:eastAsia="Calibri" w:hAnsi="Calibri" w:cs="Calibri"/>
      <w:sz w:val="22"/>
      <w:szCs w:val="22"/>
      <w:lang w:eastAsia="en-US"/>
    </w:rPr>
  </w:style>
  <w:style w:type="paragraph" w:styleId="af1">
    <w:name w:val="No Spacing"/>
    <w:uiPriority w:val="1"/>
    <w:qFormat/>
    <w:rsid w:val="00004D89"/>
    <w:pPr>
      <w:ind w:firstLine="567"/>
      <w:jc w:val="both"/>
    </w:pPr>
    <w:rPr>
      <w:snapToGrid w:val="0"/>
      <w:sz w:val="28"/>
      <w:szCs w:val="28"/>
    </w:rPr>
  </w:style>
  <w:style w:type="paragraph" w:customStyle="1" w:styleId="Style1">
    <w:name w:val="Style1"/>
    <w:basedOn w:val="a"/>
    <w:uiPriority w:val="99"/>
    <w:rsid w:val="003F636B"/>
    <w:pPr>
      <w:widowControl w:val="0"/>
      <w:autoSpaceDE w:val="0"/>
      <w:autoSpaceDN w:val="0"/>
      <w:adjustRightInd w:val="0"/>
    </w:pPr>
    <w:rPr>
      <w:rFonts w:ascii="Bookman Old Style" w:hAnsi="Bookman Old Style"/>
    </w:rPr>
  </w:style>
  <w:style w:type="paragraph" w:customStyle="1" w:styleId="Style20">
    <w:name w:val="Style2"/>
    <w:basedOn w:val="a"/>
    <w:uiPriority w:val="99"/>
    <w:rsid w:val="003F636B"/>
    <w:pPr>
      <w:widowControl w:val="0"/>
      <w:autoSpaceDE w:val="0"/>
      <w:autoSpaceDN w:val="0"/>
      <w:adjustRightInd w:val="0"/>
      <w:spacing w:line="230" w:lineRule="exact"/>
    </w:pPr>
    <w:rPr>
      <w:rFonts w:ascii="Bookman Old Style" w:hAnsi="Bookman Old Style"/>
    </w:rPr>
  </w:style>
  <w:style w:type="paragraph" w:customStyle="1" w:styleId="Style3">
    <w:name w:val="Style3"/>
    <w:basedOn w:val="a"/>
    <w:uiPriority w:val="99"/>
    <w:rsid w:val="003F636B"/>
    <w:pPr>
      <w:widowControl w:val="0"/>
      <w:autoSpaceDE w:val="0"/>
      <w:autoSpaceDN w:val="0"/>
      <w:adjustRightInd w:val="0"/>
    </w:pPr>
    <w:rPr>
      <w:rFonts w:ascii="Bookman Old Style" w:hAnsi="Bookman Old Style"/>
    </w:rPr>
  </w:style>
  <w:style w:type="paragraph" w:customStyle="1" w:styleId="Style4">
    <w:name w:val="Style4"/>
    <w:basedOn w:val="a"/>
    <w:uiPriority w:val="99"/>
    <w:rsid w:val="003F636B"/>
    <w:pPr>
      <w:widowControl w:val="0"/>
      <w:autoSpaceDE w:val="0"/>
      <w:autoSpaceDN w:val="0"/>
      <w:adjustRightInd w:val="0"/>
    </w:pPr>
    <w:rPr>
      <w:rFonts w:ascii="Bookman Old Style" w:hAnsi="Bookman Old Style"/>
    </w:rPr>
  </w:style>
  <w:style w:type="paragraph" w:customStyle="1" w:styleId="Style7">
    <w:name w:val="Style7"/>
    <w:basedOn w:val="a"/>
    <w:uiPriority w:val="99"/>
    <w:rsid w:val="003F636B"/>
    <w:pPr>
      <w:widowControl w:val="0"/>
      <w:autoSpaceDE w:val="0"/>
      <w:autoSpaceDN w:val="0"/>
      <w:adjustRightInd w:val="0"/>
      <w:spacing w:line="202" w:lineRule="exact"/>
    </w:pPr>
    <w:rPr>
      <w:rFonts w:ascii="Bookman Old Style" w:hAnsi="Bookman Old Style"/>
    </w:rPr>
  </w:style>
  <w:style w:type="paragraph" w:customStyle="1" w:styleId="Style12">
    <w:name w:val="Style12"/>
    <w:basedOn w:val="a"/>
    <w:uiPriority w:val="99"/>
    <w:rsid w:val="003F636B"/>
    <w:pPr>
      <w:widowControl w:val="0"/>
      <w:autoSpaceDE w:val="0"/>
      <w:autoSpaceDN w:val="0"/>
      <w:adjustRightInd w:val="0"/>
    </w:pPr>
    <w:rPr>
      <w:rFonts w:ascii="Bookman Old Style" w:hAnsi="Bookman Old Style"/>
    </w:rPr>
  </w:style>
  <w:style w:type="character" w:customStyle="1" w:styleId="FontStyle26">
    <w:name w:val="Font Style26"/>
    <w:uiPriority w:val="99"/>
    <w:rsid w:val="003F636B"/>
    <w:rPr>
      <w:rFonts w:ascii="Bookman Old Style" w:hAnsi="Bookman Old Style"/>
      <w:sz w:val="12"/>
    </w:rPr>
  </w:style>
  <w:style w:type="character" w:customStyle="1" w:styleId="FontStyle29">
    <w:name w:val="Font Style29"/>
    <w:uiPriority w:val="99"/>
    <w:rsid w:val="003F636B"/>
    <w:rPr>
      <w:rFonts w:ascii="Bookman Old Style" w:hAnsi="Bookman Old Style"/>
      <w:b/>
      <w:sz w:val="12"/>
    </w:rPr>
  </w:style>
  <w:style w:type="character" w:customStyle="1" w:styleId="FontStyle37">
    <w:name w:val="Font Style37"/>
    <w:uiPriority w:val="99"/>
    <w:rsid w:val="003F636B"/>
    <w:rPr>
      <w:rFonts w:ascii="Bookman Old Style" w:hAnsi="Bookman Old Style"/>
      <w:b/>
      <w:spacing w:val="-20"/>
      <w:sz w:val="16"/>
    </w:rPr>
  </w:style>
  <w:style w:type="character" w:customStyle="1" w:styleId="FontStyle39">
    <w:name w:val="Font Style39"/>
    <w:uiPriority w:val="99"/>
    <w:rsid w:val="003F636B"/>
    <w:rPr>
      <w:rFonts w:ascii="Bookman Old Style" w:hAnsi="Bookman Old Style"/>
      <w:sz w:val="16"/>
    </w:rPr>
  </w:style>
  <w:style w:type="paragraph" w:styleId="af2">
    <w:name w:val="annotation text"/>
    <w:basedOn w:val="a"/>
    <w:link w:val="af3"/>
    <w:uiPriority w:val="99"/>
    <w:rsid w:val="003F636B"/>
    <w:pPr>
      <w:spacing w:after="200" w:line="276" w:lineRule="auto"/>
    </w:pPr>
    <w:rPr>
      <w:rFonts w:ascii="Calibri" w:hAnsi="Calibri"/>
      <w:sz w:val="20"/>
      <w:szCs w:val="20"/>
      <w:lang w:eastAsia="en-US"/>
    </w:rPr>
  </w:style>
  <w:style w:type="character" w:customStyle="1" w:styleId="af3">
    <w:name w:val="Текст примечания Знак"/>
    <w:link w:val="af2"/>
    <w:uiPriority w:val="99"/>
    <w:rsid w:val="003F636B"/>
    <w:rPr>
      <w:rFonts w:ascii="Calibri" w:hAnsi="Calibri"/>
      <w:lang w:eastAsia="en-US"/>
    </w:rPr>
  </w:style>
  <w:style w:type="character" w:styleId="af4">
    <w:name w:val="Emphasis"/>
    <w:qFormat/>
    <w:rsid w:val="00282261"/>
    <w:rPr>
      <w:i/>
      <w:iCs/>
    </w:rPr>
  </w:style>
  <w:style w:type="paragraph" w:styleId="af5">
    <w:name w:val="Title"/>
    <w:aliases w:val=" Знак Знак Знак, Знак Знак"/>
    <w:basedOn w:val="a"/>
    <w:link w:val="af6"/>
    <w:qFormat/>
    <w:rsid w:val="00EA4DF7"/>
    <w:pPr>
      <w:ind w:firstLine="567"/>
      <w:jc w:val="center"/>
    </w:pPr>
    <w:rPr>
      <w:sz w:val="40"/>
      <w:szCs w:val="20"/>
    </w:rPr>
  </w:style>
  <w:style w:type="character" w:customStyle="1" w:styleId="af6">
    <w:name w:val="Название Знак"/>
    <w:aliases w:val=" Знак Знак Знак Знак, Знак Знак Знак1"/>
    <w:link w:val="af5"/>
    <w:rsid w:val="00EA4DF7"/>
    <w:rPr>
      <w:sz w:val="40"/>
    </w:rPr>
  </w:style>
  <w:style w:type="paragraph" w:styleId="af7">
    <w:name w:val="Body Text Indent"/>
    <w:basedOn w:val="a"/>
    <w:link w:val="af8"/>
    <w:rsid w:val="008433A1"/>
    <w:pPr>
      <w:spacing w:after="120"/>
      <w:ind w:left="283"/>
    </w:pPr>
  </w:style>
  <w:style w:type="character" w:customStyle="1" w:styleId="af8">
    <w:name w:val="Основной текст с отступом Знак"/>
    <w:link w:val="af7"/>
    <w:rsid w:val="008433A1"/>
    <w:rPr>
      <w:sz w:val="24"/>
      <w:szCs w:val="24"/>
    </w:rPr>
  </w:style>
  <w:style w:type="paragraph" w:styleId="af9">
    <w:name w:val="Body Text"/>
    <w:basedOn w:val="a"/>
    <w:link w:val="afa"/>
    <w:rsid w:val="008433A1"/>
    <w:pPr>
      <w:spacing w:after="120"/>
    </w:pPr>
  </w:style>
  <w:style w:type="character" w:customStyle="1" w:styleId="afa">
    <w:name w:val="Основной текст Знак"/>
    <w:link w:val="af9"/>
    <w:rsid w:val="008433A1"/>
    <w:rPr>
      <w:sz w:val="24"/>
      <w:szCs w:val="24"/>
    </w:rPr>
  </w:style>
  <w:style w:type="character" w:customStyle="1" w:styleId="FontStyle92">
    <w:name w:val="Font Style92"/>
    <w:rsid w:val="00574D8A"/>
    <w:rPr>
      <w:rFonts w:ascii="Times New Roman" w:hAnsi="Times New Roman" w:cs="Times New Roman"/>
      <w:sz w:val="22"/>
      <w:szCs w:val="22"/>
    </w:rPr>
  </w:style>
  <w:style w:type="paragraph" w:customStyle="1" w:styleId="210">
    <w:name w:val="Основной текст 21"/>
    <w:basedOn w:val="a"/>
    <w:rsid w:val="00380C68"/>
    <w:pPr>
      <w:ind w:firstLine="709"/>
      <w:jc w:val="both"/>
    </w:pPr>
    <w:rPr>
      <w:szCs w:val="20"/>
    </w:rPr>
  </w:style>
  <w:style w:type="paragraph" w:customStyle="1" w:styleId="1466">
    <w:name w:val="1466"/>
    <w:basedOn w:val="a"/>
    <w:rsid w:val="005E5EFC"/>
    <w:pPr>
      <w:autoSpaceDE w:val="0"/>
      <w:autoSpaceDN w:val="0"/>
      <w:spacing w:before="120" w:after="120"/>
      <w:jc w:val="center"/>
    </w:pPr>
    <w:rPr>
      <w:b/>
      <w:bCs/>
      <w:color w:val="000000"/>
      <w:sz w:val="28"/>
      <w:szCs w:val="28"/>
    </w:rPr>
  </w:style>
  <w:style w:type="character" w:styleId="afb">
    <w:name w:val="annotation reference"/>
    <w:basedOn w:val="a0"/>
    <w:rsid w:val="00780131"/>
    <w:rPr>
      <w:sz w:val="16"/>
      <w:szCs w:val="16"/>
    </w:rPr>
  </w:style>
  <w:style w:type="paragraph" w:styleId="afc">
    <w:name w:val="annotation subject"/>
    <w:basedOn w:val="af2"/>
    <w:next w:val="af2"/>
    <w:link w:val="afd"/>
    <w:rsid w:val="00780131"/>
    <w:pPr>
      <w:spacing w:after="0" w:line="240" w:lineRule="auto"/>
    </w:pPr>
    <w:rPr>
      <w:rFonts w:ascii="Times New Roman" w:hAnsi="Times New Roman"/>
      <w:b/>
      <w:bCs/>
      <w:lang w:eastAsia="ru-RU"/>
    </w:rPr>
  </w:style>
  <w:style w:type="character" w:customStyle="1" w:styleId="afd">
    <w:name w:val="Тема примечания Знак"/>
    <w:basedOn w:val="af3"/>
    <w:link w:val="afc"/>
    <w:rsid w:val="00780131"/>
    <w:rPr>
      <w:rFonts w:ascii="Calibri" w:hAnsi="Calibri"/>
      <w:b/>
      <w:bCs/>
      <w:lang w:eastAsia="en-US"/>
    </w:rPr>
  </w:style>
  <w:style w:type="character" w:customStyle="1" w:styleId="af0">
    <w:name w:val="Абзац списка Знак"/>
    <w:link w:val="af"/>
    <w:uiPriority w:val="34"/>
    <w:rsid w:val="002A520E"/>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56229">
      <w:bodyDiv w:val="1"/>
      <w:marLeft w:val="0"/>
      <w:marRight w:val="0"/>
      <w:marTop w:val="0"/>
      <w:marBottom w:val="0"/>
      <w:divBdr>
        <w:top w:val="none" w:sz="0" w:space="0" w:color="auto"/>
        <w:left w:val="none" w:sz="0" w:space="0" w:color="auto"/>
        <w:bottom w:val="none" w:sz="0" w:space="0" w:color="auto"/>
        <w:right w:val="none" w:sz="0" w:space="0" w:color="auto"/>
      </w:divBdr>
    </w:div>
    <w:div w:id="272329217">
      <w:bodyDiv w:val="1"/>
      <w:marLeft w:val="0"/>
      <w:marRight w:val="0"/>
      <w:marTop w:val="0"/>
      <w:marBottom w:val="0"/>
      <w:divBdr>
        <w:top w:val="none" w:sz="0" w:space="0" w:color="auto"/>
        <w:left w:val="none" w:sz="0" w:space="0" w:color="auto"/>
        <w:bottom w:val="none" w:sz="0" w:space="0" w:color="auto"/>
        <w:right w:val="none" w:sz="0" w:space="0" w:color="auto"/>
      </w:divBdr>
    </w:div>
    <w:div w:id="641352615">
      <w:bodyDiv w:val="1"/>
      <w:marLeft w:val="0"/>
      <w:marRight w:val="0"/>
      <w:marTop w:val="0"/>
      <w:marBottom w:val="0"/>
      <w:divBdr>
        <w:top w:val="none" w:sz="0" w:space="0" w:color="auto"/>
        <w:left w:val="none" w:sz="0" w:space="0" w:color="auto"/>
        <w:bottom w:val="none" w:sz="0" w:space="0" w:color="auto"/>
        <w:right w:val="none" w:sz="0" w:space="0" w:color="auto"/>
      </w:divBdr>
    </w:div>
    <w:div w:id="685254627">
      <w:bodyDiv w:val="1"/>
      <w:marLeft w:val="0"/>
      <w:marRight w:val="0"/>
      <w:marTop w:val="0"/>
      <w:marBottom w:val="0"/>
      <w:divBdr>
        <w:top w:val="none" w:sz="0" w:space="0" w:color="auto"/>
        <w:left w:val="none" w:sz="0" w:space="0" w:color="auto"/>
        <w:bottom w:val="none" w:sz="0" w:space="0" w:color="auto"/>
        <w:right w:val="none" w:sz="0" w:space="0" w:color="auto"/>
      </w:divBdr>
    </w:div>
    <w:div w:id="785929897">
      <w:bodyDiv w:val="1"/>
      <w:marLeft w:val="0"/>
      <w:marRight w:val="0"/>
      <w:marTop w:val="0"/>
      <w:marBottom w:val="0"/>
      <w:divBdr>
        <w:top w:val="none" w:sz="0" w:space="0" w:color="auto"/>
        <w:left w:val="none" w:sz="0" w:space="0" w:color="auto"/>
        <w:bottom w:val="none" w:sz="0" w:space="0" w:color="auto"/>
        <w:right w:val="none" w:sz="0" w:space="0" w:color="auto"/>
      </w:divBdr>
    </w:div>
    <w:div w:id="869999957">
      <w:bodyDiv w:val="1"/>
      <w:marLeft w:val="0"/>
      <w:marRight w:val="0"/>
      <w:marTop w:val="0"/>
      <w:marBottom w:val="0"/>
      <w:divBdr>
        <w:top w:val="none" w:sz="0" w:space="0" w:color="auto"/>
        <w:left w:val="none" w:sz="0" w:space="0" w:color="auto"/>
        <w:bottom w:val="none" w:sz="0" w:space="0" w:color="auto"/>
        <w:right w:val="none" w:sz="0" w:space="0" w:color="auto"/>
      </w:divBdr>
    </w:div>
    <w:div w:id="967051402">
      <w:bodyDiv w:val="1"/>
      <w:marLeft w:val="0"/>
      <w:marRight w:val="0"/>
      <w:marTop w:val="0"/>
      <w:marBottom w:val="0"/>
      <w:divBdr>
        <w:top w:val="none" w:sz="0" w:space="0" w:color="auto"/>
        <w:left w:val="none" w:sz="0" w:space="0" w:color="auto"/>
        <w:bottom w:val="none" w:sz="0" w:space="0" w:color="auto"/>
        <w:right w:val="none" w:sz="0" w:space="0" w:color="auto"/>
      </w:divBdr>
    </w:div>
    <w:div w:id="978728563">
      <w:bodyDiv w:val="1"/>
      <w:marLeft w:val="0"/>
      <w:marRight w:val="0"/>
      <w:marTop w:val="0"/>
      <w:marBottom w:val="0"/>
      <w:divBdr>
        <w:top w:val="none" w:sz="0" w:space="0" w:color="auto"/>
        <w:left w:val="none" w:sz="0" w:space="0" w:color="auto"/>
        <w:bottom w:val="none" w:sz="0" w:space="0" w:color="auto"/>
        <w:right w:val="none" w:sz="0" w:space="0" w:color="auto"/>
      </w:divBdr>
    </w:div>
    <w:div w:id="1016425442">
      <w:bodyDiv w:val="1"/>
      <w:marLeft w:val="0"/>
      <w:marRight w:val="0"/>
      <w:marTop w:val="0"/>
      <w:marBottom w:val="0"/>
      <w:divBdr>
        <w:top w:val="none" w:sz="0" w:space="0" w:color="auto"/>
        <w:left w:val="none" w:sz="0" w:space="0" w:color="auto"/>
        <w:bottom w:val="none" w:sz="0" w:space="0" w:color="auto"/>
        <w:right w:val="none" w:sz="0" w:space="0" w:color="auto"/>
      </w:divBdr>
    </w:div>
    <w:div w:id="1072386332">
      <w:bodyDiv w:val="1"/>
      <w:marLeft w:val="0"/>
      <w:marRight w:val="0"/>
      <w:marTop w:val="0"/>
      <w:marBottom w:val="0"/>
      <w:divBdr>
        <w:top w:val="none" w:sz="0" w:space="0" w:color="auto"/>
        <w:left w:val="none" w:sz="0" w:space="0" w:color="auto"/>
        <w:bottom w:val="none" w:sz="0" w:space="0" w:color="auto"/>
        <w:right w:val="none" w:sz="0" w:space="0" w:color="auto"/>
      </w:divBdr>
    </w:div>
    <w:div w:id="1099566913">
      <w:bodyDiv w:val="1"/>
      <w:marLeft w:val="0"/>
      <w:marRight w:val="0"/>
      <w:marTop w:val="0"/>
      <w:marBottom w:val="0"/>
      <w:divBdr>
        <w:top w:val="none" w:sz="0" w:space="0" w:color="auto"/>
        <w:left w:val="none" w:sz="0" w:space="0" w:color="auto"/>
        <w:bottom w:val="none" w:sz="0" w:space="0" w:color="auto"/>
        <w:right w:val="none" w:sz="0" w:space="0" w:color="auto"/>
      </w:divBdr>
    </w:div>
    <w:div w:id="1317875398">
      <w:bodyDiv w:val="1"/>
      <w:marLeft w:val="0"/>
      <w:marRight w:val="0"/>
      <w:marTop w:val="0"/>
      <w:marBottom w:val="0"/>
      <w:divBdr>
        <w:top w:val="none" w:sz="0" w:space="0" w:color="auto"/>
        <w:left w:val="none" w:sz="0" w:space="0" w:color="auto"/>
        <w:bottom w:val="none" w:sz="0" w:space="0" w:color="auto"/>
        <w:right w:val="none" w:sz="0" w:space="0" w:color="auto"/>
      </w:divBdr>
    </w:div>
    <w:div w:id="1517890006">
      <w:bodyDiv w:val="1"/>
      <w:marLeft w:val="0"/>
      <w:marRight w:val="0"/>
      <w:marTop w:val="0"/>
      <w:marBottom w:val="0"/>
      <w:divBdr>
        <w:top w:val="none" w:sz="0" w:space="0" w:color="auto"/>
        <w:left w:val="none" w:sz="0" w:space="0" w:color="auto"/>
        <w:bottom w:val="none" w:sz="0" w:space="0" w:color="auto"/>
        <w:right w:val="none" w:sz="0" w:space="0" w:color="auto"/>
      </w:divBdr>
    </w:div>
    <w:div w:id="1583029156">
      <w:bodyDiv w:val="1"/>
      <w:marLeft w:val="0"/>
      <w:marRight w:val="0"/>
      <w:marTop w:val="0"/>
      <w:marBottom w:val="0"/>
      <w:divBdr>
        <w:top w:val="none" w:sz="0" w:space="0" w:color="auto"/>
        <w:left w:val="none" w:sz="0" w:space="0" w:color="auto"/>
        <w:bottom w:val="none" w:sz="0" w:space="0" w:color="auto"/>
        <w:right w:val="none" w:sz="0" w:space="0" w:color="auto"/>
      </w:divBdr>
    </w:div>
    <w:div w:id="1593973692">
      <w:bodyDiv w:val="1"/>
      <w:marLeft w:val="0"/>
      <w:marRight w:val="0"/>
      <w:marTop w:val="0"/>
      <w:marBottom w:val="0"/>
      <w:divBdr>
        <w:top w:val="none" w:sz="0" w:space="0" w:color="auto"/>
        <w:left w:val="none" w:sz="0" w:space="0" w:color="auto"/>
        <w:bottom w:val="none" w:sz="0" w:space="0" w:color="auto"/>
        <w:right w:val="none" w:sz="0" w:space="0" w:color="auto"/>
      </w:divBdr>
    </w:div>
    <w:div w:id="1656104470">
      <w:bodyDiv w:val="1"/>
      <w:marLeft w:val="0"/>
      <w:marRight w:val="0"/>
      <w:marTop w:val="0"/>
      <w:marBottom w:val="0"/>
      <w:divBdr>
        <w:top w:val="none" w:sz="0" w:space="0" w:color="auto"/>
        <w:left w:val="none" w:sz="0" w:space="0" w:color="auto"/>
        <w:bottom w:val="none" w:sz="0" w:space="0" w:color="auto"/>
        <w:right w:val="none" w:sz="0" w:space="0" w:color="auto"/>
      </w:divBdr>
    </w:div>
    <w:div w:id="1717970605">
      <w:bodyDiv w:val="1"/>
      <w:marLeft w:val="0"/>
      <w:marRight w:val="0"/>
      <w:marTop w:val="0"/>
      <w:marBottom w:val="0"/>
      <w:divBdr>
        <w:top w:val="none" w:sz="0" w:space="0" w:color="auto"/>
        <w:left w:val="none" w:sz="0" w:space="0" w:color="auto"/>
        <w:bottom w:val="none" w:sz="0" w:space="0" w:color="auto"/>
        <w:right w:val="none" w:sz="0" w:space="0" w:color="auto"/>
      </w:divBdr>
    </w:div>
    <w:div w:id="186786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ikhalishinaIM\Local%20Settings\Temporary%20Internet%20Files\OLK2A8\PC_WORD_RUS.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ECC5E-E606-4BB2-A012-63121532C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PC_WORD_RUS</Template>
  <TotalTime>1</TotalTime>
  <Pages>14</Pages>
  <Words>4510</Words>
  <Characters>32869</Characters>
  <Application>Microsoft Office Word</Application>
  <DocSecurity>0</DocSecurity>
  <Lines>273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37305</CharactersWithSpaces>
  <SharedDoc>false</SharedDoc>
  <HLinks>
    <vt:vector size="6" baseType="variant">
      <vt:variant>
        <vt:i4>6881372</vt:i4>
      </vt:variant>
      <vt:variant>
        <vt:i4>246790</vt:i4>
      </vt:variant>
      <vt:variant>
        <vt:i4>1025</vt:i4>
      </vt:variant>
      <vt:variant>
        <vt:i4>1</vt:i4>
      </vt:variant>
      <vt:variant>
        <vt:lpwstr>cid:image001.png@01D01498.7D805010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MikhalishinaIM</dc:creator>
  <cp:lastModifiedBy>Kalimullin Rinat</cp:lastModifiedBy>
  <cp:revision>5</cp:revision>
  <cp:lastPrinted>2015-10-12T13:25:00Z</cp:lastPrinted>
  <dcterms:created xsi:type="dcterms:W3CDTF">2016-02-11T13:08:00Z</dcterms:created>
  <dcterms:modified xsi:type="dcterms:W3CDTF">2016-04-28T14:07:00Z</dcterms:modified>
</cp:coreProperties>
</file>