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7977393F" wp14:editId="6DDC2D0E">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0E7ADB" w:rsidRDefault="000E7ADB" w:rsidP="0025348D">
      <w:pPr>
        <w:ind w:left="5670"/>
        <w:rPr>
          <w:b/>
        </w:rPr>
      </w:pPr>
    </w:p>
    <w:p w:rsidR="00615C8B" w:rsidRDefault="00615C8B" w:rsidP="0025348D">
      <w:pPr>
        <w:ind w:left="5670"/>
        <w:rPr>
          <w:b/>
        </w:rPr>
      </w:pPr>
    </w:p>
    <w:p w:rsidR="00615C8B" w:rsidRDefault="00615C8B" w:rsidP="0025348D">
      <w:pPr>
        <w:ind w:left="5670"/>
        <w:rPr>
          <w:b/>
        </w:rPr>
      </w:pPr>
    </w:p>
    <w:p w:rsidR="00615C8B" w:rsidRDefault="00615C8B" w:rsidP="0025348D">
      <w:pPr>
        <w:ind w:left="5670"/>
        <w:rPr>
          <w:b/>
        </w:rPr>
      </w:pPr>
    </w:p>
    <w:p w:rsidR="00615C8B" w:rsidRDefault="00615C8B" w:rsidP="0025348D">
      <w:pPr>
        <w:ind w:left="5670"/>
        <w:rPr>
          <w:b/>
        </w:rPr>
      </w:pPr>
    </w:p>
    <w:p w:rsidR="00615C8B" w:rsidRDefault="00615C8B" w:rsidP="0025348D">
      <w:pPr>
        <w:ind w:left="5670"/>
        <w:rPr>
          <w:b/>
        </w:rPr>
      </w:pPr>
    </w:p>
    <w:p w:rsidR="00615C8B" w:rsidRDefault="00615C8B" w:rsidP="0025348D">
      <w:pPr>
        <w:ind w:left="5670"/>
        <w:rPr>
          <w:b/>
        </w:rPr>
      </w:pPr>
    </w:p>
    <w:p w:rsidR="00615C8B" w:rsidRPr="00D23DF0" w:rsidRDefault="00615C8B" w:rsidP="0025348D">
      <w:pPr>
        <w:ind w:left="5670"/>
        <w:rPr>
          <w:b/>
        </w:rPr>
      </w:pPr>
      <w:bookmarkStart w:id="0" w:name="_GoBack"/>
      <w:bookmarkEnd w:id="0"/>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5A5AB2">
        <w:rPr>
          <w:b/>
          <w:sz w:val="28"/>
          <w:szCs w:val="28"/>
        </w:rPr>
        <w:t>ПРОЦЕДУРЫ ЗАКУПКИ -</w:t>
      </w:r>
    </w:p>
    <w:p w:rsidR="000413B3"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p>
    <w:p w:rsidR="00762195" w:rsidRPr="000413B3" w:rsidRDefault="000413B3" w:rsidP="00B424F4">
      <w:pPr>
        <w:jc w:val="center"/>
        <w:rPr>
          <w:rFonts w:eastAsia="Calibri"/>
          <w:sz w:val="28"/>
          <w:szCs w:val="28"/>
        </w:rPr>
      </w:pPr>
      <w:r>
        <w:rPr>
          <w:rFonts w:eastAsia="Calibri"/>
          <w:sz w:val="28"/>
          <w:szCs w:val="28"/>
        </w:rPr>
        <w:t>на право заключения договора</w:t>
      </w:r>
    </w:p>
    <w:p w:rsidR="005A5AB2" w:rsidRPr="000413B3" w:rsidRDefault="005A5AB2" w:rsidP="000413B3">
      <w:pPr>
        <w:jc w:val="center"/>
        <w:rPr>
          <w:rFonts w:eastAsia="Calibri"/>
          <w:sz w:val="28"/>
          <w:szCs w:val="28"/>
        </w:rPr>
      </w:pPr>
      <w:bookmarkStart w:id="1" w:name="_Toc444853205"/>
      <w:r w:rsidRPr="000413B3">
        <w:rPr>
          <w:rFonts w:eastAsia="Calibri"/>
          <w:sz w:val="28"/>
          <w:szCs w:val="28"/>
        </w:rPr>
        <w:t xml:space="preserve">на выполнение инженерных изысканий, работ по подготовке проектной документации (стадии П и РД) и выполнение строительно-монтажных </w:t>
      </w:r>
      <w:r w:rsidR="000413B3" w:rsidRPr="000413B3">
        <w:rPr>
          <w:rFonts w:eastAsia="Calibri"/>
          <w:sz w:val="28"/>
          <w:szCs w:val="28"/>
        </w:rPr>
        <w:t xml:space="preserve">и пуско-наладочных </w:t>
      </w:r>
      <w:r w:rsidRPr="000413B3">
        <w:rPr>
          <w:rFonts w:eastAsia="Calibri"/>
          <w:sz w:val="28"/>
          <w:szCs w:val="28"/>
        </w:rPr>
        <w:t>работ</w:t>
      </w:r>
      <w:bookmarkEnd w:id="1"/>
      <w:r w:rsidRPr="000413B3">
        <w:rPr>
          <w:rFonts w:eastAsia="Calibri"/>
          <w:sz w:val="28"/>
          <w:szCs w:val="28"/>
        </w:rPr>
        <w:t xml:space="preserve"> </w:t>
      </w:r>
      <w:bookmarkStart w:id="2" w:name="_Toc444853206"/>
      <w:r w:rsidRPr="000413B3">
        <w:rPr>
          <w:rFonts w:eastAsia="Calibri"/>
          <w:sz w:val="28"/>
          <w:szCs w:val="28"/>
        </w:rPr>
        <w:t>по объекту: «Дорога-подъезд к Семейному кампусу»</w:t>
      </w:r>
      <w:bookmarkEnd w:id="2"/>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E31226">
        <w:rPr>
          <w:b/>
          <w:bCs/>
          <w:sz w:val="28"/>
          <w:szCs w:val="28"/>
        </w:rPr>
        <w:t>6</w:t>
      </w:r>
      <w:r w:rsidR="00C21F01" w:rsidRPr="00A1748F">
        <w:rPr>
          <w:b/>
          <w:bCs/>
          <w:sz w:val="28"/>
          <w:szCs w:val="28"/>
        </w:rPr>
        <w:t>-50104</w:t>
      </w:r>
      <w:r w:rsidR="00C21F01" w:rsidRPr="00FD5EA8">
        <w:rPr>
          <w:b/>
          <w:bCs/>
          <w:sz w:val="28"/>
          <w:szCs w:val="28"/>
        </w:rPr>
        <w:t>/</w:t>
      </w:r>
      <w:r w:rsidR="005A5AB2">
        <w:rPr>
          <w:b/>
          <w:bCs/>
          <w:sz w:val="28"/>
          <w:szCs w:val="28"/>
        </w:rPr>
        <w:t>47</w:t>
      </w:r>
      <w:r w:rsidR="00706204" w:rsidRPr="00A1748F">
        <w:rPr>
          <w:b/>
          <w:bCs/>
          <w:sz w:val="28"/>
          <w:szCs w:val="28"/>
        </w:rPr>
        <w:t xml:space="preserve"> </w:t>
      </w:r>
      <w:r w:rsidR="00706204">
        <w:rPr>
          <w:b/>
          <w:bCs/>
          <w:sz w:val="28"/>
          <w:szCs w:val="28"/>
        </w:rPr>
        <w:t xml:space="preserve">от </w:t>
      </w:r>
      <w:r w:rsidR="005A5AB2">
        <w:rPr>
          <w:b/>
          <w:bCs/>
          <w:sz w:val="28"/>
          <w:szCs w:val="28"/>
        </w:rPr>
        <w:t>02.03</w:t>
      </w:r>
      <w:r w:rsidR="00706204" w:rsidRPr="005220CA">
        <w:rPr>
          <w:b/>
          <w:bCs/>
          <w:sz w:val="28"/>
          <w:szCs w:val="28"/>
        </w:rPr>
        <w:t>.201</w:t>
      </w:r>
      <w:r w:rsidR="00E31226">
        <w:rPr>
          <w:b/>
          <w:bCs/>
          <w:sz w:val="28"/>
          <w:szCs w:val="28"/>
        </w:rPr>
        <w:t>6</w:t>
      </w:r>
      <w:r w:rsidR="00706204" w:rsidRPr="00931DC3">
        <w:rPr>
          <w:b/>
          <w:bCs/>
          <w:sz w:val="28"/>
          <w:szCs w:val="28"/>
        </w:rPr>
        <w:t>.</w:t>
      </w:r>
    </w:p>
    <w:p w:rsidR="002D7E0C" w:rsidRPr="00257118" w:rsidRDefault="002D7E0C" w:rsidP="00B424F4">
      <w:pPr>
        <w:suppressAutoHyphens/>
        <w:ind w:right="639"/>
        <w:jc w:val="center"/>
      </w:pPr>
      <w:r w:rsidRPr="00257118">
        <w:t xml:space="preserve">размещено на </w:t>
      </w:r>
      <w:r w:rsidRPr="00CE5219">
        <w:t xml:space="preserve">сайте </w:t>
      </w:r>
      <w:r w:rsidR="003A3DF8">
        <w:rPr>
          <w:rFonts w:eastAsia="Calibri"/>
          <w:color w:val="0070C0"/>
        </w:rPr>
        <w:t xml:space="preserve"> </w:t>
      </w:r>
      <w:hyperlink r:id="rId10" w:history="1">
        <w:r w:rsidR="003A3DF8" w:rsidRPr="002440E8">
          <w:rPr>
            <w:rStyle w:val="ad"/>
          </w:rPr>
          <w:t>www.sk.ru</w:t>
        </w:r>
      </w:hyperlink>
      <w:r w:rsidR="003A3DF8" w:rsidRPr="002440E8">
        <w:t>.</w:t>
      </w:r>
      <w:r w:rsidRPr="003A3DF8">
        <w:rPr>
          <w:color w:val="0070C0"/>
        </w:rPr>
        <w:t xml:space="preserve">  </w:t>
      </w:r>
      <w:r w:rsidRPr="00AF065C">
        <w:t>«</w:t>
      </w:r>
      <w:r w:rsidR="000540F3">
        <w:t>15</w:t>
      </w:r>
      <w:r w:rsidRPr="00AF065C">
        <w:t xml:space="preserve">» </w:t>
      </w:r>
      <w:r w:rsidR="003A3DF8">
        <w:t xml:space="preserve">марта </w:t>
      </w:r>
      <w:r w:rsidRPr="00CE5219">
        <w:t>201</w:t>
      </w:r>
      <w:r w:rsidR="00E31226">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Pr="00D23DF0" w:rsidRDefault="003B2AF2"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3" w:name="_Toc347943555"/>
      <w:bookmarkStart w:id="4" w:name="_Toc348011948"/>
      <w:bookmarkStart w:id="5" w:name="_Toc348106193"/>
      <w:bookmarkStart w:id="6" w:name="_Toc348106585"/>
      <w:bookmarkStart w:id="7" w:name="_Toc349121542"/>
      <w:r w:rsidRPr="00067551">
        <w:rPr>
          <w:b/>
        </w:rPr>
        <w:lastRenderedPageBreak/>
        <w:t>Содержание</w:t>
      </w:r>
      <w:bookmarkEnd w:id="3"/>
      <w:bookmarkEnd w:id="4"/>
      <w:bookmarkEnd w:id="5"/>
      <w:bookmarkEnd w:id="6"/>
      <w:bookmarkEnd w:id="7"/>
    </w:p>
    <w:p w:rsidR="00B2315D"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44853205" w:history="1">
        <w:r w:rsidR="00B2315D" w:rsidRPr="000A4062">
          <w:rPr>
            <w:rStyle w:val="ad"/>
            <w:rFonts w:ascii="Times New Roman" w:hAnsi="Times New Roman"/>
          </w:rPr>
          <w:t>на выполнение инженерных изысканий, работ по подготовке проектной документации (стадии П и РД) и выполнение строительно-монтажных работ</w:t>
        </w:r>
        <w:r w:rsidR="00B2315D">
          <w:rPr>
            <w:webHidden/>
          </w:rPr>
          <w:tab/>
        </w:r>
        <w:r w:rsidR="00B2315D">
          <w:rPr>
            <w:webHidden/>
          </w:rPr>
          <w:fldChar w:fldCharType="begin"/>
        </w:r>
        <w:r w:rsidR="00B2315D">
          <w:rPr>
            <w:webHidden/>
          </w:rPr>
          <w:instrText xml:space="preserve"> PAGEREF _Toc444853205 \h </w:instrText>
        </w:r>
        <w:r w:rsidR="00B2315D">
          <w:rPr>
            <w:webHidden/>
          </w:rPr>
        </w:r>
        <w:r w:rsidR="00B2315D">
          <w:rPr>
            <w:webHidden/>
          </w:rPr>
          <w:fldChar w:fldCharType="separate"/>
        </w:r>
        <w:r w:rsidR="00B2315D">
          <w:rPr>
            <w:webHidden/>
          </w:rPr>
          <w:t>1</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06" w:history="1">
        <w:r w:rsidR="00B2315D" w:rsidRPr="000A4062">
          <w:rPr>
            <w:rStyle w:val="ad"/>
            <w:rFonts w:ascii="Times New Roman" w:hAnsi="Times New Roman"/>
          </w:rPr>
          <w:t>по объекту: «Дорога-подъезд к Семейному кампусу»</w:t>
        </w:r>
        <w:r w:rsidR="00B2315D">
          <w:rPr>
            <w:webHidden/>
          </w:rPr>
          <w:tab/>
        </w:r>
        <w:r w:rsidR="00B2315D">
          <w:rPr>
            <w:webHidden/>
          </w:rPr>
          <w:fldChar w:fldCharType="begin"/>
        </w:r>
        <w:r w:rsidR="00B2315D">
          <w:rPr>
            <w:webHidden/>
          </w:rPr>
          <w:instrText xml:space="preserve"> PAGEREF _Toc444853206 \h </w:instrText>
        </w:r>
        <w:r w:rsidR="00B2315D">
          <w:rPr>
            <w:webHidden/>
          </w:rPr>
        </w:r>
        <w:r w:rsidR="00B2315D">
          <w:rPr>
            <w:webHidden/>
          </w:rPr>
          <w:fldChar w:fldCharType="separate"/>
        </w:r>
        <w:r w:rsidR="00B2315D">
          <w:rPr>
            <w:webHidden/>
          </w:rPr>
          <w:t>1</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07" w:history="1">
        <w:r w:rsidR="00B2315D" w:rsidRPr="000A4062">
          <w:rPr>
            <w:rStyle w:val="ad"/>
          </w:rPr>
          <w:t>1.  ОСНОВНЫЕ ТЕРМИНЫ, ИСПОЛЬЗУЕМЫЕ В ДОКУМЕНТАЦИИ ПРОЦЕДУРЫ  ЗАКУПОК</w:t>
        </w:r>
        <w:r w:rsidR="00B2315D">
          <w:rPr>
            <w:webHidden/>
          </w:rPr>
          <w:tab/>
        </w:r>
        <w:r w:rsidR="00B2315D">
          <w:rPr>
            <w:webHidden/>
          </w:rPr>
          <w:fldChar w:fldCharType="begin"/>
        </w:r>
        <w:r w:rsidR="00B2315D">
          <w:rPr>
            <w:webHidden/>
          </w:rPr>
          <w:instrText xml:space="preserve"> PAGEREF _Toc444853207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08" w:history="1">
        <w:r w:rsidR="00B2315D" w:rsidRPr="000A4062">
          <w:rPr>
            <w:rStyle w:val="ad"/>
          </w:rPr>
          <w:t>2.  ОБЩИЕ СВЕДЕНИЯ О ПРОЦЕДУРЕ ЗАКУПКИ</w:t>
        </w:r>
        <w:r w:rsidR="00B2315D">
          <w:rPr>
            <w:webHidden/>
          </w:rPr>
          <w:tab/>
        </w:r>
        <w:r w:rsidR="00B2315D">
          <w:rPr>
            <w:webHidden/>
          </w:rPr>
          <w:fldChar w:fldCharType="begin"/>
        </w:r>
        <w:r w:rsidR="00B2315D">
          <w:rPr>
            <w:webHidden/>
          </w:rPr>
          <w:instrText xml:space="preserve"> PAGEREF _Toc444853208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09" w:history="1">
        <w:r w:rsidR="00B2315D" w:rsidRPr="000A4062">
          <w:rPr>
            <w:rStyle w:val="ad"/>
          </w:rPr>
          <w:t>2.1. Наименование, способ и предмет Процедуры закупки</w:t>
        </w:r>
        <w:r w:rsidR="00B2315D">
          <w:rPr>
            <w:webHidden/>
          </w:rPr>
          <w:tab/>
        </w:r>
        <w:r w:rsidR="00B2315D">
          <w:rPr>
            <w:webHidden/>
          </w:rPr>
          <w:fldChar w:fldCharType="begin"/>
        </w:r>
        <w:r w:rsidR="00B2315D">
          <w:rPr>
            <w:webHidden/>
          </w:rPr>
          <w:instrText xml:space="preserve"> PAGEREF _Toc444853209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10" w:history="1">
        <w:r w:rsidR="00B2315D" w:rsidRPr="000A4062">
          <w:rPr>
            <w:rStyle w:val="ad"/>
          </w:rPr>
          <w:t>2.2. Отказ от проведения Процедуры закупки</w:t>
        </w:r>
        <w:r w:rsidR="00B2315D">
          <w:rPr>
            <w:webHidden/>
          </w:rPr>
          <w:tab/>
        </w:r>
        <w:r w:rsidR="00B2315D">
          <w:rPr>
            <w:webHidden/>
          </w:rPr>
          <w:fldChar w:fldCharType="begin"/>
        </w:r>
        <w:r w:rsidR="00B2315D">
          <w:rPr>
            <w:webHidden/>
          </w:rPr>
          <w:instrText xml:space="preserve"> PAGEREF _Toc444853210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11" w:history="1">
        <w:r w:rsidR="00B2315D" w:rsidRPr="000A4062">
          <w:rPr>
            <w:rStyle w:val="ad"/>
          </w:rPr>
          <w:t>2.3. Затраты на участие в Процедуре закупки</w:t>
        </w:r>
        <w:r w:rsidR="00B2315D">
          <w:rPr>
            <w:webHidden/>
          </w:rPr>
          <w:tab/>
        </w:r>
        <w:r w:rsidR="00B2315D">
          <w:rPr>
            <w:webHidden/>
          </w:rPr>
          <w:fldChar w:fldCharType="begin"/>
        </w:r>
        <w:r w:rsidR="00B2315D">
          <w:rPr>
            <w:webHidden/>
          </w:rPr>
          <w:instrText xml:space="preserve"> PAGEREF _Toc444853211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12" w:history="1">
        <w:r w:rsidR="00B2315D" w:rsidRPr="000A4062">
          <w:rPr>
            <w:rStyle w:val="ad"/>
          </w:rPr>
          <w:t>3. ТРЕБОВАНИЯ К СОДЕРЖАНИЮ, ФОРМЕ И СОСТАВУ ЗАЯВКИ, ИНСТРУКЦИЯ ПО ЕЕ ЗАПОЛНЕНИЮ</w:t>
        </w:r>
        <w:r w:rsidR="00B2315D">
          <w:rPr>
            <w:webHidden/>
          </w:rPr>
          <w:tab/>
        </w:r>
        <w:r w:rsidR="00B2315D">
          <w:rPr>
            <w:webHidden/>
          </w:rPr>
          <w:fldChar w:fldCharType="begin"/>
        </w:r>
        <w:r w:rsidR="00B2315D">
          <w:rPr>
            <w:webHidden/>
          </w:rPr>
          <w:instrText xml:space="preserve"> PAGEREF _Toc444853212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13" w:history="1">
        <w:r w:rsidR="00B2315D" w:rsidRPr="000A4062">
          <w:rPr>
            <w:rStyle w:val="ad"/>
          </w:rPr>
          <w:t>3.1. Форма Заявки</w:t>
        </w:r>
        <w:r w:rsidR="00B2315D">
          <w:rPr>
            <w:webHidden/>
          </w:rPr>
          <w:tab/>
        </w:r>
        <w:r w:rsidR="00B2315D">
          <w:rPr>
            <w:webHidden/>
          </w:rPr>
          <w:fldChar w:fldCharType="begin"/>
        </w:r>
        <w:r w:rsidR="00B2315D">
          <w:rPr>
            <w:webHidden/>
          </w:rPr>
          <w:instrText xml:space="preserve"> PAGEREF _Toc444853213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14" w:history="1">
        <w:r w:rsidR="00B2315D" w:rsidRPr="000A4062">
          <w:rPr>
            <w:rStyle w:val="ad"/>
          </w:rPr>
          <w:t>3.2. Подготовка Заявки</w:t>
        </w:r>
        <w:r w:rsidR="00B2315D">
          <w:rPr>
            <w:webHidden/>
          </w:rPr>
          <w:tab/>
        </w:r>
        <w:r w:rsidR="00B2315D">
          <w:rPr>
            <w:webHidden/>
          </w:rPr>
          <w:fldChar w:fldCharType="begin"/>
        </w:r>
        <w:r w:rsidR="00B2315D">
          <w:rPr>
            <w:webHidden/>
          </w:rPr>
          <w:instrText xml:space="preserve"> PAGEREF _Toc444853214 \h </w:instrText>
        </w:r>
        <w:r w:rsidR="00B2315D">
          <w:rPr>
            <w:webHidden/>
          </w:rPr>
        </w:r>
        <w:r w:rsidR="00B2315D">
          <w:rPr>
            <w:webHidden/>
          </w:rPr>
          <w:fldChar w:fldCharType="separate"/>
        </w:r>
        <w:r w:rsidR="00B2315D">
          <w:rPr>
            <w:webHidden/>
          </w:rPr>
          <w:t>3</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15" w:history="1">
        <w:r w:rsidR="00B2315D" w:rsidRPr="000A4062">
          <w:rPr>
            <w:rStyle w:val="ad"/>
          </w:rPr>
          <w:t>3.3. Подготовка Предложения на поставку товаров, выполнение работ и оказание услуг</w:t>
        </w:r>
        <w:r w:rsidR="00B2315D">
          <w:rPr>
            <w:webHidden/>
          </w:rPr>
          <w:tab/>
        </w:r>
        <w:r w:rsidR="00B2315D">
          <w:rPr>
            <w:webHidden/>
          </w:rPr>
          <w:fldChar w:fldCharType="begin"/>
        </w:r>
        <w:r w:rsidR="00B2315D">
          <w:rPr>
            <w:webHidden/>
          </w:rPr>
          <w:instrText xml:space="preserve"> PAGEREF _Toc444853215 \h </w:instrText>
        </w:r>
        <w:r w:rsidR="00B2315D">
          <w:rPr>
            <w:webHidden/>
          </w:rPr>
        </w:r>
        <w:r w:rsidR="00B2315D">
          <w:rPr>
            <w:webHidden/>
          </w:rPr>
          <w:fldChar w:fldCharType="separate"/>
        </w:r>
        <w:r w:rsidR="00B2315D">
          <w:rPr>
            <w:webHidden/>
          </w:rPr>
          <w:t>6</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16" w:history="1">
        <w:r w:rsidR="00B2315D" w:rsidRPr="000A4062">
          <w:rPr>
            <w:rStyle w:val="ad"/>
          </w:rPr>
          <w:t>3.4. Расчет цены Договора</w:t>
        </w:r>
        <w:r w:rsidR="00B2315D">
          <w:rPr>
            <w:webHidden/>
          </w:rPr>
          <w:tab/>
        </w:r>
        <w:r w:rsidR="00B2315D">
          <w:rPr>
            <w:webHidden/>
          </w:rPr>
          <w:fldChar w:fldCharType="begin"/>
        </w:r>
        <w:r w:rsidR="00B2315D">
          <w:rPr>
            <w:webHidden/>
          </w:rPr>
          <w:instrText xml:space="preserve"> PAGEREF _Toc444853216 \h </w:instrText>
        </w:r>
        <w:r w:rsidR="00B2315D">
          <w:rPr>
            <w:webHidden/>
          </w:rPr>
        </w:r>
        <w:r w:rsidR="00B2315D">
          <w:rPr>
            <w:webHidden/>
          </w:rPr>
          <w:fldChar w:fldCharType="separate"/>
        </w:r>
        <w:r w:rsidR="00B2315D">
          <w:rPr>
            <w:webHidden/>
          </w:rPr>
          <w:t>6</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17" w:history="1">
        <w:r w:rsidR="00B2315D" w:rsidRPr="000A4062">
          <w:rPr>
            <w:rStyle w:val="ad"/>
          </w:rPr>
          <w:t>3.5. Оформление и подписание Заявки</w:t>
        </w:r>
        <w:r w:rsidR="00B2315D">
          <w:rPr>
            <w:webHidden/>
          </w:rPr>
          <w:tab/>
        </w:r>
        <w:r w:rsidR="00B2315D">
          <w:rPr>
            <w:webHidden/>
          </w:rPr>
          <w:fldChar w:fldCharType="begin"/>
        </w:r>
        <w:r w:rsidR="00B2315D">
          <w:rPr>
            <w:webHidden/>
          </w:rPr>
          <w:instrText xml:space="preserve"> PAGEREF _Toc444853217 \h </w:instrText>
        </w:r>
        <w:r w:rsidR="00B2315D">
          <w:rPr>
            <w:webHidden/>
          </w:rPr>
        </w:r>
        <w:r w:rsidR="00B2315D">
          <w:rPr>
            <w:webHidden/>
          </w:rPr>
          <w:fldChar w:fldCharType="separate"/>
        </w:r>
        <w:r w:rsidR="00B2315D">
          <w:rPr>
            <w:webHidden/>
          </w:rPr>
          <w:t>7</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18" w:history="1">
        <w:r w:rsidR="00B2315D" w:rsidRPr="000A4062">
          <w:rPr>
            <w:rStyle w:val="ad"/>
          </w:rPr>
          <w:t>3.6. Опечатывание и маркировка конвертов с Заявками</w:t>
        </w:r>
        <w:r w:rsidR="00B2315D">
          <w:rPr>
            <w:webHidden/>
          </w:rPr>
          <w:tab/>
        </w:r>
        <w:r w:rsidR="00B2315D">
          <w:rPr>
            <w:webHidden/>
          </w:rPr>
          <w:fldChar w:fldCharType="begin"/>
        </w:r>
        <w:r w:rsidR="00B2315D">
          <w:rPr>
            <w:webHidden/>
          </w:rPr>
          <w:instrText xml:space="preserve"> PAGEREF _Toc444853218 \h </w:instrText>
        </w:r>
        <w:r w:rsidR="00B2315D">
          <w:rPr>
            <w:webHidden/>
          </w:rPr>
        </w:r>
        <w:r w:rsidR="00B2315D">
          <w:rPr>
            <w:webHidden/>
          </w:rPr>
          <w:fldChar w:fldCharType="separate"/>
        </w:r>
        <w:r w:rsidR="00B2315D">
          <w:rPr>
            <w:webHidden/>
          </w:rPr>
          <w:t>7</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19" w:history="1">
        <w:r w:rsidR="00B2315D" w:rsidRPr="000A4062">
          <w:rPr>
            <w:rStyle w:val="ad"/>
          </w:rPr>
          <w:t>3.7. Возврат Заявок</w:t>
        </w:r>
        <w:r w:rsidR="00B2315D">
          <w:rPr>
            <w:webHidden/>
          </w:rPr>
          <w:tab/>
        </w:r>
        <w:r w:rsidR="00B2315D">
          <w:rPr>
            <w:webHidden/>
          </w:rPr>
          <w:fldChar w:fldCharType="begin"/>
        </w:r>
        <w:r w:rsidR="00B2315D">
          <w:rPr>
            <w:webHidden/>
          </w:rPr>
          <w:instrText xml:space="preserve"> PAGEREF _Toc444853219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20" w:history="1">
        <w:r w:rsidR="00B2315D" w:rsidRPr="000A4062">
          <w:rPr>
            <w:rStyle w:val="ad"/>
          </w:rPr>
          <w:t>3.8. Уточнение Заказчиком сведений Заявок</w:t>
        </w:r>
        <w:r w:rsidR="00B2315D">
          <w:rPr>
            <w:webHidden/>
          </w:rPr>
          <w:tab/>
        </w:r>
        <w:r w:rsidR="00B2315D">
          <w:rPr>
            <w:webHidden/>
          </w:rPr>
          <w:fldChar w:fldCharType="begin"/>
        </w:r>
        <w:r w:rsidR="00B2315D">
          <w:rPr>
            <w:webHidden/>
          </w:rPr>
          <w:instrText xml:space="preserve"> PAGEREF _Toc444853220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21" w:history="1">
        <w:r w:rsidR="00B2315D" w:rsidRPr="000A4062">
          <w:rPr>
            <w:rStyle w:val="ad"/>
          </w:rPr>
          <w:t>4.  ТРЕБОВАНИЯ К УЧАСТНИКАМ ПРОЦЕДУРЫ ЗАКУПКИ</w:t>
        </w:r>
        <w:r w:rsidR="00B2315D">
          <w:rPr>
            <w:webHidden/>
          </w:rPr>
          <w:tab/>
        </w:r>
        <w:r w:rsidR="00B2315D">
          <w:rPr>
            <w:webHidden/>
          </w:rPr>
          <w:fldChar w:fldCharType="begin"/>
        </w:r>
        <w:r w:rsidR="00B2315D">
          <w:rPr>
            <w:webHidden/>
          </w:rPr>
          <w:instrText xml:space="preserve"> PAGEREF _Toc444853221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22" w:history="1">
        <w:r w:rsidR="00B2315D" w:rsidRPr="000A4062">
          <w:rPr>
            <w:rStyle w:val="ad"/>
          </w:rPr>
          <w:t>4.1. Обязательные требования к Участникам Процедуры закупки</w:t>
        </w:r>
        <w:r w:rsidR="00B2315D">
          <w:rPr>
            <w:webHidden/>
          </w:rPr>
          <w:tab/>
        </w:r>
        <w:r w:rsidR="00B2315D">
          <w:rPr>
            <w:webHidden/>
          </w:rPr>
          <w:fldChar w:fldCharType="begin"/>
        </w:r>
        <w:r w:rsidR="00B2315D">
          <w:rPr>
            <w:webHidden/>
          </w:rPr>
          <w:instrText xml:space="preserve"> PAGEREF _Toc444853222 \h </w:instrText>
        </w:r>
        <w:r w:rsidR="00B2315D">
          <w:rPr>
            <w:webHidden/>
          </w:rPr>
        </w:r>
        <w:r w:rsidR="00B2315D">
          <w:rPr>
            <w:webHidden/>
          </w:rPr>
          <w:fldChar w:fldCharType="separate"/>
        </w:r>
        <w:r w:rsidR="00B2315D">
          <w:rPr>
            <w:webHidden/>
          </w:rPr>
          <w:t>8</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23" w:history="1">
        <w:r w:rsidR="00B2315D" w:rsidRPr="000A4062">
          <w:rPr>
            <w:rStyle w:val="ad"/>
          </w:rPr>
          <w:t>5.  ПОРЯДОК ПРЕДОСТАВЛЕНИЯ ОБЕСПЕЧЕНИЯ ЗАЯВКИ, ОБЕСПЕЧЕНИЯ ИСПОЛНЕНИЯ ДОГОВОРА И ОБЕСПЕЧЕНИЯ ВОЗВРАТА АВАНСА</w:t>
        </w:r>
        <w:r w:rsidR="00B2315D">
          <w:rPr>
            <w:webHidden/>
          </w:rPr>
          <w:tab/>
        </w:r>
        <w:r w:rsidR="00B2315D">
          <w:rPr>
            <w:webHidden/>
          </w:rPr>
          <w:fldChar w:fldCharType="begin"/>
        </w:r>
        <w:r w:rsidR="00B2315D">
          <w:rPr>
            <w:webHidden/>
          </w:rPr>
          <w:instrText xml:space="preserve"> PAGEREF _Toc444853223 \h </w:instrText>
        </w:r>
        <w:r w:rsidR="00B2315D">
          <w:rPr>
            <w:webHidden/>
          </w:rPr>
        </w:r>
        <w:r w:rsidR="00B2315D">
          <w:rPr>
            <w:webHidden/>
          </w:rPr>
          <w:fldChar w:fldCharType="separate"/>
        </w:r>
        <w:r w:rsidR="00B2315D">
          <w:rPr>
            <w:webHidden/>
          </w:rPr>
          <w:t>9</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24" w:history="1">
        <w:r w:rsidR="00B2315D" w:rsidRPr="000A4062">
          <w:rPr>
            <w:rStyle w:val="ad"/>
          </w:rPr>
          <w:t>5.1 Обеспечение Заявки</w:t>
        </w:r>
        <w:r w:rsidR="00B2315D">
          <w:rPr>
            <w:webHidden/>
          </w:rPr>
          <w:tab/>
        </w:r>
        <w:r w:rsidR="00B2315D">
          <w:rPr>
            <w:webHidden/>
          </w:rPr>
          <w:fldChar w:fldCharType="begin"/>
        </w:r>
        <w:r w:rsidR="00B2315D">
          <w:rPr>
            <w:webHidden/>
          </w:rPr>
          <w:instrText xml:space="preserve"> PAGEREF _Toc444853224 \h </w:instrText>
        </w:r>
        <w:r w:rsidR="00B2315D">
          <w:rPr>
            <w:webHidden/>
          </w:rPr>
        </w:r>
        <w:r w:rsidR="00B2315D">
          <w:rPr>
            <w:webHidden/>
          </w:rPr>
          <w:fldChar w:fldCharType="separate"/>
        </w:r>
        <w:r w:rsidR="00B2315D">
          <w:rPr>
            <w:webHidden/>
          </w:rPr>
          <w:t>9</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25" w:history="1">
        <w:r w:rsidR="00B2315D" w:rsidRPr="000A4062">
          <w:rPr>
            <w:rStyle w:val="ad"/>
          </w:rPr>
          <w:t>5.2.</w:t>
        </w:r>
        <w:r w:rsidR="00B2315D">
          <w:rPr>
            <w:rFonts w:asciiTheme="minorHAnsi" w:eastAsiaTheme="minorEastAsia" w:hAnsiTheme="minorHAnsi" w:cstheme="minorBidi"/>
            <w:bCs w:val="0"/>
            <w:sz w:val="22"/>
            <w:szCs w:val="22"/>
          </w:rPr>
          <w:tab/>
        </w:r>
        <w:r w:rsidR="00B2315D" w:rsidRPr="000A4062">
          <w:rPr>
            <w:rStyle w:val="ad"/>
          </w:rPr>
          <w:t>Обеспечение исполнения Договора и (или) обеспечения возврата аванса</w:t>
        </w:r>
        <w:r w:rsidR="00B2315D">
          <w:rPr>
            <w:webHidden/>
          </w:rPr>
          <w:tab/>
        </w:r>
        <w:r w:rsidR="00B2315D">
          <w:rPr>
            <w:webHidden/>
          </w:rPr>
          <w:fldChar w:fldCharType="begin"/>
        </w:r>
        <w:r w:rsidR="00B2315D">
          <w:rPr>
            <w:webHidden/>
          </w:rPr>
          <w:instrText xml:space="preserve"> PAGEREF _Toc444853225 \h </w:instrText>
        </w:r>
        <w:r w:rsidR="00B2315D">
          <w:rPr>
            <w:webHidden/>
          </w:rPr>
        </w:r>
        <w:r w:rsidR="00B2315D">
          <w:rPr>
            <w:webHidden/>
          </w:rPr>
          <w:fldChar w:fldCharType="separate"/>
        </w:r>
        <w:r w:rsidR="00B2315D">
          <w:rPr>
            <w:webHidden/>
          </w:rPr>
          <w:t>11</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26" w:history="1">
        <w:r w:rsidR="00B2315D" w:rsidRPr="000A4062">
          <w:rPr>
            <w:rStyle w:val="ad"/>
          </w:rPr>
          <w:t>6. ОПИСАНИЕ ПРОЦЕДУРЫ ОЗНАКОМЛЕНИЯ УЧАСТНИКОВ ПРОЦЕДУРЫ ЗАКУПКИ С МЕСТОМ ПОСТАВКИ ТОВАРОВ, ВЫПОЛНЕНИЯ РАБОТ ИЛИ ОКАЗАНИЯ УСЛУГ.</w:t>
        </w:r>
        <w:r w:rsidR="00B2315D">
          <w:rPr>
            <w:webHidden/>
          </w:rPr>
          <w:tab/>
        </w:r>
        <w:r w:rsidR="00B2315D">
          <w:rPr>
            <w:webHidden/>
          </w:rPr>
          <w:fldChar w:fldCharType="begin"/>
        </w:r>
        <w:r w:rsidR="00B2315D">
          <w:rPr>
            <w:webHidden/>
          </w:rPr>
          <w:instrText xml:space="preserve"> PAGEREF _Toc444853226 \h </w:instrText>
        </w:r>
        <w:r w:rsidR="00B2315D">
          <w:rPr>
            <w:webHidden/>
          </w:rPr>
        </w:r>
        <w:r w:rsidR="00B2315D">
          <w:rPr>
            <w:webHidden/>
          </w:rPr>
          <w:fldChar w:fldCharType="separate"/>
        </w:r>
        <w:r w:rsidR="00B2315D">
          <w:rPr>
            <w:webHidden/>
          </w:rPr>
          <w:t>13</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27" w:history="1">
        <w:r w:rsidR="00B2315D" w:rsidRPr="000A4062">
          <w:rPr>
            <w:rStyle w:val="ad"/>
          </w:rPr>
          <w:t>7.  ПОРЯДОК ПРОВЕДЕНИЯ ПРОЦЕДУРЫ ЗАКУПКИ И ЗАКЛЮЧЕНИЯ ДОГОВОРА</w:t>
        </w:r>
        <w:r w:rsidR="00B2315D">
          <w:rPr>
            <w:webHidden/>
          </w:rPr>
          <w:tab/>
        </w:r>
        <w:r w:rsidR="00B2315D">
          <w:rPr>
            <w:webHidden/>
          </w:rPr>
          <w:fldChar w:fldCharType="begin"/>
        </w:r>
        <w:r w:rsidR="00B2315D">
          <w:rPr>
            <w:webHidden/>
          </w:rPr>
          <w:instrText xml:space="preserve"> PAGEREF _Toc444853227 \h </w:instrText>
        </w:r>
        <w:r w:rsidR="00B2315D">
          <w:rPr>
            <w:webHidden/>
          </w:rPr>
        </w:r>
        <w:r w:rsidR="00B2315D">
          <w:rPr>
            <w:webHidden/>
          </w:rPr>
          <w:fldChar w:fldCharType="separate"/>
        </w:r>
        <w:r w:rsidR="00B2315D">
          <w:rPr>
            <w:webHidden/>
          </w:rPr>
          <w:t>14</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28" w:history="1">
        <w:r w:rsidR="00B2315D" w:rsidRPr="000A4062">
          <w:rPr>
            <w:rStyle w:val="ad"/>
          </w:rPr>
          <w:t>7.1. Получение Документации процедуры закупки</w:t>
        </w:r>
        <w:r w:rsidR="00B2315D">
          <w:rPr>
            <w:webHidden/>
          </w:rPr>
          <w:tab/>
        </w:r>
        <w:r w:rsidR="00B2315D">
          <w:rPr>
            <w:webHidden/>
          </w:rPr>
          <w:fldChar w:fldCharType="begin"/>
        </w:r>
        <w:r w:rsidR="00B2315D">
          <w:rPr>
            <w:webHidden/>
          </w:rPr>
          <w:instrText xml:space="preserve"> PAGEREF _Toc444853228 \h </w:instrText>
        </w:r>
        <w:r w:rsidR="00B2315D">
          <w:rPr>
            <w:webHidden/>
          </w:rPr>
        </w:r>
        <w:r w:rsidR="00B2315D">
          <w:rPr>
            <w:webHidden/>
          </w:rPr>
          <w:fldChar w:fldCharType="separate"/>
        </w:r>
        <w:r w:rsidR="00B2315D">
          <w:rPr>
            <w:webHidden/>
          </w:rPr>
          <w:t>14</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29" w:history="1">
        <w:r w:rsidR="00B2315D" w:rsidRPr="000A4062">
          <w:rPr>
            <w:rStyle w:val="ad"/>
          </w:rPr>
          <w:t>7.2. Разъяснение положений  Документации Процедуры закупки</w:t>
        </w:r>
        <w:r w:rsidR="00B2315D">
          <w:rPr>
            <w:webHidden/>
          </w:rPr>
          <w:tab/>
        </w:r>
        <w:r w:rsidR="00B2315D">
          <w:rPr>
            <w:webHidden/>
          </w:rPr>
          <w:fldChar w:fldCharType="begin"/>
        </w:r>
        <w:r w:rsidR="00B2315D">
          <w:rPr>
            <w:webHidden/>
          </w:rPr>
          <w:instrText xml:space="preserve"> PAGEREF _Toc444853229 \h </w:instrText>
        </w:r>
        <w:r w:rsidR="00B2315D">
          <w:rPr>
            <w:webHidden/>
          </w:rPr>
        </w:r>
        <w:r w:rsidR="00B2315D">
          <w:rPr>
            <w:webHidden/>
          </w:rPr>
          <w:fldChar w:fldCharType="separate"/>
        </w:r>
        <w:r w:rsidR="00B2315D">
          <w:rPr>
            <w:webHidden/>
          </w:rPr>
          <w:t>14</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0" w:history="1">
        <w:r w:rsidR="00B2315D" w:rsidRPr="000A4062">
          <w:rPr>
            <w:rStyle w:val="ad"/>
          </w:rPr>
          <w:t>7.3. Внесение изменений в Документацию процедуры закупки</w:t>
        </w:r>
        <w:r w:rsidR="00B2315D">
          <w:rPr>
            <w:webHidden/>
          </w:rPr>
          <w:tab/>
        </w:r>
        <w:r w:rsidR="00B2315D">
          <w:rPr>
            <w:webHidden/>
          </w:rPr>
          <w:fldChar w:fldCharType="begin"/>
        </w:r>
        <w:r w:rsidR="00B2315D">
          <w:rPr>
            <w:webHidden/>
          </w:rPr>
          <w:instrText xml:space="preserve"> PAGEREF _Toc444853230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1" w:history="1">
        <w:r w:rsidR="00B2315D" w:rsidRPr="000A4062">
          <w:rPr>
            <w:rStyle w:val="ad"/>
          </w:rPr>
          <w:t>7.4. Официальный язык Процедуры закупки</w:t>
        </w:r>
        <w:r w:rsidR="00B2315D">
          <w:rPr>
            <w:webHidden/>
          </w:rPr>
          <w:tab/>
        </w:r>
        <w:r w:rsidR="00B2315D">
          <w:rPr>
            <w:webHidden/>
          </w:rPr>
          <w:fldChar w:fldCharType="begin"/>
        </w:r>
        <w:r w:rsidR="00B2315D">
          <w:rPr>
            <w:webHidden/>
          </w:rPr>
          <w:instrText xml:space="preserve"> PAGEREF _Toc444853231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2" w:history="1">
        <w:r w:rsidR="00B2315D" w:rsidRPr="000A4062">
          <w:rPr>
            <w:rStyle w:val="ad"/>
          </w:rPr>
          <w:t>7.5. Валюта Процедуры закупки</w:t>
        </w:r>
        <w:r w:rsidR="00B2315D">
          <w:rPr>
            <w:webHidden/>
          </w:rPr>
          <w:tab/>
        </w:r>
        <w:r w:rsidR="00B2315D">
          <w:rPr>
            <w:webHidden/>
          </w:rPr>
          <w:fldChar w:fldCharType="begin"/>
        </w:r>
        <w:r w:rsidR="00B2315D">
          <w:rPr>
            <w:webHidden/>
          </w:rPr>
          <w:instrText xml:space="preserve"> PAGEREF _Toc444853232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3" w:history="1">
        <w:r w:rsidR="00B2315D" w:rsidRPr="000A4062">
          <w:rPr>
            <w:rStyle w:val="ad"/>
          </w:rPr>
          <w:t>7.6. Подача и прием конвертов с Заявками</w:t>
        </w:r>
        <w:r w:rsidR="00B2315D">
          <w:rPr>
            <w:webHidden/>
          </w:rPr>
          <w:tab/>
        </w:r>
        <w:r w:rsidR="00B2315D">
          <w:rPr>
            <w:webHidden/>
          </w:rPr>
          <w:fldChar w:fldCharType="begin"/>
        </w:r>
        <w:r w:rsidR="00B2315D">
          <w:rPr>
            <w:webHidden/>
          </w:rPr>
          <w:instrText xml:space="preserve"> PAGEREF _Toc444853233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4" w:history="1">
        <w:r w:rsidR="00B2315D" w:rsidRPr="000A4062">
          <w:rPr>
            <w:rStyle w:val="ad"/>
          </w:rPr>
          <w:t>7.7. Опоздавшие Заявки</w:t>
        </w:r>
        <w:r w:rsidR="00B2315D">
          <w:rPr>
            <w:webHidden/>
          </w:rPr>
          <w:tab/>
        </w:r>
        <w:r w:rsidR="00B2315D">
          <w:rPr>
            <w:webHidden/>
          </w:rPr>
          <w:fldChar w:fldCharType="begin"/>
        </w:r>
        <w:r w:rsidR="00B2315D">
          <w:rPr>
            <w:webHidden/>
          </w:rPr>
          <w:instrText xml:space="preserve"> PAGEREF _Toc444853234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5" w:history="1">
        <w:r w:rsidR="00B2315D" w:rsidRPr="000A4062">
          <w:rPr>
            <w:rStyle w:val="ad"/>
          </w:rPr>
          <w:t>7.8. Изменение Заявок и их отзыв</w:t>
        </w:r>
        <w:r w:rsidR="00B2315D">
          <w:rPr>
            <w:webHidden/>
          </w:rPr>
          <w:tab/>
        </w:r>
        <w:r w:rsidR="00B2315D">
          <w:rPr>
            <w:webHidden/>
          </w:rPr>
          <w:fldChar w:fldCharType="begin"/>
        </w:r>
        <w:r w:rsidR="00B2315D">
          <w:rPr>
            <w:webHidden/>
          </w:rPr>
          <w:instrText xml:space="preserve"> PAGEREF _Toc444853235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6" w:history="1">
        <w:r w:rsidR="00B2315D" w:rsidRPr="000A4062">
          <w:rPr>
            <w:rStyle w:val="ad"/>
          </w:rPr>
          <w:t>7.9. Вскрытие, рассмотрение и оценка Заявок.</w:t>
        </w:r>
        <w:r w:rsidR="00B2315D">
          <w:rPr>
            <w:webHidden/>
          </w:rPr>
          <w:tab/>
        </w:r>
        <w:r w:rsidR="00B2315D">
          <w:rPr>
            <w:webHidden/>
          </w:rPr>
          <w:fldChar w:fldCharType="begin"/>
        </w:r>
        <w:r w:rsidR="00B2315D">
          <w:rPr>
            <w:webHidden/>
          </w:rPr>
          <w:instrText xml:space="preserve"> PAGEREF _Toc444853236 \h </w:instrText>
        </w:r>
        <w:r w:rsidR="00B2315D">
          <w:rPr>
            <w:webHidden/>
          </w:rPr>
        </w:r>
        <w:r w:rsidR="00B2315D">
          <w:rPr>
            <w:webHidden/>
          </w:rPr>
          <w:fldChar w:fldCharType="separate"/>
        </w:r>
        <w:r w:rsidR="00B2315D">
          <w:rPr>
            <w:webHidden/>
          </w:rPr>
          <w:t>15</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7" w:history="1">
        <w:r w:rsidR="00B2315D" w:rsidRPr="000A4062">
          <w:rPr>
            <w:rStyle w:val="ad"/>
          </w:rPr>
          <w:t>7.10. Переговоры с Участниками Процедуры закупки</w:t>
        </w:r>
        <w:r w:rsidR="00B2315D">
          <w:rPr>
            <w:webHidden/>
          </w:rPr>
          <w:tab/>
        </w:r>
        <w:r w:rsidR="00B2315D">
          <w:rPr>
            <w:webHidden/>
          </w:rPr>
          <w:fldChar w:fldCharType="begin"/>
        </w:r>
        <w:r w:rsidR="00B2315D">
          <w:rPr>
            <w:webHidden/>
          </w:rPr>
          <w:instrText xml:space="preserve"> PAGEREF _Toc444853237 \h </w:instrText>
        </w:r>
        <w:r w:rsidR="00B2315D">
          <w:rPr>
            <w:webHidden/>
          </w:rPr>
        </w:r>
        <w:r w:rsidR="00B2315D">
          <w:rPr>
            <w:webHidden/>
          </w:rPr>
          <w:fldChar w:fldCharType="separate"/>
        </w:r>
        <w:r w:rsidR="00B2315D">
          <w:rPr>
            <w:webHidden/>
          </w:rPr>
          <w:t>16</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8" w:history="1">
        <w:r w:rsidR="00B2315D" w:rsidRPr="000A4062">
          <w:rPr>
            <w:rStyle w:val="ad"/>
          </w:rPr>
          <w:t>7.11. Рассмотрение и оценка Заявок</w:t>
        </w:r>
        <w:r w:rsidR="00B2315D">
          <w:rPr>
            <w:webHidden/>
          </w:rPr>
          <w:tab/>
        </w:r>
        <w:r w:rsidR="00B2315D">
          <w:rPr>
            <w:webHidden/>
          </w:rPr>
          <w:fldChar w:fldCharType="begin"/>
        </w:r>
        <w:r w:rsidR="00B2315D">
          <w:rPr>
            <w:webHidden/>
          </w:rPr>
          <w:instrText xml:space="preserve"> PAGEREF _Toc444853238 \h </w:instrText>
        </w:r>
        <w:r w:rsidR="00B2315D">
          <w:rPr>
            <w:webHidden/>
          </w:rPr>
        </w:r>
        <w:r w:rsidR="00B2315D">
          <w:rPr>
            <w:webHidden/>
          </w:rPr>
          <w:fldChar w:fldCharType="separate"/>
        </w:r>
        <w:r w:rsidR="00B2315D">
          <w:rPr>
            <w:webHidden/>
          </w:rPr>
          <w:t>16</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39" w:history="1">
        <w:r w:rsidR="00B2315D" w:rsidRPr="000A4062">
          <w:rPr>
            <w:rStyle w:val="ad"/>
          </w:rPr>
          <w:t>7.12. Определение Победителя Процедуры закупки</w:t>
        </w:r>
        <w:r w:rsidR="00B2315D">
          <w:rPr>
            <w:webHidden/>
          </w:rPr>
          <w:tab/>
        </w:r>
        <w:r w:rsidR="00B2315D">
          <w:rPr>
            <w:webHidden/>
          </w:rPr>
          <w:fldChar w:fldCharType="begin"/>
        </w:r>
        <w:r w:rsidR="00B2315D">
          <w:rPr>
            <w:webHidden/>
          </w:rPr>
          <w:instrText xml:space="preserve"> PAGEREF _Toc444853239 \h </w:instrText>
        </w:r>
        <w:r w:rsidR="00B2315D">
          <w:rPr>
            <w:webHidden/>
          </w:rPr>
        </w:r>
        <w:r w:rsidR="00B2315D">
          <w:rPr>
            <w:webHidden/>
          </w:rPr>
          <w:fldChar w:fldCharType="separate"/>
        </w:r>
        <w:r w:rsidR="00B2315D">
          <w:rPr>
            <w:webHidden/>
          </w:rPr>
          <w:t>16</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40" w:history="1">
        <w:r w:rsidR="00B2315D" w:rsidRPr="000A4062">
          <w:rPr>
            <w:rStyle w:val="ad"/>
          </w:rPr>
          <w:t>7.13. Порядок заключения Договора</w:t>
        </w:r>
        <w:r w:rsidR="00B2315D">
          <w:rPr>
            <w:webHidden/>
          </w:rPr>
          <w:tab/>
        </w:r>
        <w:r w:rsidR="00B2315D">
          <w:rPr>
            <w:webHidden/>
          </w:rPr>
          <w:fldChar w:fldCharType="begin"/>
        </w:r>
        <w:r w:rsidR="00B2315D">
          <w:rPr>
            <w:webHidden/>
          </w:rPr>
          <w:instrText xml:space="preserve"> PAGEREF _Toc444853240 \h </w:instrText>
        </w:r>
        <w:r w:rsidR="00B2315D">
          <w:rPr>
            <w:webHidden/>
          </w:rPr>
        </w:r>
        <w:r w:rsidR="00B2315D">
          <w:rPr>
            <w:webHidden/>
          </w:rPr>
          <w:fldChar w:fldCharType="separate"/>
        </w:r>
        <w:r w:rsidR="00B2315D">
          <w:rPr>
            <w:webHidden/>
          </w:rPr>
          <w:t>17</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41" w:history="1">
        <w:r w:rsidR="00B2315D" w:rsidRPr="000A4062">
          <w:rPr>
            <w:rStyle w:val="ad"/>
          </w:rPr>
          <w:t>7.14. Режим обмена информацией.</w:t>
        </w:r>
        <w:r w:rsidR="00B2315D">
          <w:rPr>
            <w:webHidden/>
          </w:rPr>
          <w:tab/>
        </w:r>
        <w:r w:rsidR="00B2315D">
          <w:rPr>
            <w:webHidden/>
          </w:rPr>
          <w:fldChar w:fldCharType="begin"/>
        </w:r>
        <w:r w:rsidR="00B2315D">
          <w:rPr>
            <w:webHidden/>
          </w:rPr>
          <w:instrText xml:space="preserve"> PAGEREF _Toc444853241 \h </w:instrText>
        </w:r>
        <w:r w:rsidR="00B2315D">
          <w:rPr>
            <w:webHidden/>
          </w:rPr>
        </w:r>
        <w:r w:rsidR="00B2315D">
          <w:rPr>
            <w:webHidden/>
          </w:rPr>
          <w:fldChar w:fldCharType="separate"/>
        </w:r>
        <w:r w:rsidR="00B2315D">
          <w:rPr>
            <w:webHidden/>
          </w:rPr>
          <w:t>18</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42" w:history="1">
        <w:r w:rsidR="00B2315D" w:rsidRPr="000A4062">
          <w:rPr>
            <w:rStyle w:val="ad"/>
          </w:rPr>
          <w:t>7.15. Переторжка</w:t>
        </w:r>
        <w:r w:rsidR="00B2315D">
          <w:rPr>
            <w:webHidden/>
          </w:rPr>
          <w:tab/>
        </w:r>
        <w:r w:rsidR="00B2315D">
          <w:rPr>
            <w:webHidden/>
          </w:rPr>
          <w:fldChar w:fldCharType="begin"/>
        </w:r>
        <w:r w:rsidR="00B2315D">
          <w:rPr>
            <w:webHidden/>
          </w:rPr>
          <w:instrText xml:space="preserve"> PAGEREF _Toc444853242 \h </w:instrText>
        </w:r>
        <w:r w:rsidR="00B2315D">
          <w:rPr>
            <w:webHidden/>
          </w:rPr>
        </w:r>
        <w:r w:rsidR="00B2315D">
          <w:rPr>
            <w:webHidden/>
          </w:rPr>
          <w:fldChar w:fldCharType="separate"/>
        </w:r>
        <w:r w:rsidR="00B2315D">
          <w:rPr>
            <w:webHidden/>
          </w:rPr>
          <w:t>18</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43" w:history="1">
        <w:r w:rsidR="00B2315D" w:rsidRPr="000A4062">
          <w:rPr>
            <w:rStyle w:val="ad"/>
          </w:rPr>
          <w:t>7.16. Разделение объема закупки между Участниками Процедур закупок</w:t>
        </w:r>
        <w:r w:rsidR="00B2315D">
          <w:rPr>
            <w:webHidden/>
          </w:rPr>
          <w:tab/>
        </w:r>
        <w:r w:rsidR="00B2315D">
          <w:rPr>
            <w:webHidden/>
          </w:rPr>
          <w:fldChar w:fldCharType="begin"/>
        </w:r>
        <w:r w:rsidR="00B2315D">
          <w:rPr>
            <w:webHidden/>
          </w:rPr>
          <w:instrText xml:space="preserve"> PAGEREF _Toc444853243 \h </w:instrText>
        </w:r>
        <w:r w:rsidR="00B2315D">
          <w:rPr>
            <w:webHidden/>
          </w:rPr>
        </w:r>
        <w:r w:rsidR="00B2315D">
          <w:rPr>
            <w:webHidden/>
          </w:rPr>
          <w:fldChar w:fldCharType="separate"/>
        </w:r>
        <w:r w:rsidR="00B2315D">
          <w:rPr>
            <w:webHidden/>
          </w:rPr>
          <w:t>19</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44" w:history="1">
        <w:r w:rsidR="00B2315D" w:rsidRPr="000A4062">
          <w:rPr>
            <w:rStyle w:val="ad"/>
          </w:rPr>
          <w:t>8.  ИНФОРМАЦИОННАЯ КАРТА</w:t>
        </w:r>
        <w:r w:rsidR="00B2315D">
          <w:rPr>
            <w:webHidden/>
          </w:rPr>
          <w:tab/>
        </w:r>
        <w:r w:rsidR="00B2315D">
          <w:rPr>
            <w:webHidden/>
          </w:rPr>
          <w:fldChar w:fldCharType="begin"/>
        </w:r>
        <w:r w:rsidR="00B2315D">
          <w:rPr>
            <w:webHidden/>
          </w:rPr>
          <w:instrText xml:space="preserve"> PAGEREF _Toc444853244 \h </w:instrText>
        </w:r>
        <w:r w:rsidR="00B2315D">
          <w:rPr>
            <w:webHidden/>
          </w:rPr>
        </w:r>
        <w:r w:rsidR="00B2315D">
          <w:rPr>
            <w:webHidden/>
          </w:rPr>
          <w:fldChar w:fldCharType="separate"/>
        </w:r>
        <w:r w:rsidR="00B2315D">
          <w:rPr>
            <w:webHidden/>
          </w:rPr>
          <w:t>19</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45" w:history="1">
        <w:r w:rsidR="00B2315D" w:rsidRPr="000A4062">
          <w:rPr>
            <w:rStyle w:val="ad"/>
            <w:rFonts w:ascii="Times New Roman" w:hAnsi="Times New Roman"/>
          </w:rPr>
          <w:t>Предмет закупки - выполнение инженерных изысканий, работ по подготовке проектной документации (стадии П и РД) и выполнение строительно-монтажных работ по объекту: «Дорога-подъезд к Семейному кампусу»</w:t>
        </w:r>
        <w:r w:rsidR="00B2315D">
          <w:rPr>
            <w:webHidden/>
          </w:rPr>
          <w:tab/>
        </w:r>
        <w:r w:rsidR="00B2315D">
          <w:rPr>
            <w:webHidden/>
          </w:rPr>
          <w:fldChar w:fldCharType="begin"/>
        </w:r>
        <w:r w:rsidR="00B2315D">
          <w:rPr>
            <w:webHidden/>
          </w:rPr>
          <w:instrText xml:space="preserve"> PAGEREF _Toc444853245 \h </w:instrText>
        </w:r>
        <w:r w:rsidR="00B2315D">
          <w:rPr>
            <w:webHidden/>
          </w:rPr>
        </w:r>
        <w:r w:rsidR="00B2315D">
          <w:rPr>
            <w:webHidden/>
          </w:rPr>
          <w:fldChar w:fldCharType="separate"/>
        </w:r>
        <w:r w:rsidR="00B2315D">
          <w:rPr>
            <w:webHidden/>
          </w:rPr>
          <w:t>20</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46" w:history="1">
        <w:r w:rsidR="00B2315D" w:rsidRPr="000A4062">
          <w:rPr>
            <w:rStyle w:val="ad"/>
          </w:rPr>
          <w:t>9.  ОБРАЗЦЫ ФОРМ И ДОКУМЕНТОВ ДЛЯ ЗАПОЛНЕНИЯ УЧАСТНИКАМИ ПРОЦЕДУРЫ ЗАКУПКИ</w:t>
        </w:r>
        <w:r w:rsidR="00B2315D">
          <w:rPr>
            <w:webHidden/>
          </w:rPr>
          <w:tab/>
        </w:r>
        <w:r w:rsidR="00B2315D">
          <w:rPr>
            <w:webHidden/>
          </w:rPr>
          <w:fldChar w:fldCharType="begin"/>
        </w:r>
        <w:r w:rsidR="00B2315D">
          <w:rPr>
            <w:webHidden/>
          </w:rPr>
          <w:instrText xml:space="preserve"> PAGEREF _Toc444853246 \h </w:instrText>
        </w:r>
        <w:r w:rsidR="00B2315D">
          <w:rPr>
            <w:webHidden/>
          </w:rPr>
        </w:r>
        <w:r w:rsidR="00B2315D">
          <w:rPr>
            <w:webHidden/>
          </w:rPr>
          <w:fldChar w:fldCharType="separate"/>
        </w:r>
        <w:r w:rsidR="00B2315D">
          <w:rPr>
            <w:webHidden/>
          </w:rPr>
          <w:t>25</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47" w:history="1">
        <w:r w:rsidR="00B2315D" w:rsidRPr="000A4062">
          <w:rPr>
            <w:rStyle w:val="ad"/>
          </w:rPr>
          <w:t>9.1. ФОРМА ОПИСИ ДОКУМЕНТОВ, ПРЕДСТАВЛЯЕМЫХ В СОСТАВЕ ЗАЯВКИ</w:t>
        </w:r>
        <w:r w:rsidR="00B2315D">
          <w:rPr>
            <w:webHidden/>
          </w:rPr>
          <w:tab/>
        </w:r>
        <w:r w:rsidR="00B2315D">
          <w:rPr>
            <w:webHidden/>
          </w:rPr>
          <w:fldChar w:fldCharType="begin"/>
        </w:r>
        <w:r w:rsidR="00B2315D">
          <w:rPr>
            <w:webHidden/>
          </w:rPr>
          <w:instrText xml:space="preserve"> PAGEREF _Toc444853247 \h </w:instrText>
        </w:r>
        <w:r w:rsidR="00B2315D">
          <w:rPr>
            <w:webHidden/>
          </w:rPr>
        </w:r>
        <w:r w:rsidR="00B2315D">
          <w:rPr>
            <w:webHidden/>
          </w:rPr>
          <w:fldChar w:fldCharType="separate"/>
        </w:r>
        <w:r w:rsidR="00B2315D">
          <w:rPr>
            <w:webHidden/>
          </w:rPr>
          <w:t>25</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48" w:history="1">
        <w:r w:rsidR="00B2315D" w:rsidRPr="000A4062">
          <w:rPr>
            <w:rStyle w:val="ad"/>
          </w:rPr>
          <w:t>9.2. ФОРМА ЗАЯВКИ</w:t>
        </w:r>
        <w:r w:rsidR="00B2315D">
          <w:rPr>
            <w:webHidden/>
          </w:rPr>
          <w:tab/>
        </w:r>
        <w:r w:rsidR="00B2315D">
          <w:rPr>
            <w:webHidden/>
          </w:rPr>
          <w:fldChar w:fldCharType="begin"/>
        </w:r>
        <w:r w:rsidR="00B2315D">
          <w:rPr>
            <w:webHidden/>
          </w:rPr>
          <w:instrText xml:space="preserve"> PAGEREF _Toc444853248 \h </w:instrText>
        </w:r>
        <w:r w:rsidR="00B2315D">
          <w:rPr>
            <w:webHidden/>
          </w:rPr>
        </w:r>
        <w:r w:rsidR="00B2315D">
          <w:rPr>
            <w:webHidden/>
          </w:rPr>
          <w:fldChar w:fldCharType="separate"/>
        </w:r>
        <w:r w:rsidR="00B2315D">
          <w:rPr>
            <w:webHidden/>
          </w:rPr>
          <w:t>28</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49" w:history="1">
        <w:r w:rsidR="00B2315D" w:rsidRPr="000A4062">
          <w:rPr>
            <w:rStyle w:val="ad"/>
          </w:rPr>
          <w:t>9.2.1. ФОРМА «ПРЕДЛОЖЕНИЕ О ЦЕНЕ ДОГОВОРА»</w:t>
        </w:r>
        <w:r w:rsidR="00B2315D">
          <w:rPr>
            <w:webHidden/>
          </w:rPr>
          <w:tab/>
        </w:r>
        <w:r w:rsidR="00B2315D">
          <w:rPr>
            <w:webHidden/>
          </w:rPr>
          <w:fldChar w:fldCharType="begin"/>
        </w:r>
        <w:r w:rsidR="00B2315D">
          <w:rPr>
            <w:webHidden/>
          </w:rPr>
          <w:instrText xml:space="preserve"> PAGEREF _Toc444853249 \h </w:instrText>
        </w:r>
        <w:r w:rsidR="00B2315D">
          <w:rPr>
            <w:webHidden/>
          </w:rPr>
        </w:r>
        <w:r w:rsidR="00B2315D">
          <w:rPr>
            <w:webHidden/>
          </w:rPr>
          <w:fldChar w:fldCharType="separate"/>
        </w:r>
        <w:r w:rsidR="00B2315D">
          <w:rPr>
            <w:webHidden/>
          </w:rPr>
          <w:t>31</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50" w:history="1">
        <w:r w:rsidR="00B2315D" w:rsidRPr="000A4062">
          <w:rPr>
            <w:rStyle w:val="ad"/>
          </w:rPr>
          <w:t>3 680,00</w:t>
        </w:r>
        <w:r w:rsidR="00B2315D">
          <w:rPr>
            <w:webHidden/>
          </w:rPr>
          <w:tab/>
        </w:r>
        <w:r w:rsidR="00B2315D">
          <w:rPr>
            <w:webHidden/>
          </w:rPr>
          <w:fldChar w:fldCharType="begin"/>
        </w:r>
        <w:r w:rsidR="00B2315D">
          <w:rPr>
            <w:webHidden/>
          </w:rPr>
          <w:instrText xml:space="preserve"> PAGEREF _Toc444853250 \h </w:instrText>
        </w:r>
        <w:r w:rsidR="00B2315D">
          <w:rPr>
            <w:webHidden/>
          </w:rPr>
        </w:r>
        <w:r w:rsidR="00B2315D">
          <w:rPr>
            <w:webHidden/>
          </w:rPr>
          <w:fldChar w:fldCharType="separate"/>
        </w:r>
        <w:r w:rsidR="00B2315D">
          <w:rPr>
            <w:webHidden/>
          </w:rPr>
          <w:t>31</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51" w:history="1">
        <w:r w:rsidR="00B2315D" w:rsidRPr="000A4062">
          <w:rPr>
            <w:rStyle w:val="ad"/>
          </w:rPr>
          <w:t>9.2.2. ФОРМА ПРЕДЛОЖЕНИЯ О ФУНКЦИОНАЛЬНЫХ, КОЛИЧЕСТВЕННЫХ И КАЧЕСТВЕННЫХ ХАРАКТЕРИСТИКАХ ТОВАРОВ, КАЧЕСТВЕ РАБОТ, УСЛУГ</w:t>
        </w:r>
        <w:r w:rsidR="00B2315D">
          <w:rPr>
            <w:webHidden/>
          </w:rPr>
          <w:tab/>
        </w:r>
        <w:r w:rsidR="00B2315D">
          <w:rPr>
            <w:webHidden/>
          </w:rPr>
          <w:fldChar w:fldCharType="begin"/>
        </w:r>
        <w:r w:rsidR="00B2315D">
          <w:rPr>
            <w:webHidden/>
          </w:rPr>
          <w:instrText xml:space="preserve"> PAGEREF _Toc444853251 \h </w:instrText>
        </w:r>
        <w:r w:rsidR="00B2315D">
          <w:rPr>
            <w:webHidden/>
          </w:rPr>
        </w:r>
        <w:r w:rsidR="00B2315D">
          <w:rPr>
            <w:webHidden/>
          </w:rPr>
          <w:fldChar w:fldCharType="separate"/>
        </w:r>
        <w:r w:rsidR="00B2315D">
          <w:rPr>
            <w:webHidden/>
          </w:rPr>
          <w:t>33</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52" w:history="1">
        <w:r w:rsidR="00B2315D" w:rsidRPr="000A4062">
          <w:rPr>
            <w:rStyle w:val="ad"/>
          </w:rPr>
          <w:t>Таблица №1 «СПРАВКА О ПЕРЕЧНЕ И ОБЪЕМАХ ВЫПОЛНЕНИЯ АНАЛОГИЧНЫХ ДОГОВОРОВ»</w:t>
        </w:r>
        <w:r w:rsidR="00B2315D">
          <w:rPr>
            <w:webHidden/>
          </w:rPr>
          <w:tab/>
        </w:r>
        <w:r w:rsidR="00B2315D">
          <w:rPr>
            <w:webHidden/>
          </w:rPr>
          <w:fldChar w:fldCharType="begin"/>
        </w:r>
        <w:r w:rsidR="00B2315D">
          <w:rPr>
            <w:webHidden/>
          </w:rPr>
          <w:instrText xml:space="preserve"> PAGEREF _Toc444853252 \h </w:instrText>
        </w:r>
        <w:r w:rsidR="00B2315D">
          <w:rPr>
            <w:webHidden/>
          </w:rPr>
        </w:r>
        <w:r w:rsidR="00B2315D">
          <w:rPr>
            <w:webHidden/>
          </w:rPr>
          <w:fldChar w:fldCharType="separate"/>
        </w:r>
        <w:r w:rsidR="00B2315D">
          <w:rPr>
            <w:webHidden/>
          </w:rPr>
          <w:t>33</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53" w:history="1">
        <w:r w:rsidR="00B2315D" w:rsidRPr="000A4062">
          <w:rPr>
            <w:rStyle w:val="ad"/>
          </w:rPr>
          <w:t>Таблица №2 «СПРАВКА О КАДРОВЫХ РЕСУРСАХ»</w:t>
        </w:r>
        <w:r w:rsidR="00B2315D">
          <w:rPr>
            <w:webHidden/>
          </w:rPr>
          <w:tab/>
        </w:r>
        <w:r w:rsidR="00B2315D">
          <w:rPr>
            <w:webHidden/>
          </w:rPr>
          <w:fldChar w:fldCharType="begin"/>
        </w:r>
        <w:r w:rsidR="00B2315D">
          <w:rPr>
            <w:webHidden/>
          </w:rPr>
          <w:instrText xml:space="preserve"> PAGEREF _Toc444853253 \h </w:instrText>
        </w:r>
        <w:r w:rsidR="00B2315D">
          <w:rPr>
            <w:webHidden/>
          </w:rPr>
        </w:r>
        <w:r w:rsidR="00B2315D">
          <w:rPr>
            <w:webHidden/>
          </w:rPr>
          <w:fldChar w:fldCharType="separate"/>
        </w:r>
        <w:r w:rsidR="00B2315D">
          <w:rPr>
            <w:webHidden/>
          </w:rPr>
          <w:t>34</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54" w:history="1">
        <w:r w:rsidR="00B2315D" w:rsidRPr="000A4062">
          <w:rPr>
            <w:rStyle w:val="ad"/>
          </w:rPr>
          <w:t>Таблица №3 «СПРАВКА О ТЕХНИЧЕСКОЙ ОСНАЩЕННОСТИ»</w:t>
        </w:r>
        <w:r w:rsidR="00B2315D">
          <w:rPr>
            <w:webHidden/>
          </w:rPr>
          <w:tab/>
        </w:r>
        <w:r w:rsidR="00B2315D">
          <w:rPr>
            <w:webHidden/>
          </w:rPr>
          <w:fldChar w:fldCharType="begin"/>
        </w:r>
        <w:r w:rsidR="00B2315D">
          <w:rPr>
            <w:webHidden/>
          </w:rPr>
          <w:instrText xml:space="preserve"> PAGEREF _Toc444853254 \h </w:instrText>
        </w:r>
        <w:r w:rsidR="00B2315D">
          <w:rPr>
            <w:webHidden/>
          </w:rPr>
        </w:r>
        <w:r w:rsidR="00B2315D">
          <w:rPr>
            <w:webHidden/>
          </w:rPr>
          <w:fldChar w:fldCharType="separate"/>
        </w:r>
        <w:r w:rsidR="00B2315D">
          <w:rPr>
            <w:webHidden/>
          </w:rPr>
          <w:t>36</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55" w:history="1">
        <w:r w:rsidR="00B2315D" w:rsidRPr="000A4062">
          <w:rPr>
            <w:rStyle w:val="ad"/>
          </w:rPr>
          <w:t>9.3. ФОРМА АНКЕТЫ УЧАСТНИКА ПРОЦЕДУРЫ ЗАКУПКИ</w:t>
        </w:r>
        <w:r w:rsidR="00B2315D">
          <w:rPr>
            <w:webHidden/>
          </w:rPr>
          <w:tab/>
        </w:r>
        <w:r w:rsidR="00B2315D">
          <w:rPr>
            <w:webHidden/>
          </w:rPr>
          <w:fldChar w:fldCharType="begin"/>
        </w:r>
        <w:r w:rsidR="00B2315D">
          <w:rPr>
            <w:webHidden/>
          </w:rPr>
          <w:instrText xml:space="preserve"> PAGEREF _Toc444853255 \h </w:instrText>
        </w:r>
        <w:r w:rsidR="00B2315D">
          <w:rPr>
            <w:webHidden/>
          </w:rPr>
        </w:r>
        <w:r w:rsidR="00B2315D">
          <w:rPr>
            <w:webHidden/>
          </w:rPr>
          <w:fldChar w:fldCharType="separate"/>
        </w:r>
        <w:r w:rsidR="00B2315D">
          <w:rPr>
            <w:webHidden/>
          </w:rPr>
          <w:t>38</w:t>
        </w:r>
        <w:r w:rsidR="00B2315D">
          <w:rPr>
            <w:webHidden/>
          </w:rPr>
          <w:fldChar w:fldCharType="end"/>
        </w:r>
      </w:hyperlink>
    </w:p>
    <w:p w:rsidR="00B2315D" w:rsidRDefault="00615C8B">
      <w:pPr>
        <w:pStyle w:val="22"/>
        <w:rPr>
          <w:rFonts w:asciiTheme="minorHAnsi" w:eastAsiaTheme="minorEastAsia" w:hAnsiTheme="minorHAnsi" w:cstheme="minorBidi"/>
          <w:bCs w:val="0"/>
          <w:sz w:val="22"/>
          <w:szCs w:val="22"/>
        </w:rPr>
      </w:pPr>
      <w:hyperlink w:anchor="_Toc444853256" w:history="1">
        <w:r w:rsidR="00B2315D" w:rsidRPr="000A4062">
          <w:rPr>
            <w:rStyle w:val="ad"/>
          </w:rPr>
          <w:t>9.4. ФОРМА ДОВЕРЕННОСТИ НА УПОЛНОМОЧЕННОЕ ЛИЦО, ИМЕЮЩЕЕ ПРАВО ПОДПИСИ ДОКУМЕНТОВ ОРГАНИЗАЦИИ – УЧАСТНИКА ПРОЦЕДУРЫ ЗАКУПКИ</w:t>
        </w:r>
        <w:r w:rsidR="00B2315D">
          <w:rPr>
            <w:webHidden/>
          </w:rPr>
          <w:tab/>
        </w:r>
        <w:r w:rsidR="00B2315D">
          <w:rPr>
            <w:webHidden/>
          </w:rPr>
          <w:fldChar w:fldCharType="begin"/>
        </w:r>
        <w:r w:rsidR="00B2315D">
          <w:rPr>
            <w:webHidden/>
          </w:rPr>
          <w:instrText xml:space="preserve"> PAGEREF _Toc444853256 \h </w:instrText>
        </w:r>
        <w:r w:rsidR="00B2315D">
          <w:rPr>
            <w:webHidden/>
          </w:rPr>
        </w:r>
        <w:r w:rsidR="00B2315D">
          <w:rPr>
            <w:webHidden/>
          </w:rPr>
          <w:fldChar w:fldCharType="separate"/>
        </w:r>
        <w:r w:rsidR="00B2315D">
          <w:rPr>
            <w:webHidden/>
          </w:rPr>
          <w:t>40</w:t>
        </w:r>
        <w:r w:rsidR="00B2315D">
          <w:rPr>
            <w:webHidden/>
          </w:rPr>
          <w:fldChar w:fldCharType="end"/>
        </w:r>
      </w:hyperlink>
    </w:p>
    <w:p w:rsidR="00B2315D" w:rsidRDefault="00615C8B">
      <w:pPr>
        <w:pStyle w:val="22"/>
        <w:rPr>
          <w:rStyle w:val="ad"/>
        </w:rPr>
      </w:pPr>
      <w:hyperlink w:anchor="_Toc444853257" w:history="1">
        <w:r w:rsidR="00B2315D" w:rsidRPr="000A4062">
          <w:rPr>
            <w:rStyle w:val="ad"/>
          </w:rPr>
          <w:t xml:space="preserve">9.5. ФОРМА БАНКОВСКОЙ ГАРАНТИИ </w:t>
        </w:r>
        <w:r w:rsidR="00B2315D" w:rsidRPr="000A4062">
          <w:rPr>
            <w:rStyle w:val="ad"/>
            <w:caps/>
          </w:rPr>
          <w:t>обеспечения Заявки</w:t>
        </w:r>
        <w:r w:rsidR="00B2315D">
          <w:rPr>
            <w:webHidden/>
          </w:rPr>
          <w:tab/>
        </w:r>
        <w:r w:rsidR="00B2315D">
          <w:rPr>
            <w:webHidden/>
          </w:rPr>
          <w:fldChar w:fldCharType="begin"/>
        </w:r>
        <w:r w:rsidR="00B2315D">
          <w:rPr>
            <w:webHidden/>
          </w:rPr>
          <w:instrText xml:space="preserve"> PAGEREF _Toc444853257 \h </w:instrText>
        </w:r>
        <w:r w:rsidR="00B2315D">
          <w:rPr>
            <w:webHidden/>
          </w:rPr>
        </w:r>
        <w:r w:rsidR="00B2315D">
          <w:rPr>
            <w:webHidden/>
          </w:rPr>
          <w:fldChar w:fldCharType="separate"/>
        </w:r>
        <w:r w:rsidR="00B2315D">
          <w:rPr>
            <w:webHidden/>
          </w:rPr>
          <w:t>41</w:t>
        </w:r>
        <w:r w:rsidR="00B2315D">
          <w:rPr>
            <w:webHidden/>
          </w:rPr>
          <w:fldChar w:fldCharType="end"/>
        </w:r>
      </w:hyperlink>
    </w:p>
    <w:p w:rsidR="00F47E0B" w:rsidRDefault="00D87AF2" w:rsidP="00F47E0B">
      <w:pPr>
        <w:rPr>
          <w:rFonts w:eastAsiaTheme="minorEastAsia"/>
          <w:sz w:val="16"/>
          <w:szCs w:val="16"/>
        </w:rPr>
      </w:pPr>
      <w:r>
        <w:rPr>
          <w:rFonts w:eastAsiaTheme="minorEastAsia"/>
          <w:sz w:val="16"/>
          <w:szCs w:val="16"/>
        </w:rPr>
        <w:t xml:space="preserve">        </w:t>
      </w:r>
      <w:r w:rsidR="00F47E0B">
        <w:rPr>
          <w:rFonts w:eastAsiaTheme="minorEastAsia"/>
          <w:sz w:val="16"/>
          <w:szCs w:val="16"/>
        </w:rPr>
        <w:t>9.6 ФОРМА О БЕЗУСЛОВНОМ СОГЛАСИИ С УСЛОВИЯМИ ДОГОВОРА ……………………………………</w:t>
      </w:r>
      <w:r>
        <w:rPr>
          <w:rFonts w:eastAsiaTheme="minorEastAsia"/>
          <w:sz w:val="16"/>
          <w:szCs w:val="16"/>
        </w:rPr>
        <w:t>...</w:t>
      </w:r>
      <w:r w:rsidR="00F47E0B">
        <w:rPr>
          <w:rFonts w:eastAsiaTheme="minorEastAsia"/>
          <w:sz w:val="16"/>
          <w:szCs w:val="16"/>
        </w:rPr>
        <w:t>……………………….43</w:t>
      </w:r>
    </w:p>
    <w:p w:rsidR="00D87AF2" w:rsidRPr="00F47E0B" w:rsidRDefault="00D87AF2" w:rsidP="00F47E0B">
      <w:pPr>
        <w:rPr>
          <w:rFonts w:eastAsiaTheme="minorEastAsia"/>
          <w:sz w:val="16"/>
          <w:szCs w:val="16"/>
        </w:rPr>
      </w:pPr>
      <w:r>
        <w:rPr>
          <w:rFonts w:eastAsiaTheme="minorEastAsia"/>
          <w:sz w:val="16"/>
          <w:szCs w:val="16"/>
        </w:rPr>
        <w:t xml:space="preserve">        9.7 ФОРМА ОБЯЗАТЕЛЬСТВА О НЕРАЗГЛАШЕНИИ  ИНФОРМАЦИИ…………………………………………………………………..44</w:t>
      </w:r>
    </w:p>
    <w:p w:rsidR="00B2315D" w:rsidRDefault="00615C8B">
      <w:pPr>
        <w:pStyle w:val="14"/>
        <w:rPr>
          <w:rFonts w:asciiTheme="minorHAnsi" w:eastAsiaTheme="minorEastAsia" w:hAnsiTheme="minorHAnsi" w:cstheme="minorBidi"/>
          <w:bCs w:val="0"/>
          <w:caps w:val="0"/>
          <w:sz w:val="22"/>
          <w:szCs w:val="22"/>
        </w:rPr>
      </w:pPr>
      <w:hyperlink w:anchor="_Toc444853258" w:history="1">
        <w:r w:rsidR="00B2315D" w:rsidRPr="000A4062">
          <w:rPr>
            <w:rStyle w:val="ad"/>
          </w:rPr>
          <w:t>10.  ПРОЕКТ ДОГОВОРА</w:t>
        </w:r>
        <w:r w:rsidR="00B2315D">
          <w:rPr>
            <w:webHidden/>
          </w:rPr>
          <w:tab/>
        </w:r>
        <w:r w:rsidR="00B2315D">
          <w:rPr>
            <w:webHidden/>
          </w:rPr>
          <w:fldChar w:fldCharType="begin"/>
        </w:r>
        <w:r w:rsidR="00B2315D">
          <w:rPr>
            <w:webHidden/>
          </w:rPr>
          <w:instrText xml:space="preserve"> PAGEREF _Toc444853258 \h </w:instrText>
        </w:r>
        <w:r w:rsidR="00B2315D">
          <w:rPr>
            <w:webHidden/>
          </w:rPr>
        </w:r>
        <w:r w:rsidR="00B2315D">
          <w:rPr>
            <w:webHidden/>
          </w:rPr>
          <w:fldChar w:fldCharType="separate"/>
        </w:r>
        <w:r w:rsidR="00B2315D">
          <w:rPr>
            <w:webHidden/>
          </w:rPr>
          <w:t>45</w:t>
        </w:r>
        <w:r w:rsidR="00B2315D">
          <w:rPr>
            <w:webHidden/>
          </w:rPr>
          <w:fldChar w:fldCharType="end"/>
        </w:r>
      </w:hyperlink>
    </w:p>
    <w:p w:rsidR="00B2315D" w:rsidRDefault="00615C8B">
      <w:pPr>
        <w:pStyle w:val="14"/>
        <w:rPr>
          <w:rFonts w:asciiTheme="minorHAnsi" w:eastAsiaTheme="minorEastAsia" w:hAnsiTheme="minorHAnsi" w:cstheme="minorBidi"/>
          <w:bCs w:val="0"/>
          <w:caps w:val="0"/>
          <w:sz w:val="22"/>
          <w:szCs w:val="22"/>
        </w:rPr>
      </w:pPr>
      <w:hyperlink w:anchor="_Toc444853259" w:history="1">
        <w:r w:rsidR="00B2315D" w:rsidRPr="000A4062">
          <w:rPr>
            <w:rStyle w:val="ad"/>
          </w:rPr>
          <w:t>11.  ТЕХНИЧЕСКАЯ ЧАСТЬ</w:t>
        </w:r>
        <w:r w:rsidR="00B2315D">
          <w:rPr>
            <w:webHidden/>
          </w:rPr>
          <w:tab/>
        </w:r>
        <w:r w:rsidR="00B2315D">
          <w:rPr>
            <w:webHidden/>
          </w:rPr>
          <w:fldChar w:fldCharType="begin"/>
        </w:r>
        <w:r w:rsidR="00B2315D">
          <w:rPr>
            <w:webHidden/>
          </w:rPr>
          <w:instrText xml:space="preserve"> PAGEREF _Toc444853259 \h </w:instrText>
        </w:r>
        <w:r w:rsidR="00B2315D">
          <w:rPr>
            <w:webHidden/>
          </w:rPr>
        </w:r>
        <w:r w:rsidR="00B2315D">
          <w:rPr>
            <w:webHidden/>
          </w:rPr>
          <w:fldChar w:fldCharType="separate"/>
        </w:r>
        <w:r w:rsidR="00B2315D">
          <w:rPr>
            <w:webHidden/>
          </w:rPr>
          <w:t>46</w:t>
        </w:r>
        <w:r w:rsidR="00B2315D">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8" w:name="_Toc444853207"/>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8"/>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9" w:name="_Toc44485320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9"/>
    </w:p>
    <w:p w:rsidR="002D7E0C" w:rsidRPr="002440E8" w:rsidRDefault="00DB00AD" w:rsidP="00F20D5B">
      <w:pPr>
        <w:pStyle w:val="4"/>
        <w:spacing w:before="120" w:after="0"/>
        <w:jc w:val="both"/>
      </w:pPr>
      <w:bookmarkStart w:id="10" w:name="_Toc44485320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10"/>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11" w:name="_Toc444853210"/>
      <w:r>
        <w:t>2.2</w:t>
      </w:r>
      <w:r w:rsidR="00EA4CA0" w:rsidRPr="002440E8">
        <w:t>. Отказ от проведения Процедуры закупки</w:t>
      </w:r>
      <w:bookmarkEnd w:id="11"/>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2" w:name="_Toc444853211"/>
      <w:r w:rsidRPr="002440E8">
        <w:t>2.</w:t>
      </w:r>
      <w:r w:rsidR="00181D33">
        <w:t>3</w:t>
      </w:r>
      <w:r w:rsidRPr="002440E8">
        <w:t>. Затраты на участие в Процедуре закупки</w:t>
      </w:r>
      <w:bookmarkEnd w:id="12"/>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782D00" w:rsidP="00F20D5B">
      <w:pPr>
        <w:pStyle w:val="10"/>
        <w:spacing w:before="240" w:after="240" w:line="240" w:lineRule="auto"/>
        <w:ind w:left="465" w:hanging="181"/>
        <w:jc w:val="both"/>
      </w:pPr>
      <w:bookmarkStart w:id="13" w:name="_Toc444853212"/>
      <w:r>
        <w:t>3.</w:t>
      </w:r>
      <w:r w:rsidR="00EA6C47" w:rsidRPr="00EA6C47">
        <w:t xml:space="preserve"> </w:t>
      </w:r>
      <w:r w:rsidR="00F7711E" w:rsidRPr="002440E8">
        <w:t>ТРЕБОВАНИЯ К СОДЕРЖАНИЮ, ФОРМЕ И СОСТАВУ ЗАЯВКИ, ИНСТРУКЦИЯ ПО ЕЕ ЗАПОЛНЕНИЮ</w:t>
      </w:r>
      <w:bookmarkEnd w:id="13"/>
      <w:r w:rsidR="00F7711E" w:rsidRPr="002440E8">
        <w:t xml:space="preserve"> </w:t>
      </w:r>
    </w:p>
    <w:p w:rsidR="00F7711E" w:rsidRPr="002440E8" w:rsidRDefault="003C5D15" w:rsidP="00F20D5B">
      <w:pPr>
        <w:pStyle w:val="4"/>
        <w:spacing w:before="120" w:after="0"/>
        <w:jc w:val="both"/>
      </w:pPr>
      <w:bookmarkStart w:id="14" w:name="_Toc444853213"/>
      <w:r w:rsidRPr="002440E8">
        <w:t>3</w:t>
      </w:r>
      <w:r w:rsidR="00F7711E" w:rsidRPr="002440E8">
        <w:t xml:space="preserve">.1. Форма </w:t>
      </w:r>
      <w:r w:rsidR="007A2231" w:rsidRPr="002440E8">
        <w:t>Заявки</w:t>
      </w:r>
      <w:bookmarkEnd w:id="14"/>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5" w:name="_Toc444853214"/>
      <w:r w:rsidRPr="002440E8">
        <w:t>3</w:t>
      </w:r>
      <w:r w:rsidR="00F7711E" w:rsidRPr="002440E8">
        <w:t xml:space="preserve">.2. Подготовка </w:t>
      </w:r>
      <w:r w:rsidR="007A2231" w:rsidRPr="002440E8">
        <w:t>Заявки</w:t>
      </w:r>
      <w:bookmarkEnd w:id="15"/>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lastRenderedPageBreak/>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 xml:space="preserve">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w:t>
      </w:r>
      <w:r w:rsidR="00F7711E" w:rsidRPr="002440E8">
        <w:lastRenderedPageBreak/>
        <w:t>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xml:space="preserve">, такой Участник Процедуры закупки обязан предоставить соответствующие документы по форме, соответствующей законодательству </w:t>
      </w:r>
      <w:r w:rsidR="00F7711E" w:rsidRPr="002440E8">
        <w:lastRenderedPageBreak/>
        <w:t>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675650" w:rsidP="00F20D5B">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675650" w:rsidP="00F20D5B">
      <w:pPr>
        <w:pStyle w:val="4"/>
        <w:spacing w:before="120" w:after="0"/>
        <w:jc w:val="both"/>
      </w:pPr>
      <w:bookmarkStart w:id="16" w:name="_Toc44485321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6"/>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7" w:name="_Toc444853216"/>
      <w:r w:rsidRPr="002440E8">
        <w:t>3</w:t>
      </w:r>
      <w:r w:rsidR="00F7711E" w:rsidRPr="002440E8">
        <w:t>.</w:t>
      </w:r>
      <w:r w:rsidR="006419B2" w:rsidRPr="002440E8">
        <w:t>4</w:t>
      </w:r>
      <w:r w:rsidR="00F7711E" w:rsidRPr="002440E8">
        <w:t>. Расчет цены Договора</w:t>
      </w:r>
      <w:bookmarkEnd w:id="17"/>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w:t>
      </w:r>
      <w:r w:rsidR="00F7711E" w:rsidRPr="002440E8">
        <w:lastRenderedPageBreak/>
        <w:t xml:space="preserve">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8" w:name="_Toc44485321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8"/>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9" w:name="_Toc444853218"/>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9"/>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lastRenderedPageBreak/>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20" w:name="_Toc444853219"/>
      <w:r w:rsidRPr="002440E8">
        <w:t>3.</w:t>
      </w:r>
      <w:r w:rsidR="006419B2" w:rsidRPr="002440E8">
        <w:t>7</w:t>
      </w:r>
      <w:r w:rsidRPr="002440E8">
        <w:t>.</w:t>
      </w:r>
      <w:r w:rsidR="00407C12" w:rsidRPr="002440E8">
        <w:t xml:space="preserve"> Возврат </w:t>
      </w:r>
      <w:r w:rsidR="00DB5FB0" w:rsidRPr="002440E8">
        <w:t>Заявок</w:t>
      </w:r>
      <w:bookmarkEnd w:id="20"/>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21" w:name="_Toc444853220"/>
      <w:r w:rsidRPr="002440E8">
        <w:t>3.</w:t>
      </w:r>
      <w:r w:rsidR="006419B2" w:rsidRPr="002440E8">
        <w:t>8</w:t>
      </w:r>
      <w:r w:rsidR="00407C12" w:rsidRPr="002440E8">
        <w:t>. Уточнение Заказчиком сведений Заявок</w:t>
      </w:r>
      <w:bookmarkEnd w:id="21"/>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2" w:name="_Toc444853221"/>
      <w:r>
        <w:t xml:space="preserve">4. </w:t>
      </w:r>
      <w:r w:rsidR="00EA6C47" w:rsidRPr="00EA6C47">
        <w:t xml:space="preserve"> </w:t>
      </w:r>
      <w:r w:rsidR="00972CB7" w:rsidRPr="002440E8">
        <w:t>ТРЕБОВАНИЯ К УЧАСТНИКАМ ПРОЦЕДУРЫ ЗАКУПКИ</w:t>
      </w:r>
      <w:bookmarkEnd w:id="22"/>
    </w:p>
    <w:p w:rsidR="00972CB7" w:rsidRPr="002440E8" w:rsidRDefault="00E96CE6" w:rsidP="00F20D5B">
      <w:pPr>
        <w:pStyle w:val="4"/>
        <w:spacing w:before="120" w:after="0"/>
        <w:jc w:val="both"/>
      </w:pPr>
      <w:bookmarkStart w:id="23" w:name="_Toc44485322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3"/>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A421D6" w:rsidRPr="002440E8" w:rsidRDefault="00A421D6" w:rsidP="00F20D5B">
      <w:pPr>
        <w:spacing w:before="20"/>
        <w:ind w:left="567"/>
        <w:jc w:val="both"/>
      </w:pPr>
      <w:r w:rsidRPr="002440E8">
        <w:lastRenderedPageBreak/>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4" w:name="_Toc444853223"/>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4"/>
    </w:p>
    <w:p w:rsidR="00184ECF" w:rsidRPr="000B372A" w:rsidRDefault="00184ECF" w:rsidP="00184ECF">
      <w:pPr>
        <w:pStyle w:val="4"/>
        <w:spacing w:before="120" w:after="0"/>
        <w:jc w:val="both"/>
      </w:pPr>
      <w:bookmarkStart w:id="25" w:name="_Toc356380865"/>
      <w:bookmarkStart w:id="26" w:name="_Toc366060068"/>
      <w:bookmarkStart w:id="27" w:name="_Toc444853224"/>
      <w:r>
        <w:t xml:space="preserve">5.1 </w:t>
      </w:r>
      <w:r w:rsidRPr="000B372A">
        <w:t>Обеспечение Заявки</w:t>
      </w:r>
      <w:bookmarkEnd w:id="25"/>
      <w:bookmarkEnd w:id="26"/>
      <w:bookmarkEnd w:id="27"/>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C70B0D">
      <w:pPr>
        <w:pStyle w:val="ab"/>
        <w:numPr>
          <w:ilvl w:val="2"/>
          <w:numId w:val="15"/>
        </w:numPr>
        <w:spacing w:before="60"/>
        <w:ind w:left="0" w:firstLine="0"/>
        <w:jc w:val="both"/>
      </w:pPr>
      <w:r w:rsidRPr="000B372A">
        <w:lastRenderedPageBreak/>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w:t>
      </w:r>
      <w:r w:rsidRPr="00A157DF">
        <w:rPr>
          <w:b w:val="0"/>
          <w:szCs w:val="24"/>
        </w:rPr>
        <w:lastRenderedPageBreak/>
        <w:t xml:space="preserve">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615C8B"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8" w:name="_Toc356380866"/>
      <w:bookmarkStart w:id="29" w:name="_Toc444853225"/>
      <w:r w:rsidRPr="006377A7">
        <w:t>Обеспечение исполнения Договора и (или) обеспечения возврата аванса</w:t>
      </w:r>
      <w:bookmarkEnd w:id="28"/>
      <w:bookmarkEnd w:id="29"/>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lastRenderedPageBreak/>
        <w:t>Если сумма Авансового платежа составляет от 1 млн. до 15 млн. рублей, перед получением аванса:</w:t>
      </w:r>
    </w:p>
    <w:p w:rsidR="00184ECF" w:rsidRPr="000B372A" w:rsidRDefault="00184ECF" w:rsidP="0038064E">
      <w:pPr>
        <w:tabs>
          <w:tab w:val="left" w:pos="851"/>
        </w:tabs>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lastRenderedPageBreak/>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30" w:name="_Toc444853226"/>
      <w:r>
        <w:lastRenderedPageBreak/>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30"/>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31" w:name="_Toc44485322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31"/>
    </w:p>
    <w:p w:rsidR="00972CB7" w:rsidRPr="002440E8" w:rsidRDefault="00181D33" w:rsidP="00F20D5B">
      <w:pPr>
        <w:pStyle w:val="4"/>
        <w:spacing w:before="120" w:after="0"/>
        <w:jc w:val="both"/>
      </w:pPr>
      <w:bookmarkStart w:id="32" w:name="_Toc444853228"/>
      <w:r>
        <w:t>7</w:t>
      </w:r>
      <w:r w:rsidR="00972CB7" w:rsidRPr="002440E8">
        <w:t>.1. Получение Документации процедуры закупки</w:t>
      </w:r>
      <w:bookmarkEnd w:id="32"/>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3" w:name="_Toc444853229"/>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3"/>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lastRenderedPageBreak/>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4" w:name="_Toc444853230"/>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4"/>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5" w:name="_Toc444853231"/>
      <w:r>
        <w:t>7</w:t>
      </w:r>
      <w:r w:rsidR="00972CB7" w:rsidRPr="002440E8">
        <w:t>.4. Официальный язык Процедуры закупки</w:t>
      </w:r>
      <w:bookmarkEnd w:id="35"/>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6" w:name="_Toc444853232"/>
      <w:r>
        <w:t>7</w:t>
      </w:r>
      <w:r w:rsidR="00972CB7" w:rsidRPr="002440E8">
        <w:t>.5. Валюта Процедуры закупки</w:t>
      </w:r>
      <w:bookmarkEnd w:id="36"/>
      <w:r w:rsidR="00972CB7" w:rsidRPr="002440E8">
        <w:t xml:space="preserve"> </w:t>
      </w:r>
    </w:p>
    <w:p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7" w:name="_Toc444853233"/>
      <w:r>
        <w:t>7</w:t>
      </w:r>
      <w:r w:rsidR="00972CB7" w:rsidRPr="002440E8">
        <w:t xml:space="preserve">.6. Подача и прием конвертов с </w:t>
      </w:r>
      <w:r w:rsidR="004B052B" w:rsidRPr="002440E8">
        <w:t>Заявками</w:t>
      </w:r>
      <w:bookmarkEnd w:id="37"/>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8" w:name="_Toc444853234"/>
      <w:r>
        <w:t>7</w:t>
      </w:r>
      <w:r w:rsidR="00972CB7" w:rsidRPr="002440E8">
        <w:t xml:space="preserve">.7. Опоздавшие </w:t>
      </w:r>
      <w:r w:rsidR="004B052B" w:rsidRPr="002440E8">
        <w:t>Заявки</w:t>
      </w:r>
      <w:bookmarkEnd w:id="38"/>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9" w:name="_Toc444853235"/>
      <w:r>
        <w:lastRenderedPageBreak/>
        <w:t>7</w:t>
      </w:r>
      <w:r w:rsidR="00972CB7" w:rsidRPr="002440E8">
        <w:t xml:space="preserve">.8. Изменение </w:t>
      </w:r>
      <w:r w:rsidR="00CE7166" w:rsidRPr="002440E8">
        <w:t xml:space="preserve">Заявок </w:t>
      </w:r>
      <w:r w:rsidR="00972CB7" w:rsidRPr="002440E8">
        <w:t>и их отзыв</w:t>
      </w:r>
      <w:bookmarkEnd w:id="39"/>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40" w:name="_Toc444853236"/>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0"/>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41" w:name="_Toc44485323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1"/>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2" w:name="_Toc444853238"/>
      <w:r>
        <w:t>7</w:t>
      </w:r>
      <w:r w:rsidR="002D7E0C" w:rsidRPr="002440E8">
        <w:t xml:space="preserve">.11. Рассмотрение </w:t>
      </w:r>
      <w:r w:rsidR="007E702C" w:rsidRPr="002440E8">
        <w:t xml:space="preserve">и оценка </w:t>
      </w:r>
      <w:r w:rsidR="000068DE" w:rsidRPr="002440E8">
        <w:t>Заявок</w:t>
      </w:r>
      <w:bookmarkEnd w:id="42"/>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3" w:name="_Toc444853239"/>
      <w:r>
        <w:lastRenderedPageBreak/>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3"/>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4" w:name="_Toc444853240"/>
      <w:r>
        <w:t>7</w:t>
      </w:r>
      <w:r w:rsidR="003053B0" w:rsidRPr="002440E8">
        <w:t>.1</w:t>
      </w:r>
      <w:r w:rsidR="00555CF2" w:rsidRPr="002440E8">
        <w:t>3</w:t>
      </w:r>
      <w:r w:rsidR="003053B0" w:rsidRPr="002440E8">
        <w:t>. Порядок заключения Договора</w:t>
      </w:r>
      <w:bookmarkEnd w:id="44"/>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5" w:name="_Toc444853241"/>
      <w:r>
        <w:t>7</w:t>
      </w:r>
      <w:r w:rsidR="00592884" w:rsidRPr="002440E8">
        <w:t>.1</w:t>
      </w:r>
      <w:r w:rsidR="006E725D" w:rsidRPr="002440E8">
        <w:t>4</w:t>
      </w:r>
      <w:r w:rsidR="00592884" w:rsidRPr="002440E8">
        <w:t>. Режим обмена информацией.</w:t>
      </w:r>
      <w:bookmarkEnd w:id="45"/>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6" w:name="_Toc444853242"/>
      <w:r>
        <w:t>7</w:t>
      </w:r>
      <w:r w:rsidR="00CA2319" w:rsidRPr="002440E8">
        <w:t>.1</w:t>
      </w:r>
      <w:r w:rsidR="006E725D" w:rsidRPr="002440E8">
        <w:t>5</w:t>
      </w:r>
      <w:r w:rsidR="00CA2319" w:rsidRPr="002440E8">
        <w:t>. Переторжка</w:t>
      </w:r>
      <w:bookmarkEnd w:id="46"/>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lastRenderedPageBreak/>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7" w:name="_Toc444853243"/>
      <w:r>
        <w:t>7</w:t>
      </w:r>
      <w:r w:rsidR="006E725D" w:rsidRPr="002440E8">
        <w:t xml:space="preserve">.16. </w:t>
      </w:r>
      <w:r w:rsidR="003A022D" w:rsidRPr="002440E8">
        <w:t>Разделение объема закупки между Участниками Процедур закупок</w:t>
      </w:r>
      <w:bookmarkEnd w:id="47"/>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lastRenderedPageBreak/>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8" w:name="_Toc444853244"/>
      <w:r>
        <w:t>8</w:t>
      </w:r>
      <w:r w:rsidR="00AD58AB">
        <w:t>.</w:t>
      </w:r>
      <w:r w:rsidR="009812E7" w:rsidRPr="00E537F4">
        <w:t xml:space="preserve"> </w:t>
      </w:r>
      <w:r w:rsidR="00216E96" w:rsidRPr="002440E8">
        <w:t xml:space="preserve"> ИНФОРМАЦИОННАЯ КАРТА</w:t>
      </w:r>
      <w:bookmarkEnd w:id="48"/>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w:t>
            </w:r>
            <w:r w:rsidR="00706204">
              <w:rPr>
                <w:sz w:val="20"/>
                <w:szCs w:val="20"/>
              </w:rPr>
              <w:t>Нобеля</w:t>
            </w:r>
            <w:r w:rsidR="00BC3AD4">
              <w:rPr>
                <w:sz w:val="20"/>
                <w:szCs w:val="20"/>
              </w:rPr>
              <w:t xml:space="preserve">, </w:t>
            </w:r>
            <w:r w:rsidR="00495501" w:rsidRPr="00495501">
              <w:rPr>
                <w:sz w:val="20"/>
                <w:szCs w:val="20"/>
              </w:rPr>
              <w:t xml:space="preserve">д. </w:t>
            </w:r>
            <w:r w:rsidR="00706204">
              <w:rPr>
                <w:sz w:val="20"/>
                <w:szCs w:val="20"/>
              </w:rPr>
              <w:t>5</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4"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5"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5A5AB2" w:rsidRDefault="005A5AB2" w:rsidP="005A5AB2">
            <w:pPr>
              <w:jc w:val="both"/>
              <w:rPr>
                <w:sz w:val="20"/>
                <w:szCs w:val="20"/>
              </w:rPr>
            </w:pPr>
            <w:r w:rsidRPr="005A5AB2">
              <w:rPr>
                <w:sz w:val="20"/>
                <w:szCs w:val="20"/>
              </w:rPr>
              <w:t xml:space="preserve">Способ закупки  - </w:t>
            </w:r>
            <w:r w:rsidR="003141C4" w:rsidRPr="005A5AB2">
              <w:rPr>
                <w:sz w:val="20"/>
                <w:szCs w:val="20"/>
              </w:rPr>
              <w:t>Открытый запрос предложений</w:t>
            </w:r>
            <w:r w:rsidR="001834B4" w:rsidRPr="005A5AB2">
              <w:rPr>
                <w:sz w:val="20"/>
                <w:szCs w:val="20"/>
              </w:rPr>
              <w:t>.</w:t>
            </w:r>
          </w:p>
          <w:p w:rsidR="000F20CA" w:rsidRPr="005A5AB2" w:rsidRDefault="005A5AB2" w:rsidP="003A3DF8">
            <w:pPr>
              <w:pStyle w:val="afe"/>
              <w:spacing w:line="276" w:lineRule="auto"/>
              <w:jc w:val="both"/>
              <w:rPr>
                <w:sz w:val="20"/>
              </w:rPr>
            </w:pPr>
            <w:bookmarkStart w:id="49" w:name="_Toc444853245"/>
            <w:r w:rsidRPr="003A3DF8">
              <w:rPr>
                <w:rFonts w:ascii="Times New Roman" w:hAnsi="Times New Roman"/>
                <w:b w:val="0"/>
                <w:sz w:val="20"/>
              </w:rPr>
              <w:t>Предмет закупки -</w:t>
            </w:r>
            <w:r w:rsidRPr="003A3DF8">
              <w:rPr>
                <w:rFonts w:ascii="Times New Roman" w:hAnsi="Times New Roman"/>
                <w:b w:val="0"/>
                <w:bCs/>
                <w:sz w:val="20"/>
              </w:rPr>
              <w:t xml:space="preserve"> выполнение инженерных изысканий, работ по подготовке проектной документации (стадии П и РД) и выполнение строительно-монтажных </w:t>
            </w:r>
            <w:r w:rsidR="000413B3">
              <w:rPr>
                <w:rFonts w:ascii="Times New Roman" w:hAnsi="Times New Roman"/>
                <w:b w:val="0"/>
                <w:bCs/>
                <w:sz w:val="20"/>
              </w:rPr>
              <w:t xml:space="preserve">и пуско-наладочных </w:t>
            </w:r>
            <w:r w:rsidRPr="003A3DF8">
              <w:rPr>
                <w:rFonts w:ascii="Times New Roman" w:hAnsi="Times New Roman"/>
                <w:b w:val="0"/>
                <w:bCs/>
                <w:sz w:val="20"/>
              </w:rPr>
              <w:t>работ по объекту:</w:t>
            </w:r>
            <w:r w:rsidRPr="003A3DF8">
              <w:rPr>
                <w:rFonts w:ascii="Times New Roman" w:hAnsi="Times New Roman"/>
                <w:b w:val="0"/>
                <w:sz w:val="20"/>
              </w:rPr>
              <w:t xml:space="preserve"> «Дорога-подъезд к Семейному кампусу»</w:t>
            </w:r>
            <w:bookmarkEnd w:id="49"/>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3141C4" w:rsidP="00341EA8">
            <w:pPr>
              <w:keepNext/>
              <w:jc w:val="both"/>
              <w:rPr>
                <w:i/>
                <w:color w:val="FF0000"/>
                <w:sz w:val="22"/>
                <w:szCs w:val="22"/>
              </w:rPr>
            </w:pPr>
            <w:r>
              <w:rPr>
                <w:sz w:val="20"/>
                <w:szCs w:val="20"/>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Нобеля, </w:t>
            </w:r>
            <w:r w:rsidR="004B54B7" w:rsidRPr="00495501">
              <w:rPr>
                <w:sz w:val="20"/>
                <w:szCs w:val="20"/>
              </w:rPr>
              <w:t xml:space="preserve">д. </w:t>
            </w:r>
            <w:r w:rsidR="00706204">
              <w:rPr>
                <w:sz w:val="20"/>
                <w:szCs w:val="20"/>
              </w:rPr>
              <w:t>5</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0540F3">
            <w:pPr>
              <w:rPr>
                <w:sz w:val="20"/>
                <w:szCs w:val="20"/>
              </w:rPr>
            </w:pPr>
            <w:r w:rsidRPr="00B22A81">
              <w:rPr>
                <w:sz w:val="20"/>
                <w:szCs w:val="20"/>
              </w:rPr>
              <w:t xml:space="preserve">Заявки принимаются ежедневно по рабочим дням с </w:t>
            </w:r>
            <w:r w:rsidRPr="000540F3">
              <w:rPr>
                <w:sz w:val="20"/>
                <w:szCs w:val="20"/>
              </w:rPr>
              <w:t>«</w:t>
            </w:r>
            <w:r w:rsidR="000540F3" w:rsidRPr="000540F3">
              <w:rPr>
                <w:sz w:val="20"/>
                <w:szCs w:val="20"/>
              </w:rPr>
              <w:t>16</w:t>
            </w:r>
            <w:r w:rsidRPr="000540F3">
              <w:rPr>
                <w:sz w:val="20"/>
                <w:szCs w:val="20"/>
              </w:rPr>
              <w:t xml:space="preserve">» </w:t>
            </w:r>
            <w:r w:rsidR="005A5AB2" w:rsidRPr="000540F3">
              <w:rPr>
                <w:sz w:val="20"/>
                <w:szCs w:val="20"/>
              </w:rPr>
              <w:t xml:space="preserve">марта </w:t>
            </w:r>
            <w:r w:rsidR="002E3B6D" w:rsidRPr="000540F3">
              <w:rPr>
                <w:sz w:val="20"/>
                <w:szCs w:val="20"/>
              </w:rPr>
              <w:t xml:space="preserve"> </w:t>
            </w:r>
            <w:r w:rsidRPr="000540F3">
              <w:rPr>
                <w:sz w:val="20"/>
                <w:szCs w:val="20"/>
              </w:rPr>
              <w:t xml:space="preserve"> 201</w:t>
            </w:r>
            <w:r w:rsidR="00E31226" w:rsidRPr="000540F3">
              <w:rPr>
                <w:sz w:val="20"/>
                <w:szCs w:val="20"/>
              </w:rPr>
              <w:t>6</w:t>
            </w:r>
            <w:r w:rsidRPr="000540F3">
              <w:rPr>
                <w:sz w:val="20"/>
                <w:szCs w:val="20"/>
              </w:rPr>
              <w:t xml:space="preserve"> года по «</w:t>
            </w:r>
            <w:r w:rsidR="000540F3" w:rsidRPr="000540F3">
              <w:rPr>
                <w:sz w:val="20"/>
                <w:szCs w:val="20"/>
              </w:rPr>
              <w:t>28</w:t>
            </w:r>
            <w:r w:rsidRPr="000540F3">
              <w:rPr>
                <w:sz w:val="20"/>
                <w:szCs w:val="20"/>
              </w:rPr>
              <w:t>»</w:t>
            </w:r>
            <w:r w:rsidR="00306A8A" w:rsidRPr="000540F3">
              <w:rPr>
                <w:sz w:val="20"/>
                <w:szCs w:val="20"/>
              </w:rPr>
              <w:t xml:space="preserve"> </w:t>
            </w:r>
            <w:r w:rsidR="00DC3096" w:rsidRPr="000540F3">
              <w:rPr>
                <w:sz w:val="20"/>
                <w:szCs w:val="20"/>
              </w:rPr>
              <w:t>марта</w:t>
            </w:r>
            <w:r w:rsidRPr="000540F3">
              <w:rPr>
                <w:sz w:val="20"/>
                <w:szCs w:val="20"/>
              </w:rPr>
              <w:t xml:space="preserve"> 201</w:t>
            </w:r>
            <w:r w:rsidR="00E31226" w:rsidRPr="000540F3">
              <w:rPr>
                <w:sz w:val="20"/>
                <w:szCs w:val="20"/>
              </w:rPr>
              <w:t>6</w:t>
            </w:r>
            <w:r w:rsidRPr="000540F3">
              <w:rPr>
                <w:sz w:val="20"/>
                <w:szCs w:val="20"/>
              </w:rPr>
              <w:t xml:space="preserve"> года,</w:t>
            </w:r>
            <w:r w:rsidRPr="00B22A81">
              <w:rPr>
                <w:sz w:val="20"/>
                <w:szCs w:val="20"/>
              </w:rPr>
              <w:t xml:space="preserve"> с  </w:t>
            </w:r>
            <w:r w:rsidR="00DD1456">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5A5AB2">
            <w:pPr>
              <w:rPr>
                <w:sz w:val="20"/>
                <w:szCs w:val="20"/>
              </w:rPr>
            </w:pPr>
            <w:r w:rsidRPr="00B22A81">
              <w:rPr>
                <w:sz w:val="20"/>
                <w:szCs w:val="20"/>
              </w:rPr>
              <w:t xml:space="preserve">Возможность проведения </w:t>
            </w:r>
            <w:r w:rsidR="005A5AB2">
              <w:rPr>
                <w:sz w:val="20"/>
                <w:szCs w:val="20"/>
              </w:rPr>
              <w:t>П</w:t>
            </w:r>
            <w:r w:rsidR="005A5AB2"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 xml:space="preserve">Для организации посещения и осмотра объекта необходимо заблаговременно направить заявку в свободной форме на эл. адрес </w:t>
            </w:r>
            <w:hyperlink r:id="rId16" w:history="1">
              <w:r w:rsidRPr="00B22A81">
                <w:rPr>
                  <w:rStyle w:val="ad"/>
                  <w:sz w:val="20"/>
                  <w:szCs w:val="20"/>
                </w:rPr>
                <w:t>SkZakupki@sk.ru</w:t>
              </w:r>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Default="005A5AB2" w:rsidP="005A5AB2">
            <w:pPr>
              <w:jc w:val="both"/>
              <w:rPr>
                <w:sz w:val="20"/>
                <w:szCs w:val="20"/>
              </w:rPr>
            </w:pPr>
            <w:r>
              <w:rPr>
                <w:sz w:val="20"/>
                <w:szCs w:val="20"/>
              </w:rPr>
              <w:t>65 636 090 (</w:t>
            </w:r>
            <w:r w:rsidR="000413B3">
              <w:rPr>
                <w:sz w:val="20"/>
                <w:szCs w:val="20"/>
              </w:rPr>
              <w:t>Ш</w:t>
            </w:r>
            <w:r>
              <w:rPr>
                <w:sz w:val="20"/>
                <w:szCs w:val="20"/>
              </w:rPr>
              <w:t>есть</w:t>
            </w:r>
            <w:r w:rsidR="00120063">
              <w:rPr>
                <w:sz w:val="20"/>
                <w:szCs w:val="20"/>
              </w:rPr>
              <w:t>десят пять миллионов шестьсот тридцать шесть тысяч девяносто</w:t>
            </w:r>
            <w:r w:rsidR="00E31226" w:rsidRPr="00E31226">
              <w:rPr>
                <w:sz w:val="20"/>
                <w:szCs w:val="20"/>
              </w:rPr>
              <w:t>) рублей 00 коп. в текущих ценах, включая НДС 18%.</w:t>
            </w:r>
          </w:p>
          <w:p w:rsidR="00120063" w:rsidRDefault="00120063" w:rsidP="00462AFD">
            <w:pPr>
              <w:jc w:val="both"/>
              <w:rPr>
                <w:sz w:val="20"/>
                <w:szCs w:val="20"/>
              </w:rPr>
            </w:pPr>
            <w:r>
              <w:rPr>
                <w:sz w:val="20"/>
                <w:szCs w:val="20"/>
              </w:rPr>
              <w:t xml:space="preserve">Предусмотрено авансирование не более 30% от стоимости </w:t>
            </w:r>
            <w:r w:rsidR="00462AFD">
              <w:rPr>
                <w:sz w:val="20"/>
                <w:szCs w:val="20"/>
              </w:rPr>
              <w:t xml:space="preserve">работ по Инженерным изысканиям и работ по подготовке Проектной и Рабочей документации (при условии предоставления Генеральным подрядчиком и принятием Заказчиком банковской гарантии на возврат авансового платежа). </w:t>
            </w:r>
          </w:p>
          <w:p w:rsidR="00462AFD" w:rsidRPr="008862DA" w:rsidRDefault="00462AFD" w:rsidP="00462AFD">
            <w:pPr>
              <w:jc w:val="both"/>
              <w:rPr>
                <w:sz w:val="20"/>
                <w:szCs w:val="20"/>
              </w:rPr>
            </w:pPr>
            <w:r>
              <w:rPr>
                <w:sz w:val="20"/>
                <w:szCs w:val="20"/>
              </w:rPr>
              <w:t>Предусмотрено авансирование не более 40% от стоимости Строительно-монтажных работ (при   условии предоставления Генеральным подрядчиком и принятием Заказчиком банковской гарантии на возврат авансового платежа.</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40D11" w:rsidRPr="00240D11" w:rsidRDefault="00240D11" w:rsidP="00240D11">
            <w:pPr>
              <w:jc w:val="both"/>
              <w:rPr>
                <w:sz w:val="20"/>
                <w:szCs w:val="20"/>
              </w:rPr>
            </w:pPr>
            <w:r w:rsidRPr="00240D11">
              <w:rPr>
                <w:sz w:val="20"/>
                <w:szCs w:val="20"/>
              </w:rPr>
              <w:t>Начало выполнения работ с даты подписания договора.</w:t>
            </w:r>
          </w:p>
          <w:p w:rsidR="003141C4" w:rsidRDefault="001D4051" w:rsidP="00E31226">
            <w:pPr>
              <w:jc w:val="both"/>
              <w:rPr>
                <w:sz w:val="20"/>
                <w:szCs w:val="20"/>
              </w:rPr>
            </w:pPr>
            <w:r>
              <w:rPr>
                <w:sz w:val="20"/>
                <w:szCs w:val="20"/>
              </w:rPr>
              <w:t>Ввод объекта в эксплуатацию</w:t>
            </w:r>
            <w:r w:rsidR="00240D11" w:rsidRPr="00240D11">
              <w:rPr>
                <w:sz w:val="20"/>
                <w:szCs w:val="20"/>
              </w:rPr>
              <w:t>: 3</w:t>
            </w:r>
            <w:r w:rsidR="00E31226">
              <w:rPr>
                <w:sz w:val="20"/>
                <w:szCs w:val="20"/>
              </w:rPr>
              <w:t>1</w:t>
            </w:r>
            <w:r w:rsidR="00240D11" w:rsidRPr="00240D11">
              <w:rPr>
                <w:sz w:val="20"/>
                <w:szCs w:val="20"/>
              </w:rPr>
              <w:t xml:space="preserve"> </w:t>
            </w:r>
            <w:r w:rsidR="00E31226">
              <w:rPr>
                <w:sz w:val="20"/>
                <w:szCs w:val="20"/>
              </w:rPr>
              <w:t>мая</w:t>
            </w:r>
            <w:r w:rsidR="00240D11" w:rsidRPr="00240D11">
              <w:rPr>
                <w:sz w:val="20"/>
                <w:szCs w:val="20"/>
              </w:rPr>
              <w:t xml:space="preserve"> 201</w:t>
            </w:r>
            <w:r w:rsidR="002E3B6D">
              <w:rPr>
                <w:sz w:val="20"/>
                <w:szCs w:val="20"/>
              </w:rPr>
              <w:t>6</w:t>
            </w:r>
            <w:r w:rsidR="00240D11" w:rsidRPr="00240D11">
              <w:rPr>
                <w:sz w:val="20"/>
                <w:szCs w:val="20"/>
              </w:rPr>
              <w:t xml:space="preserve"> г.</w:t>
            </w:r>
          </w:p>
        </w:tc>
      </w:tr>
      <w:tr w:rsidR="006A4CAD" w:rsidRPr="00B22A81" w:rsidTr="00462AFD">
        <w:trPr>
          <w:trHeight w:val="59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 проектной документации и выполнению строительно-монтажных работ);</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w:t>
            </w:r>
            <w:r w:rsidRPr="00B22A81">
              <w:rPr>
                <w:sz w:val="20"/>
                <w:szCs w:val="20"/>
              </w:rPr>
              <w:lastRenderedPageBreak/>
              <w:t>будут выполнятся с привлечением третьих лиц;</w:t>
            </w:r>
          </w:p>
          <w:p w:rsidR="008A2264" w:rsidRPr="00B22A81" w:rsidRDefault="008A2264" w:rsidP="00C70B0D">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462AFD">
        <w:trPr>
          <w:trHeight w:val="19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C70B0D">
              <w:rPr>
                <w:sz w:val="20"/>
                <w:szCs w:val="20"/>
              </w:rPr>
              <w:t>2</w:t>
            </w:r>
            <w:r w:rsidR="001D4051">
              <w:rPr>
                <w:sz w:val="20"/>
                <w:szCs w:val="20"/>
              </w:rPr>
              <w:t xml:space="preserve"> 0</w:t>
            </w:r>
            <w:r w:rsidR="003E5E49">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sidR="001D4051">
              <w:rPr>
                <w:sz w:val="20"/>
                <w:szCs w:val="20"/>
              </w:rPr>
              <w:t xml:space="preserve"> </w:t>
            </w:r>
            <w:r>
              <w:rPr>
                <w:sz w:val="20"/>
                <w:szCs w:val="20"/>
              </w:rPr>
              <w:t>(</w:t>
            </w:r>
            <w:r w:rsidR="0035608E">
              <w:rPr>
                <w:sz w:val="20"/>
                <w:szCs w:val="20"/>
              </w:rPr>
              <w:t xml:space="preserve">Два </w:t>
            </w:r>
            <w:r w:rsidR="001D4051">
              <w:rPr>
                <w:sz w:val="20"/>
                <w:szCs w:val="20"/>
              </w:rPr>
              <w:t>миллион</w:t>
            </w:r>
            <w:r w:rsidR="0035608E">
              <w:rPr>
                <w:sz w:val="20"/>
                <w:szCs w:val="20"/>
              </w:rPr>
              <w:t>а</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r w:rsidRPr="00B22A81">
              <w:rPr>
                <w:sz w:val="20"/>
                <w:szCs w:val="20"/>
              </w:rPr>
              <w:t>р/с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lastRenderedPageBreak/>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r w:rsidRPr="00B22A81">
              <w:rPr>
                <w:sz w:val="20"/>
                <w:szCs w:val="20"/>
              </w:rPr>
              <w:t>р/с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r w:rsidRPr="00B22A81">
              <w:rPr>
                <w:sz w:val="20"/>
                <w:szCs w:val="20"/>
              </w:rPr>
              <w:t>р/с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3A3DF8" w:rsidRDefault="009D52EB" w:rsidP="003A3DF8">
            <w:pPr>
              <w:jc w:val="both"/>
              <w:rPr>
                <w:sz w:val="20"/>
                <w:szCs w:val="20"/>
              </w:rPr>
            </w:pPr>
            <w:r w:rsidRPr="003A3DF8">
              <w:rPr>
                <w:sz w:val="20"/>
                <w:szCs w:val="20"/>
              </w:rPr>
              <w:t xml:space="preserve">В платежном поручении в графе «наименование платежа» необходимо указать «Обеспечение Заявки на участие в </w:t>
            </w:r>
            <w:r w:rsidR="00120063" w:rsidRPr="003A3DF8">
              <w:rPr>
                <w:sz w:val="20"/>
                <w:szCs w:val="20"/>
              </w:rPr>
              <w:t xml:space="preserve">Процедуре закупки по Извещению № </w:t>
            </w:r>
            <w:r w:rsidR="00120063" w:rsidRPr="003A3DF8">
              <w:rPr>
                <w:bCs/>
                <w:sz w:val="20"/>
                <w:szCs w:val="20"/>
              </w:rPr>
              <w:t>16-50104/47 от 02.03.2016</w:t>
            </w:r>
            <w:r w:rsidR="00120063" w:rsidRPr="003A3DF8">
              <w:rPr>
                <w:sz w:val="20"/>
                <w:szCs w:val="20"/>
              </w:rPr>
              <w:t>.</w:t>
            </w:r>
            <w:r w:rsidRPr="003A3DF8">
              <w:rPr>
                <w:sz w:val="20"/>
                <w:szCs w:val="20"/>
              </w:rPr>
              <w:t xml:space="preserve"> НДС не облагается».</w:t>
            </w:r>
          </w:p>
          <w:p w:rsidR="00C62369" w:rsidRDefault="009D52EB" w:rsidP="003A3DF8">
            <w:pPr>
              <w:jc w:val="both"/>
              <w:rPr>
                <w:sz w:val="20"/>
                <w:szCs w:val="20"/>
              </w:rPr>
            </w:pPr>
            <w:r w:rsidRPr="003A3DF8">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p w:rsidR="003A3DF8" w:rsidRDefault="003A3DF8" w:rsidP="003A3DF8">
            <w:pPr>
              <w:jc w:val="both"/>
              <w:rPr>
                <w:sz w:val="20"/>
                <w:szCs w:val="20"/>
              </w:rPr>
            </w:pPr>
          </w:p>
          <w:p w:rsidR="003A3DF8" w:rsidRDefault="003A3DF8" w:rsidP="003A3DF8">
            <w:pPr>
              <w:jc w:val="both"/>
              <w:rPr>
                <w:sz w:val="20"/>
                <w:szCs w:val="20"/>
              </w:rPr>
            </w:pPr>
          </w:p>
          <w:p w:rsidR="003A3DF8" w:rsidRDefault="003A3DF8" w:rsidP="003A3DF8">
            <w:pPr>
              <w:jc w:val="both"/>
              <w:rPr>
                <w:sz w:val="20"/>
                <w:szCs w:val="20"/>
              </w:rPr>
            </w:pPr>
          </w:p>
          <w:p w:rsidR="003A3DF8" w:rsidRPr="00B22A81" w:rsidRDefault="003A3DF8" w:rsidP="003A3DF8">
            <w:pPr>
              <w:jc w:val="both"/>
              <w:rPr>
                <w:sz w:val="20"/>
                <w:szCs w:val="20"/>
              </w:rPr>
            </w:pP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но не более Начальной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1F717B" w:rsidP="00297820">
                  <w:pPr>
                    <w:widowControl w:val="0"/>
                    <w:jc w:val="center"/>
                    <w:rPr>
                      <w:b/>
                      <w:sz w:val="22"/>
                      <w:szCs w:val="22"/>
                    </w:rPr>
                  </w:pPr>
                  <w:r>
                    <w:rPr>
                      <w:b/>
                      <w:sz w:val="22"/>
                      <w:szCs w:val="22"/>
                    </w:rPr>
                    <w:t>6</w:t>
                  </w:r>
                  <w:r w:rsidR="00341EA8" w:rsidRPr="00500562">
                    <w:rPr>
                      <w:b/>
                      <w:sz w:val="22"/>
                      <w:szCs w:val="22"/>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20060B" w:rsidP="00297820">
                  <w:pPr>
                    <w:widowControl w:val="0"/>
                    <w:jc w:val="center"/>
                    <w:rPr>
                      <w:b/>
                      <w:sz w:val="22"/>
                      <w:szCs w:val="22"/>
                    </w:rPr>
                  </w:pPr>
                  <w:r>
                    <w:rPr>
                      <w:b/>
                      <w:sz w:val="22"/>
                      <w:szCs w:val="22"/>
                    </w:rPr>
                    <w:t>2</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A86B51" w:rsidP="00C73FB2">
                  <w:pPr>
                    <w:widowControl w:val="0"/>
                    <w:jc w:val="center"/>
                    <w:rPr>
                      <w:b/>
                      <w:sz w:val="22"/>
                      <w:szCs w:val="22"/>
                    </w:rPr>
                  </w:pPr>
                  <w:r>
                    <w:rPr>
                      <w:b/>
                      <w:sz w:val="22"/>
                      <w:szCs w:val="22"/>
                    </w:rPr>
                    <w:t>40</w:t>
                  </w:r>
                  <w:r w:rsidR="00487A5F" w:rsidRPr="00500562">
                    <w:rPr>
                      <w:b/>
                      <w:sz w:val="22"/>
                      <w:szCs w:val="22"/>
                    </w:rPr>
                    <w:t>%</w:t>
                  </w:r>
                </w:p>
              </w:tc>
            </w:tr>
            <w:tr w:rsidR="00487A5F" w:rsidRPr="00E621E6" w:rsidTr="003C7AD5">
              <w:trPr>
                <w:trHeight w:val="305"/>
              </w:trPr>
              <w:tc>
                <w:tcPr>
                  <w:tcW w:w="584" w:type="dxa"/>
                  <w:tcBorders>
                    <w:bottom w:val="single" w:sz="4" w:space="0" w:color="auto"/>
                  </w:tcBorders>
                  <w:tcMar>
                    <w:top w:w="57" w:type="dxa"/>
                    <w:left w:w="57" w:type="dxa"/>
                    <w:bottom w:w="57" w:type="dxa"/>
                    <w:right w:w="57" w:type="dxa"/>
                  </w:tcMar>
                </w:tcPr>
                <w:p w:rsidR="00487A5F" w:rsidRPr="00592CDA" w:rsidRDefault="0020060B" w:rsidP="00297820">
                  <w:pPr>
                    <w:widowControl w:val="0"/>
                    <w:jc w:val="center"/>
                    <w:rPr>
                      <w:sz w:val="20"/>
                      <w:szCs w:val="20"/>
                    </w:rPr>
                  </w:pPr>
                  <w:r>
                    <w:rPr>
                      <w:sz w:val="20"/>
                      <w:szCs w:val="20"/>
                    </w:rPr>
                    <w:t>2</w:t>
                  </w:r>
                  <w:r w:rsidR="00434203">
                    <w:rPr>
                      <w:sz w:val="20"/>
                      <w:szCs w:val="20"/>
                    </w:rPr>
                    <w:t>.1</w:t>
                  </w:r>
                </w:p>
              </w:tc>
              <w:tc>
                <w:tcPr>
                  <w:tcW w:w="4254" w:type="dxa"/>
                  <w:tcBorders>
                    <w:bottom w:val="single" w:sz="4" w:space="0" w:color="auto"/>
                  </w:tcBorders>
                  <w:shd w:val="clear" w:color="auto" w:fill="auto"/>
                  <w:tcMar>
                    <w:top w:w="57" w:type="dxa"/>
                    <w:left w:w="57" w:type="dxa"/>
                    <w:bottom w:w="57" w:type="dxa"/>
                    <w:right w:w="57" w:type="dxa"/>
                  </w:tcMar>
                </w:tcPr>
                <w:p w:rsidR="00487A5F" w:rsidRPr="00121FD9" w:rsidRDefault="00A86B51" w:rsidP="00C03B78">
                  <w:pPr>
                    <w:widowControl w:val="0"/>
                    <w:ind w:right="-28"/>
                    <w:jc w:val="both"/>
                    <w:rPr>
                      <w:sz w:val="20"/>
                      <w:szCs w:val="20"/>
                    </w:rPr>
                  </w:pPr>
                  <w:r>
                    <w:rPr>
                      <w:sz w:val="20"/>
                      <w:szCs w:val="20"/>
                    </w:rPr>
                    <w:t xml:space="preserve">Опыт выполнения </w:t>
                  </w:r>
                  <w:r w:rsidR="003E5E49" w:rsidRPr="0004631B">
                    <w:rPr>
                      <w:sz w:val="20"/>
                      <w:szCs w:val="20"/>
                    </w:rPr>
                    <w:t>аналогичных работ</w:t>
                  </w:r>
                  <w:r w:rsidR="00C03B78">
                    <w:rPr>
                      <w:sz w:val="20"/>
                      <w:szCs w:val="20"/>
                    </w:rPr>
                    <w:t xml:space="preserve"> за последние 2 года</w:t>
                  </w:r>
                  <w:r>
                    <w:rPr>
                      <w:sz w:val="20"/>
                      <w:szCs w:val="20"/>
                    </w:rPr>
                    <w:t>.</w:t>
                  </w:r>
                  <w:r w:rsidR="0004631B" w:rsidRPr="0004631B">
                    <w:rPr>
                      <w:sz w:val="20"/>
                      <w:szCs w:val="20"/>
                    </w:rPr>
                    <w:t xml:space="preserve"> </w:t>
                  </w:r>
                  <w:r>
                    <w:rPr>
                      <w:sz w:val="20"/>
                      <w:szCs w:val="20"/>
                    </w:rPr>
                    <w:t>Т</w:t>
                  </w:r>
                  <w:r w:rsidR="003E5E49" w:rsidRPr="0004631B">
                    <w:rPr>
                      <w:sz w:val="20"/>
                      <w:szCs w:val="20"/>
                    </w:rPr>
                    <w:t>олько завершенные проекты</w:t>
                  </w:r>
                  <w:r w:rsidR="00F15E3D">
                    <w:rPr>
                      <w:sz w:val="20"/>
                      <w:szCs w:val="20"/>
                    </w:rPr>
                    <w:t>,</w:t>
                  </w:r>
                  <w:r w:rsidR="0004631B" w:rsidRPr="0004631B">
                    <w:rPr>
                      <w:sz w:val="20"/>
                      <w:szCs w:val="20"/>
                    </w:rPr>
                    <w:t xml:space="preserve"> </w:t>
                  </w:r>
                  <w:r w:rsidR="0004631B" w:rsidRPr="00EB2899">
                    <w:rPr>
                      <w:sz w:val="20"/>
                      <w:szCs w:val="20"/>
                    </w:rPr>
                    <w:t>подтвержденные договорами и актами выполненных работ</w:t>
                  </w:r>
                  <w:r w:rsidR="0004631B" w:rsidRPr="003C7AD5">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C03B78">
                  <w:pPr>
                    <w:widowControl w:val="0"/>
                    <w:jc w:val="center"/>
                    <w:rPr>
                      <w:b/>
                      <w:sz w:val="20"/>
                      <w:szCs w:val="20"/>
                    </w:rPr>
                  </w:pPr>
                  <w:r w:rsidRPr="00976A5F">
                    <w:rPr>
                      <w:b/>
                      <w:sz w:val="20"/>
                      <w:szCs w:val="20"/>
                    </w:rPr>
                    <w:t>0-</w:t>
                  </w:r>
                  <w:r w:rsidR="00C03B78">
                    <w:rPr>
                      <w:b/>
                      <w:sz w:val="20"/>
                      <w:szCs w:val="20"/>
                    </w:rPr>
                    <w:t>3</w:t>
                  </w:r>
                  <w:r w:rsidR="00EB2899"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20060B" w:rsidP="00297820">
                  <w:pPr>
                    <w:widowControl w:val="0"/>
                    <w:jc w:val="center"/>
                    <w:rPr>
                      <w:sz w:val="20"/>
                      <w:szCs w:val="20"/>
                    </w:rPr>
                  </w:pPr>
                  <w:r>
                    <w:rPr>
                      <w:sz w:val="20"/>
                      <w:szCs w:val="20"/>
                    </w:rPr>
                    <w:t>2</w:t>
                  </w:r>
                  <w:r w:rsidR="00434203">
                    <w:rPr>
                      <w:sz w:val="20"/>
                      <w:szCs w:val="20"/>
                    </w:rPr>
                    <w:t>.</w:t>
                  </w:r>
                  <w:r>
                    <w:rPr>
                      <w:sz w:val="20"/>
                      <w:szCs w:val="20"/>
                    </w:rPr>
                    <w:t>2</w:t>
                  </w:r>
                </w:p>
              </w:tc>
              <w:tc>
                <w:tcPr>
                  <w:tcW w:w="4254" w:type="dxa"/>
                  <w:tcBorders>
                    <w:bottom w:val="single" w:sz="4" w:space="0" w:color="auto"/>
                  </w:tcBorders>
                  <w:tcMar>
                    <w:top w:w="57" w:type="dxa"/>
                    <w:left w:w="57" w:type="dxa"/>
                    <w:bottom w:w="57" w:type="dxa"/>
                    <w:right w:w="57" w:type="dxa"/>
                  </w:tcMar>
                </w:tcPr>
                <w:p w:rsidR="00487A5F" w:rsidRPr="00121FD9" w:rsidRDefault="00434203" w:rsidP="00C03B78">
                  <w:pPr>
                    <w:widowControl w:val="0"/>
                    <w:ind w:right="-28"/>
                    <w:jc w:val="both"/>
                    <w:rPr>
                      <w:sz w:val="20"/>
                      <w:szCs w:val="20"/>
                    </w:rPr>
                  </w:pPr>
                  <w:r w:rsidRPr="00EB2899">
                    <w:rPr>
                      <w:sz w:val="20"/>
                      <w:szCs w:val="20"/>
                    </w:rPr>
                    <w:t xml:space="preserve">Наличие </w:t>
                  </w:r>
                  <w:r w:rsidR="001F717B">
                    <w:rPr>
                      <w:sz w:val="20"/>
                      <w:szCs w:val="20"/>
                    </w:rPr>
                    <w:t xml:space="preserve">собственного </w:t>
                  </w:r>
                  <w:r w:rsidRPr="00EB2899">
                    <w:rPr>
                      <w:sz w:val="20"/>
                      <w:szCs w:val="20"/>
                    </w:rPr>
                    <w:t>персонала для реализации проекта (подтвержд</w:t>
                  </w:r>
                  <w:r w:rsidR="00F6317C">
                    <w:rPr>
                      <w:sz w:val="20"/>
                      <w:szCs w:val="20"/>
                    </w:rPr>
                    <w:t xml:space="preserve">ается </w:t>
                  </w:r>
                  <w:r w:rsidRPr="00EB2899">
                    <w:rPr>
                      <w:sz w:val="20"/>
                      <w:szCs w:val="20"/>
                    </w:rPr>
                    <w:t>утвержденн</w:t>
                  </w:r>
                  <w:r w:rsidR="00F6317C">
                    <w:rPr>
                      <w:sz w:val="20"/>
                      <w:szCs w:val="20"/>
                    </w:rPr>
                    <w:t>ым</w:t>
                  </w:r>
                  <w:r w:rsidRPr="00EB2899">
                    <w:rPr>
                      <w:sz w:val="20"/>
                      <w:szCs w:val="20"/>
                    </w:rPr>
                    <w:t xml:space="preserve"> штатн</w:t>
                  </w:r>
                  <w:r w:rsidR="00F6317C">
                    <w:rPr>
                      <w:sz w:val="20"/>
                      <w:szCs w:val="20"/>
                    </w:rPr>
                    <w:t>ым</w:t>
                  </w:r>
                  <w:r w:rsidRPr="00EB2899">
                    <w:rPr>
                      <w:sz w:val="20"/>
                      <w:szCs w:val="20"/>
                    </w:rPr>
                    <w:t xml:space="preserve"> расписание</w:t>
                  </w:r>
                  <w:r w:rsidR="00F6317C">
                    <w:rPr>
                      <w:sz w:val="20"/>
                      <w:szCs w:val="20"/>
                    </w:rPr>
                    <w:t>м</w:t>
                  </w:r>
                  <w:r w:rsidRPr="00EB2899">
                    <w:rPr>
                      <w:sz w:val="20"/>
                      <w:szCs w:val="20"/>
                    </w:rPr>
                    <w:t xml:space="preserve"> и штатн</w:t>
                  </w:r>
                  <w:r w:rsidR="00F6317C">
                    <w:rPr>
                      <w:sz w:val="20"/>
                      <w:szCs w:val="20"/>
                    </w:rPr>
                    <w:t>ым</w:t>
                  </w:r>
                  <w:r w:rsidRPr="00EB2899">
                    <w:rPr>
                      <w:sz w:val="20"/>
                      <w:szCs w:val="20"/>
                    </w:rPr>
                    <w:t xml:space="preserve"> замещение</w:t>
                  </w:r>
                  <w:r w:rsidR="00F6317C">
                    <w:rPr>
                      <w:sz w:val="20"/>
                      <w:szCs w:val="20"/>
                    </w:rPr>
                    <w:t>м</w:t>
                  </w:r>
                  <w:r w:rsidRPr="00EB2899">
                    <w:rPr>
                      <w:sz w:val="20"/>
                      <w:szCs w:val="20"/>
                    </w:rPr>
                    <w:t>)</w:t>
                  </w:r>
                  <w:r w:rsidR="00C03B78">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C03B78">
                  <w:pPr>
                    <w:widowControl w:val="0"/>
                    <w:jc w:val="center"/>
                    <w:rPr>
                      <w:b/>
                      <w:sz w:val="20"/>
                      <w:szCs w:val="20"/>
                    </w:rPr>
                  </w:pPr>
                  <w:r w:rsidRPr="00976A5F">
                    <w:rPr>
                      <w:b/>
                      <w:sz w:val="20"/>
                      <w:szCs w:val="20"/>
                    </w:rPr>
                    <w:t>0-</w:t>
                  </w:r>
                  <w:r w:rsidR="00C03B78">
                    <w:rPr>
                      <w:b/>
                      <w:sz w:val="20"/>
                      <w:szCs w:val="20"/>
                    </w:rPr>
                    <w:t>3</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Pr="00434203" w:rsidRDefault="0020060B" w:rsidP="00C656E2">
                  <w:pPr>
                    <w:widowControl w:val="0"/>
                    <w:jc w:val="center"/>
                    <w:rPr>
                      <w:sz w:val="20"/>
                      <w:szCs w:val="20"/>
                    </w:rPr>
                  </w:pPr>
                  <w:r>
                    <w:rPr>
                      <w:sz w:val="20"/>
                      <w:szCs w:val="20"/>
                    </w:rPr>
                    <w:t>2</w:t>
                  </w:r>
                  <w:r w:rsidR="00976A5F" w:rsidRPr="00434203">
                    <w:rPr>
                      <w:sz w:val="20"/>
                      <w:szCs w:val="20"/>
                    </w:rPr>
                    <w:t>.</w:t>
                  </w:r>
                  <w:r>
                    <w:rPr>
                      <w:sz w:val="20"/>
                      <w:szCs w:val="20"/>
                    </w:rPr>
                    <w:t>3</w:t>
                  </w:r>
                </w:p>
              </w:tc>
              <w:tc>
                <w:tcPr>
                  <w:tcW w:w="4254" w:type="dxa"/>
                  <w:tcBorders>
                    <w:bottom w:val="single" w:sz="4" w:space="0" w:color="auto"/>
                  </w:tcBorders>
                  <w:tcMar>
                    <w:top w:w="57" w:type="dxa"/>
                    <w:left w:w="57" w:type="dxa"/>
                    <w:bottom w:w="57" w:type="dxa"/>
                    <w:right w:w="57" w:type="dxa"/>
                  </w:tcMar>
                </w:tcPr>
                <w:p w:rsidR="00976A5F" w:rsidRPr="00EB2899" w:rsidRDefault="00976A5F" w:rsidP="00A86B51">
                  <w:pPr>
                    <w:widowControl w:val="0"/>
                    <w:ind w:right="-28"/>
                    <w:jc w:val="both"/>
                    <w:rPr>
                      <w:sz w:val="20"/>
                      <w:szCs w:val="20"/>
                    </w:rPr>
                  </w:pPr>
                  <w:r w:rsidRPr="00EB2899">
                    <w:rPr>
                      <w:sz w:val="20"/>
                      <w:szCs w:val="20"/>
                    </w:rPr>
                    <w:t>Наличие в собственности, или лизинге  техники для выполнения работ в соответствии с предметом закупки</w:t>
                  </w:r>
                  <w:r w:rsidR="00ED1159">
                    <w:rPr>
                      <w:sz w:val="20"/>
                      <w:szCs w:val="20"/>
                    </w:rPr>
                    <w:t xml:space="preserve"> (подтверждается копиями ПТС, договоров </w:t>
                  </w:r>
                  <w:r w:rsidR="00A86B51">
                    <w:rPr>
                      <w:sz w:val="20"/>
                      <w:szCs w:val="20"/>
                    </w:rPr>
                    <w:t>лизинга</w:t>
                  </w:r>
                  <w:r w:rsidR="00ED1159">
                    <w:rPr>
                      <w:sz w:val="20"/>
                      <w:szCs w:val="20"/>
                    </w:rPr>
                    <w:t>)</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0-30</w:t>
                  </w:r>
                </w:p>
              </w:tc>
              <w:tc>
                <w:tcPr>
                  <w:tcW w:w="1275" w:type="dxa"/>
                  <w:tcBorders>
                    <w:bottom w:val="single" w:sz="4" w:space="0" w:color="auto"/>
                  </w:tcBorders>
                  <w:tcMar>
                    <w:top w:w="57" w:type="dxa"/>
                    <w:left w:w="57" w:type="dxa"/>
                    <w:bottom w:w="57" w:type="dxa"/>
                    <w:right w:w="57" w:type="dxa"/>
                  </w:tcMar>
                </w:tcPr>
                <w:p w:rsidR="00976A5F" w:rsidRPr="00500562" w:rsidRDefault="00976A5F" w:rsidP="00297820">
                  <w:pPr>
                    <w:widowControl w:val="0"/>
                    <w:jc w:val="center"/>
                    <w:rPr>
                      <w:b/>
                      <w:sz w:val="22"/>
                      <w:szCs w:val="22"/>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434203" w:rsidRDefault="0020060B" w:rsidP="00C656E2">
                  <w:pPr>
                    <w:widowControl w:val="0"/>
                    <w:jc w:val="center"/>
                    <w:rPr>
                      <w:sz w:val="20"/>
                      <w:szCs w:val="20"/>
                    </w:rPr>
                  </w:pPr>
                  <w:r>
                    <w:rPr>
                      <w:sz w:val="20"/>
                      <w:szCs w:val="20"/>
                    </w:rPr>
                    <w:t>2</w:t>
                  </w:r>
                  <w:r w:rsidR="00976A5F" w:rsidRPr="00434203">
                    <w:rPr>
                      <w:sz w:val="20"/>
                      <w:szCs w:val="20"/>
                    </w:rPr>
                    <w:t>.</w:t>
                  </w:r>
                  <w:r>
                    <w:rPr>
                      <w:sz w:val="20"/>
                      <w:szCs w:val="20"/>
                    </w:rPr>
                    <w:t>4</w:t>
                  </w:r>
                </w:p>
              </w:tc>
              <w:tc>
                <w:tcPr>
                  <w:tcW w:w="4254" w:type="dxa"/>
                  <w:tcBorders>
                    <w:bottom w:val="single" w:sz="4" w:space="0" w:color="auto"/>
                  </w:tcBorders>
                  <w:tcMar>
                    <w:top w:w="57" w:type="dxa"/>
                    <w:left w:w="57" w:type="dxa"/>
                    <w:bottom w:w="57" w:type="dxa"/>
                    <w:right w:w="57" w:type="dxa"/>
                  </w:tcMar>
                </w:tcPr>
                <w:p w:rsidR="00976A5F" w:rsidRPr="00EB2899" w:rsidRDefault="00976A5F" w:rsidP="00297820">
                  <w:pPr>
                    <w:widowControl w:val="0"/>
                    <w:jc w:val="both"/>
                    <w:rPr>
                      <w:sz w:val="20"/>
                      <w:szCs w:val="20"/>
                    </w:rPr>
                  </w:pPr>
                  <w:r w:rsidRPr="00EB2899">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0-10</w:t>
                  </w:r>
                </w:p>
              </w:tc>
              <w:tc>
                <w:tcPr>
                  <w:tcW w:w="1275" w:type="dxa"/>
                  <w:tcBorders>
                    <w:bottom w:val="single" w:sz="4" w:space="0" w:color="auto"/>
                  </w:tcBorders>
                  <w:tcMar>
                    <w:top w:w="57" w:type="dxa"/>
                    <w:left w:w="57" w:type="dxa"/>
                    <w:bottom w:w="57" w:type="dxa"/>
                    <w:right w:w="57" w:type="dxa"/>
                  </w:tcMar>
                </w:tcPr>
                <w:p w:rsidR="00976A5F" w:rsidRPr="00E621E6" w:rsidRDefault="00976A5F" w:rsidP="00297820">
                  <w:pPr>
                    <w:widowControl w:val="0"/>
                    <w:jc w:val="center"/>
                    <w:rPr>
                      <w:b/>
                      <w:sz w:val="20"/>
                      <w:szCs w:val="20"/>
                    </w:rPr>
                  </w:pPr>
                </w:p>
              </w:tc>
            </w:tr>
            <w:tr w:rsidR="00976A5F" w:rsidRPr="00E621E6" w:rsidTr="008F3E5C">
              <w:trPr>
                <w:trHeight w:val="236"/>
              </w:trPr>
              <w:tc>
                <w:tcPr>
                  <w:tcW w:w="6114" w:type="dxa"/>
                  <w:gridSpan w:val="3"/>
                  <w:tcMar>
                    <w:top w:w="57" w:type="dxa"/>
                    <w:left w:w="57" w:type="dxa"/>
                    <w:bottom w:w="57" w:type="dxa"/>
                    <w:right w:w="57" w:type="dxa"/>
                  </w:tcMar>
                </w:tcPr>
                <w:p w:rsidR="00976A5F" w:rsidRPr="00E621E6" w:rsidRDefault="00976A5F"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76A5F" w:rsidRPr="00E621E6" w:rsidRDefault="00976A5F"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 xml:space="preserve">Баллы по установленным критериям начисляются при наличии и </w:t>
            </w:r>
            <w:r w:rsidRPr="007A21C8">
              <w:rPr>
                <w:b/>
                <w:i/>
                <w:color w:val="FF0000"/>
                <w:sz w:val="22"/>
                <w:szCs w:val="22"/>
              </w:rPr>
              <w:lastRenderedPageBreak/>
              <w:t>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0540F3">
            <w:pPr>
              <w:rPr>
                <w:sz w:val="20"/>
                <w:szCs w:val="20"/>
              </w:rPr>
            </w:pPr>
            <w:r w:rsidRPr="00B22A81">
              <w:rPr>
                <w:sz w:val="20"/>
                <w:szCs w:val="20"/>
              </w:rPr>
              <w:t xml:space="preserve">Не позднее </w:t>
            </w:r>
            <w:r w:rsidRPr="000540F3">
              <w:rPr>
                <w:sz w:val="20"/>
                <w:szCs w:val="20"/>
              </w:rPr>
              <w:t>«</w:t>
            </w:r>
            <w:r w:rsidR="000540F3" w:rsidRPr="000540F3">
              <w:rPr>
                <w:sz w:val="20"/>
                <w:szCs w:val="20"/>
              </w:rPr>
              <w:t>12</w:t>
            </w:r>
            <w:r w:rsidRPr="000540F3">
              <w:rPr>
                <w:sz w:val="20"/>
                <w:szCs w:val="20"/>
              </w:rPr>
              <w:t xml:space="preserve">» </w:t>
            </w:r>
            <w:r w:rsidR="000540F3" w:rsidRPr="000540F3">
              <w:rPr>
                <w:sz w:val="20"/>
                <w:szCs w:val="20"/>
              </w:rPr>
              <w:t>апреля</w:t>
            </w:r>
            <w:r w:rsidR="00ED68A1" w:rsidRPr="000540F3">
              <w:rPr>
                <w:sz w:val="20"/>
                <w:szCs w:val="20"/>
              </w:rPr>
              <w:t xml:space="preserve"> </w:t>
            </w:r>
            <w:r w:rsidRPr="000540F3">
              <w:rPr>
                <w:sz w:val="20"/>
                <w:szCs w:val="20"/>
              </w:rPr>
              <w:t xml:space="preserve"> 201</w:t>
            </w:r>
            <w:r w:rsidR="00C70B0D" w:rsidRPr="000540F3">
              <w:rPr>
                <w:sz w:val="20"/>
                <w:szCs w:val="20"/>
              </w:rPr>
              <w:t>6</w:t>
            </w:r>
            <w:r w:rsidRPr="000540F3">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w:t>
            </w:r>
            <w:r w:rsidR="0006554A">
              <w:rPr>
                <w:sz w:val="20"/>
                <w:szCs w:val="20"/>
              </w:rPr>
              <w:t>Нобеля</w:t>
            </w:r>
            <w:r w:rsidR="001C0A1F">
              <w:rPr>
                <w:sz w:val="20"/>
                <w:szCs w:val="20"/>
              </w:rPr>
              <w:t xml:space="preserve">, </w:t>
            </w:r>
            <w:r w:rsidR="00F11B8D" w:rsidRPr="00495501">
              <w:rPr>
                <w:sz w:val="20"/>
                <w:szCs w:val="20"/>
              </w:rPr>
              <w:t xml:space="preserve">д. </w:t>
            </w:r>
            <w:r w:rsidR="0006554A">
              <w:rPr>
                <w:sz w:val="20"/>
                <w:szCs w:val="20"/>
              </w:rPr>
              <w:t>5</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B2315D">
          <w:pgSz w:w="11906" w:h="16838"/>
          <w:pgMar w:top="567"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50" w:name="_Toc444853246"/>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50"/>
    </w:p>
    <w:p w:rsidR="0048346A" w:rsidRPr="0048346A" w:rsidRDefault="00AE4DFE" w:rsidP="00C81732">
      <w:pPr>
        <w:pStyle w:val="4"/>
        <w:spacing w:after="0"/>
      </w:pPr>
      <w:bookmarkStart w:id="51" w:name="_Toc444853247"/>
      <w:r>
        <w:t>9</w:t>
      </w:r>
      <w:r w:rsidR="002D7E0C" w:rsidRPr="002440E8">
        <w:t>.1. ФОРМА ОПИСИ ДОКУМЕНТОВ, ПРЕДСТАВЛЯЕМЫХ В СОСТАВЕ ЗАЯВКИ</w:t>
      </w:r>
      <w:bookmarkEnd w:id="51"/>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Default="007233CB" w:rsidP="00B424F4">
            <w:r>
              <w:t>- Справк</w:t>
            </w:r>
            <w:r w:rsidR="00F15E3D">
              <w:t>а</w:t>
            </w:r>
            <w:r>
              <w:t xml:space="preserve"> о перечне и объемах выполнения аналогичных договоров;</w:t>
            </w:r>
          </w:p>
          <w:p w:rsidR="007233CB" w:rsidRDefault="007233CB" w:rsidP="00B424F4">
            <w:r>
              <w:t xml:space="preserve">- </w:t>
            </w:r>
            <w:r w:rsidR="00177681">
              <w:t>Справка о кадровых ресурсах</w:t>
            </w:r>
            <w:r>
              <w:t>;</w:t>
            </w:r>
          </w:p>
          <w:p w:rsidR="002D7E0C" w:rsidRPr="002440E8" w:rsidRDefault="007233CB" w:rsidP="003C7AD5">
            <w:r>
              <w:t>- Справк</w:t>
            </w:r>
            <w:r w:rsidR="003C7AD5">
              <w:t>а</w:t>
            </w:r>
            <w:r>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06554A">
            <w:r>
              <w:t xml:space="preserve">Бухгалтерский баланс и Отчет о прибылях и убытках (за </w:t>
            </w:r>
            <w:r w:rsidR="00B3568C">
              <w:t xml:space="preserve"> </w:t>
            </w:r>
            <w:r w:rsidR="00297820">
              <w:t>последни</w:t>
            </w:r>
            <w:r w:rsidR="0006554A">
              <w:t>й</w:t>
            </w:r>
            <w:r w:rsidR="00B3568C">
              <w:t xml:space="preserve">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2" w:name="_Toc444853248"/>
      <w:r w:rsidR="00AE4DFE">
        <w:lastRenderedPageBreak/>
        <w:t>9</w:t>
      </w:r>
      <w:r w:rsidRPr="002440E8">
        <w:t>.2. ФОРМА ЗАЯВКИ</w:t>
      </w:r>
      <w:bookmarkEnd w:id="52"/>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3545A3">
            <w:r>
              <w:t>Размер аванса</w:t>
            </w:r>
            <w:r w:rsidR="002D7E0C" w:rsidRPr="002440E8">
              <w:t xml:space="preserve"> </w:t>
            </w:r>
            <w:r w:rsidR="00645D54">
              <w:t xml:space="preserve">(не более </w:t>
            </w:r>
            <w:r w:rsidR="00B47717">
              <w:t>3</w:t>
            </w:r>
            <w:r w:rsidR="00645D54">
              <w:t>0%</w:t>
            </w:r>
            <w:r w:rsidR="00B47717">
              <w:t xml:space="preserve"> от стоимости Изыскательских работ и Работ по </w:t>
            </w:r>
            <w:r w:rsidR="00B47717" w:rsidRPr="002D6C51">
              <w:t xml:space="preserve">подготовке </w:t>
            </w:r>
            <w:r w:rsidR="003545A3" w:rsidRPr="002D6C51">
              <w:t>Проектной и</w:t>
            </w:r>
            <w:r w:rsidR="003545A3">
              <w:t xml:space="preserve"> </w:t>
            </w:r>
            <w:r w:rsidR="00B47717">
              <w:t>Р</w:t>
            </w:r>
            <w:r w:rsidR="003545A3">
              <w:t xml:space="preserve">абочей документации </w:t>
            </w:r>
            <w:r w:rsidR="00B47717">
              <w:t xml:space="preserve"> + не более 40% от стоимости СМР</w:t>
            </w:r>
            <w:r w:rsidR="00645D54">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есть/нет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 xml:space="preserve">приложение к Заявке, с выделением групп работ в соответствии с требованиями, указанными в Проекте </w:t>
            </w:r>
            <w:r>
              <w:lastRenderedPageBreak/>
              <w:t>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Условие об авансировании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w:t>
      </w:r>
      <w:r w:rsidRPr="002440E8">
        <w:lastRenderedPageBreak/>
        <w:t>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2D7E0C" w:rsidRPr="002440E8" w:rsidRDefault="00AE4DFE" w:rsidP="002D6C51">
      <w:pPr>
        <w:pStyle w:val="4"/>
        <w:tabs>
          <w:tab w:val="center" w:pos="7001"/>
        </w:tabs>
        <w:spacing w:before="0" w:after="0"/>
      </w:pPr>
      <w:bookmarkStart w:id="53" w:name="_Toc444853249"/>
      <w:r>
        <w:lastRenderedPageBreak/>
        <w:t>9</w:t>
      </w:r>
      <w:r w:rsidR="002D7E0C" w:rsidRPr="002440E8">
        <w:t>.2.1. ФОРМА «ПРЕДЛОЖЕНИЕ О ЦЕНЕ ДОГОВОРА»</w:t>
      </w:r>
      <w:bookmarkEnd w:id="53"/>
      <w:r w:rsidR="002D6C51">
        <w:t xml:space="preserve">                                                             </w:t>
      </w:r>
      <w:r w:rsidR="002D6C51">
        <w:tab/>
      </w:r>
    </w:p>
    <w:p w:rsidR="002D7E0C" w:rsidRPr="002440E8" w:rsidRDefault="002D7E0C" w:rsidP="00B424F4">
      <w:r w:rsidRPr="002440E8">
        <w:t xml:space="preserve"> </w:t>
      </w:r>
      <w:r w:rsidR="002D6C51" w:rsidRPr="002440E8">
        <w:t>Приложение № ___ к Заявке</w:t>
      </w:r>
      <w:r w:rsidR="002D6C51" w:rsidRPr="002440E8" w:rsidDel="002D6C51">
        <w:t xml:space="preserve"> </w:t>
      </w:r>
    </w:p>
    <w:p w:rsidR="002D7E0C" w:rsidRDefault="00C63702" w:rsidP="00B424F4">
      <w:r>
        <w:t>Предложение о цене Договора</w:t>
      </w:r>
    </w:p>
    <w:tbl>
      <w:tblPr>
        <w:tblW w:w="15183" w:type="dxa"/>
        <w:tblInd w:w="93" w:type="dxa"/>
        <w:tblLayout w:type="fixed"/>
        <w:tblLook w:val="04A0" w:firstRow="1" w:lastRow="0" w:firstColumn="1" w:lastColumn="0" w:noHBand="0" w:noVBand="1"/>
      </w:tblPr>
      <w:tblGrid>
        <w:gridCol w:w="720"/>
        <w:gridCol w:w="7078"/>
        <w:gridCol w:w="1261"/>
        <w:gridCol w:w="1304"/>
        <w:gridCol w:w="1701"/>
        <w:gridCol w:w="1562"/>
        <w:gridCol w:w="1557"/>
      </w:tblGrid>
      <w:tr w:rsidR="003A7642" w:rsidRPr="00D2116D" w:rsidTr="00FF03E9">
        <w:trPr>
          <w:trHeight w:val="120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w:t>
            </w:r>
            <w:r w:rsidR="00C03B78">
              <w:rPr>
                <w:color w:val="000000"/>
              </w:rPr>
              <w:t xml:space="preserve"> </w:t>
            </w:r>
            <w:r w:rsidRPr="00D2116D">
              <w:rPr>
                <w:color w:val="000000"/>
              </w:rPr>
              <w:t>п/п</w:t>
            </w:r>
          </w:p>
        </w:tc>
        <w:tc>
          <w:tcPr>
            <w:tcW w:w="7078"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Наименование задачи</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ед. изм.</w:t>
            </w:r>
          </w:p>
        </w:tc>
        <w:tc>
          <w:tcPr>
            <w:tcW w:w="1304"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объём</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Цена за единицу с 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3A7642" w:rsidRPr="00D2116D" w:rsidRDefault="003A7642" w:rsidP="00C03B78">
            <w:pPr>
              <w:jc w:val="center"/>
              <w:rPr>
                <w:color w:val="000000"/>
              </w:rPr>
            </w:pPr>
            <w:r w:rsidRPr="00D2116D">
              <w:rPr>
                <w:color w:val="000000"/>
              </w:rPr>
              <w:t>Стоимость с НДС, в руб.</w:t>
            </w:r>
          </w:p>
        </w:tc>
        <w:tc>
          <w:tcPr>
            <w:tcW w:w="1557" w:type="dxa"/>
            <w:tcBorders>
              <w:top w:val="single" w:sz="4" w:space="0" w:color="auto"/>
              <w:left w:val="nil"/>
              <w:bottom w:val="single" w:sz="4" w:space="0" w:color="auto"/>
              <w:right w:val="single" w:sz="4" w:space="0" w:color="auto"/>
            </w:tcBorders>
            <w:vAlign w:val="center"/>
          </w:tcPr>
          <w:p w:rsidR="003A7642" w:rsidRPr="00D2116D" w:rsidRDefault="003A7642" w:rsidP="00C03B78">
            <w:pPr>
              <w:jc w:val="center"/>
              <w:rPr>
                <w:color w:val="000000"/>
              </w:rPr>
            </w:pPr>
            <w:r w:rsidRPr="00D2116D">
              <w:rPr>
                <w:color w:val="000000"/>
              </w:rPr>
              <w:t>Примечание</w:t>
            </w:r>
          </w:p>
        </w:tc>
      </w:tr>
      <w:tr w:rsidR="003A7642" w:rsidRPr="00D2116D" w:rsidTr="00FF03E9">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7078"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304"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1701"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557"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0F17FA" w:rsidRPr="00D2116D" w:rsidTr="00FF03E9">
        <w:trPr>
          <w:trHeight w:val="639"/>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rPr>
                <w:b/>
                <w:bCs/>
                <w:sz w:val="20"/>
                <w:szCs w:val="20"/>
              </w:rPr>
            </w:pPr>
            <w:r>
              <w:rPr>
                <w:b/>
                <w:bCs/>
                <w:sz w:val="20"/>
                <w:szCs w:val="20"/>
              </w:rPr>
              <w:t>ДОРОЖНЫЕ РАБОТЫ</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r>
              <w:rPr>
                <w:b/>
                <w:bCs/>
                <w:sz w:val="20"/>
                <w:szCs w:val="20"/>
              </w:rPr>
              <w:t> </w:t>
            </w:r>
          </w:p>
        </w:tc>
        <w:tc>
          <w:tcPr>
            <w:tcW w:w="130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sz w:val="20"/>
                <w:szCs w:val="20"/>
              </w:rPr>
            </w:pPr>
            <w:r>
              <w:rPr>
                <w:b/>
                <w:bCs/>
                <w:sz w:val="20"/>
                <w:szCs w:val="20"/>
              </w:rPr>
              <w:t> </w:t>
            </w:r>
          </w:p>
        </w:tc>
        <w:tc>
          <w:tcPr>
            <w:tcW w:w="170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r>
              <w:rPr>
                <w:b/>
                <w:bCs/>
                <w:color w:val="FF0000"/>
                <w:sz w:val="20"/>
                <w:szCs w:val="20"/>
              </w:rPr>
              <w:t> </w:t>
            </w: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b/>
                <w:bCs/>
                <w:sz w:val="20"/>
                <w:szCs w:val="20"/>
              </w:rPr>
            </w:pPr>
            <w:r>
              <w:rPr>
                <w:b/>
                <w:bCs/>
                <w:sz w:val="20"/>
                <w:szCs w:val="20"/>
              </w:rPr>
              <w:t> </w:t>
            </w: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0F17FA" w:rsidRPr="00D2116D" w:rsidTr="00FF03E9">
        <w:trPr>
          <w:trHeight w:val="279"/>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972BE9" w:rsidRDefault="00972BE9" w:rsidP="00972BE9">
            <w:pPr>
              <w:rPr>
                <w:color w:val="000000"/>
                <w:lang w:val="en-US"/>
              </w:rPr>
            </w:pPr>
            <w:r>
              <w:rPr>
                <w:color w:val="000000"/>
                <w:lang w:val="en-US"/>
              </w:rPr>
              <w:t>1.1</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Проезжая часть</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м2</w:t>
            </w:r>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FF03E9" w:rsidP="001168D8">
            <w:pPr>
              <w:rPr>
                <w:sz w:val="20"/>
                <w:szCs w:val="20"/>
              </w:rPr>
            </w:pPr>
            <w:r>
              <w:rPr>
                <w:sz w:val="20"/>
                <w:szCs w:val="20"/>
              </w:rPr>
              <w:t xml:space="preserve">3 220,00 </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284"/>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972BE9" w:rsidRDefault="00972BE9" w:rsidP="00972BE9">
            <w:pPr>
              <w:rPr>
                <w:color w:val="000000"/>
              </w:rPr>
            </w:pPr>
            <w:r>
              <w:rPr>
                <w:color w:val="000000"/>
                <w:lang w:val="en-US"/>
              </w:rPr>
              <w:t>1</w:t>
            </w:r>
            <w:r>
              <w:rPr>
                <w:color w:val="000000"/>
              </w:rPr>
              <w:t>.2</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proofErr w:type="spellStart"/>
            <w:r w:rsidRPr="000F17FA">
              <w:rPr>
                <w:sz w:val="20"/>
                <w:szCs w:val="20"/>
              </w:rPr>
              <w:t>Велопешеходные</w:t>
            </w:r>
            <w:proofErr w:type="spellEnd"/>
            <w:r w:rsidRPr="000F17FA">
              <w:rPr>
                <w:sz w:val="20"/>
                <w:szCs w:val="20"/>
              </w:rPr>
              <w:t xml:space="preserve"> дорожки</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м2</w:t>
            </w:r>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FF03E9" w:rsidP="001168D8">
            <w:pPr>
              <w:rPr>
                <w:sz w:val="20"/>
                <w:szCs w:val="20"/>
              </w:rPr>
            </w:pPr>
            <w:r>
              <w:rPr>
                <w:sz w:val="20"/>
                <w:szCs w:val="20"/>
              </w:rPr>
              <w:t>1 150,00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237"/>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1.3</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Устройство бортового камня БР100.20.8, БР 100.30.18</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r w:rsidRPr="000F17FA">
              <w:rPr>
                <w:sz w:val="20"/>
                <w:szCs w:val="20"/>
              </w:rPr>
              <w:t>мп</w:t>
            </w:r>
            <w:proofErr w:type="spellEnd"/>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FF03E9" w:rsidP="001168D8">
            <w:pPr>
              <w:outlineLvl w:val="0"/>
              <w:rPr>
                <w:sz w:val="20"/>
                <w:szCs w:val="20"/>
              </w:rPr>
            </w:pPr>
            <w:bookmarkStart w:id="54" w:name="_Toc444853250"/>
            <w:r>
              <w:rPr>
                <w:sz w:val="20"/>
                <w:szCs w:val="20"/>
              </w:rPr>
              <w:t>3 680,00</w:t>
            </w:r>
            <w:bookmarkEnd w:id="54"/>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241"/>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1.4</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Тротуары</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м2</w:t>
            </w:r>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FF03E9" w:rsidP="001168D8">
            <w:pPr>
              <w:ind w:left="284"/>
              <w:rPr>
                <w:sz w:val="20"/>
                <w:szCs w:val="20"/>
              </w:rPr>
            </w:pPr>
            <w:r w:rsidRPr="00FF03E9">
              <w:rPr>
                <w:sz w:val="20"/>
                <w:szCs w:val="20"/>
              </w:rPr>
              <w:t>1380</w:t>
            </w:r>
            <w:r w:rsidR="001168D8">
              <w:rPr>
                <w:sz w:val="20"/>
                <w:szCs w:val="20"/>
              </w:rPr>
              <w:t>,00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90"/>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1.5</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Устройство газонов (1750 м2) и откосов (2045 м2) с посевом многолетних трав</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м2</w:t>
            </w:r>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0F17FA" w:rsidP="001168D8">
            <w:pPr>
              <w:ind w:left="284"/>
              <w:rPr>
                <w:sz w:val="20"/>
                <w:szCs w:val="20"/>
              </w:rPr>
            </w:pPr>
            <w:r w:rsidRPr="000F17FA">
              <w:rPr>
                <w:sz w:val="20"/>
                <w:szCs w:val="20"/>
              </w:rPr>
              <w:t xml:space="preserve">3 </w:t>
            </w:r>
            <w:r w:rsidR="00FF03E9">
              <w:rPr>
                <w:sz w:val="20"/>
                <w:szCs w:val="20"/>
              </w:rPr>
              <w:t>450</w:t>
            </w:r>
            <w:r w:rsidRPr="000F17FA">
              <w:rPr>
                <w:sz w:val="20"/>
                <w:szCs w:val="20"/>
              </w:rPr>
              <w:t>,00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93"/>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1.6</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Дорожная разметка</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w:t>
            </w:r>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0F17FA" w:rsidP="001168D8">
            <w:pPr>
              <w:ind w:left="284"/>
              <w:rPr>
                <w:sz w:val="20"/>
                <w:szCs w:val="20"/>
              </w:rPr>
            </w:pPr>
            <w:r w:rsidRPr="000F17FA">
              <w:rPr>
                <w:sz w:val="20"/>
                <w:szCs w:val="20"/>
              </w:rPr>
              <w:t>442,00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70"/>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1.7</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Дорожные знаки</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r w:rsidRPr="000F17FA">
              <w:rPr>
                <w:sz w:val="20"/>
                <w:szCs w:val="20"/>
              </w:rPr>
              <w:t>шт</w:t>
            </w:r>
            <w:proofErr w:type="spellEnd"/>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0F17FA" w:rsidP="001168D8">
            <w:pPr>
              <w:ind w:left="284"/>
              <w:rPr>
                <w:sz w:val="20"/>
                <w:szCs w:val="20"/>
              </w:rPr>
            </w:pPr>
            <w:r w:rsidRPr="000F17FA">
              <w:rPr>
                <w:sz w:val="20"/>
                <w:szCs w:val="20"/>
              </w:rPr>
              <w:t>19,00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87"/>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1.8</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Тротуары с использованием тактильных плит</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м2</w:t>
            </w:r>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0F17FA" w:rsidP="001168D8">
            <w:pPr>
              <w:ind w:left="284"/>
              <w:rPr>
                <w:sz w:val="20"/>
                <w:szCs w:val="20"/>
              </w:rPr>
            </w:pPr>
            <w:r w:rsidRPr="000F17FA">
              <w:rPr>
                <w:sz w:val="20"/>
                <w:szCs w:val="20"/>
              </w:rPr>
              <w:t>16,00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397"/>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rPr>
                <w:b/>
                <w:bCs/>
                <w:sz w:val="20"/>
                <w:szCs w:val="20"/>
              </w:rPr>
            </w:pPr>
            <w:r>
              <w:rPr>
                <w:b/>
                <w:bCs/>
                <w:sz w:val="20"/>
                <w:szCs w:val="20"/>
              </w:rPr>
              <w:t>НАРУЖНЫЕ СЕТИ ДОЖДЕВОЙ КАНАЛИЗАЦИИ</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r>
              <w:rPr>
                <w:b/>
                <w:bCs/>
                <w:sz w:val="20"/>
                <w:szCs w:val="20"/>
              </w:rPr>
              <w:t> </w:t>
            </w:r>
          </w:p>
        </w:tc>
        <w:tc>
          <w:tcPr>
            <w:tcW w:w="130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rsidP="001168D8">
            <w:pPr>
              <w:rPr>
                <w:b/>
                <w:bCs/>
                <w:sz w:val="20"/>
                <w:szCs w:val="20"/>
              </w:rPr>
            </w:pPr>
            <w:r>
              <w:rPr>
                <w:b/>
                <w:bCs/>
                <w:sz w:val="20"/>
                <w:szCs w:val="20"/>
              </w:rPr>
              <w:t> </w:t>
            </w:r>
          </w:p>
        </w:tc>
        <w:tc>
          <w:tcPr>
            <w:tcW w:w="170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sz w:val="20"/>
                <w:szCs w:val="20"/>
              </w:rPr>
            </w:pP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0F17FA" w:rsidRPr="00D2116D" w:rsidTr="00FF03E9">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2.1</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FF03E9">
            <w:pPr>
              <w:ind w:left="284"/>
              <w:rPr>
                <w:sz w:val="20"/>
                <w:szCs w:val="20"/>
              </w:rPr>
            </w:pPr>
            <w:r w:rsidRPr="000F17FA">
              <w:rPr>
                <w:sz w:val="20"/>
                <w:szCs w:val="20"/>
              </w:rPr>
              <w:t xml:space="preserve">Прокладка труб </w:t>
            </w:r>
            <w:proofErr w:type="spellStart"/>
            <w:r w:rsidRPr="000F17FA">
              <w:rPr>
                <w:sz w:val="20"/>
                <w:szCs w:val="20"/>
              </w:rPr>
              <w:t>Корсис</w:t>
            </w:r>
            <w:proofErr w:type="spellEnd"/>
            <w:r w:rsidRPr="000F17FA">
              <w:rPr>
                <w:sz w:val="20"/>
                <w:szCs w:val="20"/>
              </w:rPr>
              <w:t xml:space="preserve"> Д500 мм L=</w:t>
            </w:r>
            <w:r w:rsidR="00FF03E9">
              <w:rPr>
                <w:sz w:val="20"/>
                <w:szCs w:val="20"/>
              </w:rPr>
              <w:t>63</w:t>
            </w:r>
            <w:r w:rsidRPr="000F17FA">
              <w:rPr>
                <w:sz w:val="20"/>
                <w:szCs w:val="20"/>
              </w:rPr>
              <w:t>м  и Д630 мм L=</w:t>
            </w:r>
            <w:r w:rsidR="00FF03E9">
              <w:rPr>
                <w:sz w:val="20"/>
                <w:szCs w:val="20"/>
              </w:rPr>
              <w:t>46</w:t>
            </w:r>
            <w:r w:rsidRPr="000F17FA">
              <w:rPr>
                <w:sz w:val="20"/>
                <w:szCs w:val="20"/>
              </w:rPr>
              <w:t>0 м</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r w:rsidRPr="000F17FA">
              <w:rPr>
                <w:sz w:val="20"/>
                <w:szCs w:val="20"/>
              </w:rPr>
              <w:t>м</w:t>
            </w:r>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0F17FA" w:rsidP="001168D8">
            <w:pPr>
              <w:ind w:left="284"/>
              <w:rPr>
                <w:sz w:val="20"/>
                <w:szCs w:val="20"/>
              </w:rPr>
            </w:pPr>
            <w:r w:rsidRPr="000F17FA">
              <w:rPr>
                <w:sz w:val="20"/>
                <w:szCs w:val="20"/>
              </w:rPr>
              <w:t>5</w:t>
            </w:r>
            <w:r w:rsidR="00FF03E9">
              <w:rPr>
                <w:sz w:val="20"/>
                <w:szCs w:val="20"/>
              </w:rPr>
              <w:t>23</w:t>
            </w:r>
            <w:r w:rsidRPr="000F17FA">
              <w:rPr>
                <w:sz w:val="20"/>
                <w:szCs w:val="20"/>
              </w:rPr>
              <w:t>,00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268"/>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2.2</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Устройство колодцев</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r w:rsidRPr="000F17FA">
              <w:rPr>
                <w:sz w:val="20"/>
                <w:szCs w:val="20"/>
              </w:rPr>
              <w:t>шт</w:t>
            </w:r>
            <w:proofErr w:type="spellEnd"/>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FF03E9" w:rsidP="001168D8">
            <w:pPr>
              <w:ind w:left="284"/>
              <w:rPr>
                <w:sz w:val="20"/>
                <w:szCs w:val="20"/>
              </w:rPr>
            </w:pPr>
            <w:r>
              <w:rPr>
                <w:sz w:val="20"/>
                <w:szCs w:val="20"/>
              </w:rPr>
              <w:t>9</w:t>
            </w:r>
            <w:r w:rsidR="000F17FA" w:rsidRPr="000F17FA">
              <w:rPr>
                <w:sz w:val="20"/>
                <w:szCs w:val="20"/>
              </w:rPr>
              <w:t>,00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2.3</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 xml:space="preserve">Устройство </w:t>
            </w:r>
            <w:proofErr w:type="spellStart"/>
            <w:r w:rsidRPr="000F17FA">
              <w:rPr>
                <w:sz w:val="20"/>
                <w:szCs w:val="20"/>
              </w:rPr>
              <w:t>дождеприемных</w:t>
            </w:r>
            <w:proofErr w:type="spellEnd"/>
            <w:r w:rsidRPr="000F17FA">
              <w:rPr>
                <w:sz w:val="20"/>
                <w:szCs w:val="20"/>
              </w:rPr>
              <w:t xml:space="preserve"> решеток ВД-8</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r w:rsidRPr="000F17FA">
              <w:rPr>
                <w:sz w:val="20"/>
                <w:szCs w:val="20"/>
              </w:rPr>
              <w:t>шт</w:t>
            </w:r>
            <w:proofErr w:type="spellEnd"/>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FF03E9" w:rsidP="001168D8">
            <w:pPr>
              <w:ind w:left="284"/>
              <w:rPr>
                <w:sz w:val="20"/>
                <w:szCs w:val="20"/>
              </w:rPr>
            </w:pPr>
            <w:r>
              <w:rPr>
                <w:sz w:val="20"/>
                <w:szCs w:val="20"/>
              </w:rPr>
              <w:t>18</w:t>
            </w:r>
            <w:r w:rsidR="000F17FA" w:rsidRPr="000F17FA">
              <w:rPr>
                <w:sz w:val="20"/>
                <w:szCs w:val="20"/>
              </w:rPr>
              <w:t>,00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171"/>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rPr>
                <w:b/>
                <w:bCs/>
                <w:sz w:val="20"/>
                <w:szCs w:val="20"/>
              </w:rPr>
            </w:pPr>
            <w:r>
              <w:rPr>
                <w:b/>
                <w:bCs/>
                <w:sz w:val="20"/>
                <w:szCs w:val="20"/>
              </w:rPr>
              <w:t>СЕТИ СВЯЗИ</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r>
              <w:rPr>
                <w:b/>
                <w:bCs/>
                <w:sz w:val="20"/>
                <w:szCs w:val="20"/>
              </w:rPr>
              <w:t> </w:t>
            </w:r>
          </w:p>
        </w:tc>
        <w:tc>
          <w:tcPr>
            <w:tcW w:w="130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rsidP="001168D8">
            <w:pPr>
              <w:rPr>
                <w:b/>
                <w:bCs/>
                <w:sz w:val="20"/>
                <w:szCs w:val="20"/>
              </w:rPr>
            </w:pPr>
            <w:r>
              <w:rPr>
                <w:b/>
                <w:bCs/>
                <w:sz w:val="20"/>
                <w:szCs w:val="20"/>
              </w:rPr>
              <w:t> </w:t>
            </w:r>
          </w:p>
        </w:tc>
        <w:tc>
          <w:tcPr>
            <w:tcW w:w="170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sz w:val="20"/>
                <w:szCs w:val="20"/>
              </w:rPr>
            </w:pP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0F17FA" w:rsidRPr="00D2116D" w:rsidTr="00FF03E9">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3.1</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Прокладка трубопровода из гофр</w:t>
            </w:r>
            <w:r w:rsidR="005841C3">
              <w:rPr>
                <w:sz w:val="20"/>
                <w:szCs w:val="20"/>
              </w:rPr>
              <w:t>ированной полиэтиленовой жестко</w:t>
            </w:r>
            <w:r w:rsidRPr="000F17FA">
              <w:rPr>
                <w:sz w:val="20"/>
                <w:szCs w:val="20"/>
              </w:rPr>
              <w:t xml:space="preserve">й трубы Д110 мм </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r w:rsidRPr="000F17FA">
              <w:rPr>
                <w:sz w:val="20"/>
                <w:szCs w:val="20"/>
              </w:rPr>
              <w:t>мп</w:t>
            </w:r>
            <w:proofErr w:type="spellEnd"/>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8C1204" w:rsidP="001168D8">
            <w:pPr>
              <w:ind w:left="284"/>
              <w:rPr>
                <w:sz w:val="20"/>
                <w:szCs w:val="20"/>
              </w:rPr>
            </w:pPr>
            <w:r>
              <w:rPr>
                <w:sz w:val="20"/>
                <w:szCs w:val="20"/>
              </w:rPr>
              <w:t>552</w:t>
            </w:r>
            <w:r w:rsidR="001168D8">
              <w:rPr>
                <w:sz w:val="20"/>
                <w:szCs w:val="20"/>
              </w:rPr>
              <w:t>0</w:t>
            </w:r>
            <w:r w:rsidR="000F17FA" w:rsidRPr="000F17FA">
              <w:rPr>
                <w:sz w:val="20"/>
                <w:szCs w:val="20"/>
              </w:rPr>
              <w:t>,00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385"/>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0F17FA" w:rsidRDefault="00972BE9" w:rsidP="00972BE9">
            <w:pPr>
              <w:rPr>
                <w:color w:val="000000"/>
              </w:rPr>
            </w:pPr>
            <w:r>
              <w:rPr>
                <w:color w:val="000000"/>
              </w:rPr>
              <w:t>3.2</w:t>
            </w:r>
          </w:p>
        </w:tc>
        <w:tc>
          <w:tcPr>
            <w:tcW w:w="7078"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rPr>
                <w:sz w:val="20"/>
                <w:szCs w:val="20"/>
              </w:rPr>
            </w:pPr>
            <w:r w:rsidRPr="000F17FA">
              <w:rPr>
                <w:sz w:val="20"/>
                <w:szCs w:val="20"/>
              </w:rPr>
              <w:t>Колодцы ККСР-3</w:t>
            </w:r>
          </w:p>
        </w:tc>
        <w:tc>
          <w:tcPr>
            <w:tcW w:w="1261" w:type="dxa"/>
            <w:tcBorders>
              <w:top w:val="nil"/>
              <w:left w:val="nil"/>
              <w:bottom w:val="single" w:sz="4" w:space="0" w:color="auto"/>
              <w:right w:val="single" w:sz="4" w:space="0" w:color="auto"/>
            </w:tcBorders>
            <w:shd w:val="clear" w:color="auto" w:fill="auto"/>
            <w:vAlign w:val="center"/>
          </w:tcPr>
          <w:p w:rsidR="000F17FA" w:rsidRPr="000F17FA" w:rsidRDefault="000F17FA" w:rsidP="000F17FA">
            <w:pPr>
              <w:ind w:left="284"/>
              <w:jc w:val="center"/>
              <w:rPr>
                <w:sz w:val="20"/>
                <w:szCs w:val="20"/>
              </w:rPr>
            </w:pPr>
            <w:proofErr w:type="spellStart"/>
            <w:r w:rsidRPr="000F17FA">
              <w:rPr>
                <w:sz w:val="20"/>
                <w:szCs w:val="20"/>
              </w:rPr>
              <w:t>шт</w:t>
            </w:r>
            <w:proofErr w:type="spellEnd"/>
          </w:p>
        </w:tc>
        <w:tc>
          <w:tcPr>
            <w:tcW w:w="1304" w:type="dxa"/>
            <w:tcBorders>
              <w:top w:val="nil"/>
              <w:left w:val="nil"/>
              <w:bottom w:val="single" w:sz="4" w:space="0" w:color="auto"/>
              <w:right w:val="single" w:sz="4" w:space="0" w:color="auto"/>
            </w:tcBorders>
            <w:shd w:val="clear" w:color="auto" w:fill="auto"/>
            <w:noWrap/>
            <w:vAlign w:val="center"/>
          </w:tcPr>
          <w:p w:rsidR="000F17FA" w:rsidRPr="000F17FA" w:rsidRDefault="008C1204" w:rsidP="001168D8">
            <w:pPr>
              <w:ind w:left="284"/>
              <w:rPr>
                <w:sz w:val="20"/>
                <w:szCs w:val="20"/>
              </w:rPr>
            </w:pPr>
            <w:r>
              <w:rPr>
                <w:sz w:val="20"/>
                <w:szCs w:val="20"/>
              </w:rPr>
              <w:t>7</w:t>
            </w:r>
            <w:r w:rsidR="000F17FA" w:rsidRPr="000F17FA">
              <w:rPr>
                <w:sz w:val="20"/>
                <w:szCs w:val="20"/>
              </w:rPr>
              <w:t>,00</w:t>
            </w:r>
          </w:p>
        </w:tc>
        <w:tc>
          <w:tcPr>
            <w:tcW w:w="1701"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0F17FA" w:rsidRDefault="000F17FA" w:rsidP="000F17FA">
            <w:pPr>
              <w:ind w:left="284"/>
              <w:jc w:val="right"/>
              <w:rPr>
                <w:sz w:val="20"/>
                <w:szCs w:val="20"/>
              </w:rPr>
            </w:pPr>
          </w:p>
        </w:tc>
        <w:tc>
          <w:tcPr>
            <w:tcW w:w="1557" w:type="dxa"/>
            <w:tcBorders>
              <w:top w:val="nil"/>
              <w:left w:val="nil"/>
              <w:bottom w:val="single" w:sz="4" w:space="0" w:color="auto"/>
              <w:right w:val="single" w:sz="4" w:space="0" w:color="auto"/>
            </w:tcBorders>
          </w:tcPr>
          <w:p w:rsidR="000F17FA" w:rsidRPr="000F17FA" w:rsidRDefault="000F17FA" w:rsidP="000F17FA">
            <w:pPr>
              <w:ind w:left="284"/>
              <w:jc w:val="right"/>
              <w:rPr>
                <w:color w:val="000000"/>
              </w:rPr>
            </w:pPr>
          </w:p>
        </w:tc>
      </w:tr>
      <w:tr w:rsidR="000F17FA" w:rsidRPr="00D2116D" w:rsidTr="00FF03E9">
        <w:trPr>
          <w:trHeight w:val="267"/>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C70B0D">
            <w:pPr>
              <w:pStyle w:val="ab"/>
              <w:numPr>
                <w:ilvl w:val="0"/>
                <w:numId w:val="16"/>
              </w:numPr>
              <w:ind w:hanging="464"/>
              <w:jc w:val="center"/>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rPr>
                <w:b/>
                <w:bCs/>
                <w:sz w:val="20"/>
                <w:szCs w:val="20"/>
              </w:rPr>
            </w:pPr>
            <w:r>
              <w:rPr>
                <w:b/>
                <w:bCs/>
                <w:sz w:val="20"/>
                <w:szCs w:val="20"/>
              </w:rPr>
              <w:t>НАРУЖНОЕ  ЭЛЕКТРООСВЕЩЕНИЕ</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r>
              <w:rPr>
                <w:b/>
                <w:bCs/>
                <w:sz w:val="20"/>
                <w:szCs w:val="20"/>
              </w:rPr>
              <w:t> </w:t>
            </w:r>
          </w:p>
        </w:tc>
        <w:tc>
          <w:tcPr>
            <w:tcW w:w="130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rsidP="001168D8">
            <w:pPr>
              <w:rPr>
                <w:b/>
                <w:bCs/>
                <w:sz w:val="20"/>
                <w:szCs w:val="20"/>
              </w:rPr>
            </w:pPr>
            <w:r>
              <w:rPr>
                <w:b/>
                <w:bCs/>
                <w:sz w:val="20"/>
                <w:szCs w:val="20"/>
              </w:rPr>
              <w:t> </w:t>
            </w:r>
          </w:p>
        </w:tc>
        <w:tc>
          <w:tcPr>
            <w:tcW w:w="170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sz w:val="20"/>
                <w:szCs w:val="20"/>
              </w:rPr>
            </w:pP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0F17FA" w:rsidRPr="00D2116D" w:rsidTr="00FF03E9">
        <w:trPr>
          <w:trHeight w:val="271"/>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C03B78" w:rsidRDefault="00972BE9" w:rsidP="00972BE9">
            <w:pPr>
              <w:rPr>
                <w:color w:val="000000"/>
              </w:rPr>
            </w:pPr>
            <w:r>
              <w:rPr>
                <w:color w:val="000000"/>
              </w:rPr>
              <w:t>4.1</w:t>
            </w:r>
          </w:p>
        </w:tc>
        <w:tc>
          <w:tcPr>
            <w:tcW w:w="7078"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rPr>
                <w:sz w:val="20"/>
                <w:szCs w:val="20"/>
              </w:rPr>
            </w:pPr>
            <w:r w:rsidRPr="00C03B78">
              <w:rPr>
                <w:sz w:val="20"/>
                <w:szCs w:val="20"/>
              </w:rPr>
              <w:t>Установка опор  НФГ-9,0-02-ц</w:t>
            </w:r>
          </w:p>
        </w:tc>
        <w:tc>
          <w:tcPr>
            <w:tcW w:w="1261"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jc w:val="center"/>
              <w:rPr>
                <w:sz w:val="20"/>
                <w:szCs w:val="20"/>
              </w:rPr>
            </w:pPr>
            <w:proofErr w:type="spellStart"/>
            <w:r w:rsidRPr="00C03B78">
              <w:rPr>
                <w:sz w:val="20"/>
                <w:szCs w:val="20"/>
              </w:rPr>
              <w:t>шт</w:t>
            </w:r>
            <w:proofErr w:type="spellEnd"/>
          </w:p>
        </w:tc>
        <w:tc>
          <w:tcPr>
            <w:tcW w:w="1304" w:type="dxa"/>
            <w:tcBorders>
              <w:top w:val="nil"/>
              <w:left w:val="nil"/>
              <w:bottom w:val="single" w:sz="4" w:space="0" w:color="auto"/>
              <w:right w:val="single" w:sz="4" w:space="0" w:color="auto"/>
            </w:tcBorders>
            <w:shd w:val="clear" w:color="auto" w:fill="auto"/>
            <w:noWrap/>
            <w:vAlign w:val="center"/>
          </w:tcPr>
          <w:p w:rsidR="000F17FA" w:rsidRPr="00C03B78" w:rsidRDefault="000F17FA" w:rsidP="001168D8">
            <w:pPr>
              <w:ind w:left="284"/>
              <w:rPr>
                <w:sz w:val="20"/>
                <w:szCs w:val="20"/>
              </w:rPr>
            </w:pPr>
            <w:r w:rsidRPr="00C03B78">
              <w:rPr>
                <w:sz w:val="20"/>
                <w:szCs w:val="20"/>
              </w:rPr>
              <w:t>15,00</w:t>
            </w:r>
          </w:p>
        </w:tc>
        <w:tc>
          <w:tcPr>
            <w:tcW w:w="1701"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right"/>
              <w:rPr>
                <w:sz w:val="20"/>
                <w:szCs w:val="20"/>
              </w:rPr>
            </w:pPr>
          </w:p>
        </w:tc>
        <w:tc>
          <w:tcPr>
            <w:tcW w:w="1557" w:type="dxa"/>
            <w:tcBorders>
              <w:top w:val="nil"/>
              <w:left w:val="nil"/>
              <w:bottom w:val="single" w:sz="4" w:space="0" w:color="auto"/>
              <w:right w:val="single" w:sz="4" w:space="0" w:color="auto"/>
            </w:tcBorders>
          </w:tcPr>
          <w:p w:rsidR="000F17FA" w:rsidRPr="00C03B78" w:rsidRDefault="000F17FA" w:rsidP="00C03B78">
            <w:pPr>
              <w:ind w:left="284"/>
              <w:jc w:val="right"/>
              <w:rPr>
                <w:color w:val="000000"/>
              </w:rPr>
            </w:pPr>
          </w:p>
        </w:tc>
      </w:tr>
      <w:tr w:rsidR="000F17FA" w:rsidRPr="00D2116D" w:rsidTr="00FF03E9">
        <w:trPr>
          <w:trHeight w:val="262"/>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C03B78" w:rsidRDefault="00972BE9" w:rsidP="00972BE9">
            <w:pPr>
              <w:rPr>
                <w:color w:val="000000"/>
              </w:rPr>
            </w:pPr>
            <w:r>
              <w:rPr>
                <w:color w:val="000000"/>
              </w:rPr>
              <w:t>4.2</w:t>
            </w:r>
          </w:p>
        </w:tc>
        <w:tc>
          <w:tcPr>
            <w:tcW w:w="7078"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rPr>
                <w:sz w:val="20"/>
                <w:szCs w:val="20"/>
              </w:rPr>
            </w:pPr>
            <w:r w:rsidRPr="00C03B78">
              <w:rPr>
                <w:sz w:val="20"/>
                <w:szCs w:val="20"/>
              </w:rPr>
              <w:t xml:space="preserve">Прокладка кабеля </w:t>
            </w:r>
            <w:proofErr w:type="spellStart"/>
            <w:r w:rsidRPr="00C03B78">
              <w:rPr>
                <w:sz w:val="20"/>
                <w:szCs w:val="20"/>
              </w:rPr>
              <w:t>ВБбШв</w:t>
            </w:r>
            <w:proofErr w:type="spellEnd"/>
            <w:r w:rsidRPr="00C03B78">
              <w:rPr>
                <w:sz w:val="20"/>
                <w:szCs w:val="20"/>
              </w:rPr>
              <w:t xml:space="preserve"> 4*25 - 1кВ</w:t>
            </w:r>
          </w:p>
        </w:tc>
        <w:tc>
          <w:tcPr>
            <w:tcW w:w="1261"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jc w:val="center"/>
              <w:rPr>
                <w:sz w:val="20"/>
                <w:szCs w:val="20"/>
              </w:rPr>
            </w:pPr>
            <w:proofErr w:type="spellStart"/>
            <w:r w:rsidRPr="00C03B78">
              <w:rPr>
                <w:sz w:val="20"/>
                <w:szCs w:val="20"/>
              </w:rPr>
              <w:t>мп</w:t>
            </w:r>
            <w:proofErr w:type="spellEnd"/>
          </w:p>
        </w:tc>
        <w:tc>
          <w:tcPr>
            <w:tcW w:w="1304" w:type="dxa"/>
            <w:tcBorders>
              <w:top w:val="nil"/>
              <w:left w:val="nil"/>
              <w:bottom w:val="single" w:sz="4" w:space="0" w:color="auto"/>
              <w:right w:val="single" w:sz="4" w:space="0" w:color="auto"/>
            </w:tcBorders>
            <w:shd w:val="clear" w:color="auto" w:fill="auto"/>
            <w:noWrap/>
            <w:vAlign w:val="center"/>
          </w:tcPr>
          <w:p w:rsidR="000F17FA" w:rsidRPr="00C03B78" w:rsidRDefault="008C1204" w:rsidP="00C03B78">
            <w:pPr>
              <w:ind w:left="284"/>
              <w:jc w:val="center"/>
              <w:rPr>
                <w:sz w:val="20"/>
                <w:szCs w:val="20"/>
              </w:rPr>
            </w:pPr>
            <w:r>
              <w:rPr>
                <w:sz w:val="20"/>
                <w:szCs w:val="20"/>
              </w:rPr>
              <w:t>514</w:t>
            </w:r>
            <w:r w:rsidR="000F17FA" w:rsidRPr="00C03B78">
              <w:rPr>
                <w:sz w:val="20"/>
                <w:szCs w:val="20"/>
              </w:rPr>
              <w:t>,00</w:t>
            </w:r>
          </w:p>
        </w:tc>
        <w:tc>
          <w:tcPr>
            <w:tcW w:w="1701"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right"/>
              <w:rPr>
                <w:sz w:val="20"/>
                <w:szCs w:val="20"/>
              </w:rPr>
            </w:pPr>
          </w:p>
        </w:tc>
        <w:tc>
          <w:tcPr>
            <w:tcW w:w="1557" w:type="dxa"/>
            <w:tcBorders>
              <w:top w:val="nil"/>
              <w:left w:val="nil"/>
              <w:bottom w:val="single" w:sz="4" w:space="0" w:color="auto"/>
              <w:right w:val="single" w:sz="4" w:space="0" w:color="auto"/>
            </w:tcBorders>
          </w:tcPr>
          <w:p w:rsidR="000F17FA" w:rsidRPr="00C03B78" w:rsidRDefault="000F17FA" w:rsidP="00C03B78">
            <w:pPr>
              <w:ind w:left="284"/>
              <w:jc w:val="right"/>
              <w:rPr>
                <w:color w:val="000000"/>
              </w:rPr>
            </w:pPr>
          </w:p>
        </w:tc>
      </w:tr>
      <w:tr w:rsidR="000F17FA" w:rsidRPr="00D2116D" w:rsidTr="00FF03E9">
        <w:trPr>
          <w:trHeight w:val="265"/>
        </w:trPr>
        <w:tc>
          <w:tcPr>
            <w:tcW w:w="720" w:type="dxa"/>
            <w:tcBorders>
              <w:top w:val="nil"/>
              <w:left w:val="single" w:sz="4" w:space="0" w:color="auto"/>
              <w:bottom w:val="single" w:sz="4" w:space="0" w:color="auto"/>
              <w:right w:val="single" w:sz="4" w:space="0" w:color="auto"/>
            </w:tcBorders>
            <w:shd w:val="clear" w:color="auto" w:fill="auto"/>
            <w:noWrap/>
            <w:vAlign w:val="center"/>
          </w:tcPr>
          <w:p w:rsidR="000F17FA" w:rsidRPr="00C03B78" w:rsidRDefault="00972BE9" w:rsidP="00972BE9">
            <w:pPr>
              <w:rPr>
                <w:color w:val="000000"/>
              </w:rPr>
            </w:pPr>
            <w:r>
              <w:rPr>
                <w:color w:val="000000"/>
              </w:rPr>
              <w:t>4.3</w:t>
            </w:r>
          </w:p>
        </w:tc>
        <w:tc>
          <w:tcPr>
            <w:tcW w:w="7078" w:type="dxa"/>
            <w:tcBorders>
              <w:top w:val="nil"/>
              <w:left w:val="nil"/>
              <w:bottom w:val="single" w:sz="4" w:space="0" w:color="auto"/>
              <w:right w:val="single" w:sz="4" w:space="0" w:color="auto"/>
            </w:tcBorders>
            <w:shd w:val="clear" w:color="auto" w:fill="auto"/>
            <w:vAlign w:val="center"/>
          </w:tcPr>
          <w:p w:rsidR="002B5810" w:rsidRDefault="000F17FA" w:rsidP="00C03B78">
            <w:pPr>
              <w:ind w:left="284"/>
              <w:rPr>
                <w:sz w:val="20"/>
                <w:szCs w:val="20"/>
              </w:rPr>
            </w:pPr>
            <w:r w:rsidRPr="00C03B78">
              <w:rPr>
                <w:sz w:val="20"/>
                <w:szCs w:val="20"/>
              </w:rPr>
              <w:t xml:space="preserve">Установка светильников консольных </w:t>
            </w:r>
          </w:p>
          <w:p w:rsidR="002B5810" w:rsidRDefault="000F17FA" w:rsidP="00C03B78">
            <w:pPr>
              <w:ind w:left="284"/>
              <w:rPr>
                <w:sz w:val="20"/>
                <w:szCs w:val="20"/>
              </w:rPr>
            </w:pPr>
            <w:r w:rsidRPr="00C03B78">
              <w:rPr>
                <w:sz w:val="20"/>
                <w:szCs w:val="20"/>
              </w:rPr>
              <w:t xml:space="preserve">ДКУ-02-240-002 - 15 </w:t>
            </w:r>
            <w:proofErr w:type="spellStart"/>
            <w:r w:rsidRPr="00C03B78">
              <w:rPr>
                <w:sz w:val="20"/>
                <w:szCs w:val="20"/>
              </w:rPr>
              <w:t>шт</w:t>
            </w:r>
            <w:proofErr w:type="spellEnd"/>
            <w:r w:rsidRPr="00C03B78">
              <w:rPr>
                <w:sz w:val="20"/>
                <w:szCs w:val="20"/>
              </w:rPr>
              <w:t>,</w:t>
            </w:r>
          </w:p>
          <w:p w:rsidR="000F17FA" w:rsidRPr="00C03B78" w:rsidRDefault="000F17FA" w:rsidP="00C03B78">
            <w:pPr>
              <w:ind w:left="284"/>
              <w:rPr>
                <w:sz w:val="20"/>
                <w:szCs w:val="20"/>
              </w:rPr>
            </w:pPr>
            <w:r w:rsidRPr="00C03B78">
              <w:rPr>
                <w:sz w:val="20"/>
                <w:szCs w:val="20"/>
              </w:rPr>
              <w:t>ДКУ-02-40-001 - 15 шт.</w:t>
            </w:r>
          </w:p>
        </w:tc>
        <w:tc>
          <w:tcPr>
            <w:tcW w:w="1261" w:type="dxa"/>
            <w:tcBorders>
              <w:top w:val="nil"/>
              <w:left w:val="nil"/>
              <w:bottom w:val="single" w:sz="4" w:space="0" w:color="auto"/>
              <w:right w:val="single" w:sz="4" w:space="0" w:color="auto"/>
            </w:tcBorders>
            <w:shd w:val="clear" w:color="auto" w:fill="auto"/>
            <w:vAlign w:val="center"/>
          </w:tcPr>
          <w:p w:rsidR="000F17FA" w:rsidRPr="00C03B78" w:rsidRDefault="000F17FA" w:rsidP="00C03B78">
            <w:pPr>
              <w:ind w:left="284"/>
              <w:jc w:val="center"/>
              <w:rPr>
                <w:sz w:val="20"/>
                <w:szCs w:val="20"/>
              </w:rPr>
            </w:pPr>
            <w:proofErr w:type="spellStart"/>
            <w:r w:rsidRPr="00C03B78">
              <w:rPr>
                <w:sz w:val="20"/>
                <w:szCs w:val="20"/>
              </w:rPr>
              <w:t>шт</w:t>
            </w:r>
            <w:proofErr w:type="spellEnd"/>
          </w:p>
        </w:tc>
        <w:tc>
          <w:tcPr>
            <w:tcW w:w="1304"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r w:rsidRPr="00C03B78">
              <w:rPr>
                <w:sz w:val="20"/>
                <w:szCs w:val="20"/>
              </w:rPr>
              <w:t>30,00</w:t>
            </w:r>
          </w:p>
        </w:tc>
        <w:tc>
          <w:tcPr>
            <w:tcW w:w="1701"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0F17FA" w:rsidRPr="00C03B78" w:rsidRDefault="000F17FA" w:rsidP="00C03B78">
            <w:pPr>
              <w:ind w:left="284"/>
              <w:jc w:val="right"/>
              <w:rPr>
                <w:sz w:val="20"/>
                <w:szCs w:val="20"/>
              </w:rPr>
            </w:pPr>
          </w:p>
        </w:tc>
        <w:tc>
          <w:tcPr>
            <w:tcW w:w="1557" w:type="dxa"/>
            <w:tcBorders>
              <w:top w:val="nil"/>
              <w:left w:val="nil"/>
              <w:bottom w:val="single" w:sz="4" w:space="0" w:color="auto"/>
              <w:right w:val="single" w:sz="4" w:space="0" w:color="auto"/>
            </w:tcBorders>
          </w:tcPr>
          <w:p w:rsidR="000F17FA" w:rsidRPr="00C03B78" w:rsidRDefault="000F17FA" w:rsidP="00C03B78">
            <w:pPr>
              <w:ind w:left="284"/>
              <w:jc w:val="right"/>
              <w:rPr>
                <w:color w:val="000000"/>
              </w:rPr>
            </w:pPr>
          </w:p>
        </w:tc>
      </w:tr>
      <w:tr w:rsidR="008559C3" w:rsidRPr="00D2116D" w:rsidTr="008559C3">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8559C3" w:rsidRPr="008559C3" w:rsidRDefault="008559C3" w:rsidP="008559C3">
            <w:pPr>
              <w:jc w:val="center"/>
              <w:rPr>
                <w:b/>
                <w:color w:val="000000"/>
                <w:lang w:val="en-US"/>
              </w:rPr>
            </w:pPr>
            <w:r w:rsidRPr="008559C3">
              <w:rPr>
                <w:b/>
                <w:color w:val="000000"/>
                <w:lang w:val="en-US"/>
              </w:rPr>
              <w:lastRenderedPageBreak/>
              <w:t>5</w:t>
            </w:r>
          </w:p>
        </w:tc>
        <w:tc>
          <w:tcPr>
            <w:tcW w:w="7078" w:type="dxa"/>
            <w:tcBorders>
              <w:top w:val="nil"/>
              <w:left w:val="nil"/>
              <w:bottom w:val="single" w:sz="4" w:space="0" w:color="auto"/>
              <w:right w:val="single" w:sz="4" w:space="0" w:color="auto"/>
            </w:tcBorders>
            <w:shd w:val="clear" w:color="auto" w:fill="FFFFFF" w:themeFill="background1"/>
            <w:vAlign w:val="center"/>
          </w:tcPr>
          <w:p w:rsidR="008559C3" w:rsidRPr="00C03B78" w:rsidRDefault="005936D2" w:rsidP="00C03B78">
            <w:pPr>
              <w:ind w:left="284"/>
              <w:rPr>
                <w:b/>
                <w:bCs/>
                <w:sz w:val="20"/>
                <w:szCs w:val="20"/>
              </w:rPr>
            </w:pPr>
            <w:r>
              <w:rPr>
                <w:b/>
                <w:bCs/>
                <w:sz w:val="20"/>
                <w:szCs w:val="20"/>
              </w:rPr>
              <w:t>Временные здания и сооружения</w:t>
            </w:r>
          </w:p>
        </w:tc>
        <w:tc>
          <w:tcPr>
            <w:tcW w:w="1261" w:type="dxa"/>
            <w:tcBorders>
              <w:top w:val="nil"/>
              <w:left w:val="nil"/>
              <w:bottom w:val="single" w:sz="4" w:space="0" w:color="auto"/>
              <w:right w:val="single" w:sz="4" w:space="0" w:color="auto"/>
            </w:tcBorders>
            <w:shd w:val="clear" w:color="auto" w:fill="FFFFFF" w:themeFill="background1"/>
            <w:vAlign w:val="center"/>
          </w:tcPr>
          <w:p w:rsidR="008559C3" w:rsidRPr="00C03B78" w:rsidRDefault="005936D2" w:rsidP="00C03B78">
            <w:pPr>
              <w:ind w:left="284"/>
              <w:jc w:val="center"/>
              <w:rPr>
                <w:b/>
                <w:bCs/>
                <w:sz w:val="20"/>
                <w:szCs w:val="20"/>
              </w:rPr>
            </w:pPr>
            <w:r>
              <w:rPr>
                <w:b/>
                <w:bCs/>
                <w:sz w:val="20"/>
                <w:szCs w:val="20"/>
              </w:rPr>
              <w:t>%</w:t>
            </w:r>
          </w:p>
        </w:tc>
        <w:tc>
          <w:tcPr>
            <w:tcW w:w="1304" w:type="dxa"/>
            <w:tcBorders>
              <w:top w:val="nil"/>
              <w:left w:val="nil"/>
              <w:bottom w:val="single" w:sz="4" w:space="0" w:color="auto"/>
              <w:right w:val="single" w:sz="4" w:space="0" w:color="auto"/>
            </w:tcBorders>
            <w:shd w:val="clear" w:color="auto" w:fill="FFFFFF" w:themeFill="background1"/>
            <w:noWrap/>
            <w:vAlign w:val="center"/>
          </w:tcPr>
          <w:p w:rsidR="008559C3" w:rsidRPr="00C03B78" w:rsidRDefault="008559C3" w:rsidP="00C03B78">
            <w:pPr>
              <w:ind w:left="284"/>
              <w:jc w:val="center"/>
              <w:rPr>
                <w:b/>
                <w:bCs/>
                <w:sz w:val="20"/>
                <w:szCs w:val="20"/>
              </w:rPr>
            </w:pPr>
          </w:p>
        </w:tc>
        <w:tc>
          <w:tcPr>
            <w:tcW w:w="1701" w:type="dxa"/>
            <w:tcBorders>
              <w:top w:val="nil"/>
              <w:left w:val="nil"/>
              <w:bottom w:val="single" w:sz="4" w:space="0" w:color="auto"/>
              <w:right w:val="single" w:sz="4" w:space="0" w:color="auto"/>
            </w:tcBorders>
            <w:shd w:val="clear" w:color="auto" w:fill="FFFFFF" w:themeFill="background1"/>
            <w:noWrap/>
            <w:vAlign w:val="center"/>
          </w:tcPr>
          <w:p w:rsidR="008559C3" w:rsidRPr="00C03B78" w:rsidRDefault="008559C3" w:rsidP="00C03B78">
            <w:pPr>
              <w:ind w:left="284"/>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8559C3" w:rsidRPr="00C03B78" w:rsidRDefault="008559C3" w:rsidP="00C03B78">
            <w:pPr>
              <w:ind w:left="284"/>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8559C3" w:rsidRPr="00C03B78" w:rsidRDefault="008559C3" w:rsidP="00C03B78">
            <w:pPr>
              <w:ind w:left="284"/>
              <w:jc w:val="right"/>
              <w:rPr>
                <w:color w:val="000000"/>
              </w:rPr>
            </w:pPr>
          </w:p>
        </w:tc>
      </w:tr>
      <w:tr w:rsidR="008559C3" w:rsidRPr="00D2116D" w:rsidTr="008559C3">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8559C3" w:rsidRPr="008559C3" w:rsidRDefault="008559C3" w:rsidP="008559C3">
            <w:pPr>
              <w:jc w:val="center"/>
              <w:rPr>
                <w:b/>
                <w:color w:val="000000"/>
                <w:lang w:val="en-US"/>
              </w:rPr>
            </w:pPr>
            <w:r w:rsidRPr="008559C3">
              <w:rPr>
                <w:b/>
                <w:color w:val="000000"/>
                <w:lang w:val="en-US"/>
              </w:rPr>
              <w:t>6</w:t>
            </w:r>
          </w:p>
        </w:tc>
        <w:tc>
          <w:tcPr>
            <w:tcW w:w="7078" w:type="dxa"/>
            <w:tcBorders>
              <w:top w:val="nil"/>
              <w:left w:val="nil"/>
              <w:bottom w:val="single" w:sz="4" w:space="0" w:color="auto"/>
              <w:right w:val="single" w:sz="4" w:space="0" w:color="auto"/>
            </w:tcBorders>
            <w:shd w:val="clear" w:color="auto" w:fill="FFFFFF" w:themeFill="background1"/>
            <w:vAlign w:val="center"/>
          </w:tcPr>
          <w:p w:rsidR="008559C3" w:rsidRPr="00C03B78" w:rsidRDefault="005936D2" w:rsidP="00C03B78">
            <w:pPr>
              <w:ind w:left="284"/>
              <w:rPr>
                <w:b/>
                <w:bCs/>
                <w:sz w:val="20"/>
                <w:szCs w:val="20"/>
              </w:rPr>
            </w:pPr>
            <w:r>
              <w:rPr>
                <w:b/>
                <w:bCs/>
                <w:sz w:val="20"/>
                <w:szCs w:val="20"/>
              </w:rPr>
              <w:t>Зимнее удорожание</w:t>
            </w:r>
          </w:p>
        </w:tc>
        <w:tc>
          <w:tcPr>
            <w:tcW w:w="1261" w:type="dxa"/>
            <w:tcBorders>
              <w:top w:val="nil"/>
              <w:left w:val="nil"/>
              <w:bottom w:val="single" w:sz="4" w:space="0" w:color="auto"/>
              <w:right w:val="single" w:sz="4" w:space="0" w:color="auto"/>
            </w:tcBorders>
            <w:shd w:val="clear" w:color="auto" w:fill="FFFFFF" w:themeFill="background1"/>
            <w:vAlign w:val="center"/>
          </w:tcPr>
          <w:p w:rsidR="008559C3" w:rsidRPr="00C03B78" w:rsidRDefault="005936D2" w:rsidP="00C03B78">
            <w:pPr>
              <w:ind w:left="284"/>
              <w:jc w:val="center"/>
              <w:rPr>
                <w:b/>
                <w:bCs/>
                <w:sz w:val="20"/>
                <w:szCs w:val="20"/>
              </w:rPr>
            </w:pPr>
            <w:r>
              <w:rPr>
                <w:b/>
                <w:bCs/>
                <w:sz w:val="20"/>
                <w:szCs w:val="20"/>
              </w:rPr>
              <w:t>%</w:t>
            </w:r>
          </w:p>
        </w:tc>
        <w:tc>
          <w:tcPr>
            <w:tcW w:w="1304" w:type="dxa"/>
            <w:tcBorders>
              <w:top w:val="nil"/>
              <w:left w:val="nil"/>
              <w:bottom w:val="single" w:sz="4" w:space="0" w:color="auto"/>
              <w:right w:val="single" w:sz="4" w:space="0" w:color="auto"/>
            </w:tcBorders>
            <w:shd w:val="clear" w:color="auto" w:fill="FFFFFF" w:themeFill="background1"/>
            <w:noWrap/>
            <w:vAlign w:val="center"/>
          </w:tcPr>
          <w:p w:rsidR="008559C3" w:rsidRPr="00C03B78" w:rsidRDefault="008559C3" w:rsidP="00C03B78">
            <w:pPr>
              <w:ind w:left="284"/>
              <w:jc w:val="center"/>
              <w:rPr>
                <w:b/>
                <w:bCs/>
                <w:sz w:val="20"/>
                <w:szCs w:val="20"/>
              </w:rPr>
            </w:pPr>
          </w:p>
        </w:tc>
        <w:tc>
          <w:tcPr>
            <w:tcW w:w="1701" w:type="dxa"/>
            <w:tcBorders>
              <w:top w:val="nil"/>
              <w:left w:val="nil"/>
              <w:bottom w:val="single" w:sz="4" w:space="0" w:color="auto"/>
              <w:right w:val="single" w:sz="4" w:space="0" w:color="auto"/>
            </w:tcBorders>
            <w:shd w:val="clear" w:color="auto" w:fill="FFFFFF" w:themeFill="background1"/>
            <w:noWrap/>
            <w:vAlign w:val="center"/>
          </w:tcPr>
          <w:p w:rsidR="008559C3" w:rsidRPr="00C03B78" w:rsidRDefault="008559C3" w:rsidP="00C03B78">
            <w:pPr>
              <w:ind w:left="284"/>
              <w:jc w:val="center"/>
              <w:rPr>
                <w:b/>
                <w:bCs/>
                <w:color w:val="FF0000"/>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8559C3" w:rsidRPr="00C03B78" w:rsidRDefault="008559C3" w:rsidP="00C03B78">
            <w:pPr>
              <w:ind w:left="284"/>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8559C3" w:rsidRPr="00C03B78" w:rsidRDefault="008559C3" w:rsidP="00C03B78">
            <w:pPr>
              <w:ind w:left="284"/>
              <w:jc w:val="right"/>
              <w:rPr>
                <w:color w:val="000000"/>
              </w:rPr>
            </w:pPr>
          </w:p>
        </w:tc>
      </w:tr>
      <w:tr w:rsidR="00C03B78" w:rsidRPr="00C03B78" w:rsidTr="00FF03E9">
        <w:trPr>
          <w:trHeight w:val="269"/>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C03B78" w:rsidRPr="008559C3" w:rsidRDefault="00C03B78" w:rsidP="008559C3">
            <w:pPr>
              <w:jc w:val="center"/>
              <w:rPr>
                <w:color w:val="000000"/>
                <w:lang w:val="en-US"/>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C03B78" w:rsidRPr="00C03B78" w:rsidRDefault="00C03B78" w:rsidP="00C03B78">
            <w:pPr>
              <w:pStyle w:val="ab"/>
              <w:ind w:left="464" w:hanging="427"/>
              <w:rPr>
                <w:b/>
                <w:color w:val="000000"/>
                <w:sz w:val="20"/>
                <w:szCs w:val="20"/>
              </w:rPr>
            </w:pPr>
            <w:r w:rsidRPr="00C03B78">
              <w:rPr>
                <w:b/>
                <w:color w:val="000000"/>
                <w:sz w:val="20"/>
                <w:szCs w:val="20"/>
              </w:rPr>
              <w:t>ПРОЧИЕ ЗАТРАТЫ</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C03B78" w:rsidRPr="00C03B78" w:rsidRDefault="00C03B78" w:rsidP="00C03B78">
            <w:pPr>
              <w:jc w:val="center"/>
              <w:rPr>
                <w:color w:val="000000"/>
              </w:rPr>
            </w:pPr>
          </w:p>
        </w:tc>
        <w:tc>
          <w:tcPr>
            <w:tcW w:w="1304" w:type="dxa"/>
            <w:tcBorders>
              <w:top w:val="nil"/>
              <w:left w:val="nil"/>
              <w:bottom w:val="single" w:sz="4" w:space="0" w:color="auto"/>
              <w:right w:val="single" w:sz="4" w:space="0" w:color="auto"/>
            </w:tcBorders>
            <w:shd w:val="clear" w:color="auto" w:fill="EAF1DD" w:themeFill="accent3" w:themeFillTint="33"/>
            <w:noWrap/>
            <w:vAlign w:val="center"/>
          </w:tcPr>
          <w:p w:rsidR="00C03B78" w:rsidRPr="00C03B78" w:rsidRDefault="00C03B78" w:rsidP="00C03B78">
            <w:pPr>
              <w:jc w:val="center"/>
              <w:rPr>
                <w:color w:val="000000"/>
              </w:rPr>
            </w:pPr>
          </w:p>
        </w:tc>
        <w:tc>
          <w:tcPr>
            <w:tcW w:w="1701" w:type="dxa"/>
            <w:tcBorders>
              <w:top w:val="nil"/>
              <w:left w:val="nil"/>
              <w:bottom w:val="single" w:sz="4" w:space="0" w:color="auto"/>
              <w:right w:val="single" w:sz="4" w:space="0" w:color="auto"/>
            </w:tcBorders>
            <w:shd w:val="clear" w:color="auto" w:fill="EAF1DD" w:themeFill="accent3" w:themeFillTint="33"/>
            <w:noWrap/>
            <w:vAlign w:val="center"/>
          </w:tcPr>
          <w:p w:rsidR="00C03B78" w:rsidRPr="00C03B78" w:rsidRDefault="00C03B78" w:rsidP="00C03B78">
            <w:pPr>
              <w:jc w:val="center"/>
              <w:rPr>
                <w:color w:val="000000"/>
              </w:rPr>
            </w:pP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C03B78" w:rsidRPr="00C03B78" w:rsidRDefault="00C03B78" w:rsidP="00C03B78">
            <w:pPr>
              <w:jc w:val="center"/>
              <w:rPr>
                <w:color w:val="000000"/>
              </w:rPr>
            </w:pPr>
          </w:p>
        </w:tc>
        <w:tc>
          <w:tcPr>
            <w:tcW w:w="1557" w:type="dxa"/>
            <w:tcBorders>
              <w:top w:val="nil"/>
              <w:left w:val="nil"/>
              <w:bottom w:val="single" w:sz="4" w:space="0" w:color="auto"/>
              <w:right w:val="single" w:sz="4" w:space="0" w:color="auto"/>
            </w:tcBorders>
            <w:shd w:val="clear" w:color="auto" w:fill="EAF1DD" w:themeFill="accent3" w:themeFillTint="33"/>
          </w:tcPr>
          <w:p w:rsidR="00C03B78" w:rsidRPr="00C03B78" w:rsidRDefault="00C03B78" w:rsidP="00C03B78">
            <w:pPr>
              <w:jc w:val="center"/>
              <w:rPr>
                <w:color w:val="000000"/>
              </w:rPr>
            </w:pPr>
          </w:p>
        </w:tc>
      </w:tr>
      <w:tr w:rsidR="00C03B78" w:rsidRPr="00C03B78" w:rsidTr="00FF03E9">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C03B78" w:rsidRPr="008559C3" w:rsidRDefault="008559C3" w:rsidP="008559C3">
            <w:pPr>
              <w:jc w:val="center"/>
              <w:rPr>
                <w:b/>
                <w:color w:val="000000"/>
                <w:lang w:val="en-US"/>
              </w:rPr>
            </w:pPr>
            <w:r w:rsidRPr="008559C3">
              <w:rPr>
                <w:b/>
                <w:color w:val="000000"/>
                <w:lang w:val="en-US"/>
              </w:rPr>
              <w:t>7</w:t>
            </w:r>
          </w:p>
        </w:tc>
        <w:tc>
          <w:tcPr>
            <w:tcW w:w="7078"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rPr>
                <w:bCs/>
                <w:sz w:val="20"/>
                <w:szCs w:val="20"/>
              </w:rPr>
            </w:pPr>
            <w:r w:rsidRPr="00C03B78">
              <w:rPr>
                <w:bCs/>
                <w:sz w:val="20"/>
                <w:szCs w:val="20"/>
              </w:rPr>
              <w:t>Пуско-наладочные работы</w:t>
            </w:r>
          </w:p>
        </w:tc>
        <w:tc>
          <w:tcPr>
            <w:tcW w:w="1261" w:type="dxa"/>
            <w:tcBorders>
              <w:top w:val="nil"/>
              <w:left w:val="nil"/>
              <w:bottom w:val="single" w:sz="4" w:space="0" w:color="auto"/>
              <w:right w:val="single" w:sz="4" w:space="0" w:color="auto"/>
            </w:tcBorders>
            <w:shd w:val="clear" w:color="auto" w:fill="FFFFFF" w:themeFill="background1"/>
            <w:vAlign w:val="center"/>
          </w:tcPr>
          <w:p w:rsidR="00C03B78" w:rsidRPr="00C03B78" w:rsidRDefault="002B5810" w:rsidP="002B5810">
            <w:pPr>
              <w:jc w:val="center"/>
              <w:rPr>
                <w:bCs/>
                <w:sz w:val="20"/>
                <w:szCs w:val="20"/>
              </w:rPr>
            </w:pPr>
            <w:r>
              <w:rPr>
                <w:bCs/>
                <w:sz w:val="20"/>
                <w:szCs w:val="20"/>
              </w:rPr>
              <w:t>к</w:t>
            </w:r>
            <w:r w:rsidR="00972BE9">
              <w:rPr>
                <w:bCs/>
                <w:sz w:val="20"/>
                <w:szCs w:val="20"/>
              </w:rPr>
              <w:t>омплекс</w:t>
            </w:r>
            <w:r>
              <w:rPr>
                <w:bCs/>
                <w:sz w:val="20"/>
                <w:szCs w:val="20"/>
              </w:rPr>
              <w:t xml:space="preserve">  </w:t>
            </w:r>
            <w:r w:rsidR="00C03B78" w:rsidRPr="00C03B78">
              <w:rPr>
                <w:bCs/>
                <w:sz w:val="20"/>
                <w:szCs w:val="20"/>
              </w:rPr>
              <w:t> </w:t>
            </w:r>
            <w:r>
              <w:rPr>
                <w:bCs/>
                <w:sz w:val="20"/>
                <w:szCs w:val="20"/>
              </w:rPr>
              <w:t>работ</w:t>
            </w:r>
          </w:p>
        </w:tc>
        <w:tc>
          <w:tcPr>
            <w:tcW w:w="1304"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972BE9">
            <w:pPr>
              <w:jc w:val="center"/>
              <w:rPr>
                <w:bCs/>
                <w:sz w:val="20"/>
                <w:szCs w:val="20"/>
              </w:rPr>
            </w:pPr>
            <w:r>
              <w:rPr>
                <w:bCs/>
                <w:sz w:val="20"/>
                <w:szCs w:val="20"/>
              </w:rPr>
              <w:t>1</w:t>
            </w:r>
            <w:r w:rsidR="00C03B78" w:rsidRPr="00C03B78">
              <w:rPr>
                <w:bCs/>
                <w:sz w:val="20"/>
                <w:szCs w:val="20"/>
              </w:rPr>
              <w:t> </w:t>
            </w:r>
          </w:p>
        </w:tc>
        <w:tc>
          <w:tcPr>
            <w:tcW w:w="1701"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
                <w:bCs/>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C03B78" w:rsidRPr="00C03B78" w:rsidRDefault="00C03B78" w:rsidP="00C03B78">
            <w:pPr>
              <w:ind w:left="284"/>
              <w:jc w:val="right"/>
              <w:rPr>
                <w:b/>
                <w:color w:val="000000"/>
              </w:rPr>
            </w:pPr>
          </w:p>
        </w:tc>
      </w:tr>
      <w:tr w:rsidR="00C03B78" w:rsidRPr="00C03B78" w:rsidTr="00FF03E9">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C03B78" w:rsidRPr="008559C3" w:rsidRDefault="008559C3" w:rsidP="008559C3">
            <w:pPr>
              <w:jc w:val="center"/>
              <w:rPr>
                <w:b/>
                <w:color w:val="000000"/>
                <w:lang w:val="en-US"/>
              </w:rPr>
            </w:pPr>
            <w:r w:rsidRPr="008559C3">
              <w:rPr>
                <w:b/>
                <w:color w:val="000000"/>
                <w:lang w:val="en-US"/>
              </w:rPr>
              <w:t>8</w:t>
            </w:r>
          </w:p>
        </w:tc>
        <w:tc>
          <w:tcPr>
            <w:tcW w:w="7078"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rPr>
                <w:bCs/>
                <w:sz w:val="20"/>
                <w:szCs w:val="20"/>
              </w:rPr>
            </w:pPr>
            <w:r w:rsidRPr="00C03B78">
              <w:rPr>
                <w:bCs/>
                <w:sz w:val="20"/>
                <w:szCs w:val="20"/>
              </w:rPr>
              <w:t>Перемещение и размещение грунта (38 км)</w:t>
            </w:r>
          </w:p>
        </w:tc>
        <w:tc>
          <w:tcPr>
            <w:tcW w:w="1261"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jc w:val="center"/>
              <w:rPr>
                <w:sz w:val="20"/>
                <w:szCs w:val="20"/>
              </w:rPr>
            </w:pPr>
            <w:r w:rsidRPr="00C03B78">
              <w:rPr>
                <w:sz w:val="20"/>
                <w:szCs w:val="20"/>
              </w:rPr>
              <w:t>м3</w:t>
            </w:r>
          </w:p>
        </w:tc>
        <w:tc>
          <w:tcPr>
            <w:tcW w:w="1304"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2B5810" w:rsidP="002B5810">
            <w:pPr>
              <w:jc w:val="center"/>
              <w:rPr>
                <w:sz w:val="20"/>
                <w:szCs w:val="20"/>
              </w:rPr>
            </w:pPr>
            <w:r>
              <w:rPr>
                <w:sz w:val="20"/>
                <w:szCs w:val="20"/>
              </w:rPr>
              <w:t>4 704</w:t>
            </w:r>
            <w:r w:rsidR="00C03B78" w:rsidRPr="00C03B78">
              <w:rPr>
                <w:sz w:val="20"/>
                <w:szCs w:val="20"/>
              </w:rPr>
              <w:t>,</w:t>
            </w:r>
            <w:r>
              <w:rPr>
                <w:sz w:val="20"/>
                <w:szCs w:val="20"/>
              </w:rPr>
              <w:t>0</w:t>
            </w:r>
            <w:r w:rsidR="00C03B78" w:rsidRPr="00C03B78">
              <w:rPr>
                <w:sz w:val="20"/>
                <w:szCs w:val="20"/>
              </w:rPr>
              <w:t>0</w:t>
            </w:r>
          </w:p>
        </w:tc>
        <w:tc>
          <w:tcPr>
            <w:tcW w:w="1701"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C03B78" w:rsidRPr="00C03B78" w:rsidRDefault="00C03B78" w:rsidP="00C03B78">
            <w:pPr>
              <w:ind w:left="284"/>
              <w:jc w:val="right"/>
              <w:rPr>
                <w:b/>
                <w:color w:val="000000"/>
              </w:rPr>
            </w:pPr>
          </w:p>
        </w:tc>
      </w:tr>
      <w:tr w:rsidR="00C03B78" w:rsidRPr="00C03B78" w:rsidTr="00FF03E9">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C03B78" w:rsidRPr="008559C3" w:rsidRDefault="008559C3" w:rsidP="008559C3">
            <w:pPr>
              <w:jc w:val="center"/>
              <w:rPr>
                <w:b/>
                <w:color w:val="000000"/>
                <w:lang w:val="en-US"/>
              </w:rPr>
            </w:pPr>
            <w:r w:rsidRPr="008559C3">
              <w:rPr>
                <w:b/>
                <w:color w:val="000000"/>
                <w:lang w:val="en-US"/>
              </w:rPr>
              <w:t>9</w:t>
            </w:r>
          </w:p>
        </w:tc>
        <w:tc>
          <w:tcPr>
            <w:tcW w:w="7078"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rPr>
                <w:bCs/>
                <w:sz w:val="20"/>
                <w:szCs w:val="20"/>
              </w:rPr>
            </w:pPr>
            <w:r w:rsidRPr="00C03B78">
              <w:rPr>
                <w:bCs/>
                <w:sz w:val="20"/>
                <w:szCs w:val="20"/>
              </w:rPr>
              <w:t>Перемещение грунта (1 км)</w:t>
            </w:r>
          </w:p>
        </w:tc>
        <w:tc>
          <w:tcPr>
            <w:tcW w:w="1261" w:type="dxa"/>
            <w:tcBorders>
              <w:top w:val="nil"/>
              <w:left w:val="nil"/>
              <w:bottom w:val="single" w:sz="4" w:space="0" w:color="auto"/>
              <w:right w:val="single" w:sz="4" w:space="0" w:color="auto"/>
            </w:tcBorders>
            <w:shd w:val="clear" w:color="auto" w:fill="FFFFFF" w:themeFill="background1"/>
            <w:vAlign w:val="center"/>
          </w:tcPr>
          <w:p w:rsidR="00C03B78" w:rsidRPr="00C03B78" w:rsidRDefault="00C03B78">
            <w:pPr>
              <w:jc w:val="center"/>
              <w:rPr>
                <w:sz w:val="20"/>
                <w:szCs w:val="20"/>
              </w:rPr>
            </w:pPr>
            <w:r w:rsidRPr="00C03B78">
              <w:rPr>
                <w:sz w:val="20"/>
                <w:szCs w:val="20"/>
              </w:rPr>
              <w:t>м3</w:t>
            </w:r>
          </w:p>
        </w:tc>
        <w:tc>
          <w:tcPr>
            <w:tcW w:w="1304"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1168D8" w:rsidP="001168D8">
            <w:pPr>
              <w:jc w:val="center"/>
              <w:rPr>
                <w:sz w:val="20"/>
                <w:szCs w:val="20"/>
              </w:rPr>
            </w:pPr>
            <w:r>
              <w:rPr>
                <w:sz w:val="20"/>
                <w:szCs w:val="20"/>
              </w:rPr>
              <w:t>1605,00</w:t>
            </w:r>
          </w:p>
        </w:tc>
        <w:tc>
          <w:tcPr>
            <w:tcW w:w="1701"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C03B78" w:rsidRPr="00C03B78" w:rsidRDefault="00C03B78" w:rsidP="00C03B78">
            <w:pPr>
              <w:ind w:left="284"/>
              <w:jc w:val="right"/>
              <w:rPr>
                <w:b/>
                <w:color w:val="000000"/>
              </w:rPr>
            </w:pPr>
          </w:p>
        </w:tc>
      </w:tr>
      <w:tr w:rsidR="00972BE9" w:rsidRPr="00C03B78" w:rsidTr="00FF03E9">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972BE9" w:rsidRPr="008559C3" w:rsidRDefault="008559C3" w:rsidP="008559C3">
            <w:pPr>
              <w:jc w:val="center"/>
              <w:rPr>
                <w:b/>
                <w:color w:val="000000"/>
                <w:lang w:val="en-US"/>
              </w:rPr>
            </w:pPr>
            <w:r w:rsidRPr="008559C3">
              <w:rPr>
                <w:b/>
                <w:color w:val="000000"/>
                <w:lang w:val="en-US"/>
              </w:rPr>
              <w:t>10</w:t>
            </w:r>
          </w:p>
        </w:tc>
        <w:tc>
          <w:tcPr>
            <w:tcW w:w="7078" w:type="dxa"/>
            <w:tcBorders>
              <w:top w:val="nil"/>
              <w:left w:val="nil"/>
              <w:bottom w:val="single" w:sz="4" w:space="0" w:color="auto"/>
              <w:right w:val="single" w:sz="4" w:space="0" w:color="auto"/>
            </w:tcBorders>
            <w:shd w:val="clear" w:color="auto" w:fill="FFFFFF" w:themeFill="background1"/>
            <w:vAlign w:val="center"/>
          </w:tcPr>
          <w:p w:rsidR="00972BE9" w:rsidRPr="00C03B78" w:rsidRDefault="002B5810">
            <w:pPr>
              <w:rPr>
                <w:bCs/>
                <w:sz w:val="20"/>
                <w:szCs w:val="20"/>
              </w:rPr>
            </w:pPr>
            <w:r w:rsidRPr="002B5810">
              <w:rPr>
                <w:bCs/>
                <w:sz w:val="20"/>
                <w:szCs w:val="20"/>
              </w:rPr>
              <w:t>Перемещение и размещение мусора</w:t>
            </w:r>
          </w:p>
        </w:tc>
        <w:tc>
          <w:tcPr>
            <w:tcW w:w="1261" w:type="dxa"/>
            <w:tcBorders>
              <w:top w:val="nil"/>
              <w:left w:val="nil"/>
              <w:bottom w:val="single" w:sz="4" w:space="0" w:color="auto"/>
              <w:right w:val="single" w:sz="4" w:space="0" w:color="auto"/>
            </w:tcBorders>
            <w:shd w:val="clear" w:color="auto" w:fill="FFFFFF" w:themeFill="background1"/>
            <w:vAlign w:val="center"/>
          </w:tcPr>
          <w:p w:rsidR="00972BE9" w:rsidRPr="00C03B78" w:rsidRDefault="002B5810">
            <w:pPr>
              <w:jc w:val="center"/>
              <w:rPr>
                <w:sz w:val="20"/>
                <w:szCs w:val="20"/>
              </w:rPr>
            </w:pPr>
            <w:r>
              <w:rPr>
                <w:sz w:val="20"/>
                <w:szCs w:val="20"/>
              </w:rPr>
              <w:t>т</w:t>
            </w:r>
          </w:p>
        </w:tc>
        <w:tc>
          <w:tcPr>
            <w:tcW w:w="1304" w:type="dxa"/>
            <w:tcBorders>
              <w:top w:val="nil"/>
              <w:left w:val="nil"/>
              <w:bottom w:val="single" w:sz="4" w:space="0" w:color="auto"/>
              <w:right w:val="single" w:sz="4" w:space="0" w:color="auto"/>
            </w:tcBorders>
            <w:shd w:val="clear" w:color="auto" w:fill="FFFFFF" w:themeFill="background1"/>
            <w:noWrap/>
            <w:vAlign w:val="center"/>
          </w:tcPr>
          <w:p w:rsidR="00972BE9" w:rsidRPr="00C03B78" w:rsidRDefault="002B5810">
            <w:pPr>
              <w:jc w:val="center"/>
              <w:rPr>
                <w:sz w:val="20"/>
                <w:szCs w:val="20"/>
              </w:rPr>
            </w:pPr>
            <w:r>
              <w:rPr>
                <w:sz w:val="20"/>
                <w:szCs w:val="20"/>
              </w:rPr>
              <w:t>0,68</w:t>
            </w:r>
            <w:r w:rsidR="001168D8">
              <w:rPr>
                <w:sz w:val="20"/>
                <w:szCs w:val="20"/>
              </w:rPr>
              <w:t>16</w:t>
            </w:r>
          </w:p>
        </w:tc>
        <w:tc>
          <w:tcPr>
            <w:tcW w:w="1701" w:type="dxa"/>
            <w:tcBorders>
              <w:top w:val="nil"/>
              <w:left w:val="nil"/>
              <w:bottom w:val="single" w:sz="4" w:space="0" w:color="auto"/>
              <w:right w:val="single" w:sz="4" w:space="0" w:color="auto"/>
            </w:tcBorders>
            <w:shd w:val="clear" w:color="auto" w:fill="FFFFFF" w:themeFill="background1"/>
            <w:noWrap/>
            <w:vAlign w:val="center"/>
          </w:tcPr>
          <w:p w:rsidR="00972BE9" w:rsidRPr="00C03B78" w:rsidRDefault="00972BE9">
            <w:pPr>
              <w:jc w:val="center"/>
              <w:rPr>
                <w:b/>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972BE9" w:rsidRPr="00C03B78" w:rsidRDefault="00972BE9">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972BE9" w:rsidRPr="00C03B78" w:rsidRDefault="00972BE9" w:rsidP="00C03B78">
            <w:pPr>
              <w:ind w:left="284"/>
              <w:jc w:val="right"/>
              <w:rPr>
                <w:b/>
                <w:color w:val="000000"/>
              </w:rPr>
            </w:pPr>
          </w:p>
        </w:tc>
      </w:tr>
      <w:tr w:rsidR="00C03B78" w:rsidRPr="00C03B78" w:rsidTr="00FF03E9">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C03B78" w:rsidRPr="008559C3" w:rsidRDefault="008559C3" w:rsidP="008559C3">
            <w:pPr>
              <w:jc w:val="center"/>
              <w:rPr>
                <w:b/>
                <w:color w:val="000000"/>
                <w:lang w:val="en-US"/>
              </w:rPr>
            </w:pPr>
            <w:r>
              <w:rPr>
                <w:b/>
                <w:color w:val="000000"/>
                <w:lang w:val="en-US"/>
              </w:rPr>
              <w:t>11</w:t>
            </w:r>
          </w:p>
        </w:tc>
        <w:tc>
          <w:tcPr>
            <w:tcW w:w="7078" w:type="dxa"/>
            <w:tcBorders>
              <w:top w:val="nil"/>
              <w:left w:val="nil"/>
              <w:bottom w:val="single" w:sz="4" w:space="0" w:color="auto"/>
              <w:right w:val="single" w:sz="4" w:space="0" w:color="auto"/>
            </w:tcBorders>
            <w:shd w:val="clear" w:color="auto" w:fill="FFFFFF" w:themeFill="background1"/>
            <w:vAlign w:val="center"/>
          </w:tcPr>
          <w:p w:rsidR="00C03B78" w:rsidRPr="00C03B78" w:rsidRDefault="002B5810" w:rsidP="00A141AC">
            <w:pPr>
              <w:rPr>
                <w:bCs/>
                <w:sz w:val="20"/>
                <w:szCs w:val="20"/>
              </w:rPr>
            </w:pPr>
            <w:r>
              <w:rPr>
                <w:bCs/>
                <w:sz w:val="20"/>
                <w:szCs w:val="20"/>
              </w:rPr>
              <w:t>Проведение и</w:t>
            </w:r>
            <w:r w:rsidR="00302BFF" w:rsidRPr="00302BFF">
              <w:rPr>
                <w:bCs/>
                <w:sz w:val="20"/>
                <w:szCs w:val="20"/>
              </w:rPr>
              <w:t>нж</w:t>
            </w:r>
            <w:r w:rsidR="00A141AC">
              <w:rPr>
                <w:bCs/>
                <w:sz w:val="20"/>
                <w:szCs w:val="20"/>
              </w:rPr>
              <w:t>е</w:t>
            </w:r>
            <w:r w:rsidR="00302BFF" w:rsidRPr="00302BFF">
              <w:rPr>
                <w:bCs/>
                <w:sz w:val="20"/>
                <w:szCs w:val="20"/>
              </w:rPr>
              <w:t>нерны</w:t>
            </w:r>
            <w:r>
              <w:rPr>
                <w:bCs/>
                <w:sz w:val="20"/>
                <w:szCs w:val="20"/>
              </w:rPr>
              <w:t>х</w:t>
            </w:r>
            <w:r w:rsidR="00302BFF" w:rsidRPr="00302BFF">
              <w:rPr>
                <w:bCs/>
                <w:sz w:val="20"/>
                <w:szCs w:val="20"/>
              </w:rPr>
              <w:t xml:space="preserve"> изыскани</w:t>
            </w:r>
            <w:r>
              <w:rPr>
                <w:bCs/>
                <w:sz w:val="20"/>
                <w:szCs w:val="20"/>
              </w:rPr>
              <w:t>й</w:t>
            </w:r>
          </w:p>
        </w:tc>
        <w:tc>
          <w:tcPr>
            <w:tcW w:w="1261" w:type="dxa"/>
            <w:tcBorders>
              <w:top w:val="nil"/>
              <w:left w:val="nil"/>
              <w:bottom w:val="single" w:sz="4" w:space="0" w:color="auto"/>
              <w:right w:val="single" w:sz="4" w:space="0" w:color="auto"/>
            </w:tcBorders>
            <w:shd w:val="clear" w:color="auto" w:fill="FFFFFF" w:themeFill="background1"/>
            <w:vAlign w:val="center"/>
          </w:tcPr>
          <w:p w:rsidR="00C03B78" w:rsidRPr="00C03B78" w:rsidRDefault="002B5810">
            <w:pPr>
              <w:jc w:val="center"/>
              <w:rPr>
                <w:bCs/>
                <w:sz w:val="20"/>
                <w:szCs w:val="20"/>
              </w:rPr>
            </w:pPr>
            <w:r>
              <w:rPr>
                <w:bCs/>
                <w:sz w:val="20"/>
                <w:szCs w:val="20"/>
              </w:rPr>
              <w:t xml:space="preserve">комплекс  </w:t>
            </w:r>
            <w:r w:rsidR="00C03B78" w:rsidRPr="00C03B78">
              <w:rPr>
                <w:bCs/>
                <w:sz w:val="20"/>
                <w:szCs w:val="20"/>
              </w:rPr>
              <w:t> </w:t>
            </w:r>
            <w:r>
              <w:rPr>
                <w:bCs/>
                <w:sz w:val="20"/>
                <w:szCs w:val="20"/>
              </w:rPr>
              <w:t xml:space="preserve">работ </w:t>
            </w:r>
          </w:p>
        </w:tc>
        <w:tc>
          <w:tcPr>
            <w:tcW w:w="1304"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Cs/>
                <w:sz w:val="20"/>
                <w:szCs w:val="20"/>
              </w:rPr>
            </w:pPr>
            <w:r w:rsidRPr="00C03B78">
              <w:rPr>
                <w:bCs/>
                <w:sz w:val="20"/>
                <w:szCs w:val="20"/>
              </w:rPr>
              <w:t> </w:t>
            </w:r>
            <w:r w:rsidR="002B5810">
              <w:rPr>
                <w:bCs/>
                <w:sz w:val="20"/>
                <w:szCs w:val="20"/>
              </w:rPr>
              <w:t>1</w:t>
            </w:r>
          </w:p>
        </w:tc>
        <w:tc>
          <w:tcPr>
            <w:tcW w:w="1701"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center"/>
              <w:rPr>
                <w:b/>
                <w:bCs/>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C03B78" w:rsidRPr="00C03B78" w:rsidRDefault="00C03B78">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C03B78" w:rsidRPr="00C03B78" w:rsidRDefault="00C03B78" w:rsidP="00C03B78">
            <w:pPr>
              <w:ind w:left="284"/>
              <w:jc w:val="right"/>
              <w:rPr>
                <w:b/>
                <w:color w:val="000000"/>
              </w:rPr>
            </w:pPr>
          </w:p>
        </w:tc>
      </w:tr>
      <w:tr w:rsidR="002B5810" w:rsidRPr="00C03B78" w:rsidTr="00FF03E9">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2B5810" w:rsidRPr="008559C3" w:rsidRDefault="008559C3" w:rsidP="008559C3">
            <w:pPr>
              <w:jc w:val="center"/>
              <w:rPr>
                <w:b/>
                <w:color w:val="000000"/>
                <w:lang w:val="en-US"/>
              </w:rPr>
            </w:pPr>
            <w:r>
              <w:rPr>
                <w:b/>
                <w:color w:val="000000"/>
                <w:lang w:val="en-US"/>
              </w:rPr>
              <w:t>12</w:t>
            </w:r>
          </w:p>
        </w:tc>
        <w:tc>
          <w:tcPr>
            <w:tcW w:w="7078" w:type="dxa"/>
            <w:tcBorders>
              <w:top w:val="nil"/>
              <w:left w:val="nil"/>
              <w:bottom w:val="single" w:sz="4" w:space="0" w:color="auto"/>
              <w:right w:val="single" w:sz="4" w:space="0" w:color="auto"/>
            </w:tcBorders>
            <w:shd w:val="clear" w:color="auto" w:fill="FFFFFF" w:themeFill="background1"/>
            <w:vAlign w:val="center"/>
          </w:tcPr>
          <w:p w:rsidR="002B5810" w:rsidRDefault="002B5810">
            <w:pPr>
              <w:rPr>
                <w:bCs/>
                <w:sz w:val="20"/>
                <w:szCs w:val="20"/>
              </w:rPr>
            </w:pPr>
            <w:r>
              <w:rPr>
                <w:bCs/>
                <w:sz w:val="20"/>
                <w:szCs w:val="20"/>
              </w:rPr>
              <w:t>Разработка проектной документации стадии "П</w:t>
            </w:r>
            <w:r w:rsidRPr="00302BFF">
              <w:rPr>
                <w:bCs/>
                <w:sz w:val="20"/>
                <w:szCs w:val="20"/>
              </w:rPr>
              <w:t>"</w:t>
            </w:r>
          </w:p>
        </w:tc>
        <w:tc>
          <w:tcPr>
            <w:tcW w:w="1261" w:type="dxa"/>
            <w:tcBorders>
              <w:top w:val="nil"/>
              <w:left w:val="nil"/>
              <w:bottom w:val="single" w:sz="4" w:space="0" w:color="auto"/>
              <w:right w:val="single" w:sz="4" w:space="0" w:color="auto"/>
            </w:tcBorders>
            <w:shd w:val="clear" w:color="auto" w:fill="FFFFFF" w:themeFill="background1"/>
            <w:vAlign w:val="center"/>
          </w:tcPr>
          <w:p w:rsidR="002B5810" w:rsidRPr="00C03B78" w:rsidRDefault="002B5810">
            <w:pPr>
              <w:jc w:val="center"/>
              <w:rPr>
                <w:bCs/>
                <w:sz w:val="20"/>
                <w:szCs w:val="20"/>
              </w:rPr>
            </w:pPr>
            <w:r>
              <w:rPr>
                <w:bCs/>
                <w:sz w:val="20"/>
                <w:szCs w:val="20"/>
              </w:rPr>
              <w:t xml:space="preserve">комплекс  </w:t>
            </w:r>
            <w:r w:rsidRPr="00C03B78">
              <w:rPr>
                <w:bCs/>
                <w:sz w:val="20"/>
                <w:szCs w:val="20"/>
              </w:rPr>
              <w:t> </w:t>
            </w:r>
            <w:r>
              <w:rPr>
                <w:bCs/>
                <w:sz w:val="20"/>
                <w:szCs w:val="20"/>
              </w:rPr>
              <w:t xml:space="preserve">работ </w:t>
            </w:r>
          </w:p>
        </w:tc>
        <w:tc>
          <w:tcPr>
            <w:tcW w:w="1304" w:type="dxa"/>
            <w:tcBorders>
              <w:top w:val="nil"/>
              <w:left w:val="nil"/>
              <w:bottom w:val="single" w:sz="4" w:space="0" w:color="auto"/>
              <w:right w:val="single" w:sz="4" w:space="0" w:color="auto"/>
            </w:tcBorders>
            <w:shd w:val="clear" w:color="auto" w:fill="FFFFFF" w:themeFill="background1"/>
            <w:noWrap/>
            <w:vAlign w:val="center"/>
          </w:tcPr>
          <w:p w:rsidR="002B5810" w:rsidRPr="00C03B78" w:rsidRDefault="002B5810">
            <w:pPr>
              <w:jc w:val="center"/>
              <w:rPr>
                <w:bCs/>
                <w:sz w:val="20"/>
                <w:szCs w:val="20"/>
              </w:rPr>
            </w:pPr>
            <w:r>
              <w:rPr>
                <w:bCs/>
                <w:sz w:val="20"/>
                <w:szCs w:val="20"/>
              </w:rPr>
              <w:t>1</w:t>
            </w:r>
          </w:p>
        </w:tc>
        <w:tc>
          <w:tcPr>
            <w:tcW w:w="1701" w:type="dxa"/>
            <w:tcBorders>
              <w:top w:val="nil"/>
              <w:left w:val="nil"/>
              <w:bottom w:val="single" w:sz="4" w:space="0" w:color="auto"/>
              <w:right w:val="single" w:sz="4" w:space="0" w:color="auto"/>
            </w:tcBorders>
            <w:shd w:val="clear" w:color="auto" w:fill="FFFFFF" w:themeFill="background1"/>
            <w:noWrap/>
            <w:vAlign w:val="center"/>
          </w:tcPr>
          <w:p w:rsidR="002B5810" w:rsidRPr="00C03B78" w:rsidRDefault="002B5810">
            <w:pPr>
              <w:jc w:val="center"/>
              <w:rPr>
                <w:b/>
                <w:bCs/>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2B5810" w:rsidRPr="00C03B78" w:rsidRDefault="002B5810">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2B5810" w:rsidRPr="00C03B78" w:rsidRDefault="002B5810" w:rsidP="00C03B78">
            <w:pPr>
              <w:ind w:left="284"/>
              <w:jc w:val="right"/>
              <w:rPr>
                <w:b/>
                <w:color w:val="000000"/>
              </w:rPr>
            </w:pPr>
          </w:p>
        </w:tc>
      </w:tr>
      <w:tr w:rsidR="002B5810" w:rsidRPr="00C03B78" w:rsidTr="00FF03E9">
        <w:trPr>
          <w:trHeight w:val="269"/>
        </w:trPr>
        <w:tc>
          <w:tcPr>
            <w:tcW w:w="720" w:type="dxa"/>
            <w:tcBorders>
              <w:top w:val="nil"/>
              <w:left w:val="single" w:sz="4" w:space="0" w:color="auto"/>
              <w:bottom w:val="single" w:sz="4" w:space="0" w:color="auto"/>
              <w:right w:val="single" w:sz="4" w:space="0" w:color="auto"/>
            </w:tcBorders>
            <w:shd w:val="clear" w:color="auto" w:fill="FFFFFF" w:themeFill="background1"/>
            <w:noWrap/>
            <w:vAlign w:val="center"/>
          </w:tcPr>
          <w:p w:rsidR="002B5810" w:rsidRPr="008559C3" w:rsidRDefault="008559C3" w:rsidP="008559C3">
            <w:pPr>
              <w:jc w:val="center"/>
              <w:rPr>
                <w:b/>
                <w:color w:val="000000"/>
                <w:lang w:val="en-US"/>
              </w:rPr>
            </w:pPr>
            <w:r>
              <w:rPr>
                <w:b/>
                <w:color w:val="000000"/>
                <w:lang w:val="en-US"/>
              </w:rPr>
              <w:t>13</w:t>
            </w:r>
          </w:p>
        </w:tc>
        <w:tc>
          <w:tcPr>
            <w:tcW w:w="7078" w:type="dxa"/>
            <w:tcBorders>
              <w:top w:val="nil"/>
              <w:left w:val="nil"/>
              <w:bottom w:val="single" w:sz="4" w:space="0" w:color="auto"/>
              <w:right w:val="single" w:sz="4" w:space="0" w:color="auto"/>
            </w:tcBorders>
            <w:shd w:val="clear" w:color="auto" w:fill="FFFFFF" w:themeFill="background1"/>
            <w:vAlign w:val="center"/>
          </w:tcPr>
          <w:p w:rsidR="002B5810" w:rsidRDefault="002B5810" w:rsidP="00302BFF">
            <w:pPr>
              <w:rPr>
                <w:bCs/>
                <w:sz w:val="20"/>
                <w:szCs w:val="20"/>
              </w:rPr>
            </w:pPr>
            <w:r w:rsidRPr="00302BFF">
              <w:rPr>
                <w:bCs/>
                <w:sz w:val="20"/>
                <w:szCs w:val="20"/>
              </w:rPr>
              <w:t>Разработка проектной документации стадии "</w:t>
            </w:r>
            <w:r>
              <w:rPr>
                <w:bCs/>
                <w:sz w:val="20"/>
                <w:szCs w:val="20"/>
              </w:rPr>
              <w:t>Р</w:t>
            </w:r>
            <w:r w:rsidRPr="00302BFF">
              <w:rPr>
                <w:bCs/>
                <w:sz w:val="20"/>
                <w:szCs w:val="20"/>
              </w:rPr>
              <w:t>Д"</w:t>
            </w:r>
          </w:p>
        </w:tc>
        <w:tc>
          <w:tcPr>
            <w:tcW w:w="1261" w:type="dxa"/>
            <w:tcBorders>
              <w:top w:val="nil"/>
              <w:left w:val="nil"/>
              <w:bottom w:val="single" w:sz="4" w:space="0" w:color="auto"/>
              <w:right w:val="single" w:sz="4" w:space="0" w:color="auto"/>
            </w:tcBorders>
            <w:shd w:val="clear" w:color="auto" w:fill="FFFFFF" w:themeFill="background1"/>
            <w:vAlign w:val="center"/>
          </w:tcPr>
          <w:p w:rsidR="002B5810" w:rsidRPr="00C03B78" w:rsidRDefault="002B5810">
            <w:pPr>
              <w:jc w:val="center"/>
              <w:rPr>
                <w:bCs/>
                <w:sz w:val="20"/>
                <w:szCs w:val="20"/>
              </w:rPr>
            </w:pPr>
            <w:r>
              <w:rPr>
                <w:bCs/>
                <w:sz w:val="20"/>
                <w:szCs w:val="20"/>
              </w:rPr>
              <w:t xml:space="preserve">комплекс  </w:t>
            </w:r>
            <w:r w:rsidRPr="00C03B78">
              <w:rPr>
                <w:bCs/>
                <w:sz w:val="20"/>
                <w:szCs w:val="20"/>
              </w:rPr>
              <w:t> </w:t>
            </w:r>
            <w:r>
              <w:rPr>
                <w:bCs/>
                <w:sz w:val="20"/>
                <w:szCs w:val="20"/>
              </w:rPr>
              <w:t xml:space="preserve">работ </w:t>
            </w:r>
          </w:p>
        </w:tc>
        <w:tc>
          <w:tcPr>
            <w:tcW w:w="1304" w:type="dxa"/>
            <w:tcBorders>
              <w:top w:val="nil"/>
              <w:left w:val="nil"/>
              <w:bottom w:val="single" w:sz="4" w:space="0" w:color="auto"/>
              <w:right w:val="single" w:sz="4" w:space="0" w:color="auto"/>
            </w:tcBorders>
            <w:shd w:val="clear" w:color="auto" w:fill="FFFFFF" w:themeFill="background1"/>
            <w:noWrap/>
            <w:vAlign w:val="center"/>
          </w:tcPr>
          <w:p w:rsidR="002B5810" w:rsidRPr="00C03B78" w:rsidRDefault="002B5810">
            <w:pPr>
              <w:jc w:val="center"/>
              <w:rPr>
                <w:bCs/>
                <w:sz w:val="20"/>
                <w:szCs w:val="20"/>
              </w:rPr>
            </w:pPr>
            <w:r>
              <w:rPr>
                <w:bCs/>
                <w:sz w:val="20"/>
                <w:szCs w:val="20"/>
              </w:rPr>
              <w:t>1</w:t>
            </w:r>
          </w:p>
        </w:tc>
        <w:tc>
          <w:tcPr>
            <w:tcW w:w="1701" w:type="dxa"/>
            <w:tcBorders>
              <w:top w:val="nil"/>
              <w:left w:val="nil"/>
              <w:bottom w:val="single" w:sz="4" w:space="0" w:color="auto"/>
              <w:right w:val="single" w:sz="4" w:space="0" w:color="auto"/>
            </w:tcBorders>
            <w:shd w:val="clear" w:color="auto" w:fill="FFFFFF" w:themeFill="background1"/>
            <w:noWrap/>
            <w:vAlign w:val="center"/>
          </w:tcPr>
          <w:p w:rsidR="002B5810" w:rsidRPr="00C03B78" w:rsidRDefault="002B5810">
            <w:pPr>
              <w:jc w:val="center"/>
              <w:rPr>
                <w:b/>
                <w:bCs/>
                <w:sz w:val="20"/>
                <w:szCs w:val="20"/>
              </w:rPr>
            </w:pPr>
          </w:p>
        </w:tc>
        <w:tc>
          <w:tcPr>
            <w:tcW w:w="1562" w:type="dxa"/>
            <w:tcBorders>
              <w:top w:val="nil"/>
              <w:left w:val="nil"/>
              <w:bottom w:val="single" w:sz="4" w:space="0" w:color="auto"/>
              <w:right w:val="single" w:sz="4" w:space="0" w:color="auto"/>
            </w:tcBorders>
            <w:shd w:val="clear" w:color="auto" w:fill="FFFFFF" w:themeFill="background1"/>
            <w:noWrap/>
            <w:vAlign w:val="center"/>
          </w:tcPr>
          <w:p w:rsidR="002B5810" w:rsidRPr="00C03B78" w:rsidRDefault="002B5810">
            <w:pPr>
              <w:jc w:val="right"/>
              <w:rPr>
                <w:b/>
                <w:bCs/>
                <w:sz w:val="20"/>
                <w:szCs w:val="20"/>
              </w:rPr>
            </w:pPr>
          </w:p>
        </w:tc>
        <w:tc>
          <w:tcPr>
            <w:tcW w:w="1557" w:type="dxa"/>
            <w:tcBorders>
              <w:top w:val="nil"/>
              <w:left w:val="nil"/>
              <w:bottom w:val="single" w:sz="4" w:space="0" w:color="auto"/>
              <w:right w:val="single" w:sz="4" w:space="0" w:color="auto"/>
            </w:tcBorders>
            <w:shd w:val="clear" w:color="auto" w:fill="FFFFFF" w:themeFill="background1"/>
          </w:tcPr>
          <w:p w:rsidR="002B5810" w:rsidRPr="00C03B78" w:rsidRDefault="002B5810" w:rsidP="00C03B78">
            <w:pPr>
              <w:ind w:left="284"/>
              <w:jc w:val="right"/>
              <w:rPr>
                <w:b/>
                <w:color w:val="000000"/>
              </w:rPr>
            </w:pPr>
          </w:p>
        </w:tc>
      </w:tr>
      <w:tr w:rsidR="002B5810" w:rsidRPr="00C03B78" w:rsidTr="00FF03E9">
        <w:trPr>
          <w:trHeight w:val="403"/>
        </w:trPr>
        <w:tc>
          <w:tcPr>
            <w:tcW w:w="720" w:type="dxa"/>
            <w:tcBorders>
              <w:top w:val="nil"/>
              <w:left w:val="single" w:sz="4" w:space="0" w:color="auto"/>
              <w:bottom w:val="single" w:sz="4" w:space="0" w:color="auto"/>
              <w:right w:val="single" w:sz="4" w:space="0" w:color="auto"/>
            </w:tcBorders>
            <w:shd w:val="clear" w:color="auto" w:fill="DAEEF3" w:themeFill="accent5" w:themeFillTint="33"/>
            <w:noWrap/>
            <w:vAlign w:val="center"/>
            <w:hideMark/>
          </w:tcPr>
          <w:p w:rsidR="002B5810" w:rsidRPr="00C03B78" w:rsidRDefault="002B5810" w:rsidP="00D2116D">
            <w:pPr>
              <w:jc w:val="center"/>
              <w:rPr>
                <w:b/>
                <w:color w:val="000000"/>
              </w:rPr>
            </w:pPr>
          </w:p>
        </w:tc>
        <w:tc>
          <w:tcPr>
            <w:tcW w:w="7078" w:type="dxa"/>
            <w:tcBorders>
              <w:top w:val="nil"/>
              <w:left w:val="nil"/>
              <w:bottom w:val="single" w:sz="4" w:space="0" w:color="auto"/>
              <w:right w:val="single" w:sz="4" w:space="0" w:color="auto"/>
            </w:tcBorders>
            <w:shd w:val="clear" w:color="auto" w:fill="DAEEF3" w:themeFill="accent5" w:themeFillTint="33"/>
            <w:vAlign w:val="center"/>
          </w:tcPr>
          <w:p w:rsidR="002B5810" w:rsidRPr="00C03B78" w:rsidRDefault="002B5810" w:rsidP="008559C3">
            <w:pPr>
              <w:rPr>
                <w:b/>
                <w:color w:val="000000"/>
              </w:rPr>
            </w:pPr>
            <w:r w:rsidRPr="00C03B78">
              <w:rPr>
                <w:b/>
                <w:color w:val="000000"/>
              </w:rPr>
              <w:t xml:space="preserve">Всего </w:t>
            </w:r>
          </w:p>
        </w:tc>
        <w:tc>
          <w:tcPr>
            <w:tcW w:w="1261" w:type="dxa"/>
            <w:tcBorders>
              <w:top w:val="nil"/>
              <w:left w:val="nil"/>
              <w:bottom w:val="single" w:sz="4" w:space="0" w:color="auto"/>
              <w:right w:val="single" w:sz="4" w:space="0" w:color="auto"/>
            </w:tcBorders>
            <w:shd w:val="clear" w:color="auto" w:fill="DAEEF3" w:themeFill="accent5" w:themeFillTint="33"/>
            <w:vAlign w:val="center"/>
          </w:tcPr>
          <w:p w:rsidR="002B5810" w:rsidRPr="00C03B78" w:rsidRDefault="002B5810">
            <w:pPr>
              <w:jc w:val="center"/>
              <w:rPr>
                <w:b/>
                <w:color w:val="000000"/>
              </w:rPr>
            </w:pPr>
          </w:p>
        </w:tc>
        <w:tc>
          <w:tcPr>
            <w:tcW w:w="1304" w:type="dxa"/>
            <w:tcBorders>
              <w:top w:val="nil"/>
              <w:left w:val="nil"/>
              <w:bottom w:val="single" w:sz="4" w:space="0" w:color="auto"/>
              <w:right w:val="single" w:sz="4" w:space="0" w:color="auto"/>
            </w:tcBorders>
            <w:shd w:val="clear" w:color="auto" w:fill="DAEEF3" w:themeFill="accent5" w:themeFillTint="33"/>
            <w:noWrap/>
            <w:vAlign w:val="center"/>
          </w:tcPr>
          <w:p w:rsidR="002B5810" w:rsidRPr="00C03B78" w:rsidRDefault="002B5810">
            <w:pPr>
              <w:jc w:val="center"/>
              <w:rPr>
                <w:b/>
                <w:color w:val="000000"/>
              </w:rPr>
            </w:pPr>
          </w:p>
        </w:tc>
        <w:tc>
          <w:tcPr>
            <w:tcW w:w="1701" w:type="dxa"/>
            <w:tcBorders>
              <w:top w:val="nil"/>
              <w:left w:val="nil"/>
              <w:bottom w:val="single" w:sz="4" w:space="0" w:color="auto"/>
              <w:right w:val="single" w:sz="4" w:space="0" w:color="auto"/>
            </w:tcBorders>
            <w:shd w:val="clear" w:color="auto" w:fill="DAEEF3" w:themeFill="accent5" w:themeFillTint="33"/>
            <w:noWrap/>
            <w:vAlign w:val="center"/>
          </w:tcPr>
          <w:p w:rsidR="002B5810" w:rsidRPr="00C03B78" w:rsidRDefault="002B5810">
            <w:pPr>
              <w:rPr>
                <w:b/>
                <w:color w:val="000000"/>
              </w:rPr>
            </w:pPr>
          </w:p>
        </w:tc>
        <w:tc>
          <w:tcPr>
            <w:tcW w:w="1562" w:type="dxa"/>
            <w:tcBorders>
              <w:top w:val="nil"/>
              <w:left w:val="nil"/>
              <w:bottom w:val="single" w:sz="4" w:space="0" w:color="auto"/>
              <w:right w:val="single" w:sz="4" w:space="0" w:color="auto"/>
            </w:tcBorders>
            <w:shd w:val="clear" w:color="auto" w:fill="DAEEF3" w:themeFill="accent5" w:themeFillTint="33"/>
            <w:noWrap/>
            <w:vAlign w:val="center"/>
          </w:tcPr>
          <w:p w:rsidR="002B5810" w:rsidRPr="00C03B78" w:rsidRDefault="002B5810">
            <w:pPr>
              <w:jc w:val="right"/>
              <w:rPr>
                <w:b/>
                <w:color w:val="000000"/>
              </w:rPr>
            </w:pPr>
          </w:p>
        </w:tc>
        <w:tc>
          <w:tcPr>
            <w:tcW w:w="1557" w:type="dxa"/>
            <w:tcBorders>
              <w:top w:val="nil"/>
              <w:left w:val="nil"/>
              <w:bottom w:val="single" w:sz="4" w:space="0" w:color="auto"/>
              <w:right w:val="single" w:sz="4" w:space="0" w:color="auto"/>
            </w:tcBorders>
            <w:shd w:val="clear" w:color="auto" w:fill="DAEEF3" w:themeFill="accent5" w:themeFillTint="33"/>
          </w:tcPr>
          <w:p w:rsidR="002B5810" w:rsidRPr="00C03B78" w:rsidRDefault="002B5810">
            <w:pPr>
              <w:jc w:val="right"/>
              <w:rPr>
                <w:b/>
                <w:color w:val="000000"/>
              </w:rPr>
            </w:pPr>
          </w:p>
        </w:tc>
      </w:tr>
      <w:tr w:rsidR="002B5810" w:rsidRPr="00D2116D" w:rsidTr="00FF03E9">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2B5810" w:rsidRPr="00D2116D" w:rsidRDefault="002B5810" w:rsidP="00D2116D">
            <w:pPr>
              <w:jc w:val="center"/>
              <w:rPr>
                <w:color w:val="000000"/>
              </w:rPr>
            </w:pPr>
          </w:p>
        </w:tc>
        <w:tc>
          <w:tcPr>
            <w:tcW w:w="7078" w:type="dxa"/>
            <w:tcBorders>
              <w:top w:val="nil"/>
              <w:left w:val="nil"/>
              <w:bottom w:val="single" w:sz="4" w:space="0" w:color="auto"/>
              <w:right w:val="single" w:sz="4" w:space="0" w:color="auto"/>
            </w:tcBorders>
            <w:shd w:val="clear" w:color="auto" w:fill="auto"/>
            <w:vAlign w:val="center"/>
          </w:tcPr>
          <w:p w:rsidR="002B5810" w:rsidRPr="00D2116D" w:rsidRDefault="002B5810">
            <w:pPr>
              <w:rPr>
                <w:color w:val="000000"/>
              </w:rPr>
            </w:pPr>
            <w:r>
              <w:rPr>
                <w:color w:val="000000"/>
              </w:rPr>
              <w:t xml:space="preserve">В </w:t>
            </w:r>
            <w:proofErr w:type="spellStart"/>
            <w:r>
              <w:rPr>
                <w:color w:val="000000"/>
              </w:rPr>
              <w:t>т.ч</w:t>
            </w:r>
            <w:proofErr w:type="spellEnd"/>
            <w:r>
              <w:rPr>
                <w:color w:val="000000"/>
              </w:rPr>
              <w:t>. НДС 18%</w:t>
            </w:r>
          </w:p>
        </w:tc>
        <w:tc>
          <w:tcPr>
            <w:tcW w:w="1261" w:type="dxa"/>
            <w:tcBorders>
              <w:top w:val="nil"/>
              <w:left w:val="nil"/>
              <w:bottom w:val="single" w:sz="4" w:space="0" w:color="auto"/>
              <w:right w:val="single" w:sz="4" w:space="0" w:color="auto"/>
            </w:tcBorders>
            <w:shd w:val="clear" w:color="auto" w:fill="auto"/>
            <w:vAlign w:val="center"/>
          </w:tcPr>
          <w:p w:rsidR="002B5810" w:rsidRPr="00D2116D" w:rsidRDefault="002B5810">
            <w:pPr>
              <w:jc w:val="center"/>
              <w:rPr>
                <w:color w:val="000000"/>
              </w:rPr>
            </w:pPr>
          </w:p>
        </w:tc>
        <w:tc>
          <w:tcPr>
            <w:tcW w:w="1304" w:type="dxa"/>
            <w:tcBorders>
              <w:top w:val="nil"/>
              <w:left w:val="nil"/>
              <w:bottom w:val="single" w:sz="4" w:space="0" w:color="auto"/>
              <w:right w:val="single" w:sz="4" w:space="0" w:color="auto"/>
            </w:tcBorders>
            <w:shd w:val="clear" w:color="auto" w:fill="auto"/>
            <w:noWrap/>
            <w:vAlign w:val="center"/>
          </w:tcPr>
          <w:p w:rsidR="002B5810" w:rsidRPr="00D2116D" w:rsidRDefault="002B5810">
            <w:pPr>
              <w:jc w:val="center"/>
              <w:rPr>
                <w:color w:val="000000"/>
              </w:rPr>
            </w:pPr>
          </w:p>
        </w:tc>
        <w:tc>
          <w:tcPr>
            <w:tcW w:w="1701" w:type="dxa"/>
            <w:tcBorders>
              <w:top w:val="nil"/>
              <w:left w:val="nil"/>
              <w:bottom w:val="single" w:sz="4" w:space="0" w:color="auto"/>
              <w:right w:val="single" w:sz="4" w:space="0" w:color="auto"/>
            </w:tcBorders>
            <w:shd w:val="clear" w:color="auto" w:fill="auto"/>
            <w:noWrap/>
            <w:vAlign w:val="center"/>
          </w:tcPr>
          <w:p w:rsidR="002B5810" w:rsidRPr="00D2116D" w:rsidRDefault="002B5810">
            <w:pPr>
              <w:rPr>
                <w:color w:val="000000"/>
              </w:rPr>
            </w:pPr>
          </w:p>
        </w:tc>
        <w:tc>
          <w:tcPr>
            <w:tcW w:w="1562" w:type="dxa"/>
            <w:tcBorders>
              <w:top w:val="nil"/>
              <w:left w:val="nil"/>
              <w:bottom w:val="single" w:sz="4" w:space="0" w:color="auto"/>
              <w:right w:val="single" w:sz="4" w:space="0" w:color="auto"/>
            </w:tcBorders>
            <w:shd w:val="clear" w:color="auto" w:fill="auto"/>
            <w:noWrap/>
            <w:vAlign w:val="center"/>
          </w:tcPr>
          <w:p w:rsidR="002B5810" w:rsidRPr="00D2116D" w:rsidRDefault="002B5810">
            <w:pPr>
              <w:jc w:val="right"/>
              <w:rPr>
                <w:color w:val="000000"/>
              </w:rPr>
            </w:pPr>
          </w:p>
        </w:tc>
        <w:tc>
          <w:tcPr>
            <w:tcW w:w="1557" w:type="dxa"/>
            <w:tcBorders>
              <w:top w:val="nil"/>
              <w:left w:val="nil"/>
              <w:bottom w:val="single" w:sz="4" w:space="0" w:color="auto"/>
              <w:right w:val="single" w:sz="4" w:space="0" w:color="auto"/>
            </w:tcBorders>
          </w:tcPr>
          <w:p w:rsidR="002B5810" w:rsidRPr="00D2116D" w:rsidRDefault="002B5810">
            <w:pPr>
              <w:jc w:val="right"/>
              <w:rPr>
                <w:color w:val="000000"/>
              </w:rPr>
            </w:pPr>
          </w:p>
        </w:tc>
      </w:tr>
    </w:tbl>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w:t>
      </w:r>
    </w:p>
    <w:p w:rsidR="002D7E0C" w:rsidRPr="002440E8" w:rsidRDefault="00DA3708" w:rsidP="00B424F4">
      <w:r w:rsidRPr="002440E8">
        <w:t>Условие об авансировании</w:t>
      </w:r>
      <w:r w:rsidR="003F5CE3">
        <w:t>:</w:t>
      </w:r>
      <w:r w:rsidR="00EB2899">
        <w:t xml:space="preserve"> </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4485325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5"/>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6" w:name="_Toc444853252"/>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6"/>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03B78" w:rsidP="007065AD">
            <w:pPr>
              <w:widowControl w:val="0"/>
              <w:rPr>
                <w:b/>
                <w:snapToGrid w:val="0"/>
              </w:rPr>
            </w:pPr>
            <w:r w:rsidRPr="00C03B78">
              <w:rPr>
                <w:szCs w:val="20"/>
              </w:rPr>
              <w:t>Опыт выполнения аналогичных работ за последние 2 года. Только завершенные проекты, подтвержденные договорами и актами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7" w:name="_Toc444853253"/>
      <w:r w:rsidRPr="002440E8">
        <w:t>Таблица №</w:t>
      </w:r>
      <w:r w:rsidR="000D69CF">
        <w:t>2</w:t>
      </w:r>
      <w:r w:rsidR="008E68F8">
        <w:t xml:space="preserve"> «СПРАВКА О КАДРОВЫХ РЕСУРСАХ</w:t>
      </w:r>
      <w:r w:rsidR="00351BEF">
        <w:t>»</w:t>
      </w:r>
      <w:bookmarkEnd w:id="57"/>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Руководители, ИТР</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lastRenderedPageBreak/>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sidRPr="002B6A49">
              <w:rPr>
                <w:sz w:val="20"/>
                <w:szCs w:val="20"/>
              </w:rPr>
              <w:t>Общестроительные и дорожные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2B6A49" w:rsidP="00B424F4">
            <w:pPr>
              <w:rPr>
                <w:rFonts w:eastAsia="Calibri"/>
                <w:b/>
              </w:rPr>
            </w:pPr>
            <w:r>
              <w:rPr>
                <w:rFonts w:eastAsia="Calibri"/>
                <w:b/>
              </w:rPr>
              <w:t>…</w:t>
            </w: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82685B" w:rsidP="00F34D00">
            <w:pPr>
              <w:widowControl w:val="0"/>
              <w:jc w:val="both"/>
              <w:rPr>
                <w:sz w:val="20"/>
                <w:szCs w:val="20"/>
              </w:rPr>
            </w:pPr>
            <w:r>
              <w:rPr>
                <w:sz w:val="20"/>
                <w:szCs w:val="20"/>
              </w:rPr>
              <w:t>Электромонтажные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Монтаж оборудования и пуско-наладочные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8" w:name="_Toc444853254"/>
      <w:r w:rsidRPr="00A2448F">
        <w:lastRenderedPageBreak/>
        <w:t>Таблица №</w:t>
      </w:r>
      <w:r w:rsidR="000D69CF">
        <w:t>3</w:t>
      </w:r>
      <w:r w:rsidR="00A872F6" w:rsidRPr="00A2448F">
        <w:t xml:space="preserve"> «СПРАВКА О ТЕХНИЧЕСКОЙ ОСНАЩЕННОСТИ»</w:t>
      </w:r>
      <w:bookmarkEnd w:id="58"/>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п/п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Место-нахождение</w:t>
            </w: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Идентификационные учетные данные МТР (инв. №, № гос.</w:t>
            </w:r>
            <w:r w:rsidR="00977B60" w:rsidRPr="00354043">
              <w:rPr>
                <w:b/>
                <w:i/>
              </w:rPr>
              <w:t xml:space="preserve"> </w:t>
            </w:r>
            <w:r w:rsidRPr="00354043">
              <w:rPr>
                <w:b/>
                <w:i/>
              </w:rPr>
              <w:t>Регистрации,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2685B" w:rsidP="00B706E8">
            <w:pPr>
              <w:rPr>
                <w:i/>
                <w:sz w:val="20"/>
              </w:rPr>
            </w:pPr>
            <w:r>
              <w:rPr>
                <w:b/>
                <w:sz w:val="22"/>
                <w:szCs w:val="22"/>
              </w:rPr>
              <w:t>Дорожная техника (</w:t>
            </w:r>
            <w:proofErr w:type="spellStart"/>
            <w:r>
              <w:rPr>
                <w:b/>
                <w:sz w:val="22"/>
                <w:szCs w:val="22"/>
              </w:rPr>
              <w:t>асфальтоукладчики</w:t>
            </w:r>
            <w:proofErr w:type="spellEnd"/>
            <w:r>
              <w:rPr>
                <w:b/>
                <w:sz w:val="22"/>
                <w:szCs w:val="22"/>
              </w:rPr>
              <w:t>, катки)</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lastRenderedPageBreak/>
              <w:t>Прочая техника</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7"/>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9" w:name="_Toc444853255"/>
      <w:r>
        <w:lastRenderedPageBreak/>
        <w:t>9</w:t>
      </w:r>
      <w:r w:rsidR="004B6249" w:rsidRPr="002440E8">
        <w:t xml:space="preserve">.3. ФОРМА АНКЕТЫ УЧАСТНИКА </w:t>
      </w:r>
      <w:r w:rsidR="0095220D" w:rsidRPr="002440E8">
        <w:t>ПРОЦЕДУРЫ ЗАКУПКИ</w:t>
      </w:r>
      <w:bookmarkEnd w:id="59"/>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0"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lastRenderedPageBreak/>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 (прибылях и убытках)</w:t>
      </w:r>
      <w:r w:rsidRPr="002440E8">
        <w:t>» за предыдущи</w:t>
      </w:r>
      <w:r w:rsidR="004754FB">
        <w:t xml:space="preserve">й полный </w:t>
      </w:r>
      <w:r w:rsidRPr="002440E8">
        <w:t xml:space="preserve"> </w:t>
      </w:r>
      <w:r w:rsidR="002A414E">
        <w:t>год</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1" w:name="_Toc444853256"/>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1"/>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60"/>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2" w:name="_Toc444853257"/>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2"/>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Москва                                                                                                                     __  _________ г</w:t>
      </w:r>
    </w:p>
    <w:p w:rsidR="00C15ECA" w:rsidRPr="002440E8" w:rsidRDefault="00C15ECA" w:rsidP="00424FD7">
      <w:pPr>
        <w:jc w:val="both"/>
      </w:pPr>
      <w:r w:rsidRPr="002440E8">
        <w:t>Гарант:: __________________________________________________________ (наименование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 xml:space="preserve">Мы-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C15ECA" w:rsidRPr="002440E8" w:rsidRDefault="00C15ECA" w:rsidP="00424FD7">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 xml:space="preserve">Участником </w:t>
      </w:r>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
    <w:p w:rsidR="00C15ECA" w:rsidRPr="002440E8" w:rsidRDefault="00C15ECA" w:rsidP="00424FD7">
      <w:pPr>
        <w:jc w:val="both"/>
      </w:pPr>
      <w:r w:rsidRPr="002440E8">
        <w:t xml:space="preserve"> </w:t>
      </w:r>
      <w:r w:rsidRPr="002440E8">
        <w:tab/>
        <w:t xml:space="preserve">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w:t>
      </w:r>
      <w:r w:rsidRPr="002440E8">
        <w:lastRenderedPageBreak/>
        <w:t>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на_____________________________________, если указанная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 .</w:t>
      </w:r>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3" w:name="_ЧАСТЬ_II._ПРОЕКТ_ГОСУДАРСТВЕННОГО_К"/>
      <w:bookmarkStart w:id="64" w:name="_Toc122404110"/>
      <w:bookmarkEnd w:id="63"/>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w:t>
      </w:r>
      <w:r w:rsidRPr="002D6C51">
        <w:t xml:space="preserve">№ </w:t>
      </w:r>
      <w:r w:rsidR="00162C40" w:rsidRPr="002D6C51">
        <w:rPr>
          <w:bCs/>
        </w:rPr>
        <w:t>16-50104/47 от 02.03.2016</w:t>
      </w:r>
      <w:r w:rsidRPr="00F36F14">
        <w:t xml:space="preserve">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5" w:name="_Toc352341701"/>
      <w:r w:rsidRPr="00D1263F">
        <w:rPr>
          <w:snapToGrid w:val="0"/>
        </w:rPr>
        <w:t xml:space="preserve">Нарушение настоящего обязательства влечет за собой </w:t>
      </w:r>
      <w:hyperlink r:id="rId18" w:history="1">
        <w:r w:rsidRPr="00D1263F">
          <w:rPr>
            <w:snapToGrid w:val="0"/>
          </w:rPr>
          <w:t>гражданско-правовую,</w:t>
        </w:r>
      </w:hyperlink>
      <w:r w:rsidRPr="00D1263F">
        <w:rPr>
          <w:snapToGrid w:val="0"/>
        </w:rPr>
        <w:t xml:space="preserve">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5"/>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6" w:name="_Toc444853258"/>
      <w:r>
        <w:lastRenderedPageBreak/>
        <w:t>10</w:t>
      </w:r>
      <w:r w:rsidR="00B51AEA">
        <w:t>.</w:t>
      </w:r>
      <w:r w:rsidR="00E537F4" w:rsidRPr="00E537F4">
        <w:t xml:space="preserve"> </w:t>
      </w:r>
      <w:r w:rsidR="004B6249" w:rsidRPr="002440E8">
        <w:t xml:space="preserve"> ПРОЕКТ </w:t>
      </w:r>
      <w:bookmarkEnd w:id="64"/>
      <w:r w:rsidR="009C4B50" w:rsidRPr="002440E8">
        <w:t>ДОГОВОРА</w:t>
      </w:r>
      <w:r w:rsidR="00F222E5" w:rsidRPr="002440E8">
        <w:t xml:space="preserve"> ИЛИ УСЛОВИЯ, НА КОТОРЫХ ДОГОВОР ДОЛЖЕН БЫТЬ ЗАКЛЮЧЕН</w:t>
      </w:r>
      <w:bookmarkEnd w:id="66"/>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7" w:name="_Toc444853259"/>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7"/>
    </w:p>
    <w:p w:rsidR="00E0543E" w:rsidRPr="00E0543E" w:rsidRDefault="00DA168A" w:rsidP="00E0543E">
      <w:pPr>
        <w:spacing w:after="200" w:line="276" w:lineRule="auto"/>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Техническое задание на проектирование – Приложение 2</w:t>
      </w:r>
    </w:p>
    <w:p w:rsidR="005E57F5" w:rsidRPr="003C3432" w:rsidRDefault="005E57F5" w:rsidP="00641DCC">
      <w:pPr>
        <w:rPr>
          <w:lang w:eastAsia="en-US"/>
        </w:rPr>
      </w:pPr>
    </w:p>
    <w:sectPr w:rsidR="005E57F5" w:rsidRPr="003C3432" w:rsidSect="00867EB2">
      <w:footerReference w:type="default" r:id="rId21"/>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6294" w:rsidRDefault="00356294" w:rsidP="00E10162">
      <w:r>
        <w:separator/>
      </w:r>
    </w:p>
  </w:endnote>
  <w:endnote w:type="continuationSeparator" w:id="0">
    <w:p w:rsidR="00356294" w:rsidRDefault="0035629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3B3" w:rsidRPr="00DF646A" w:rsidRDefault="000413B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615C8B" w:rsidRPr="00615C8B">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0413B3" w:rsidRPr="00E10162" w:rsidRDefault="000413B3"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0413B3" w:rsidRDefault="000413B3">
        <w:pPr>
          <w:pStyle w:val="ae"/>
          <w:jc w:val="cente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fldChar w:fldCharType="begin"/>
        </w:r>
        <w:r>
          <w:instrText>PAGE   \* MERGEFORMAT</w:instrText>
        </w:r>
        <w:r>
          <w:fldChar w:fldCharType="separate"/>
        </w:r>
        <w:r w:rsidR="00615C8B">
          <w:rPr>
            <w:noProof/>
          </w:rPr>
          <w:t>39</w:t>
        </w:r>
        <w:r>
          <w:fldChar w:fldCharType="end"/>
        </w:r>
      </w:p>
    </w:sdtContent>
  </w:sdt>
  <w:p w:rsidR="000413B3" w:rsidRDefault="000413B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6294" w:rsidRDefault="00356294" w:rsidP="00E10162">
      <w:r>
        <w:separator/>
      </w:r>
    </w:p>
  </w:footnote>
  <w:footnote w:type="continuationSeparator" w:id="0">
    <w:p w:rsidR="00356294" w:rsidRDefault="0035629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3B3" w:rsidRDefault="000413B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121470F"/>
    <w:multiLevelType w:val="multilevel"/>
    <w:tmpl w:val="DC52F7E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1263058F"/>
    <w:multiLevelType w:val="multilevel"/>
    <w:tmpl w:val="EB7CB2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80" w:hanging="720"/>
      </w:pPr>
      <w:rPr>
        <w:rFonts w:hint="default"/>
      </w:rPr>
    </w:lvl>
    <w:lvl w:ilvl="3">
      <w:start w:val="1"/>
      <w:numFmt w:val="decimal"/>
      <w:lvlText w:val="%1.%2.%3.%4"/>
      <w:lvlJc w:val="left"/>
      <w:pPr>
        <w:ind w:left="960" w:hanging="720"/>
      </w:pPr>
      <w:rPr>
        <w:rFonts w:hint="default"/>
      </w:rPr>
    </w:lvl>
    <w:lvl w:ilvl="4">
      <w:start w:val="1"/>
      <w:numFmt w:val="decimal"/>
      <w:lvlText w:val="%1.%2.%3.%4.%5"/>
      <w:lvlJc w:val="left"/>
      <w:pPr>
        <w:ind w:left="1400" w:hanging="1080"/>
      </w:pPr>
      <w:rPr>
        <w:rFonts w:hint="default"/>
      </w:rPr>
    </w:lvl>
    <w:lvl w:ilvl="5">
      <w:start w:val="1"/>
      <w:numFmt w:val="decimal"/>
      <w:lvlText w:val="%1.%2.%3.%4.%5.%6"/>
      <w:lvlJc w:val="left"/>
      <w:pPr>
        <w:ind w:left="1480" w:hanging="1080"/>
      </w:pPr>
      <w:rPr>
        <w:rFonts w:hint="default"/>
      </w:rPr>
    </w:lvl>
    <w:lvl w:ilvl="6">
      <w:start w:val="1"/>
      <w:numFmt w:val="decimal"/>
      <w:lvlText w:val="%1.%2.%3.%4.%5.%6.%7"/>
      <w:lvlJc w:val="left"/>
      <w:pPr>
        <w:ind w:left="1920" w:hanging="1440"/>
      </w:pPr>
      <w:rPr>
        <w:rFonts w:hint="default"/>
      </w:rPr>
    </w:lvl>
    <w:lvl w:ilvl="7">
      <w:start w:val="1"/>
      <w:numFmt w:val="decimal"/>
      <w:lvlText w:val="%1.%2.%3.%4.%5.%6.%7.%8"/>
      <w:lvlJc w:val="left"/>
      <w:pPr>
        <w:ind w:left="2000" w:hanging="1440"/>
      </w:pPr>
      <w:rPr>
        <w:rFonts w:hint="default"/>
      </w:rPr>
    </w:lvl>
    <w:lvl w:ilvl="8">
      <w:start w:val="1"/>
      <w:numFmt w:val="decimal"/>
      <w:lvlText w:val="%1.%2.%3.%4.%5.%6.%7.%8.%9"/>
      <w:lvlJc w:val="left"/>
      <w:pPr>
        <w:ind w:left="2440" w:hanging="1800"/>
      </w:pPr>
      <w:rPr>
        <w:rFont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9">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8B242D5"/>
    <w:multiLevelType w:val="multilevel"/>
    <w:tmpl w:val="89F03C2A"/>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554362"/>
    <w:multiLevelType w:val="hybridMultilevel"/>
    <w:tmpl w:val="9214AB18"/>
    <w:lvl w:ilvl="0" w:tplc="04190001">
      <w:start w:val="1"/>
      <w:numFmt w:val="bullet"/>
      <w:lvlText w:val=""/>
      <w:lvlJc w:val="left"/>
      <w:pPr>
        <w:ind w:left="1084" w:hanging="360"/>
      </w:pPr>
      <w:rPr>
        <w:rFonts w:ascii="Symbol" w:hAnsi="Symbol" w:hint="default"/>
      </w:rPr>
    </w:lvl>
    <w:lvl w:ilvl="1" w:tplc="3730BD8A">
      <w:numFmt w:val="bullet"/>
      <w:lvlText w:val="•"/>
      <w:lvlJc w:val="left"/>
      <w:pPr>
        <w:ind w:left="1804" w:hanging="360"/>
      </w:pPr>
      <w:rPr>
        <w:rFonts w:ascii="Times New Roman" w:eastAsia="Times New Roman" w:hAnsi="Times New Roman" w:cs="Times New Roman" w:hint="default"/>
      </w:rPr>
    </w:lvl>
    <w:lvl w:ilvl="2" w:tplc="04190005" w:tentative="1">
      <w:start w:val="1"/>
      <w:numFmt w:val="bullet"/>
      <w:lvlText w:val=""/>
      <w:lvlJc w:val="left"/>
      <w:pPr>
        <w:ind w:left="2524" w:hanging="360"/>
      </w:pPr>
      <w:rPr>
        <w:rFonts w:ascii="Wingdings" w:hAnsi="Wingdings" w:hint="default"/>
      </w:rPr>
    </w:lvl>
    <w:lvl w:ilvl="3" w:tplc="04190001" w:tentative="1">
      <w:start w:val="1"/>
      <w:numFmt w:val="bullet"/>
      <w:lvlText w:val=""/>
      <w:lvlJc w:val="left"/>
      <w:pPr>
        <w:ind w:left="3244" w:hanging="360"/>
      </w:pPr>
      <w:rPr>
        <w:rFonts w:ascii="Symbol" w:hAnsi="Symbol" w:hint="default"/>
      </w:rPr>
    </w:lvl>
    <w:lvl w:ilvl="4" w:tplc="04190003" w:tentative="1">
      <w:start w:val="1"/>
      <w:numFmt w:val="bullet"/>
      <w:lvlText w:val="o"/>
      <w:lvlJc w:val="left"/>
      <w:pPr>
        <w:ind w:left="3964" w:hanging="360"/>
      </w:pPr>
      <w:rPr>
        <w:rFonts w:ascii="Courier New" w:hAnsi="Courier New" w:cs="Courier New" w:hint="default"/>
      </w:rPr>
    </w:lvl>
    <w:lvl w:ilvl="5" w:tplc="04190005" w:tentative="1">
      <w:start w:val="1"/>
      <w:numFmt w:val="bullet"/>
      <w:lvlText w:val=""/>
      <w:lvlJc w:val="left"/>
      <w:pPr>
        <w:ind w:left="4684" w:hanging="360"/>
      </w:pPr>
      <w:rPr>
        <w:rFonts w:ascii="Wingdings" w:hAnsi="Wingdings" w:hint="default"/>
      </w:rPr>
    </w:lvl>
    <w:lvl w:ilvl="6" w:tplc="04190001" w:tentative="1">
      <w:start w:val="1"/>
      <w:numFmt w:val="bullet"/>
      <w:lvlText w:val=""/>
      <w:lvlJc w:val="left"/>
      <w:pPr>
        <w:ind w:left="5404" w:hanging="360"/>
      </w:pPr>
      <w:rPr>
        <w:rFonts w:ascii="Symbol" w:hAnsi="Symbol" w:hint="default"/>
      </w:rPr>
    </w:lvl>
    <w:lvl w:ilvl="7" w:tplc="04190003" w:tentative="1">
      <w:start w:val="1"/>
      <w:numFmt w:val="bullet"/>
      <w:lvlText w:val="o"/>
      <w:lvlJc w:val="left"/>
      <w:pPr>
        <w:ind w:left="6124" w:hanging="360"/>
      </w:pPr>
      <w:rPr>
        <w:rFonts w:ascii="Courier New" w:hAnsi="Courier New" w:cs="Courier New" w:hint="default"/>
      </w:rPr>
    </w:lvl>
    <w:lvl w:ilvl="8" w:tplc="04190005" w:tentative="1">
      <w:start w:val="1"/>
      <w:numFmt w:val="bullet"/>
      <w:lvlText w:val=""/>
      <w:lvlJc w:val="left"/>
      <w:pPr>
        <w:ind w:left="6844" w:hanging="360"/>
      </w:pPr>
      <w:rPr>
        <w:rFonts w:ascii="Wingdings" w:hAnsi="Wingdings" w:hint="default"/>
      </w:rPr>
    </w:lvl>
  </w:abstractNum>
  <w:abstractNum w:abstractNumId="21">
    <w:nsid w:val="43D21385"/>
    <w:multiLevelType w:val="multilevel"/>
    <w:tmpl w:val="CD4434D0"/>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5503E97"/>
    <w:multiLevelType w:val="hybridMultilevel"/>
    <w:tmpl w:val="C7B0564C"/>
    <w:lvl w:ilvl="0" w:tplc="0419000F">
      <w:start w:val="1"/>
      <w:numFmt w:val="decimal"/>
      <w:lvlText w:val="%1."/>
      <w:lvlJc w:val="left"/>
      <w:pPr>
        <w:ind w:left="800" w:hanging="360"/>
      </w:pPr>
    </w:lvl>
    <w:lvl w:ilvl="1" w:tplc="04190019" w:tentative="1">
      <w:start w:val="1"/>
      <w:numFmt w:val="lowerLetter"/>
      <w:lvlText w:val="%2."/>
      <w:lvlJc w:val="left"/>
      <w:pPr>
        <w:ind w:left="1520" w:hanging="360"/>
      </w:pPr>
    </w:lvl>
    <w:lvl w:ilvl="2" w:tplc="0419001B" w:tentative="1">
      <w:start w:val="1"/>
      <w:numFmt w:val="lowerRoman"/>
      <w:lvlText w:val="%3."/>
      <w:lvlJc w:val="right"/>
      <w:pPr>
        <w:ind w:left="2240" w:hanging="180"/>
      </w:pPr>
    </w:lvl>
    <w:lvl w:ilvl="3" w:tplc="0419000F" w:tentative="1">
      <w:start w:val="1"/>
      <w:numFmt w:val="decimal"/>
      <w:lvlText w:val="%4."/>
      <w:lvlJc w:val="left"/>
      <w:pPr>
        <w:ind w:left="2960" w:hanging="360"/>
      </w:pPr>
    </w:lvl>
    <w:lvl w:ilvl="4" w:tplc="04190019" w:tentative="1">
      <w:start w:val="1"/>
      <w:numFmt w:val="lowerLetter"/>
      <w:lvlText w:val="%5."/>
      <w:lvlJc w:val="left"/>
      <w:pPr>
        <w:ind w:left="3680" w:hanging="360"/>
      </w:pPr>
    </w:lvl>
    <w:lvl w:ilvl="5" w:tplc="0419001B" w:tentative="1">
      <w:start w:val="1"/>
      <w:numFmt w:val="lowerRoman"/>
      <w:lvlText w:val="%6."/>
      <w:lvlJc w:val="right"/>
      <w:pPr>
        <w:ind w:left="4400" w:hanging="180"/>
      </w:pPr>
    </w:lvl>
    <w:lvl w:ilvl="6" w:tplc="0419000F" w:tentative="1">
      <w:start w:val="1"/>
      <w:numFmt w:val="decimal"/>
      <w:lvlText w:val="%7."/>
      <w:lvlJc w:val="left"/>
      <w:pPr>
        <w:ind w:left="5120" w:hanging="360"/>
      </w:pPr>
    </w:lvl>
    <w:lvl w:ilvl="7" w:tplc="04190019" w:tentative="1">
      <w:start w:val="1"/>
      <w:numFmt w:val="lowerLetter"/>
      <w:lvlText w:val="%8."/>
      <w:lvlJc w:val="left"/>
      <w:pPr>
        <w:ind w:left="5840" w:hanging="360"/>
      </w:pPr>
    </w:lvl>
    <w:lvl w:ilvl="8" w:tplc="0419001B" w:tentative="1">
      <w:start w:val="1"/>
      <w:numFmt w:val="lowerRoman"/>
      <w:lvlText w:val="%9."/>
      <w:lvlJc w:val="right"/>
      <w:pPr>
        <w:ind w:left="6560" w:hanging="180"/>
      </w:pPr>
    </w:lvl>
  </w:abstractNum>
  <w:abstractNum w:abstractNumId="24">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7">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B186376"/>
    <w:multiLevelType w:val="multilevel"/>
    <w:tmpl w:val="F788B146"/>
    <w:lvl w:ilvl="0">
      <w:start w:val="3"/>
      <w:numFmt w:val="decimal"/>
      <w:lvlText w:val="%1"/>
      <w:lvlJc w:val="left"/>
      <w:pPr>
        <w:ind w:left="360" w:hanging="360"/>
      </w:pPr>
      <w:rPr>
        <w:rFonts w:hint="default"/>
      </w:rPr>
    </w:lvl>
    <w:lvl w:ilvl="1">
      <w:start w:val="6"/>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33">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18"/>
  </w:num>
  <w:num w:numId="4">
    <w:abstractNumId w:val="16"/>
  </w:num>
  <w:num w:numId="5">
    <w:abstractNumId w:val="12"/>
  </w:num>
  <w:num w:numId="6">
    <w:abstractNumId w:val="6"/>
  </w:num>
  <w:num w:numId="7">
    <w:abstractNumId w:val="2"/>
  </w:num>
  <w:num w:numId="8">
    <w:abstractNumId w:val="29"/>
  </w:num>
  <w:num w:numId="9">
    <w:abstractNumId w:val="25"/>
  </w:num>
  <w:num w:numId="10">
    <w:abstractNumId w:val="19"/>
  </w:num>
  <w:num w:numId="11">
    <w:abstractNumId w:val="1"/>
  </w:num>
  <w:num w:numId="12">
    <w:abstractNumId w:val="34"/>
  </w:num>
  <w:num w:numId="13">
    <w:abstractNumId w:val="9"/>
  </w:num>
  <w:num w:numId="14">
    <w:abstractNumId w:val="30"/>
  </w:num>
  <w:num w:numId="15">
    <w:abstractNumId w:val="14"/>
  </w:num>
  <w:num w:numId="16">
    <w:abstractNumId w:val="15"/>
  </w:num>
  <w:num w:numId="17">
    <w:abstractNumId w:val="3"/>
  </w:num>
  <w:num w:numId="18">
    <w:abstractNumId w:val="33"/>
  </w:num>
  <w:num w:numId="19">
    <w:abstractNumId w:val="22"/>
  </w:num>
  <w:num w:numId="20">
    <w:abstractNumId w:val="10"/>
  </w:num>
  <w:num w:numId="21">
    <w:abstractNumId w:val="8"/>
  </w:num>
  <w:num w:numId="22">
    <w:abstractNumId w:val="31"/>
  </w:num>
  <w:num w:numId="23">
    <w:abstractNumId w:val="17"/>
  </w:num>
  <w:num w:numId="24">
    <w:abstractNumId w:val="27"/>
  </w:num>
  <w:num w:numId="25">
    <w:abstractNumId w:val="24"/>
  </w:num>
  <w:num w:numId="26">
    <w:abstractNumId w:val="7"/>
  </w:num>
  <w:num w:numId="27">
    <w:abstractNumId w:val="4"/>
  </w:num>
  <w:num w:numId="28">
    <w:abstractNumId w:val="5"/>
  </w:num>
  <w:num w:numId="29">
    <w:abstractNumId w:val="20"/>
  </w:num>
  <w:num w:numId="30">
    <w:abstractNumId w:val="28"/>
  </w:num>
  <w:num w:numId="31">
    <w:abstractNumId w:val="13"/>
  </w:num>
  <w:num w:numId="32">
    <w:abstractNumId w:val="21"/>
  </w:num>
  <w:num w:numId="33">
    <w:abstractNumId w:val="23"/>
  </w:num>
  <w:num w:numId="34">
    <w:abstractNumId w:val="32"/>
  </w:num>
  <w:num w:numId="35">
    <w:abstractNumId w:val="2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3B3"/>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0F3"/>
    <w:rsid w:val="0005499A"/>
    <w:rsid w:val="00055ABC"/>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68D8"/>
    <w:rsid w:val="00117074"/>
    <w:rsid w:val="00117A62"/>
    <w:rsid w:val="00120063"/>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C40"/>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60B"/>
    <w:rsid w:val="0020074D"/>
    <w:rsid w:val="00203253"/>
    <w:rsid w:val="002052EF"/>
    <w:rsid w:val="00205D6E"/>
    <w:rsid w:val="00207729"/>
    <w:rsid w:val="00211629"/>
    <w:rsid w:val="00211751"/>
    <w:rsid w:val="00211FF1"/>
    <w:rsid w:val="00212365"/>
    <w:rsid w:val="002125DF"/>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8F7"/>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5810"/>
    <w:rsid w:val="002B6868"/>
    <w:rsid w:val="002B6A49"/>
    <w:rsid w:val="002B6A4C"/>
    <w:rsid w:val="002C171D"/>
    <w:rsid w:val="002C2496"/>
    <w:rsid w:val="002C50DB"/>
    <w:rsid w:val="002C5824"/>
    <w:rsid w:val="002C5AFA"/>
    <w:rsid w:val="002C5EDF"/>
    <w:rsid w:val="002C799B"/>
    <w:rsid w:val="002C7EFD"/>
    <w:rsid w:val="002D18A6"/>
    <w:rsid w:val="002D2E4B"/>
    <w:rsid w:val="002D3318"/>
    <w:rsid w:val="002D3F89"/>
    <w:rsid w:val="002D411C"/>
    <w:rsid w:val="002D4DFB"/>
    <w:rsid w:val="002D6C51"/>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5A3"/>
    <w:rsid w:val="00354CAD"/>
    <w:rsid w:val="003555DB"/>
    <w:rsid w:val="003557BE"/>
    <w:rsid w:val="00355847"/>
    <w:rsid w:val="0035608E"/>
    <w:rsid w:val="00356294"/>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9B5"/>
    <w:rsid w:val="00384679"/>
    <w:rsid w:val="00386E82"/>
    <w:rsid w:val="00387147"/>
    <w:rsid w:val="00390158"/>
    <w:rsid w:val="0039216E"/>
    <w:rsid w:val="003928F8"/>
    <w:rsid w:val="00392E3E"/>
    <w:rsid w:val="00394037"/>
    <w:rsid w:val="003943B2"/>
    <w:rsid w:val="00395935"/>
    <w:rsid w:val="0039658E"/>
    <w:rsid w:val="00396E4E"/>
    <w:rsid w:val="003A022D"/>
    <w:rsid w:val="003A0C6E"/>
    <w:rsid w:val="003A16D8"/>
    <w:rsid w:val="003A2349"/>
    <w:rsid w:val="003A387B"/>
    <w:rsid w:val="003A3DF8"/>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AD5"/>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B7F"/>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AFD"/>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8E3"/>
    <w:rsid w:val="00566B84"/>
    <w:rsid w:val="0056769F"/>
    <w:rsid w:val="00570659"/>
    <w:rsid w:val="00570E8F"/>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D2"/>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5AB2"/>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8B"/>
    <w:rsid w:val="00615C90"/>
    <w:rsid w:val="00616884"/>
    <w:rsid w:val="00617E54"/>
    <w:rsid w:val="00620346"/>
    <w:rsid w:val="00620914"/>
    <w:rsid w:val="00621FAF"/>
    <w:rsid w:val="006249FC"/>
    <w:rsid w:val="00625346"/>
    <w:rsid w:val="0062577E"/>
    <w:rsid w:val="00625D0A"/>
    <w:rsid w:val="00626666"/>
    <w:rsid w:val="00630901"/>
    <w:rsid w:val="0063129B"/>
    <w:rsid w:val="006316C2"/>
    <w:rsid w:val="00631D91"/>
    <w:rsid w:val="00632225"/>
    <w:rsid w:val="0063222F"/>
    <w:rsid w:val="0063427F"/>
    <w:rsid w:val="00635075"/>
    <w:rsid w:val="00635461"/>
    <w:rsid w:val="0063618D"/>
    <w:rsid w:val="00636279"/>
    <w:rsid w:val="00636B66"/>
    <w:rsid w:val="00637A1B"/>
    <w:rsid w:val="006419B2"/>
    <w:rsid w:val="00641DCC"/>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C3"/>
    <w:rsid w:val="0085751B"/>
    <w:rsid w:val="00857A1C"/>
    <w:rsid w:val="00862130"/>
    <w:rsid w:val="00863180"/>
    <w:rsid w:val="0086482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B70C4"/>
    <w:rsid w:val="008C06BF"/>
    <w:rsid w:val="008C1204"/>
    <w:rsid w:val="008C173F"/>
    <w:rsid w:val="008C1A27"/>
    <w:rsid w:val="008C29F1"/>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77A"/>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41AC"/>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17C1C"/>
    <w:rsid w:val="00B21CE1"/>
    <w:rsid w:val="00B221E7"/>
    <w:rsid w:val="00B22A81"/>
    <w:rsid w:val="00B22FF7"/>
    <w:rsid w:val="00B2315D"/>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DEF"/>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B0D"/>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6D29"/>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AF2"/>
    <w:rsid w:val="00D87E05"/>
    <w:rsid w:val="00D90054"/>
    <w:rsid w:val="00D90157"/>
    <w:rsid w:val="00D90219"/>
    <w:rsid w:val="00D904C6"/>
    <w:rsid w:val="00D9213E"/>
    <w:rsid w:val="00D938F4"/>
    <w:rsid w:val="00D93B20"/>
    <w:rsid w:val="00D958C4"/>
    <w:rsid w:val="00D95F4A"/>
    <w:rsid w:val="00D95F80"/>
    <w:rsid w:val="00D97F76"/>
    <w:rsid w:val="00DA0248"/>
    <w:rsid w:val="00DA0255"/>
    <w:rsid w:val="00DA07CC"/>
    <w:rsid w:val="00DA168A"/>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43E"/>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0C2"/>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76A"/>
    <w:rsid w:val="00F42212"/>
    <w:rsid w:val="00F4252A"/>
    <w:rsid w:val="00F432AB"/>
    <w:rsid w:val="00F4439D"/>
    <w:rsid w:val="00F4489A"/>
    <w:rsid w:val="00F44FB5"/>
    <w:rsid w:val="00F46BBD"/>
    <w:rsid w:val="00F47E0B"/>
    <w:rsid w:val="00F5008F"/>
    <w:rsid w:val="00F51455"/>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03E9"/>
    <w:rsid w:val="00FF132A"/>
    <w:rsid w:val="00FF1355"/>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29914162">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37119982">
      <w:bodyDiv w:val="1"/>
      <w:marLeft w:val="0"/>
      <w:marRight w:val="0"/>
      <w:marTop w:val="0"/>
      <w:marBottom w:val="0"/>
      <w:divBdr>
        <w:top w:val="none" w:sz="0" w:space="0" w:color="auto"/>
        <w:left w:val="none" w:sz="0" w:space="0" w:color="auto"/>
        <w:bottom w:val="none" w:sz="0" w:space="0" w:color="auto"/>
        <w:right w:val="none" w:sz="0" w:space="0" w:color="auto"/>
      </w:divBdr>
    </w:div>
    <w:div w:id="1829326828">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FCD15B-BFF1-49C9-B754-90C95A7FDE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15937</Words>
  <Characters>90843</Characters>
  <Application>Microsoft Office Word</Application>
  <DocSecurity>0</DocSecurity>
  <Lines>757</Lines>
  <Paragraphs>213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106567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cp:revision>
  <cp:lastPrinted>2016-03-04T08:15:00Z</cp:lastPrinted>
  <dcterms:created xsi:type="dcterms:W3CDTF">2016-03-15T16:10:00Z</dcterms:created>
  <dcterms:modified xsi:type="dcterms:W3CDTF">2016-03-15T16:10:00Z</dcterms:modified>
</cp:coreProperties>
</file>