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FA3C91" w:rsidRDefault="009C7EBA" w:rsidP="005F1431">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FA3C91" w:rsidRPr="00FA3C91">
        <w:rPr>
          <w:b/>
          <w:sz w:val="28"/>
          <w:szCs w:val="28"/>
        </w:rPr>
        <w:t xml:space="preserve">рамочного договора  на разработку решений на платформе </w:t>
      </w:r>
      <w:proofErr w:type="spellStart"/>
      <w:r w:rsidR="00FA3C91" w:rsidRPr="00FA3C91">
        <w:rPr>
          <w:b/>
          <w:sz w:val="28"/>
          <w:szCs w:val="28"/>
        </w:rPr>
        <w:t>OpenText</w:t>
      </w:r>
      <w:proofErr w:type="spellEnd"/>
      <w:r w:rsidR="00FA3C91" w:rsidRPr="00FA3C91">
        <w:rPr>
          <w:b/>
          <w:sz w:val="28"/>
          <w:szCs w:val="28"/>
        </w:rPr>
        <w:t xml:space="preserve"> ECM для нужд </w:t>
      </w:r>
      <w:r w:rsidR="005F1431" w:rsidRPr="005F1431">
        <w:rPr>
          <w:b/>
          <w:sz w:val="28"/>
          <w:szCs w:val="28"/>
        </w:rPr>
        <w:t xml:space="preserve">Некоммерческой организации Фонд развития Центра разработки и коммерциализации </w:t>
      </w:r>
    </w:p>
    <w:p w:rsidR="00E02330" w:rsidRPr="00B443C6" w:rsidRDefault="005F1431" w:rsidP="005F1431">
      <w:pPr>
        <w:tabs>
          <w:tab w:val="left" w:pos="5010"/>
        </w:tabs>
        <w:suppressAutoHyphens/>
        <w:ind w:right="639"/>
        <w:jc w:val="center"/>
        <w:rPr>
          <w:b/>
          <w:sz w:val="28"/>
          <w:szCs w:val="28"/>
        </w:rPr>
      </w:pPr>
      <w:r w:rsidRPr="005F1431">
        <w:rPr>
          <w:b/>
          <w:sz w:val="28"/>
          <w:szCs w:val="28"/>
        </w:rPr>
        <w:t>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FA3C91" w:rsidRPr="00FA3C91">
        <w:t>16-40102/07</w:t>
      </w:r>
      <w:r w:rsidR="00A75C04">
        <w:t xml:space="preserve"> </w:t>
      </w:r>
      <w:r w:rsidR="00DF3CD4">
        <w:t xml:space="preserve">от </w:t>
      </w:r>
      <w:r w:rsidR="00181D33" w:rsidRPr="00181D33">
        <w:t>«</w:t>
      </w:r>
      <w:r w:rsidR="00FA3C91">
        <w:t>26</w:t>
      </w:r>
      <w:r w:rsidR="00181D33" w:rsidRPr="00181D33">
        <w:t xml:space="preserve">» </w:t>
      </w:r>
      <w:r w:rsidR="00FA3C91">
        <w:t>февраля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B81D38">
        <w:t>14</w:t>
      </w:r>
      <w:r w:rsidRPr="00257118">
        <w:t xml:space="preserve">» </w:t>
      </w:r>
      <w:r w:rsidR="00B81D38">
        <w:t>марта</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62EF8">
          <w:rPr>
            <w:webHidden/>
          </w:rPr>
          <w:t>7</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62EF8">
          <w:rPr>
            <w:webHidden/>
          </w:rPr>
          <w:t>7</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62EF8">
          <w:rPr>
            <w:webHidden/>
          </w:rPr>
          <w:t>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62EF8">
          <w:rPr>
            <w:webHidden/>
          </w:rPr>
          <w:t>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62EF8">
          <w:rPr>
            <w:webHidden/>
          </w:rPr>
          <w:t>10</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62EF8">
          <w:rPr>
            <w:webHidden/>
          </w:rPr>
          <w:t>10</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62EF8">
          <w:rPr>
            <w:webHidden/>
          </w:rPr>
          <w:t>20</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62EF8">
          <w:rPr>
            <w:webHidden/>
          </w:rPr>
          <w:t>21</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62EF8">
          <w:rPr>
            <w:webHidden/>
          </w:rPr>
          <w:t>21</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62EF8">
          <w:rPr>
            <w:webHidden/>
          </w:rPr>
          <w:t>22</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62EF8">
          <w:rPr>
            <w:webHidden/>
          </w:rPr>
          <w:t>23</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62EF8">
          <w:rPr>
            <w:webHidden/>
          </w:rPr>
          <w:t>28</w:t>
        </w:r>
        <w:r w:rsidR="0063094C">
          <w:rPr>
            <w:webHidden/>
          </w:rPr>
          <w:fldChar w:fldCharType="end"/>
        </w:r>
      </w:hyperlink>
    </w:p>
    <w:p w:rsidR="0063094C" w:rsidRDefault="001A49E2"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62EF8">
          <w:rPr>
            <w:webHidden/>
          </w:rPr>
          <w:t>28</w:t>
        </w:r>
        <w:r w:rsidR="0063094C">
          <w:rPr>
            <w:webHidden/>
          </w:rPr>
          <w:fldChar w:fldCharType="end"/>
        </w:r>
      </w:hyperlink>
    </w:p>
    <w:p w:rsidR="0063094C" w:rsidRDefault="001A49E2"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62EF8">
          <w:rPr>
            <w:webHidden/>
          </w:rPr>
          <w:t>31</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62EF8">
          <w:rPr>
            <w:webHidden/>
          </w:rPr>
          <w:t>34</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62EF8">
          <w:rPr>
            <w:webHidden/>
          </w:rPr>
          <w:t>35</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62EF8">
          <w:rPr>
            <w:webHidden/>
          </w:rPr>
          <w:t>38</w:t>
        </w:r>
        <w:r w:rsidR="0063094C">
          <w:rPr>
            <w:webHidden/>
          </w:rPr>
          <w:fldChar w:fldCharType="end"/>
        </w:r>
      </w:hyperlink>
    </w:p>
    <w:p w:rsidR="0063094C" w:rsidRDefault="001A49E2">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62EF8">
          <w:rPr>
            <w:webHidden/>
          </w:rPr>
          <w:t>40</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62EF8">
          <w:rPr>
            <w:webHidden/>
          </w:rPr>
          <w:t>41</w:t>
        </w:r>
        <w:r w:rsidR="0063094C">
          <w:rPr>
            <w:webHidden/>
          </w:rPr>
          <w:fldChar w:fldCharType="end"/>
        </w:r>
      </w:hyperlink>
    </w:p>
    <w:p w:rsidR="0063094C" w:rsidRDefault="001A49E2">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62EF8">
          <w:rPr>
            <w:webHidden/>
          </w:rPr>
          <w:t>42</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B81D3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82DA2" w:rsidRPr="00E82DA2" w:rsidRDefault="00240819" w:rsidP="00E82DA2">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E82DA2" w:rsidRPr="00E82DA2">
              <w:rPr>
                <w:sz w:val="20"/>
                <w:szCs w:val="20"/>
              </w:rPr>
              <w:t xml:space="preserve">рамочного договора  на разработку решений на платформе </w:t>
            </w:r>
            <w:proofErr w:type="spellStart"/>
            <w:r w:rsidR="00E82DA2" w:rsidRPr="00E82DA2">
              <w:rPr>
                <w:sz w:val="20"/>
                <w:szCs w:val="20"/>
              </w:rPr>
              <w:t>OpenText</w:t>
            </w:r>
            <w:proofErr w:type="spellEnd"/>
            <w:r w:rsidR="00E82DA2" w:rsidRPr="00E82DA2">
              <w:rPr>
                <w:sz w:val="20"/>
                <w:szCs w:val="20"/>
              </w:rPr>
              <w:t xml:space="preserve"> ECM для нужд Некоммерческой организации Фонд развития Центра разработки и </w:t>
            </w:r>
          </w:p>
          <w:p w:rsidR="00F80F20" w:rsidRPr="00B22A81" w:rsidRDefault="00E82DA2" w:rsidP="00E82DA2">
            <w:pPr>
              <w:jc w:val="both"/>
              <w:rPr>
                <w:sz w:val="20"/>
                <w:szCs w:val="20"/>
              </w:rPr>
            </w:pPr>
            <w:r w:rsidRPr="00E82DA2">
              <w:rPr>
                <w:sz w:val="20"/>
                <w:szCs w:val="20"/>
              </w:rPr>
              <w:t>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B81D38">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B81D38">
              <w:rPr>
                <w:sz w:val="20"/>
                <w:szCs w:val="20"/>
              </w:rPr>
              <w:t>15</w:t>
            </w:r>
            <w:r w:rsidRPr="007C4546">
              <w:rPr>
                <w:sz w:val="20"/>
                <w:szCs w:val="20"/>
              </w:rPr>
              <w:t xml:space="preserve">» </w:t>
            </w:r>
            <w:r w:rsidR="006F3D97">
              <w:rPr>
                <w:sz w:val="20"/>
                <w:szCs w:val="20"/>
              </w:rPr>
              <w:t xml:space="preserve"> </w:t>
            </w:r>
            <w:r w:rsidR="00B81D38">
              <w:rPr>
                <w:sz w:val="20"/>
                <w:szCs w:val="20"/>
              </w:rPr>
              <w:t>марта</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B81D38">
              <w:rPr>
                <w:sz w:val="20"/>
                <w:szCs w:val="20"/>
              </w:rPr>
              <w:t>21</w:t>
            </w:r>
            <w:r w:rsidRPr="007C4546">
              <w:rPr>
                <w:sz w:val="20"/>
                <w:szCs w:val="20"/>
              </w:rPr>
              <w:t>»</w:t>
            </w:r>
            <w:r w:rsidR="0098394D">
              <w:rPr>
                <w:sz w:val="20"/>
                <w:szCs w:val="20"/>
              </w:rPr>
              <w:t xml:space="preserve"> </w:t>
            </w:r>
            <w:r w:rsidR="00B81D38">
              <w:rPr>
                <w:sz w:val="20"/>
                <w:szCs w:val="20"/>
              </w:rPr>
              <w:t>марта</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382AED" w:rsidRDefault="00382AED" w:rsidP="00382AED">
            <w:pPr>
              <w:pStyle w:val="afd"/>
            </w:pPr>
            <w:r w:rsidRPr="00382AED">
              <w:t xml:space="preserve">Предусмотрен </w:t>
            </w:r>
            <w:r w:rsidR="00E82DA2" w:rsidRPr="00382AED">
              <w:t>максимальный лимит финансирования в размере, не превышающем 14 000 000,00 руб. (Четырнадцать миллионов руб. 00 коп.) в том числе НДС</w:t>
            </w:r>
            <w:r w:rsidR="00895595" w:rsidRPr="00382AED">
              <w:t>.</w:t>
            </w:r>
            <w:r w:rsidR="003E57D0" w:rsidRPr="00382AED">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563B9D" w:rsidRDefault="003A2A87" w:rsidP="00563B9D">
            <w:pPr>
              <w:rPr>
                <w:sz w:val="20"/>
                <w:szCs w:val="20"/>
              </w:rPr>
            </w:pPr>
            <w:r>
              <w:rPr>
                <w:sz w:val="20"/>
                <w:szCs w:val="20"/>
              </w:rPr>
              <w:t xml:space="preserve"> </w:t>
            </w:r>
            <w:r w:rsidR="00452B73" w:rsidRPr="00452B73">
              <w:rPr>
                <w:sz w:val="20"/>
                <w:szCs w:val="20"/>
              </w:rPr>
              <w:t xml:space="preserve">в </w:t>
            </w:r>
            <w:r w:rsidR="00563B9D">
              <w:rPr>
                <w:sz w:val="20"/>
                <w:szCs w:val="20"/>
              </w:rPr>
              <w:t xml:space="preserve">течение 12 (двенадцати) месяцев </w:t>
            </w:r>
            <w:proofErr w:type="gramStart"/>
            <w:r w:rsidR="00563B9D">
              <w:rPr>
                <w:sz w:val="20"/>
                <w:szCs w:val="20"/>
              </w:rPr>
              <w:t>с даты заключения</w:t>
            </w:r>
            <w:proofErr w:type="gramEnd"/>
            <w:r w:rsidR="00563B9D">
              <w:rPr>
                <w:sz w:val="20"/>
                <w:szCs w:val="20"/>
              </w:rPr>
              <w:t xml:space="preserve">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82DA2" w:rsidP="00B22A81">
            <w:pPr>
              <w:rPr>
                <w:strike/>
                <w:sz w:val="20"/>
                <w:szCs w:val="20"/>
              </w:rPr>
            </w:pPr>
            <w:r w:rsidRPr="00E82DA2">
              <w:rPr>
                <w:sz w:val="20"/>
                <w:szCs w:val="20"/>
              </w:rPr>
              <w:t>Не предусматривается</w:t>
            </w:r>
            <w:r w:rsidR="00AC4EF0" w:rsidRPr="00AC4EF0">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563B9D" w:rsidP="00AE1E8A">
            <w:pPr>
              <w:rPr>
                <w:b/>
                <w:sz w:val="20"/>
                <w:szCs w:val="20"/>
              </w:rPr>
            </w:pPr>
            <w:r w:rsidRPr="00563B9D">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293C83" w:rsidRPr="00C5796C" w:rsidTr="00293C83">
              <w:trPr>
                <w:trHeight w:val="224"/>
              </w:trPr>
              <w:tc>
                <w:tcPr>
                  <w:tcW w:w="728" w:type="dxa"/>
                  <w:tcMar>
                    <w:top w:w="57" w:type="dxa"/>
                    <w:left w:w="57" w:type="dxa"/>
                    <w:bottom w:w="57" w:type="dxa"/>
                    <w:right w:w="57" w:type="dxa"/>
                  </w:tcMar>
                </w:tcPr>
                <w:p w:rsidR="00293C83" w:rsidRPr="00C5796C" w:rsidRDefault="00293C83"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293C83" w:rsidRDefault="00293C83" w:rsidP="007812D9">
                  <w:pPr>
                    <w:widowControl w:val="0"/>
                    <w:ind w:right="-28"/>
                    <w:rPr>
                      <w:b/>
                      <w:sz w:val="20"/>
                      <w:szCs w:val="20"/>
                    </w:rPr>
                  </w:pPr>
                  <w:r>
                    <w:rPr>
                      <w:b/>
                      <w:sz w:val="20"/>
                      <w:szCs w:val="20"/>
                    </w:rPr>
                    <w:t xml:space="preserve">Цена </w:t>
                  </w:r>
                  <w:r w:rsidRPr="00293C83">
                    <w:rPr>
                      <w:b/>
                      <w:sz w:val="20"/>
                      <w:szCs w:val="20"/>
                    </w:rPr>
                    <w:t>Единиц услуг</w:t>
                  </w:r>
                  <w:r>
                    <w:rPr>
                      <w:b/>
                      <w:sz w:val="20"/>
                      <w:szCs w:val="20"/>
                    </w:rPr>
                    <w:t xml:space="preserve"> </w:t>
                  </w:r>
                </w:p>
                <w:p w:rsidR="00293C83" w:rsidRPr="00293C83" w:rsidRDefault="00293C83" w:rsidP="00293C83">
                  <w:pPr>
                    <w:widowControl w:val="0"/>
                    <w:ind w:right="-28"/>
                    <w:rPr>
                      <w:sz w:val="20"/>
                      <w:szCs w:val="20"/>
                    </w:rPr>
                  </w:pPr>
                  <w:r w:rsidRPr="00293C83">
                    <w:rPr>
                      <w:sz w:val="20"/>
                      <w:szCs w:val="20"/>
                    </w:rPr>
                    <w:t xml:space="preserve">Стоимость </w:t>
                  </w:r>
                  <w:r w:rsidR="002C23B3">
                    <w:rPr>
                      <w:sz w:val="20"/>
                      <w:szCs w:val="20"/>
                    </w:rPr>
                    <w:t xml:space="preserve">услуг </w:t>
                  </w:r>
                  <w:r w:rsidRPr="00293C83">
                    <w:rPr>
                      <w:sz w:val="20"/>
                      <w:szCs w:val="20"/>
                    </w:rPr>
                    <w:t>специалистов проектной команды (чел/час):</w:t>
                  </w:r>
                </w:p>
              </w:tc>
              <w:tc>
                <w:tcPr>
                  <w:tcW w:w="1257" w:type="dxa"/>
                  <w:tcBorders>
                    <w:bottom w:val="single" w:sz="4" w:space="0" w:color="auto"/>
                  </w:tcBorders>
                  <w:tcMar>
                    <w:top w:w="57" w:type="dxa"/>
                    <w:left w:w="57" w:type="dxa"/>
                    <w:bottom w:w="57" w:type="dxa"/>
                    <w:right w:w="57" w:type="dxa"/>
                  </w:tcMar>
                  <w:vAlign w:val="center"/>
                </w:tcPr>
                <w:p w:rsidR="00293C83" w:rsidRPr="00C5796C" w:rsidRDefault="00293C83" w:rsidP="002C675F">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center"/>
                </w:tcPr>
                <w:p w:rsidR="00293C83" w:rsidRPr="00C5796C" w:rsidRDefault="00293C83" w:rsidP="00293C83">
                  <w:pPr>
                    <w:widowControl w:val="0"/>
                    <w:jc w:val="center"/>
                    <w:rPr>
                      <w:b/>
                      <w:sz w:val="20"/>
                      <w:szCs w:val="20"/>
                    </w:rPr>
                  </w:pPr>
                  <w:r>
                    <w:rPr>
                      <w:b/>
                      <w:sz w:val="20"/>
                      <w:szCs w:val="20"/>
                    </w:rPr>
                    <w:t>4</w:t>
                  </w:r>
                  <w:r w:rsidRPr="00C5796C">
                    <w:rPr>
                      <w:b/>
                      <w:sz w:val="20"/>
                      <w:szCs w:val="20"/>
                    </w:rPr>
                    <w:t>0%</w:t>
                  </w:r>
                </w:p>
              </w:tc>
            </w:tr>
            <w:tr w:rsidR="00293C83" w:rsidRPr="00C5796C" w:rsidTr="0071767E">
              <w:trPr>
                <w:trHeight w:val="224"/>
              </w:trPr>
              <w:tc>
                <w:tcPr>
                  <w:tcW w:w="728" w:type="dxa"/>
                  <w:tcMar>
                    <w:top w:w="57" w:type="dxa"/>
                    <w:left w:w="57" w:type="dxa"/>
                    <w:bottom w:w="57" w:type="dxa"/>
                    <w:right w:w="57" w:type="dxa"/>
                  </w:tcMar>
                </w:tcPr>
                <w:p w:rsidR="00293C83" w:rsidRPr="00C5796C" w:rsidRDefault="00293C83" w:rsidP="007112E3">
                  <w:pPr>
                    <w:widowControl w:val="0"/>
                    <w:jc w:val="center"/>
                    <w:rPr>
                      <w:b/>
                      <w:sz w:val="20"/>
                      <w:szCs w:val="20"/>
                    </w:rPr>
                  </w:pPr>
                  <w:r>
                    <w:rPr>
                      <w:b/>
                      <w:sz w:val="20"/>
                      <w:szCs w:val="20"/>
                    </w:rPr>
                    <w:lastRenderedPageBreak/>
                    <w:t>1.1.</w:t>
                  </w:r>
                </w:p>
              </w:tc>
              <w:tc>
                <w:tcPr>
                  <w:tcW w:w="5807" w:type="dxa"/>
                  <w:tcBorders>
                    <w:bottom w:val="single" w:sz="4" w:space="0" w:color="auto"/>
                  </w:tcBorders>
                  <w:tcMar>
                    <w:top w:w="57" w:type="dxa"/>
                    <w:left w:w="57" w:type="dxa"/>
                    <w:bottom w:w="57" w:type="dxa"/>
                    <w:right w:w="57" w:type="dxa"/>
                  </w:tcMar>
                </w:tcPr>
                <w:p w:rsidR="00293C83" w:rsidRPr="00293C83" w:rsidRDefault="00293C83" w:rsidP="00293C83">
                  <w:pPr>
                    <w:rPr>
                      <w:sz w:val="20"/>
                      <w:szCs w:val="20"/>
                    </w:rPr>
                  </w:pPr>
                  <w:r w:rsidRPr="00293C83">
                    <w:rPr>
                      <w:sz w:val="20"/>
                      <w:szCs w:val="20"/>
                    </w:rPr>
                    <w:t>Менеджер проекта</w:t>
                  </w:r>
                </w:p>
              </w:tc>
              <w:tc>
                <w:tcPr>
                  <w:tcW w:w="1257" w:type="dxa"/>
                  <w:tcBorders>
                    <w:bottom w:val="single" w:sz="4" w:space="0" w:color="auto"/>
                  </w:tcBorders>
                  <w:tcMar>
                    <w:top w:w="57" w:type="dxa"/>
                    <w:left w:w="57" w:type="dxa"/>
                    <w:bottom w:w="57" w:type="dxa"/>
                    <w:right w:w="57" w:type="dxa"/>
                  </w:tcMar>
                  <w:vAlign w:val="center"/>
                </w:tcPr>
                <w:p w:rsidR="00293C83" w:rsidRPr="00293C83" w:rsidRDefault="00293C83" w:rsidP="002C675F">
                  <w:pPr>
                    <w:widowControl w:val="0"/>
                    <w:jc w:val="center"/>
                    <w:rPr>
                      <w:sz w:val="20"/>
                      <w:szCs w:val="20"/>
                    </w:rPr>
                  </w:pPr>
                  <w:r w:rsidRPr="00293C83">
                    <w:rPr>
                      <w:sz w:val="20"/>
                      <w:szCs w:val="20"/>
                    </w:rPr>
                    <w:t>0-10</w:t>
                  </w:r>
                </w:p>
              </w:tc>
              <w:tc>
                <w:tcPr>
                  <w:tcW w:w="1275" w:type="dxa"/>
                  <w:vMerge/>
                  <w:tcMar>
                    <w:top w:w="57" w:type="dxa"/>
                    <w:left w:w="57" w:type="dxa"/>
                    <w:bottom w:w="57" w:type="dxa"/>
                    <w:right w:w="57" w:type="dxa"/>
                  </w:tcMar>
                  <w:vAlign w:val="center"/>
                </w:tcPr>
                <w:p w:rsidR="00293C83" w:rsidRDefault="00293C83" w:rsidP="0071767E">
                  <w:pPr>
                    <w:widowControl w:val="0"/>
                    <w:jc w:val="center"/>
                    <w:rPr>
                      <w:b/>
                      <w:sz w:val="20"/>
                      <w:szCs w:val="20"/>
                    </w:rPr>
                  </w:pPr>
                </w:p>
              </w:tc>
            </w:tr>
            <w:tr w:rsidR="00293C83" w:rsidRPr="00C5796C" w:rsidTr="0071767E">
              <w:trPr>
                <w:trHeight w:val="224"/>
              </w:trPr>
              <w:tc>
                <w:tcPr>
                  <w:tcW w:w="728" w:type="dxa"/>
                  <w:tcMar>
                    <w:top w:w="57" w:type="dxa"/>
                    <w:left w:w="57" w:type="dxa"/>
                    <w:bottom w:w="57" w:type="dxa"/>
                    <w:right w:w="57" w:type="dxa"/>
                  </w:tcMar>
                </w:tcPr>
                <w:p w:rsidR="00293C83" w:rsidRPr="00C5796C" w:rsidRDefault="00293C83" w:rsidP="007112E3">
                  <w:pPr>
                    <w:widowControl w:val="0"/>
                    <w:jc w:val="center"/>
                    <w:rPr>
                      <w:b/>
                      <w:sz w:val="20"/>
                      <w:szCs w:val="20"/>
                    </w:rPr>
                  </w:pPr>
                  <w:r>
                    <w:rPr>
                      <w:b/>
                      <w:sz w:val="20"/>
                      <w:szCs w:val="20"/>
                    </w:rPr>
                    <w:t>1.2.</w:t>
                  </w:r>
                </w:p>
              </w:tc>
              <w:tc>
                <w:tcPr>
                  <w:tcW w:w="5807" w:type="dxa"/>
                  <w:tcBorders>
                    <w:bottom w:val="single" w:sz="4" w:space="0" w:color="auto"/>
                  </w:tcBorders>
                  <w:tcMar>
                    <w:top w:w="57" w:type="dxa"/>
                    <w:left w:w="57" w:type="dxa"/>
                    <w:bottom w:w="57" w:type="dxa"/>
                    <w:right w:w="57" w:type="dxa"/>
                  </w:tcMar>
                </w:tcPr>
                <w:p w:rsidR="00293C83" w:rsidRPr="00293C83" w:rsidRDefault="00293C83" w:rsidP="00293C83">
                  <w:pPr>
                    <w:rPr>
                      <w:sz w:val="20"/>
                      <w:szCs w:val="20"/>
                    </w:rPr>
                  </w:pPr>
                  <w:r w:rsidRPr="00293C83">
                    <w:rPr>
                      <w:sz w:val="20"/>
                      <w:szCs w:val="20"/>
                    </w:rPr>
                    <w:t>Аналитик (консультант)</w:t>
                  </w:r>
                </w:p>
              </w:tc>
              <w:tc>
                <w:tcPr>
                  <w:tcW w:w="1257" w:type="dxa"/>
                  <w:tcBorders>
                    <w:bottom w:val="single" w:sz="4" w:space="0" w:color="auto"/>
                  </w:tcBorders>
                  <w:tcMar>
                    <w:top w:w="57" w:type="dxa"/>
                    <w:left w:w="57" w:type="dxa"/>
                    <w:bottom w:w="57" w:type="dxa"/>
                    <w:right w:w="57" w:type="dxa"/>
                  </w:tcMar>
                  <w:vAlign w:val="center"/>
                </w:tcPr>
                <w:p w:rsidR="00293C83" w:rsidRPr="00293C83" w:rsidRDefault="00293C83" w:rsidP="002C675F">
                  <w:pPr>
                    <w:widowControl w:val="0"/>
                    <w:jc w:val="center"/>
                    <w:rPr>
                      <w:sz w:val="20"/>
                      <w:szCs w:val="20"/>
                    </w:rPr>
                  </w:pPr>
                  <w:r w:rsidRPr="00293C83">
                    <w:rPr>
                      <w:sz w:val="20"/>
                      <w:szCs w:val="20"/>
                    </w:rPr>
                    <w:t>0-30</w:t>
                  </w:r>
                </w:p>
              </w:tc>
              <w:tc>
                <w:tcPr>
                  <w:tcW w:w="1275" w:type="dxa"/>
                  <w:vMerge/>
                  <w:tcMar>
                    <w:top w:w="57" w:type="dxa"/>
                    <w:left w:w="57" w:type="dxa"/>
                    <w:bottom w:w="57" w:type="dxa"/>
                    <w:right w:w="57" w:type="dxa"/>
                  </w:tcMar>
                  <w:vAlign w:val="center"/>
                </w:tcPr>
                <w:p w:rsidR="00293C83" w:rsidRDefault="00293C83" w:rsidP="0071767E">
                  <w:pPr>
                    <w:widowControl w:val="0"/>
                    <w:jc w:val="center"/>
                    <w:rPr>
                      <w:b/>
                      <w:sz w:val="20"/>
                      <w:szCs w:val="20"/>
                    </w:rPr>
                  </w:pPr>
                </w:p>
              </w:tc>
            </w:tr>
            <w:tr w:rsidR="00293C83" w:rsidRPr="00C5796C" w:rsidTr="0071767E">
              <w:trPr>
                <w:trHeight w:val="224"/>
              </w:trPr>
              <w:tc>
                <w:tcPr>
                  <w:tcW w:w="728" w:type="dxa"/>
                  <w:tcMar>
                    <w:top w:w="57" w:type="dxa"/>
                    <w:left w:w="57" w:type="dxa"/>
                    <w:bottom w:w="57" w:type="dxa"/>
                    <w:right w:w="57" w:type="dxa"/>
                  </w:tcMar>
                </w:tcPr>
                <w:p w:rsidR="00293C83" w:rsidRPr="00C5796C" w:rsidRDefault="00293C83" w:rsidP="007112E3">
                  <w:pPr>
                    <w:widowControl w:val="0"/>
                    <w:jc w:val="center"/>
                    <w:rPr>
                      <w:b/>
                      <w:sz w:val="20"/>
                      <w:szCs w:val="20"/>
                    </w:rPr>
                  </w:pPr>
                  <w:r>
                    <w:rPr>
                      <w:b/>
                      <w:sz w:val="20"/>
                      <w:szCs w:val="20"/>
                    </w:rPr>
                    <w:t>1.3.</w:t>
                  </w:r>
                </w:p>
              </w:tc>
              <w:tc>
                <w:tcPr>
                  <w:tcW w:w="5807" w:type="dxa"/>
                  <w:tcBorders>
                    <w:bottom w:val="single" w:sz="4" w:space="0" w:color="auto"/>
                  </w:tcBorders>
                  <w:tcMar>
                    <w:top w:w="57" w:type="dxa"/>
                    <w:left w:w="57" w:type="dxa"/>
                    <w:bottom w:w="57" w:type="dxa"/>
                    <w:right w:w="57" w:type="dxa"/>
                  </w:tcMar>
                </w:tcPr>
                <w:p w:rsidR="00293C83" w:rsidRPr="00293C83" w:rsidRDefault="00293C83" w:rsidP="00293C83">
                  <w:pPr>
                    <w:rPr>
                      <w:sz w:val="20"/>
                      <w:szCs w:val="20"/>
                    </w:rPr>
                  </w:pPr>
                  <w:r w:rsidRPr="00293C83">
                    <w:rPr>
                      <w:sz w:val="20"/>
                      <w:szCs w:val="20"/>
                    </w:rPr>
                    <w:t>Разработчик</w:t>
                  </w:r>
                </w:p>
              </w:tc>
              <w:tc>
                <w:tcPr>
                  <w:tcW w:w="1257" w:type="dxa"/>
                  <w:tcBorders>
                    <w:bottom w:val="single" w:sz="4" w:space="0" w:color="auto"/>
                  </w:tcBorders>
                  <w:tcMar>
                    <w:top w:w="57" w:type="dxa"/>
                    <w:left w:w="57" w:type="dxa"/>
                    <w:bottom w:w="57" w:type="dxa"/>
                    <w:right w:w="57" w:type="dxa"/>
                  </w:tcMar>
                  <w:vAlign w:val="center"/>
                </w:tcPr>
                <w:p w:rsidR="00293C83" w:rsidRPr="00293C83" w:rsidRDefault="00293C83" w:rsidP="002C675F">
                  <w:pPr>
                    <w:widowControl w:val="0"/>
                    <w:jc w:val="center"/>
                    <w:rPr>
                      <w:sz w:val="20"/>
                      <w:szCs w:val="20"/>
                    </w:rPr>
                  </w:pPr>
                  <w:r w:rsidRPr="00293C83">
                    <w:rPr>
                      <w:sz w:val="20"/>
                      <w:szCs w:val="20"/>
                    </w:rPr>
                    <w:t>0-30</w:t>
                  </w:r>
                </w:p>
              </w:tc>
              <w:tc>
                <w:tcPr>
                  <w:tcW w:w="1275" w:type="dxa"/>
                  <w:vMerge/>
                  <w:tcMar>
                    <w:top w:w="57" w:type="dxa"/>
                    <w:left w:w="57" w:type="dxa"/>
                    <w:bottom w:w="57" w:type="dxa"/>
                    <w:right w:w="57" w:type="dxa"/>
                  </w:tcMar>
                  <w:vAlign w:val="center"/>
                </w:tcPr>
                <w:p w:rsidR="00293C83" w:rsidRDefault="00293C83" w:rsidP="0071767E">
                  <w:pPr>
                    <w:widowControl w:val="0"/>
                    <w:jc w:val="center"/>
                    <w:rPr>
                      <w:b/>
                      <w:sz w:val="20"/>
                      <w:szCs w:val="20"/>
                    </w:rPr>
                  </w:pPr>
                </w:p>
              </w:tc>
            </w:tr>
            <w:tr w:rsidR="00293C83" w:rsidRPr="00C5796C" w:rsidTr="0071767E">
              <w:trPr>
                <w:trHeight w:val="224"/>
              </w:trPr>
              <w:tc>
                <w:tcPr>
                  <w:tcW w:w="728" w:type="dxa"/>
                  <w:tcMar>
                    <w:top w:w="57" w:type="dxa"/>
                    <w:left w:w="57" w:type="dxa"/>
                    <w:bottom w:w="57" w:type="dxa"/>
                    <w:right w:w="57" w:type="dxa"/>
                  </w:tcMar>
                </w:tcPr>
                <w:p w:rsidR="00293C83" w:rsidRPr="00C5796C" w:rsidRDefault="00293C83" w:rsidP="007112E3">
                  <w:pPr>
                    <w:widowControl w:val="0"/>
                    <w:jc w:val="center"/>
                    <w:rPr>
                      <w:b/>
                      <w:sz w:val="20"/>
                      <w:szCs w:val="20"/>
                    </w:rPr>
                  </w:pPr>
                  <w:r>
                    <w:rPr>
                      <w:b/>
                      <w:sz w:val="20"/>
                      <w:szCs w:val="20"/>
                    </w:rPr>
                    <w:t>1.4.</w:t>
                  </w:r>
                </w:p>
              </w:tc>
              <w:tc>
                <w:tcPr>
                  <w:tcW w:w="5807" w:type="dxa"/>
                  <w:tcBorders>
                    <w:bottom w:val="single" w:sz="4" w:space="0" w:color="auto"/>
                  </w:tcBorders>
                  <w:tcMar>
                    <w:top w:w="57" w:type="dxa"/>
                    <w:left w:w="57" w:type="dxa"/>
                    <w:bottom w:w="57" w:type="dxa"/>
                    <w:right w:w="57" w:type="dxa"/>
                  </w:tcMar>
                </w:tcPr>
                <w:p w:rsidR="00293C83" w:rsidRPr="00293C83" w:rsidRDefault="00293C83" w:rsidP="00293C83">
                  <w:pPr>
                    <w:rPr>
                      <w:sz w:val="20"/>
                      <w:szCs w:val="20"/>
                    </w:rPr>
                  </w:pPr>
                  <w:proofErr w:type="spellStart"/>
                  <w:r w:rsidRPr="00293C83">
                    <w:rPr>
                      <w:sz w:val="20"/>
                      <w:szCs w:val="20"/>
                    </w:rPr>
                    <w:t>Тестировщик</w:t>
                  </w:r>
                  <w:proofErr w:type="spellEnd"/>
                </w:p>
              </w:tc>
              <w:tc>
                <w:tcPr>
                  <w:tcW w:w="1257" w:type="dxa"/>
                  <w:tcBorders>
                    <w:bottom w:val="single" w:sz="4" w:space="0" w:color="auto"/>
                  </w:tcBorders>
                  <w:tcMar>
                    <w:top w:w="57" w:type="dxa"/>
                    <w:left w:w="57" w:type="dxa"/>
                    <w:bottom w:w="57" w:type="dxa"/>
                    <w:right w:w="57" w:type="dxa"/>
                  </w:tcMar>
                  <w:vAlign w:val="center"/>
                </w:tcPr>
                <w:p w:rsidR="00293C83" w:rsidRPr="00293C83" w:rsidRDefault="00293C83" w:rsidP="002C675F">
                  <w:pPr>
                    <w:widowControl w:val="0"/>
                    <w:jc w:val="center"/>
                    <w:rPr>
                      <w:sz w:val="20"/>
                      <w:szCs w:val="20"/>
                    </w:rPr>
                  </w:pPr>
                  <w:r w:rsidRPr="00293C83">
                    <w:rPr>
                      <w:sz w:val="20"/>
                      <w:szCs w:val="20"/>
                    </w:rPr>
                    <w:t>0-30</w:t>
                  </w:r>
                </w:p>
              </w:tc>
              <w:tc>
                <w:tcPr>
                  <w:tcW w:w="1275" w:type="dxa"/>
                  <w:vMerge/>
                  <w:tcMar>
                    <w:top w:w="57" w:type="dxa"/>
                    <w:left w:w="57" w:type="dxa"/>
                    <w:bottom w:w="57" w:type="dxa"/>
                    <w:right w:w="57" w:type="dxa"/>
                  </w:tcMar>
                  <w:vAlign w:val="center"/>
                </w:tcPr>
                <w:p w:rsidR="00293C83" w:rsidRDefault="00293C83" w:rsidP="0071767E">
                  <w:pPr>
                    <w:widowControl w:val="0"/>
                    <w:jc w:val="center"/>
                    <w:rPr>
                      <w:b/>
                      <w:sz w:val="20"/>
                      <w:szCs w:val="20"/>
                    </w:rPr>
                  </w:pPr>
                </w:p>
              </w:tc>
            </w:tr>
            <w:tr w:rsidR="00091E4C" w:rsidRPr="00C5796C" w:rsidTr="005A52A7">
              <w:trPr>
                <w:trHeight w:val="335"/>
              </w:trPr>
              <w:tc>
                <w:tcPr>
                  <w:tcW w:w="728" w:type="dxa"/>
                  <w:tcMar>
                    <w:top w:w="57" w:type="dxa"/>
                    <w:left w:w="57" w:type="dxa"/>
                    <w:bottom w:w="57" w:type="dxa"/>
                    <w:right w:w="57" w:type="dxa"/>
                  </w:tcMar>
                </w:tcPr>
                <w:p w:rsidR="00091E4C" w:rsidRPr="00C5796C" w:rsidRDefault="00091E4C" w:rsidP="007112E3">
                  <w:pPr>
                    <w:widowControl w:val="0"/>
                    <w:jc w:val="center"/>
                    <w:rPr>
                      <w:b/>
                      <w:sz w:val="20"/>
                      <w:szCs w:val="20"/>
                    </w:rPr>
                  </w:pPr>
                  <w:r>
                    <w:rPr>
                      <w:b/>
                      <w:sz w:val="20"/>
                      <w:szCs w:val="20"/>
                    </w:rPr>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091E4C" w:rsidRPr="00C5796C" w:rsidRDefault="00091E4C"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091E4C" w:rsidRPr="00C5796C" w:rsidRDefault="00091E4C" w:rsidP="004F0521">
                  <w:pPr>
                    <w:widowControl w:val="0"/>
                    <w:jc w:val="center"/>
                    <w:rPr>
                      <w:b/>
                      <w:sz w:val="20"/>
                      <w:szCs w:val="20"/>
                    </w:rPr>
                  </w:pPr>
                  <w:r>
                    <w:rPr>
                      <w:b/>
                      <w:sz w:val="20"/>
                      <w:szCs w:val="20"/>
                    </w:rPr>
                    <w:t>60%</w:t>
                  </w:r>
                </w:p>
              </w:tc>
            </w:tr>
            <w:tr w:rsidR="0007302D" w:rsidRPr="00C5796C" w:rsidTr="0007302D">
              <w:trPr>
                <w:trHeight w:val="523"/>
              </w:trPr>
              <w:tc>
                <w:tcPr>
                  <w:tcW w:w="728" w:type="dxa"/>
                  <w:tcMar>
                    <w:top w:w="57" w:type="dxa"/>
                    <w:left w:w="57" w:type="dxa"/>
                    <w:bottom w:w="57" w:type="dxa"/>
                    <w:right w:w="57" w:type="dxa"/>
                  </w:tcMar>
                </w:tcPr>
                <w:p w:rsidR="0007302D" w:rsidRPr="0007302D" w:rsidRDefault="0007302D" w:rsidP="0007302D">
                  <w:pPr>
                    <w:widowControl w:val="0"/>
                    <w:jc w:val="center"/>
                    <w:rPr>
                      <w:b/>
                      <w:sz w:val="20"/>
                      <w:szCs w:val="20"/>
                    </w:rPr>
                  </w:pPr>
                  <w:r>
                    <w:rPr>
                      <w:b/>
                      <w:sz w:val="20"/>
                      <w:szCs w:val="20"/>
                    </w:rPr>
                    <w:t>2</w:t>
                  </w:r>
                  <w:r w:rsidRPr="00C5796C">
                    <w:rPr>
                      <w:b/>
                      <w:sz w:val="20"/>
                      <w:szCs w:val="20"/>
                    </w:rPr>
                    <w:t>.1.</w:t>
                  </w:r>
                </w:p>
              </w:tc>
              <w:tc>
                <w:tcPr>
                  <w:tcW w:w="5807" w:type="dxa"/>
                  <w:tcBorders>
                    <w:bottom w:val="single" w:sz="4" w:space="0" w:color="auto"/>
                  </w:tcBorders>
                  <w:tcMar>
                    <w:top w:w="57" w:type="dxa"/>
                    <w:left w:w="57" w:type="dxa"/>
                    <w:bottom w:w="57" w:type="dxa"/>
                    <w:right w:w="57" w:type="dxa"/>
                  </w:tcMar>
                  <w:vAlign w:val="center"/>
                </w:tcPr>
                <w:p w:rsidR="0007302D" w:rsidRPr="0007302D" w:rsidRDefault="0007302D" w:rsidP="00BE713D">
                  <w:pPr>
                    <w:rPr>
                      <w:b/>
                      <w:sz w:val="20"/>
                      <w:szCs w:val="20"/>
                    </w:rPr>
                  </w:pPr>
                  <w:r w:rsidRPr="00C97827">
                    <w:rPr>
                      <w:b/>
                      <w:sz w:val="20"/>
                      <w:szCs w:val="20"/>
                    </w:rPr>
                    <w:t>Обеспеченность квалифицированными кадровыми ресурсами Участника Процедуры закупки</w:t>
                  </w:r>
                  <w:r w:rsidR="00BE713D">
                    <w:rPr>
                      <w:b/>
                      <w:sz w:val="20"/>
                      <w:szCs w:val="20"/>
                    </w:rPr>
                    <w:t>:</w:t>
                  </w:r>
                  <w:r>
                    <w:rPr>
                      <w:b/>
                      <w:sz w:val="20"/>
                      <w:szCs w:val="20"/>
                    </w:rPr>
                    <w:t xml:space="preserve"> </w:t>
                  </w:r>
                </w:p>
              </w:tc>
              <w:tc>
                <w:tcPr>
                  <w:tcW w:w="1257" w:type="dxa"/>
                  <w:vMerge w:val="restart"/>
                  <w:tcMar>
                    <w:top w:w="57" w:type="dxa"/>
                    <w:left w:w="57" w:type="dxa"/>
                    <w:bottom w:w="57" w:type="dxa"/>
                    <w:right w:w="57" w:type="dxa"/>
                  </w:tcMar>
                  <w:vAlign w:val="center"/>
                </w:tcPr>
                <w:p w:rsidR="0007302D" w:rsidRPr="00C5796C" w:rsidRDefault="0007302D" w:rsidP="0007302D">
                  <w:pPr>
                    <w:widowControl w:val="0"/>
                    <w:jc w:val="center"/>
                    <w:rPr>
                      <w:sz w:val="20"/>
                      <w:szCs w:val="20"/>
                    </w:rPr>
                  </w:pPr>
                  <w:r w:rsidRPr="00C5796C">
                    <w:rPr>
                      <w:sz w:val="20"/>
                      <w:szCs w:val="20"/>
                    </w:rPr>
                    <w:t>0-</w:t>
                  </w:r>
                  <w:r>
                    <w:rPr>
                      <w:sz w:val="20"/>
                      <w:szCs w:val="20"/>
                    </w:rPr>
                    <w:t>50</w:t>
                  </w:r>
                </w:p>
              </w:tc>
              <w:tc>
                <w:tcPr>
                  <w:tcW w:w="1275" w:type="dxa"/>
                  <w:vMerge/>
                  <w:tcMar>
                    <w:top w:w="57" w:type="dxa"/>
                    <w:left w:w="57" w:type="dxa"/>
                    <w:bottom w:w="57" w:type="dxa"/>
                    <w:right w:w="57" w:type="dxa"/>
                  </w:tcMar>
                  <w:vAlign w:val="center"/>
                </w:tcPr>
                <w:p w:rsidR="0007302D" w:rsidRPr="00C5796C" w:rsidRDefault="0007302D" w:rsidP="007A0CF8">
                  <w:pPr>
                    <w:widowControl w:val="0"/>
                    <w:jc w:val="center"/>
                    <w:rPr>
                      <w:b/>
                      <w:sz w:val="20"/>
                      <w:szCs w:val="20"/>
                    </w:rPr>
                  </w:pPr>
                </w:p>
              </w:tc>
            </w:tr>
            <w:tr w:rsidR="0007302D" w:rsidRPr="00C5796C" w:rsidTr="005A52A7">
              <w:trPr>
                <w:trHeight w:val="335"/>
              </w:trPr>
              <w:tc>
                <w:tcPr>
                  <w:tcW w:w="728" w:type="dxa"/>
                  <w:tcMar>
                    <w:top w:w="57" w:type="dxa"/>
                    <w:left w:w="57" w:type="dxa"/>
                    <w:bottom w:w="57" w:type="dxa"/>
                    <w:right w:w="57" w:type="dxa"/>
                  </w:tcMar>
                </w:tcPr>
                <w:p w:rsidR="0007302D" w:rsidRDefault="0007302D" w:rsidP="007112E3">
                  <w:pPr>
                    <w:widowControl w:val="0"/>
                    <w:jc w:val="center"/>
                    <w:rPr>
                      <w:b/>
                      <w:sz w:val="20"/>
                      <w:szCs w:val="20"/>
                    </w:rPr>
                  </w:pPr>
                  <w:r>
                    <w:rPr>
                      <w:b/>
                      <w:sz w:val="20"/>
                      <w:szCs w:val="20"/>
                    </w:rPr>
                    <w:t>2.1.1.</w:t>
                  </w:r>
                </w:p>
              </w:tc>
              <w:tc>
                <w:tcPr>
                  <w:tcW w:w="5807" w:type="dxa"/>
                  <w:tcBorders>
                    <w:bottom w:val="single" w:sz="4" w:space="0" w:color="auto"/>
                  </w:tcBorders>
                  <w:tcMar>
                    <w:top w:w="57" w:type="dxa"/>
                    <w:left w:w="57" w:type="dxa"/>
                    <w:bottom w:w="57" w:type="dxa"/>
                    <w:right w:w="57" w:type="dxa"/>
                  </w:tcMar>
                  <w:vAlign w:val="center"/>
                </w:tcPr>
                <w:p w:rsidR="0007302D" w:rsidRPr="007048A1" w:rsidRDefault="0007302D" w:rsidP="0007302D">
                  <w:pPr>
                    <w:rPr>
                      <w:sz w:val="20"/>
                      <w:szCs w:val="20"/>
                    </w:rPr>
                  </w:pPr>
                  <w:r w:rsidRPr="007048A1">
                    <w:rPr>
                      <w:sz w:val="20"/>
                      <w:szCs w:val="20"/>
                    </w:rPr>
                    <w:t xml:space="preserve">Оценивается количество сотрудников Участника Процедуры закупки, имеющих опыт на платформах </w:t>
                  </w:r>
                  <w:proofErr w:type="spellStart"/>
                  <w:r w:rsidRPr="007048A1">
                    <w:rPr>
                      <w:sz w:val="20"/>
                      <w:szCs w:val="20"/>
                    </w:rPr>
                    <w:t>OpenText</w:t>
                  </w:r>
                  <w:proofErr w:type="spellEnd"/>
                  <w:r w:rsidRPr="007048A1">
                    <w:rPr>
                      <w:sz w:val="20"/>
                      <w:szCs w:val="20"/>
                    </w:rPr>
                    <w:t xml:space="preserve"> ECM, SAP PI ECM, SAP PI. </w:t>
                  </w:r>
                </w:p>
                <w:p w:rsidR="0007302D" w:rsidRDefault="0007302D" w:rsidP="0007302D">
                  <w:pPr>
                    <w:rPr>
                      <w:sz w:val="20"/>
                      <w:szCs w:val="20"/>
                    </w:rPr>
                  </w:pPr>
                  <w:r>
                    <w:rPr>
                      <w:sz w:val="20"/>
                      <w:szCs w:val="20"/>
                    </w:rPr>
                    <w:t xml:space="preserve"> При этом у</w:t>
                  </w:r>
                  <w:r w:rsidRPr="00BF64F4">
                    <w:rPr>
                      <w:sz w:val="20"/>
                      <w:szCs w:val="20"/>
                    </w:rPr>
                    <w:t>частник</w:t>
                  </w:r>
                  <w:r>
                    <w:rPr>
                      <w:sz w:val="20"/>
                      <w:szCs w:val="20"/>
                    </w:rPr>
                    <w:t xml:space="preserve"> Процедуры закупки,</w:t>
                  </w:r>
                  <w:r w:rsidRPr="00BF64F4">
                    <w:rPr>
                      <w:sz w:val="20"/>
                      <w:szCs w:val="20"/>
                    </w:rPr>
                    <w:t xml:space="preserve"> </w:t>
                  </w:r>
                  <w:r>
                    <w:rPr>
                      <w:sz w:val="20"/>
                      <w:szCs w:val="20"/>
                    </w:rPr>
                    <w:t>заявивший максимальное количество сотрудников, имеющих</w:t>
                  </w:r>
                  <w:r w:rsidRPr="00BF64F4">
                    <w:rPr>
                      <w:sz w:val="20"/>
                      <w:szCs w:val="20"/>
                    </w:rPr>
                    <w:t xml:space="preserve"> необходимы</w:t>
                  </w:r>
                  <w:r>
                    <w:rPr>
                      <w:sz w:val="20"/>
                      <w:szCs w:val="20"/>
                    </w:rPr>
                    <w:t xml:space="preserve">й </w:t>
                  </w:r>
                  <w:r w:rsidRPr="00BF64F4">
                    <w:rPr>
                      <w:sz w:val="20"/>
                      <w:szCs w:val="20"/>
                    </w:rPr>
                    <w:t>опыт</w:t>
                  </w:r>
                  <w:r>
                    <w:rPr>
                      <w:sz w:val="20"/>
                      <w:szCs w:val="20"/>
                    </w:rPr>
                    <w:t>,</w:t>
                  </w:r>
                  <w:r w:rsidRPr="00BF64F4">
                    <w:rPr>
                      <w:sz w:val="20"/>
                      <w:szCs w:val="20"/>
                    </w:rPr>
                    <w:t xml:space="preserve"> </w:t>
                  </w:r>
                  <w:r w:rsidRPr="0007302D">
                    <w:rPr>
                      <w:b/>
                      <w:sz w:val="20"/>
                      <w:szCs w:val="20"/>
                    </w:rPr>
                    <w:t>получает  25 баллов</w:t>
                  </w:r>
                  <w:r w:rsidRPr="00BF64F4">
                    <w:rPr>
                      <w:sz w:val="20"/>
                      <w:szCs w:val="20"/>
                    </w:rPr>
                    <w:t xml:space="preserve">, </w:t>
                  </w:r>
                  <w:r w:rsidRPr="00835B3A">
                    <w:rPr>
                      <w:sz w:val="20"/>
                      <w:szCs w:val="20"/>
                    </w:rPr>
                    <w:t>остальные участники – прямо пропорционально относительно лучшего</w:t>
                  </w:r>
                  <w:r w:rsidRPr="00C5796C">
                    <w:rPr>
                      <w:sz w:val="20"/>
                      <w:szCs w:val="20"/>
                    </w:rPr>
                    <w:t>.</w:t>
                  </w:r>
                </w:p>
                <w:p w:rsidR="0007302D" w:rsidRPr="00C97827" w:rsidRDefault="0007302D" w:rsidP="0007302D">
                  <w:pPr>
                    <w:rPr>
                      <w:b/>
                      <w:sz w:val="20"/>
                      <w:szCs w:val="20"/>
                    </w:rPr>
                  </w:pPr>
                  <w:r>
                    <w:rPr>
                      <w:sz w:val="20"/>
                      <w:szCs w:val="20"/>
                    </w:rPr>
                    <w:t>Опыт п</w:t>
                  </w:r>
                  <w:r w:rsidRPr="00C5796C">
                    <w:rPr>
                      <w:sz w:val="20"/>
                      <w:szCs w:val="20"/>
                    </w:rPr>
                    <w:t xml:space="preserve">одтверждается </w:t>
                  </w:r>
                  <w:r>
                    <w:rPr>
                      <w:sz w:val="20"/>
                      <w:szCs w:val="20"/>
                    </w:rPr>
                    <w:t>резюме каждого заявленного сотрудника за подписью руководителя Участника Процедуры закупки по форме 9.2.2.5.  Наличие этих сотрудников подтверждается  выпиской из штатного расписания со штатным замещением по заявленным сотрудникам или копиями трудовых договоров с заявленными сотрудниками, сведения предоставляются по  форме 9.2.2.1. настоящей Документации.</w:t>
                  </w:r>
                </w:p>
              </w:tc>
              <w:tc>
                <w:tcPr>
                  <w:tcW w:w="1257" w:type="dxa"/>
                  <w:vMerge/>
                  <w:tcMar>
                    <w:top w:w="57" w:type="dxa"/>
                    <w:left w:w="57" w:type="dxa"/>
                    <w:bottom w:w="57" w:type="dxa"/>
                    <w:right w:w="57" w:type="dxa"/>
                  </w:tcMar>
                  <w:vAlign w:val="center"/>
                </w:tcPr>
                <w:p w:rsidR="0007302D" w:rsidRPr="00C5796C" w:rsidRDefault="0007302D" w:rsidP="00353067">
                  <w:pPr>
                    <w:widowControl w:val="0"/>
                    <w:jc w:val="center"/>
                    <w:rPr>
                      <w:sz w:val="20"/>
                      <w:szCs w:val="20"/>
                    </w:rPr>
                  </w:pPr>
                </w:p>
              </w:tc>
              <w:tc>
                <w:tcPr>
                  <w:tcW w:w="1275" w:type="dxa"/>
                  <w:vMerge/>
                  <w:tcMar>
                    <w:top w:w="57" w:type="dxa"/>
                    <w:left w:w="57" w:type="dxa"/>
                    <w:bottom w:w="57" w:type="dxa"/>
                    <w:right w:w="57" w:type="dxa"/>
                  </w:tcMar>
                  <w:vAlign w:val="center"/>
                </w:tcPr>
                <w:p w:rsidR="0007302D" w:rsidRPr="00C5796C" w:rsidRDefault="0007302D" w:rsidP="007A0CF8">
                  <w:pPr>
                    <w:widowControl w:val="0"/>
                    <w:jc w:val="center"/>
                    <w:rPr>
                      <w:b/>
                      <w:sz w:val="20"/>
                      <w:szCs w:val="20"/>
                    </w:rPr>
                  </w:pPr>
                </w:p>
              </w:tc>
            </w:tr>
            <w:tr w:rsidR="0007302D" w:rsidRPr="00C5796C" w:rsidTr="005A52A7">
              <w:trPr>
                <w:trHeight w:val="335"/>
              </w:trPr>
              <w:tc>
                <w:tcPr>
                  <w:tcW w:w="728" w:type="dxa"/>
                  <w:tcMar>
                    <w:top w:w="57" w:type="dxa"/>
                    <w:left w:w="57" w:type="dxa"/>
                    <w:bottom w:w="57" w:type="dxa"/>
                    <w:right w:w="57" w:type="dxa"/>
                  </w:tcMar>
                </w:tcPr>
                <w:p w:rsidR="0007302D" w:rsidRDefault="0007302D" w:rsidP="007112E3">
                  <w:pPr>
                    <w:widowControl w:val="0"/>
                    <w:jc w:val="center"/>
                    <w:rPr>
                      <w:b/>
                      <w:sz w:val="20"/>
                      <w:szCs w:val="20"/>
                    </w:rPr>
                  </w:pPr>
                  <w:r>
                    <w:rPr>
                      <w:b/>
                      <w:sz w:val="20"/>
                      <w:szCs w:val="20"/>
                    </w:rPr>
                    <w:t>2.2.2.</w:t>
                  </w:r>
                </w:p>
              </w:tc>
              <w:tc>
                <w:tcPr>
                  <w:tcW w:w="5807" w:type="dxa"/>
                  <w:tcBorders>
                    <w:bottom w:val="single" w:sz="4" w:space="0" w:color="auto"/>
                  </w:tcBorders>
                  <w:tcMar>
                    <w:top w:w="57" w:type="dxa"/>
                    <w:left w:w="57" w:type="dxa"/>
                    <w:bottom w:w="57" w:type="dxa"/>
                    <w:right w:w="57" w:type="dxa"/>
                  </w:tcMar>
                  <w:vAlign w:val="center"/>
                </w:tcPr>
                <w:p w:rsidR="0007302D" w:rsidRPr="007048A1" w:rsidRDefault="0007302D" w:rsidP="0007302D">
                  <w:pPr>
                    <w:rPr>
                      <w:sz w:val="20"/>
                      <w:szCs w:val="20"/>
                    </w:rPr>
                  </w:pPr>
                  <w:r w:rsidRPr="007048A1">
                    <w:rPr>
                      <w:sz w:val="20"/>
                      <w:szCs w:val="20"/>
                    </w:rPr>
                    <w:t xml:space="preserve">Оценивается количество сотрудников Участника Процедуры закупки, имеющих </w:t>
                  </w:r>
                  <w:r w:rsidRPr="0007302D">
                    <w:rPr>
                      <w:sz w:val="20"/>
                      <w:szCs w:val="20"/>
                    </w:rPr>
                    <w:t>один или несколько сертификатов</w:t>
                  </w:r>
                  <w:r w:rsidRPr="007048A1">
                    <w:rPr>
                      <w:sz w:val="20"/>
                      <w:szCs w:val="20"/>
                    </w:rPr>
                    <w:t xml:space="preserve"> </w:t>
                  </w:r>
                  <w:proofErr w:type="spellStart"/>
                  <w:r w:rsidRPr="007048A1">
                    <w:rPr>
                      <w:sz w:val="20"/>
                      <w:szCs w:val="20"/>
                    </w:rPr>
                    <w:t>OpenText</w:t>
                  </w:r>
                  <w:proofErr w:type="spellEnd"/>
                  <w:r w:rsidRPr="007048A1">
                    <w:rPr>
                      <w:sz w:val="20"/>
                      <w:szCs w:val="20"/>
                    </w:rPr>
                    <w:t xml:space="preserve"> ECM, SAP PI ECM, SAP PI. </w:t>
                  </w:r>
                </w:p>
                <w:p w:rsidR="0007302D" w:rsidRDefault="0007302D" w:rsidP="0007302D">
                  <w:pPr>
                    <w:rPr>
                      <w:sz w:val="20"/>
                      <w:szCs w:val="20"/>
                    </w:rPr>
                  </w:pPr>
                  <w:r>
                    <w:rPr>
                      <w:sz w:val="20"/>
                      <w:szCs w:val="20"/>
                    </w:rPr>
                    <w:t xml:space="preserve"> При этом у</w:t>
                  </w:r>
                  <w:r w:rsidRPr="00BF64F4">
                    <w:rPr>
                      <w:sz w:val="20"/>
                      <w:szCs w:val="20"/>
                    </w:rPr>
                    <w:t>частник</w:t>
                  </w:r>
                  <w:r>
                    <w:rPr>
                      <w:sz w:val="20"/>
                      <w:szCs w:val="20"/>
                    </w:rPr>
                    <w:t xml:space="preserve"> Процедуры закупки,</w:t>
                  </w:r>
                  <w:r w:rsidRPr="00BF64F4">
                    <w:rPr>
                      <w:sz w:val="20"/>
                      <w:szCs w:val="20"/>
                    </w:rPr>
                    <w:t xml:space="preserve"> </w:t>
                  </w:r>
                  <w:r>
                    <w:rPr>
                      <w:sz w:val="20"/>
                      <w:szCs w:val="20"/>
                    </w:rPr>
                    <w:t>заявивший максимальное количество сотрудников, имеющих</w:t>
                  </w:r>
                  <w:r w:rsidRPr="00BF64F4">
                    <w:rPr>
                      <w:sz w:val="20"/>
                      <w:szCs w:val="20"/>
                    </w:rPr>
                    <w:t xml:space="preserve"> необходимы</w:t>
                  </w:r>
                  <w:r>
                    <w:rPr>
                      <w:sz w:val="20"/>
                      <w:szCs w:val="20"/>
                    </w:rPr>
                    <w:t>е сертификаты,</w:t>
                  </w:r>
                  <w:r w:rsidRPr="00BF64F4">
                    <w:rPr>
                      <w:sz w:val="20"/>
                      <w:szCs w:val="20"/>
                    </w:rPr>
                    <w:t xml:space="preserve"> </w:t>
                  </w:r>
                  <w:r w:rsidRPr="0007302D">
                    <w:rPr>
                      <w:b/>
                      <w:sz w:val="20"/>
                      <w:szCs w:val="20"/>
                    </w:rPr>
                    <w:t>получает  25 баллов</w:t>
                  </w:r>
                  <w:r w:rsidRPr="00BF64F4">
                    <w:rPr>
                      <w:sz w:val="20"/>
                      <w:szCs w:val="20"/>
                    </w:rPr>
                    <w:t xml:space="preserve">, </w:t>
                  </w:r>
                  <w:r w:rsidRPr="00835B3A">
                    <w:rPr>
                      <w:sz w:val="20"/>
                      <w:szCs w:val="20"/>
                    </w:rPr>
                    <w:t>остальные участники – прямо пропорционально относительно лучшего</w:t>
                  </w:r>
                  <w:r w:rsidRPr="00C5796C">
                    <w:rPr>
                      <w:sz w:val="20"/>
                      <w:szCs w:val="20"/>
                    </w:rPr>
                    <w:t>.</w:t>
                  </w:r>
                </w:p>
                <w:p w:rsidR="0007302D" w:rsidRPr="00C97827" w:rsidRDefault="0007302D" w:rsidP="0007302D">
                  <w:pPr>
                    <w:rPr>
                      <w:b/>
                      <w:sz w:val="20"/>
                      <w:szCs w:val="20"/>
                    </w:rPr>
                  </w:pPr>
                  <w:r>
                    <w:rPr>
                      <w:sz w:val="20"/>
                      <w:szCs w:val="20"/>
                    </w:rPr>
                    <w:t>П</w:t>
                  </w:r>
                  <w:r w:rsidRPr="00C5796C">
                    <w:rPr>
                      <w:sz w:val="20"/>
                      <w:szCs w:val="20"/>
                    </w:rPr>
                    <w:t xml:space="preserve">одтверждается </w:t>
                  </w:r>
                  <w:r>
                    <w:rPr>
                      <w:sz w:val="20"/>
                      <w:szCs w:val="20"/>
                    </w:rPr>
                    <w:t>копиями соответствующих сертификатов, сведения предоставляются по  форме 9.2.2.1. настоящей Документации.</w:t>
                  </w:r>
                </w:p>
              </w:tc>
              <w:tc>
                <w:tcPr>
                  <w:tcW w:w="1257" w:type="dxa"/>
                  <w:vMerge/>
                  <w:tcMar>
                    <w:top w:w="57" w:type="dxa"/>
                    <w:left w:w="57" w:type="dxa"/>
                    <w:bottom w:w="57" w:type="dxa"/>
                    <w:right w:w="57" w:type="dxa"/>
                  </w:tcMar>
                  <w:vAlign w:val="center"/>
                </w:tcPr>
                <w:p w:rsidR="0007302D" w:rsidRPr="00C5796C" w:rsidRDefault="0007302D" w:rsidP="00353067">
                  <w:pPr>
                    <w:widowControl w:val="0"/>
                    <w:jc w:val="center"/>
                    <w:rPr>
                      <w:sz w:val="20"/>
                      <w:szCs w:val="20"/>
                    </w:rPr>
                  </w:pPr>
                </w:p>
              </w:tc>
              <w:tc>
                <w:tcPr>
                  <w:tcW w:w="1275" w:type="dxa"/>
                  <w:vMerge/>
                  <w:tcMar>
                    <w:top w:w="57" w:type="dxa"/>
                    <w:left w:w="57" w:type="dxa"/>
                    <w:bottom w:w="57" w:type="dxa"/>
                    <w:right w:w="57" w:type="dxa"/>
                  </w:tcMar>
                  <w:vAlign w:val="center"/>
                </w:tcPr>
                <w:p w:rsidR="0007302D" w:rsidRPr="00C5796C" w:rsidRDefault="0007302D" w:rsidP="007A0CF8">
                  <w:pPr>
                    <w:widowControl w:val="0"/>
                    <w:jc w:val="center"/>
                    <w:rPr>
                      <w:b/>
                      <w:sz w:val="20"/>
                      <w:szCs w:val="20"/>
                    </w:rPr>
                  </w:pP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F56232">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C5796C">
                  <w:pPr>
                    <w:rPr>
                      <w:b/>
                      <w:sz w:val="20"/>
                      <w:szCs w:val="20"/>
                    </w:rPr>
                  </w:pPr>
                  <w:r w:rsidRPr="00C5796C">
                    <w:rPr>
                      <w:b/>
                      <w:sz w:val="20"/>
                      <w:szCs w:val="20"/>
                    </w:rPr>
                    <w:t>Опыт Участника Процедуры закупки</w:t>
                  </w:r>
                </w:p>
                <w:p w:rsidR="00FC4CA2" w:rsidRDefault="00777A3C" w:rsidP="00FC4CA2">
                  <w:pPr>
                    <w:rPr>
                      <w:sz w:val="20"/>
                      <w:szCs w:val="20"/>
                    </w:rPr>
                  </w:pPr>
                  <w:r>
                    <w:rPr>
                      <w:sz w:val="20"/>
                      <w:szCs w:val="20"/>
                    </w:rPr>
                    <w:t xml:space="preserve">Оценивается </w:t>
                  </w:r>
                  <w:r w:rsidR="00BE713D" w:rsidRPr="00BE713D">
                    <w:rPr>
                      <w:sz w:val="20"/>
                      <w:szCs w:val="20"/>
                    </w:rPr>
                    <w:t xml:space="preserve">наличие у участника </w:t>
                  </w:r>
                  <w:proofErr w:type="gramStart"/>
                  <w:r w:rsidR="00BE713D" w:rsidRPr="00BE713D">
                    <w:rPr>
                      <w:sz w:val="20"/>
                      <w:szCs w:val="20"/>
                    </w:rPr>
                    <w:t>Процедуры закупки опыта осуществления успешных проектов</w:t>
                  </w:r>
                  <w:proofErr w:type="gramEnd"/>
                  <w:r w:rsidR="00BE713D" w:rsidRPr="00BE713D">
                    <w:rPr>
                      <w:sz w:val="20"/>
                      <w:szCs w:val="20"/>
                    </w:rPr>
                    <w:t xml:space="preserve"> по внедрению решений на базе платформ </w:t>
                  </w:r>
                  <w:proofErr w:type="spellStart"/>
                  <w:r w:rsidR="00BE713D" w:rsidRPr="00BE713D">
                    <w:rPr>
                      <w:sz w:val="20"/>
                      <w:szCs w:val="20"/>
                    </w:rPr>
                    <w:t>OpenText</w:t>
                  </w:r>
                  <w:proofErr w:type="spellEnd"/>
                  <w:r w:rsidR="00BE713D" w:rsidRPr="00BE713D">
                    <w:rPr>
                      <w:sz w:val="20"/>
                      <w:szCs w:val="20"/>
                    </w:rPr>
                    <w:t xml:space="preserve"> ECM, SAP PI</w:t>
                  </w:r>
                  <w:r w:rsidR="00FC4CA2">
                    <w:rPr>
                      <w:sz w:val="20"/>
                      <w:szCs w:val="20"/>
                    </w:rPr>
                    <w:t>.</w:t>
                  </w:r>
                </w:p>
                <w:p w:rsidR="00091E4C" w:rsidRDefault="00FC4CA2" w:rsidP="00FC4CA2">
                  <w:pPr>
                    <w:rPr>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 xml:space="preserve">получает  максимальное количество баллов, остальные участники – </w:t>
                  </w:r>
                  <w:r>
                    <w:rPr>
                      <w:sz w:val="20"/>
                      <w:szCs w:val="20"/>
                    </w:rPr>
                    <w:t xml:space="preserve">прямо </w:t>
                  </w:r>
                  <w:r w:rsidRPr="003A7F81">
                    <w:rPr>
                      <w:sz w:val="20"/>
                      <w:szCs w:val="20"/>
                    </w:rPr>
                    <w:t>пропорционально относительно лучшего</w:t>
                  </w:r>
                  <w:r>
                    <w:rPr>
                      <w:sz w:val="20"/>
                      <w:szCs w:val="20"/>
                    </w:rPr>
                    <w:t>.</w:t>
                  </w:r>
                </w:p>
                <w:p w:rsidR="00961770" w:rsidRPr="00C5796C" w:rsidRDefault="00961770" w:rsidP="00F0727A">
                  <w:pPr>
                    <w:rPr>
                      <w:b/>
                      <w:sz w:val="20"/>
                      <w:szCs w:val="20"/>
                    </w:rPr>
                  </w:pPr>
                  <w:r w:rsidRPr="00752DE6">
                    <w:rPr>
                      <w:sz w:val="20"/>
                      <w:szCs w:val="20"/>
                    </w:rPr>
                    <w:t>(</w:t>
                  </w:r>
                  <w:r w:rsidRPr="00AC2A22">
                    <w:rPr>
                      <w:sz w:val="20"/>
                      <w:szCs w:val="20"/>
                    </w:rPr>
                    <w:t>Подтверждается</w:t>
                  </w:r>
                  <w:r w:rsidRPr="00752DE6">
                    <w:rPr>
                      <w:sz w:val="20"/>
                      <w:szCs w:val="20"/>
                    </w:rPr>
                    <w:t xml:space="preserve"> копиями </w:t>
                  </w:r>
                  <w:r>
                    <w:rPr>
                      <w:sz w:val="20"/>
                      <w:szCs w:val="20"/>
                    </w:rPr>
                    <w:t>первой и последней страниц Договоров с приложением, содержащим описание Технического задания оказанных услуг, с копиями подписанных двумя сторонами актов об оказании услуг к каждому из представленных Договоров,</w:t>
                  </w:r>
                  <w:r>
                    <w:t xml:space="preserve"> </w:t>
                  </w:r>
                  <w:r w:rsidRPr="00835B3A">
                    <w:rPr>
                      <w:sz w:val="20"/>
                      <w:szCs w:val="20"/>
                    </w:rPr>
                    <w:t>сведения предоставляются по  форме 9.2.2.</w:t>
                  </w:r>
                  <w:r>
                    <w:rPr>
                      <w:sz w:val="20"/>
                      <w:szCs w:val="20"/>
                    </w:rPr>
                    <w:t>2</w:t>
                  </w:r>
                  <w:r w:rsidRPr="00835B3A">
                    <w:rPr>
                      <w:sz w:val="20"/>
                      <w:szCs w:val="20"/>
                    </w:rPr>
                    <w:t>. настоящей Документации</w:t>
                  </w:r>
                  <w:r w:rsidRPr="00752DE6">
                    <w:rPr>
                      <w:sz w:val="20"/>
                      <w:szCs w:val="20"/>
                    </w:rPr>
                    <w:t>)</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C5796C" w:rsidRDefault="00091E4C" w:rsidP="00BE713D">
                  <w:pPr>
                    <w:widowControl w:val="0"/>
                    <w:jc w:val="center"/>
                    <w:rPr>
                      <w:sz w:val="20"/>
                      <w:szCs w:val="20"/>
                    </w:rPr>
                  </w:pPr>
                  <w:r>
                    <w:rPr>
                      <w:sz w:val="20"/>
                      <w:szCs w:val="20"/>
                    </w:rPr>
                    <w:t>0-</w:t>
                  </w:r>
                  <w:r w:rsidR="00FF1462">
                    <w:rPr>
                      <w:sz w:val="20"/>
                      <w:szCs w:val="20"/>
                    </w:rPr>
                    <w:t>4</w:t>
                  </w:r>
                  <w:r w:rsidR="00BE713D">
                    <w:rPr>
                      <w:sz w:val="20"/>
                      <w:szCs w:val="20"/>
                    </w:rPr>
                    <w:t>0</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1C7493">
                  <w:pPr>
                    <w:widowControl w:val="0"/>
                    <w:jc w:val="center"/>
                    <w:rPr>
                      <w:b/>
                      <w:sz w:val="20"/>
                      <w:szCs w:val="20"/>
                    </w:rPr>
                  </w:pPr>
                  <w:r>
                    <w:rPr>
                      <w:b/>
                      <w:sz w:val="20"/>
                      <w:szCs w:val="20"/>
                      <w:lang w:val="en-US"/>
                    </w:rPr>
                    <w:t>2</w:t>
                  </w:r>
                  <w:r>
                    <w:rPr>
                      <w:b/>
                      <w:sz w:val="20"/>
                      <w:szCs w:val="20"/>
                    </w:rPr>
                    <w:t>.</w:t>
                  </w:r>
                  <w:r>
                    <w:rPr>
                      <w:b/>
                      <w:sz w:val="20"/>
                      <w:szCs w:val="20"/>
                      <w:lang w:val="en-US"/>
                    </w:rPr>
                    <w:t>3</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1C7493">
                  <w:pPr>
                    <w:rPr>
                      <w:b/>
                      <w:sz w:val="20"/>
                      <w:szCs w:val="20"/>
                    </w:rPr>
                  </w:pPr>
                  <w:r w:rsidRPr="00C5796C">
                    <w:rPr>
                      <w:b/>
                      <w:sz w:val="20"/>
                      <w:szCs w:val="20"/>
                    </w:rPr>
                    <w:t>Наличие дистрибьюторских, дилерских и иных эксклюзивных прав</w:t>
                  </w:r>
                </w:p>
                <w:p w:rsidR="008C42C7" w:rsidRPr="008C42C7" w:rsidRDefault="008C42C7" w:rsidP="008C42C7">
                  <w:pPr>
                    <w:rPr>
                      <w:sz w:val="20"/>
                      <w:szCs w:val="20"/>
                    </w:rPr>
                  </w:pPr>
                  <w:r w:rsidRPr="008C42C7">
                    <w:rPr>
                      <w:sz w:val="20"/>
                      <w:szCs w:val="20"/>
                    </w:rPr>
                    <w:lastRenderedPageBreak/>
                    <w:t xml:space="preserve">Наличие  </w:t>
                  </w:r>
                  <w:r w:rsidR="00BE713D" w:rsidRPr="00BE713D">
                    <w:rPr>
                      <w:sz w:val="20"/>
                      <w:szCs w:val="20"/>
                    </w:rPr>
                    <w:t>сертификат</w:t>
                  </w:r>
                  <w:r w:rsidR="00BE713D">
                    <w:rPr>
                      <w:sz w:val="20"/>
                      <w:szCs w:val="20"/>
                    </w:rPr>
                    <w:t>ов</w:t>
                  </w:r>
                  <w:r w:rsidR="00BE713D" w:rsidRPr="00BE713D">
                    <w:rPr>
                      <w:sz w:val="20"/>
                      <w:szCs w:val="20"/>
                    </w:rPr>
                    <w:t>, выданн</w:t>
                  </w:r>
                  <w:r w:rsidR="00BE713D">
                    <w:rPr>
                      <w:sz w:val="20"/>
                      <w:szCs w:val="20"/>
                    </w:rPr>
                    <w:t>ых</w:t>
                  </w:r>
                  <w:r w:rsidR="00BE713D" w:rsidRPr="00BE713D">
                    <w:rPr>
                      <w:sz w:val="20"/>
                      <w:szCs w:val="20"/>
                    </w:rPr>
                    <w:t xml:space="preserve"> </w:t>
                  </w:r>
                  <w:r w:rsidR="0002253F">
                    <w:rPr>
                      <w:sz w:val="20"/>
                      <w:szCs w:val="20"/>
                    </w:rPr>
                    <w:t xml:space="preserve">Участнику процедуры закупки </w:t>
                  </w:r>
                  <w:r w:rsidR="00BE713D" w:rsidRPr="00BE713D">
                    <w:rPr>
                      <w:sz w:val="20"/>
                      <w:szCs w:val="20"/>
                    </w:rPr>
                    <w:t>компани</w:t>
                  </w:r>
                  <w:r w:rsidR="00BE713D">
                    <w:rPr>
                      <w:sz w:val="20"/>
                      <w:szCs w:val="20"/>
                    </w:rPr>
                    <w:t>ями</w:t>
                  </w:r>
                  <w:r w:rsidR="00BE713D" w:rsidRPr="00BE713D">
                    <w:rPr>
                      <w:sz w:val="20"/>
                      <w:szCs w:val="20"/>
                    </w:rPr>
                    <w:t xml:space="preserve"> </w:t>
                  </w:r>
                  <w:proofErr w:type="spellStart"/>
                  <w:r w:rsidR="00BE713D" w:rsidRPr="00BE713D">
                    <w:rPr>
                      <w:sz w:val="20"/>
                      <w:szCs w:val="20"/>
                    </w:rPr>
                    <w:t>OpenText</w:t>
                  </w:r>
                  <w:proofErr w:type="spellEnd"/>
                  <w:r w:rsidR="00BE713D" w:rsidRPr="00BE713D">
                    <w:rPr>
                      <w:sz w:val="20"/>
                      <w:szCs w:val="20"/>
                    </w:rPr>
                    <w:t xml:space="preserve"> ECM</w:t>
                  </w:r>
                  <w:r w:rsidR="00BE713D">
                    <w:rPr>
                      <w:sz w:val="20"/>
                      <w:szCs w:val="20"/>
                    </w:rPr>
                    <w:t xml:space="preserve"> и</w:t>
                  </w:r>
                  <w:r w:rsidR="00BE713D" w:rsidRPr="00BE713D">
                    <w:rPr>
                      <w:sz w:val="20"/>
                      <w:szCs w:val="20"/>
                    </w:rPr>
                    <w:t xml:space="preserve"> SAP PI</w:t>
                  </w:r>
                  <w:r w:rsidR="00BE713D">
                    <w:rPr>
                      <w:sz w:val="20"/>
                      <w:szCs w:val="20"/>
                    </w:rPr>
                    <w:t>,</w:t>
                  </w:r>
                  <w:r w:rsidRPr="008C42C7">
                    <w:rPr>
                      <w:sz w:val="20"/>
                      <w:szCs w:val="20"/>
                    </w:rPr>
                    <w:t xml:space="preserve"> оценивается </w:t>
                  </w:r>
                  <w:r w:rsidR="00BE713D" w:rsidRPr="00FE1DBE">
                    <w:rPr>
                      <w:b/>
                      <w:sz w:val="20"/>
                      <w:szCs w:val="20"/>
                    </w:rPr>
                    <w:t>по 5 баллов за каждый</w:t>
                  </w:r>
                  <w:r w:rsidR="00BE713D">
                    <w:rPr>
                      <w:sz w:val="20"/>
                      <w:szCs w:val="20"/>
                    </w:rPr>
                    <w:t xml:space="preserve"> </w:t>
                  </w:r>
                  <w:r w:rsidR="00FE1DBE">
                    <w:rPr>
                      <w:sz w:val="20"/>
                      <w:szCs w:val="20"/>
                    </w:rPr>
                    <w:t xml:space="preserve">из двух </w:t>
                  </w:r>
                  <w:r w:rsidR="00BE713D">
                    <w:rPr>
                      <w:sz w:val="20"/>
                      <w:szCs w:val="20"/>
                    </w:rPr>
                    <w:t>(</w:t>
                  </w:r>
                  <w:r w:rsidRPr="008C42C7">
                    <w:rPr>
                      <w:sz w:val="20"/>
                      <w:szCs w:val="20"/>
                    </w:rPr>
                    <w:t>при отсутствии</w:t>
                  </w:r>
                  <w:r w:rsidR="00BE713D">
                    <w:rPr>
                      <w:sz w:val="20"/>
                      <w:szCs w:val="20"/>
                    </w:rPr>
                    <w:t xml:space="preserve"> </w:t>
                  </w:r>
                  <w:r w:rsidRPr="008C42C7">
                    <w:rPr>
                      <w:sz w:val="20"/>
                      <w:szCs w:val="20"/>
                    </w:rPr>
                    <w:t>– 0 баллов</w:t>
                  </w:r>
                  <w:r w:rsidR="00BE713D">
                    <w:rPr>
                      <w:sz w:val="20"/>
                      <w:szCs w:val="20"/>
                    </w:rPr>
                    <w:t>)</w:t>
                  </w:r>
                  <w:r w:rsidRPr="008C42C7">
                    <w:rPr>
                      <w:sz w:val="20"/>
                      <w:szCs w:val="20"/>
                    </w:rPr>
                    <w:t xml:space="preserve">.    </w:t>
                  </w:r>
                </w:p>
                <w:p w:rsidR="00091E4C" w:rsidRPr="00C5796C" w:rsidRDefault="008C42C7" w:rsidP="00BE713D">
                  <w:pPr>
                    <w:rPr>
                      <w:b/>
                      <w:sz w:val="20"/>
                      <w:szCs w:val="20"/>
                    </w:rPr>
                  </w:pPr>
                  <w:r w:rsidRPr="008C42C7">
                    <w:rPr>
                      <w:sz w:val="20"/>
                      <w:szCs w:val="20"/>
                    </w:rPr>
                    <w:t>(Подтверждается копи</w:t>
                  </w:r>
                  <w:r w:rsidR="00BE713D">
                    <w:rPr>
                      <w:sz w:val="20"/>
                      <w:szCs w:val="20"/>
                    </w:rPr>
                    <w:t>ями</w:t>
                  </w:r>
                  <w:r w:rsidRPr="008C42C7">
                    <w:rPr>
                      <w:sz w:val="20"/>
                      <w:szCs w:val="20"/>
                    </w:rPr>
                    <w:t xml:space="preserve"> </w:t>
                  </w:r>
                  <w:r w:rsidR="00BE713D">
                    <w:rPr>
                      <w:sz w:val="20"/>
                      <w:szCs w:val="20"/>
                    </w:rPr>
                    <w:t>сертификатов</w:t>
                  </w:r>
                  <w:r w:rsidR="009A76E3">
                    <w:rPr>
                      <w:sz w:val="20"/>
                      <w:szCs w:val="20"/>
                    </w:rPr>
                    <w:t xml:space="preserve">, </w:t>
                  </w:r>
                  <w:r w:rsidR="009A76E3" w:rsidRPr="009A76E3">
                    <w:rPr>
                      <w:sz w:val="20"/>
                      <w:szCs w:val="20"/>
                    </w:rPr>
                    <w:t>сведения предоставляются по  форме 9.2.2.</w:t>
                  </w:r>
                  <w:r w:rsidR="009A76E3">
                    <w:rPr>
                      <w:sz w:val="20"/>
                      <w:szCs w:val="20"/>
                    </w:rPr>
                    <w:t>3</w:t>
                  </w:r>
                  <w:r w:rsidR="009A76E3" w:rsidRPr="009A76E3">
                    <w:rPr>
                      <w:sz w:val="20"/>
                      <w:szCs w:val="20"/>
                    </w:rPr>
                    <w:t>. настоящей Документации</w:t>
                  </w:r>
                  <w:r w:rsidRPr="008C42C7">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7C0CDB" w:rsidRDefault="00091E4C" w:rsidP="00FC4CA2">
                  <w:pPr>
                    <w:widowControl w:val="0"/>
                    <w:jc w:val="center"/>
                    <w:rPr>
                      <w:b/>
                      <w:sz w:val="20"/>
                      <w:szCs w:val="20"/>
                    </w:rPr>
                  </w:pPr>
                  <w:r>
                    <w:rPr>
                      <w:sz w:val="20"/>
                      <w:szCs w:val="20"/>
                    </w:rPr>
                    <w:lastRenderedPageBreak/>
                    <w:t>0-</w:t>
                  </w:r>
                  <w:r w:rsidR="00FC4CA2">
                    <w:rPr>
                      <w:sz w:val="20"/>
                      <w:szCs w:val="20"/>
                    </w:rPr>
                    <w:t>1</w:t>
                  </w:r>
                  <w:r>
                    <w:rPr>
                      <w:sz w:val="20"/>
                      <w:szCs w:val="20"/>
                    </w:rPr>
                    <w:t>0</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B81D38">
            <w:pPr>
              <w:rPr>
                <w:sz w:val="20"/>
                <w:szCs w:val="20"/>
              </w:rPr>
            </w:pPr>
            <w:r w:rsidRPr="006F146B">
              <w:rPr>
                <w:sz w:val="20"/>
                <w:szCs w:val="20"/>
              </w:rPr>
              <w:t>Не позднее «</w:t>
            </w:r>
            <w:r w:rsidR="00B81D38">
              <w:rPr>
                <w:sz w:val="20"/>
                <w:szCs w:val="20"/>
              </w:rPr>
              <w:t>04</w:t>
            </w:r>
            <w:r w:rsidRPr="006F146B">
              <w:rPr>
                <w:sz w:val="20"/>
                <w:szCs w:val="20"/>
              </w:rPr>
              <w:t xml:space="preserve">» </w:t>
            </w:r>
            <w:r w:rsidR="00B81D38">
              <w:rPr>
                <w:sz w:val="20"/>
                <w:szCs w:val="20"/>
              </w:rPr>
              <w:t>апреля</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4F0360" w:rsidRDefault="004F0360" w:rsidP="003925F0">
      <w:pPr>
        <w:rPr>
          <w:lang w:eastAsia="en-US"/>
        </w:rPr>
      </w:pPr>
    </w:p>
    <w:p w:rsidR="004F0360" w:rsidRDefault="004F036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w:t>
            </w:r>
            <w:r w:rsidR="00B3568C">
              <w:lastRenderedPageBreak/>
              <w:t>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9708CA"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w:t>
      </w:r>
      <w:r w:rsidR="002D7E0C" w:rsidRPr="009708CA">
        <w:t>нормативно-правовые акты</w:t>
      </w:r>
    </w:p>
    <w:p w:rsidR="002D7E0C" w:rsidRPr="002440E8" w:rsidRDefault="002D7E0C" w:rsidP="00B424F4">
      <w:proofErr w:type="gramStart"/>
      <w:r w:rsidRPr="009708CA">
        <w:t>(фирменное наименование (наименование)</w:t>
      </w:r>
      <w:r w:rsidR="008D3FCD" w:rsidRPr="009708CA">
        <w:t xml:space="preserve"> Участника процедуры закупки</w:t>
      </w:r>
      <w:r w:rsidRPr="009708CA">
        <w:t>, сведения об</w:t>
      </w:r>
      <w:r w:rsidRPr="002440E8">
        <w:t xml:space="preserve">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9708CA">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FA66B6">
            <w:r>
              <w:t xml:space="preserve">Цена </w:t>
            </w:r>
            <w:r w:rsidR="00FA66B6">
              <w:t>Единиц услуг</w:t>
            </w:r>
            <w:r w:rsidRPr="002440E8">
              <w:t>, включая НДС, (цифрами и прописью)</w:t>
            </w:r>
            <w: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9708CA" w:rsidP="009708CA">
            <w:pPr>
              <w:jc w:val="center"/>
            </w:pPr>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9708C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9708CA">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1C7493" w:rsidRPr="002440E8" w:rsidTr="009708CA">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Del="00507098" w:rsidRDefault="001C7493"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9708CA">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03253" w:rsidRDefault="001C7493" w:rsidP="001C7493">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097BD0">
      <w:pPr>
        <w:pStyle w:val="ac"/>
        <w:numPr>
          <w:ilvl w:val="0"/>
          <w:numId w:val="16"/>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1"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r w:rsidR="00E0138E">
        <w:rPr>
          <w:rFonts w:eastAsia="Calibri"/>
        </w:rPr>
        <w:t xml:space="preserve"> </w:t>
      </w:r>
      <w:r w:rsidR="00E86983">
        <w:t>с</w:t>
      </w:r>
      <w:r w:rsidR="00E86983" w:rsidRPr="00E86983">
        <w:t>тоимость услуг специалистов проектной команды (чел/час</w:t>
      </w:r>
      <w:r w:rsidR="00E86983">
        <w:t xml:space="preserve">) </w:t>
      </w:r>
      <w:r w:rsidR="00491BFF">
        <w:t xml:space="preserve">фиксируется на </w:t>
      </w:r>
      <w:r w:rsidR="00E93ADE" w:rsidRPr="00E93ADE">
        <w:t>в</w:t>
      </w:r>
      <w:r w:rsidR="00491BFF">
        <w:t>есь</w:t>
      </w:r>
      <w:r w:rsidR="00E93ADE" w:rsidRPr="00E93ADE">
        <w:t xml:space="preserve"> срок действия </w:t>
      </w:r>
      <w:r w:rsidR="00491BFF">
        <w:t xml:space="preserve">рамочного </w:t>
      </w:r>
      <w:r w:rsidR="00E93ADE" w:rsidRPr="00E93ADE">
        <w:t>договора</w:t>
      </w:r>
      <w:r w:rsidR="00491BFF">
        <w:t xml:space="preserve">, в течение 12 (двенадцати) месяцев </w:t>
      </w:r>
      <w:proofErr w:type="gramStart"/>
      <w:r w:rsidR="00491BFF">
        <w:t>с даты</w:t>
      </w:r>
      <w:proofErr w:type="gramEnd"/>
      <w:r w:rsidR="00491BFF">
        <w:t xml:space="preserve"> его заключения и</w:t>
      </w:r>
      <w:r w:rsidR="00E93ADE" w:rsidRPr="00E93ADE">
        <w:t xml:space="preserve"> </w:t>
      </w:r>
      <w:r w:rsidR="00E86983">
        <w:t>состав</w:t>
      </w:r>
      <w:r w:rsidR="003C3EC2">
        <w:t>ляе</w:t>
      </w:r>
      <w:r w:rsidR="00E86983">
        <w:t>т</w:t>
      </w:r>
      <w:r w:rsidR="007C40C3">
        <w:t>:</w:t>
      </w:r>
    </w:p>
    <w:p w:rsidR="00BF1AA8" w:rsidRDefault="00BF1AA8" w:rsidP="007C40C3"/>
    <w:tbl>
      <w:tblPr>
        <w:tblW w:w="10065" w:type="dxa"/>
        <w:tblInd w:w="-34" w:type="dxa"/>
        <w:tblLayout w:type="fixed"/>
        <w:tblLook w:val="00A0" w:firstRow="1" w:lastRow="0" w:firstColumn="1" w:lastColumn="0" w:noHBand="0" w:noVBand="0"/>
      </w:tblPr>
      <w:tblGrid>
        <w:gridCol w:w="567"/>
        <w:gridCol w:w="1700"/>
        <w:gridCol w:w="1561"/>
        <w:gridCol w:w="1843"/>
        <w:gridCol w:w="2126"/>
        <w:gridCol w:w="2268"/>
      </w:tblGrid>
      <w:tr w:rsidR="004251A8" w:rsidRPr="00956B00" w:rsidTr="004251A8">
        <w:trPr>
          <w:trHeight w:val="762"/>
        </w:trPr>
        <w:tc>
          <w:tcPr>
            <w:tcW w:w="567" w:type="dxa"/>
            <w:tcBorders>
              <w:top w:val="single" w:sz="8" w:space="0" w:color="auto"/>
              <w:left w:val="single" w:sz="8" w:space="0" w:color="auto"/>
              <w:bottom w:val="single" w:sz="8" w:space="0" w:color="auto"/>
              <w:right w:val="single" w:sz="8" w:space="0" w:color="auto"/>
            </w:tcBorders>
            <w:shd w:val="clear" w:color="auto" w:fill="auto"/>
            <w:vAlign w:val="center"/>
          </w:tcPr>
          <w:p w:rsidR="004251A8" w:rsidRPr="00E86983" w:rsidRDefault="004251A8" w:rsidP="004251A8">
            <w:pPr>
              <w:jc w:val="center"/>
              <w:rPr>
                <w:b/>
              </w:rPr>
            </w:pPr>
            <w:r w:rsidRPr="00E86983">
              <w:rPr>
                <w:b/>
              </w:rPr>
              <w:t>№</w:t>
            </w:r>
          </w:p>
        </w:tc>
        <w:tc>
          <w:tcPr>
            <w:tcW w:w="1700" w:type="dxa"/>
            <w:tcBorders>
              <w:top w:val="single" w:sz="4" w:space="0" w:color="auto"/>
              <w:left w:val="single" w:sz="4" w:space="0" w:color="auto"/>
              <w:bottom w:val="single" w:sz="4" w:space="0" w:color="auto"/>
              <w:right w:val="single" w:sz="4" w:space="0" w:color="auto"/>
            </w:tcBorders>
            <w:vAlign w:val="center"/>
          </w:tcPr>
          <w:p w:rsidR="004251A8" w:rsidRPr="00E86983" w:rsidRDefault="004251A8" w:rsidP="004251A8">
            <w:pPr>
              <w:jc w:val="center"/>
              <w:rPr>
                <w:b/>
              </w:rPr>
            </w:pPr>
            <w:r w:rsidRPr="00E86983">
              <w:rPr>
                <w:b/>
              </w:rPr>
              <w:t>Роль</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4251A8" w:rsidRPr="00E86983" w:rsidRDefault="004251A8" w:rsidP="004251A8">
            <w:pPr>
              <w:jc w:val="center"/>
              <w:rPr>
                <w:b/>
              </w:rPr>
            </w:pPr>
            <w:r w:rsidRPr="00E86983">
              <w:rPr>
                <w:b/>
              </w:rPr>
              <w:t>Количество человек</w:t>
            </w:r>
          </w:p>
        </w:tc>
        <w:tc>
          <w:tcPr>
            <w:tcW w:w="1843" w:type="dxa"/>
            <w:tcBorders>
              <w:top w:val="single" w:sz="8" w:space="0" w:color="auto"/>
              <w:left w:val="single" w:sz="4" w:space="0" w:color="auto"/>
              <w:bottom w:val="single" w:sz="8" w:space="0" w:color="auto"/>
              <w:right w:val="single" w:sz="4" w:space="0" w:color="auto"/>
            </w:tcBorders>
            <w:vAlign w:val="center"/>
          </w:tcPr>
          <w:p w:rsidR="004251A8" w:rsidRPr="00E86983" w:rsidRDefault="004251A8" w:rsidP="004251A8">
            <w:pPr>
              <w:jc w:val="center"/>
              <w:rPr>
                <w:b/>
              </w:rPr>
            </w:pPr>
            <w:r w:rsidRPr="00E86983">
              <w:rPr>
                <w:b/>
              </w:rPr>
              <w:t>Планируемая загрузка</w:t>
            </w:r>
          </w:p>
        </w:tc>
        <w:tc>
          <w:tcPr>
            <w:tcW w:w="2126" w:type="dxa"/>
            <w:tcBorders>
              <w:top w:val="single" w:sz="8" w:space="0" w:color="auto"/>
              <w:left w:val="single" w:sz="4" w:space="0" w:color="auto"/>
              <w:bottom w:val="single" w:sz="8" w:space="0" w:color="auto"/>
              <w:right w:val="single" w:sz="8" w:space="0" w:color="auto"/>
            </w:tcBorders>
            <w:vAlign w:val="center"/>
          </w:tcPr>
          <w:p w:rsidR="004251A8" w:rsidRDefault="004251A8" w:rsidP="004251A8">
            <w:pPr>
              <w:jc w:val="center"/>
              <w:rPr>
                <w:b/>
                <w:bCs/>
                <w:color w:val="000000"/>
                <w:sz w:val="22"/>
                <w:szCs w:val="22"/>
              </w:rPr>
            </w:pPr>
            <w:r w:rsidRPr="00956B00">
              <w:rPr>
                <w:b/>
                <w:bCs/>
                <w:color w:val="000000"/>
                <w:sz w:val="22"/>
                <w:szCs w:val="22"/>
              </w:rPr>
              <w:t xml:space="preserve">Стоимость </w:t>
            </w:r>
            <w:r>
              <w:rPr>
                <w:b/>
                <w:bCs/>
                <w:color w:val="000000"/>
                <w:sz w:val="22"/>
                <w:szCs w:val="22"/>
              </w:rPr>
              <w:t xml:space="preserve">чел/час </w:t>
            </w:r>
          </w:p>
          <w:p w:rsidR="004251A8" w:rsidRPr="00956B00" w:rsidRDefault="004251A8" w:rsidP="004251A8">
            <w:pPr>
              <w:jc w:val="center"/>
              <w:rPr>
                <w:b/>
                <w:bCs/>
                <w:color w:val="000000"/>
                <w:sz w:val="22"/>
                <w:szCs w:val="22"/>
              </w:rPr>
            </w:pPr>
            <w:r>
              <w:rPr>
                <w:b/>
                <w:bCs/>
                <w:color w:val="000000"/>
                <w:sz w:val="22"/>
                <w:szCs w:val="22"/>
              </w:rPr>
              <w:t>в руб., без</w:t>
            </w:r>
            <w:r w:rsidRPr="00956B00">
              <w:rPr>
                <w:b/>
                <w:bCs/>
                <w:color w:val="000000"/>
                <w:sz w:val="22"/>
                <w:szCs w:val="22"/>
              </w:rPr>
              <w:t xml:space="preserve"> НДС</w:t>
            </w:r>
          </w:p>
        </w:tc>
        <w:tc>
          <w:tcPr>
            <w:tcW w:w="2268" w:type="dxa"/>
            <w:tcBorders>
              <w:top w:val="single" w:sz="8" w:space="0" w:color="auto"/>
              <w:left w:val="single" w:sz="4" w:space="0" w:color="auto"/>
              <w:bottom w:val="single" w:sz="8" w:space="0" w:color="auto"/>
              <w:right w:val="single" w:sz="8" w:space="0" w:color="auto"/>
            </w:tcBorders>
            <w:vAlign w:val="center"/>
          </w:tcPr>
          <w:p w:rsidR="004251A8" w:rsidRDefault="004251A8" w:rsidP="004251A8">
            <w:pPr>
              <w:jc w:val="center"/>
              <w:rPr>
                <w:b/>
                <w:bCs/>
                <w:color w:val="000000"/>
                <w:sz w:val="22"/>
                <w:szCs w:val="22"/>
              </w:rPr>
            </w:pPr>
            <w:r w:rsidRPr="00956B00">
              <w:rPr>
                <w:b/>
                <w:bCs/>
                <w:color w:val="000000"/>
                <w:sz w:val="22"/>
                <w:szCs w:val="22"/>
              </w:rPr>
              <w:t xml:space="preserve">Стоимость </w:t>
            </w:r>
            <w:r>
              <w:rPr>
                <w:b/>
                <w:bCs/>
                <w:color w:val="000000"/>
                <w:sz w:val="22"/>
                <w:szCs w:val="22"/>
              </w:rPr>
              <w:t xml:space="preserve">чел/час </w:t>
            </w:r>
          </w:p>
          <w:p w:rsidR="004251A8" w:rsidRPr="00956B00" w:rsidRDefault="004251A8" w:rsidP="004251A8">
            <w:pPr>
              <w:jc w:val="center"/>
              <w:rPr>
                <w:b/>
                <w:bCs/>
                <w:color w:val="000000"/>
                <w:sz w:val="22"/>
                <w:szCs w:val="22"/>
              </w:rPr>
            </w:pPr>
            <w:r>
              <w:rPr>
                <w:b/>
                <w:bCs/>
                <w:color w:val="000000"/>
                <w:sz w:val="22"/>
                <w:szCs w:val="22"/>
              </w:rPr>
              <w:t>в руб., с учетом</w:t>
            </w:r>
            <w:r w:rsidRPr="00956B00">
              <w:rPr>
                <w:b/>
                <w:bCs/>
                <w:color w:val="000000"/>
                <w:sz w:val="22"/>
                <w:szCs w:val="22"/>
              </w:rPr>
              <w:t xml:space="preserve"> НДС</w:t>
            </w:r>
          </w:p>
        </w:tc>
      </w:tr>
      <w:tr w:rsidR="004251A8" w:rsidRPr="00956B00" w:rsidTr="004251A8">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4251A8" w:rsidRPr="00956B00" w:rsidRDefault="004251A8" w:rsidP="00E36C3F">
            <w:pPr>
              <w:jc w:val="center"/>
              <w:rPr>
                <w:color w:val="000000"/>
                <w:sz w:val="22"/>
                <w:szCs w:val="22"/>
              </w:rPr>
            </w:pPr>
            <w:r>
              <w:rPr>
                <w:color w:val="000000"/>
                <w:sz w:val="22"/>
                <w:szCs w:val="22"/>
              </w:rPr>
              <w:t>1</w:t>
            </w:r>
          </w:p>
        </w:tc>
        <w:tc>
          <w:tcPr>
            <w:tcW w:w="1700" w:type="dxa"/>
            <w:tcBorders>
              <w:top w:val="single" w:sz="4" w:space="0" w:color="auto"/>
              <w:left w:val="single" w:sz="4" w:space="0" w:color="auto"/>
              <w:bottom w:val="single" w:sz="4" w:space="0" w:color="auto"/>
              <w:right w:val="single" w:sz="4" w:space="0" w:color="auto"/>
            </w:tcBorders>
          </w:tcPr>
          <w:p w:rsidR="004251A8" w:rsidRPr="001671E4" w:rsidRDefault="004251A8" w:rsidP="008A32C0">
            <w:r w:rsidRPr="001671E4">
              <w:t>Менеджер проекта</w:t>
            </w:r>
          </w:p>
        </w:tc>
        <w:tc>
          <w:tcPr>
            <w:tcW w:w="1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51A8" w:rsidRPr="001671E4" w:rsidRDefault="004251A8" w:rsidP="00884A56">
            <w:pPr>
              <w:jc w:val="center"/>
            </w:pPr>
            <w:r w:rsidRPr="001671E4">
              <w:t>1</w:t>
            </w:r>
          </w:p>
        </w:tc>
        <w:tc>
          <w:tcPr>
            <w:tcW w:w="1843" w:type="dxa"/>
            <w:tcBorders>
              <w:top w:val="nil"/>
              <w:left w:val="single" w:sz="4" w:space="0" w:color="auto"/>
              <w:bottom w:val="single" w:sz="8" w:space="0" w:color="auto"/>
              <w:right w:val="single" w:sz="4" w:space="0" w:color="auto"/>
            </w:tcBorders>
            <w:vAlign w:val="center"/>
          </w:tcPr>
          <w:p w:rsidR="004251A8" w:rsidRPr="001671E4" w:rsidRDefault="004251A8" w:rsidP="00884A56">
            <w:pPr>
              <w:jc w:val="center"/>
            </w:pPr>
            <w:r w:rsidRPr="001671E4">
              <w:t>50-100%</w:t>
            </w:r>
          </w:p>
        </w:tc>
        <w:tc>
          <w:tcPr>
            <w:tcW w:w="2126" w:type="dxa"/>
            <w:tcBorders>
              <w:top w:val="nil"/>
              <w:left w:val="single" w:sz="4" w:space="0" w:color="auto"/>
              <w:bottom w:val="single" w:sz="8" w:space="0" w:color="auto"/>
              <w:right w:val="single" w:sz="8" w:space="0" w:color="auto"/>
            </w:tcBorders>
            <w:vAlign w:val="center"/>
          </w:tcPr>
          <w:p w:rsidR="004251A8" w:rsidRPr="00956B00" w:rsidRDefault="004251A8" w:rsidP="00E36C3F">
            <w:pPr>
              <w:jc w:val="center"/>
              <w:rPr>
                <w:color w:val="000000"/>
                <w:sz w:val="22"/>
                <w:szCs w:val="22"/>
              </w:rPr>
            </w:pPr>
          </w:p>
        </w:tc>
        <w:tc>
          <w:tcPr>
            <w:tcW w:w="2268" w:type="dxa"/>
            <w:tcBorders>
              <w:top w:val="nil"/>
              <w:left w:val="single" w:sz="4" w:space="0" w:color="auto"/>
              <w:bottom w:val="single" w:sz="8" w:space="0" w:color="auto"/>
              <w:right w:val="single" w:sz="8" w:space="0" w:color="auto"/>
            </w:tcBorders>
          </w:tcPr>
          <w:p w:rsidR="004251A8" w:rsidRPr="00956B00" w:rsidRDefault="004251A8" w:rsidP="00E36C3F">
            <w:pPr>
              <w:jc w:val="center"/>
              <w:rPr>
                <w:color w:val="000000"/>
                <w:sz w:val="22"/>
                <w:szCs w:val="22"/>
              </w:rPr>
            </w:pPr>
          </w:p>
        </w:tc>
      </w:tr>
      <w:tr w:rsidR="004251A8" w:rsidRPr="00956B00" w:rsidTr="004251A8">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4251A8" w:rsidRPr="00956B00" w:rsidRDefault="004251A8" w:rsidP="00E36C3F">
            <w:pPr>
              <w:jc w:val="center"/>
              <w:rPr>
                <w:color w:val="000000"/>
                <w:sz w:val="22"/>
                <w:szCs w:val="22"/>
              </w:rPr>
            </w:pPr>
            <w:r>
              <w:rPr>
                <w:color w:val="000000"/>
                <w:sz w:val="22"/>
                <w:szCs w:val="22"/>
              </w:rPr>
              <w:t>2</w:t>
            </w:r>
          </w:p>
        </w:tc>
        <w:tc>
          <w:tcPr>
            <w:tcW w:w="1700" w:type="dxa"/>
            <w:tcBorders>
              <w:top w:val="single" w:sz="4" w:space="0" w:color="auto"/>
              <w:left w:val="single" w:sz="4" w:space="0" w:color="auto"/>
              <w:bottom w:val="single" w:sz="4" w:space="0" w:color="auto"/>
              <w:right w:val="single" w:sz="4" w:space="0" w:color="auto"/>
            </w:tcBorders>
          </w:tcPr>
          <w:p w:rsidR="004251A8" w:rsidRPr="001671E4" w:rsidRDefault="004251A8" w:rsidP="008A32C0">
            <w:r w:rsidRPr="001671E4">
              <w:t>Аналитик (консультант)</w:t>
            </w:r>
          </w:p>
        </w:tc>
        <w:tc>
          <w:tcPr>
            <w:tcW w:w="1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51A8" w:rsidRPr="001671E4" w:rsidRDefault="004251A8" w:rsidP="00884A56">
            <w:pPr>
              <w:jc w:val="center"/>
            </w:pPr>
            <w:r w:rsidRPr="001671E4">
              <w:t>1</w:t>
            </w:r>
          </w:p>
        </w:tc>
        <w:tc>
          <w:tcPr>
            <w:tcW w:w="1843" w:type="dxa"/>
            <w:tcBorders>
              <w:top w:val="nil"/>
              <w:left w:val="single" w:sz="4" w:space="0" w:color="auto"/>
              <w:bottom w:val="single" w:sz="8" w:space="0" w:color="auto"/>
              <w:right w:val="single" w:sz="4" w:space="0" w:color="auto"/>
            </w:tcBorders>
            <w:vAlign w:val="center"/>
          </w:tcPr>
          <w:p w:rsidR="004251A8" w:rsidRPr="001671E4" w:rsidRDefault="004251A8" w:rsidP="00884A56">
            <w:pPr>
              <w:jc w:val="center"/>
            </w:pPr>
            <w:r w:rsidRPr="001671E4">
              <w:t>10-100%</w:t>
            </w:r>
          </w:p>
        </w:tc>
        <w:tc>
          <w:tcPr>
            <w:tcW w:w="2126" w:type="dxa"/>
            <w:tcBorders>
              <w:top w:val="nil"/>
              <w:left w:val="single" w:sz="4" w:space="0" w:color="auto"/>
              <w:bottom w:val="single" w:sz="8" w:space="0" w:color="auto"/>
              <w:right w:val="single" w:sz="8" w:space="0" w:color="auto"/>
            </w:tcBorders>
            <w:vAlign w:val="center"/>
          </w:tcPr>
          <w:p w:rsidR="004251A8" w:rsidRPr="00956B00" w:rsidRDefault="004251A8" w:rsidP="00E36C3F">
            <w:pPr>
              <w:jc w:val="center"/>
              <w:rPr>
                <w:color w:val="000000"/>
                <w:sz w:val="22"/>
                <w:szCs w:val="22"/>
              </w:rPr>
            </w:pPr>
          </w:p>
        </w:tc>
        <w:tc>
          <w:tcPr>
            <w:tcW w:w="2268" w:type="dxa"/>
            <w:tcBorders>
              <w:top w:val="nil"/>
              <w:left w:val="single" w:sz="4" w:space="0" w:color="auto"/>
              <w:bottom w:val="single" w:sz="8" w:space="0" w:color="auto"/>
              <w:right w:val="single" w:sz="8" w:space="0" w:color="auto"/>
            </w:tcBorders>
          </w:tcPr>
          <w:p w:rsidR="004251A8" w:rsidRPr="00956B00" w:rsidRDefault="004251A8" w:rsidP="00E36C3F">
            <w:pPr>
              <w:jc w:val="center"/>
              <w:rPr>
                <w:color w:val="000000"/>
                <w:sz w:val="22"/>
                <w:szCs w:val="22"/>
              </w:rPr>
            </w:pPr>
          </w:p>
        </w:tc>
      </w:tr>
      <w:tr w:rsidR="004251A8" w:rsidRPr="00956B00" w:rsidTr="004251A8">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4251A8" w:rsidRPr="00956B00" w:rsidRDefault="004251A8" w:rsidP="00E36C3F">
            <w:pPr>
              <w:jc w:val="center"/>
              <w:rPr>
                <w:color w:val="000000"/>
                <w:sz w:val="22"/>
                <w:szCs w:val="22"/>
              </w:rPr>
            </w:pPr>
            <w:r>
              <w:rPr>
                <w:color w:val="000000"/>
                <w:sz w:val="22"/>
                <w:szCs w:val="22"/>
              </w:rPr>
              <w:t>3</w:t>
            </w:r>
          </w:p>
        </w:tc>
        <w:tc>
          <w:tcPr>
            <w:tcW w:w="1700" w:type="dxa"/>
            <w:tcBorders>
              <w:top w:val="single" w:sz="4" w:space="0" w:color="auto"/>
              <w:left w:val="single" w:sz="4" w:space="0" w:color="auto"/>
              <w:bottom w:val="single" w:sz="4" w:space="0" w:color="auto"/>
              <w:right w:val="single" w:sz="4" w:space="0" w:color="auto"/>
            </w:tcBorders>
          </w:tcPr>
          <w:p w:rsidR="004251A8" w:rsidRPr="001671E4" w:rsidRDefault="004251A8" w:rsidP="008A32C0">
            <w:r w:rsidRPr="001671E4">
              <w:t>Разработчик</w:t>
            </w:r>
          </w:p>
        </w:tc>
        <w:tc>
          <w:tcPr>
            <w:tcW w:w="1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51A8" w:rsidRPr="001671E4" w:rsidRDefault="004251A8" w:rsidP="00884A56">
            <w:pPr>
              <w:jc w:val="center"/>
            </w:pPr>
            <w:r w:rsidRPr="001671E4">
              <w:t>2</w:t>
            </w:r>
          </w:p>
        </w:tc>
        <w:tc>
          <w:tcPr>
            <w:tcW w:w="1843" w:type="dxa"/>
            <w:tcBorders>
              <w:top w:val="nil"/>
              <w:left w:val="single" w:sz="4" w:space="0" w:color="auto"/>
              <w:bottom w:val="single" w:sz="8" w:space="0" w:color="auto"/>
              <w:right w:val="single" w:sz="4" w:space="0" w:color="auto"/>
            </w:tcBorders>
            <w:vAlign w:val="center"/>
          </w:tcPr>
          <w:p w:rsidR="004251A8" w:rsidRPr="001671E4" w:rsidRDefault="004251A8" w:rsidP="00884A56">
            <w:pPr>
              <w:jc w:val="center"/>
            </w:pPr>
            <w:r w:rsidRPr="001671E4">
              <w:t>50-100%</w:t>
            </w:r>
          </w:p>
        </w:tc>
        <w:tc>
          <w:tcPr>
            <w:tcW w:w="2126" w:type="dxa"/>
            <w:tcBorders>
              <w:top w:val="nil"/>
              <w:left w:val="single" w:sz="4" w:space="0" w:color="auto"/>
              <w:bottom w:val="single" w:sz="8" w:space="0" w:color="auto"/>
              <w:right w:val="single" w:sz="8" w:space="0" w:color="auto"/>
            </w:tcBorders>
            <w:vAlign w:val="center"/>
          </w:tcPr>
          <w:p w:rsidR="004251A8" w:rsidRPr="00956B00" w:rsidRDefault="004251A8" w:rsidP="00E36C3F">
            <w:pPr>
              <w:jc w:val="center"/>
              <w:rPr>
                <w:color w:val="000000"/>
                <w:sz w:val="22"/>
                <w:szCs w:val="22"/>
              </w:rPr>
            </w:pPr>
          </w:p>
        </w:tc>
        <w:tc>
          <w:tcPr>
            <w:tcW w:w="2268" w:type="dxa"/>
            <w:tcBorders>
              <w:top w:val="nil"/>
              <w:left w:val="single" w:sz="4" w:space="0" w:color="auto"/>
              <w:bottom w:val="single" w:sz="8" w:space="0" w:color="auto"/>
              <w:right w:val="single" w:sz="8" w:space="0" w:color="auto"/>
            </w:tcBorders>
          </w:tcPr>
          <w:p w:rsidR="004251A8" w:rsidRPr="00956B00" w:rsidRDefault="004251A8" w:rsidP="00E36C3F">
            <w:pPr>
              <w:jc w:val="center"/>
              <w:rPr>
                <w:color w:val="000000"/>
                <w:sz w:val="22"/>
                <w:szCs w:val="22"/>
              </w:rPr>
            </w:pPr>
          </w:p>
        </w:tc>
      </w:tr>
      <w:tr w:rsidR="004251A8" w:rsidRPr="00956B00" w:rsidTr="004251A8">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4251A8" w:rsidRPr="00956B00" w:rsidRDefault="004251A8" w:rsidP="00E36C3F">
            <w:pPr>
              <w:jc w:val="center"/>
              <w:rPr>
                <w:color w:val="000000"/>
                <w:sz w:val="22"/>
                <w:szCs w:val="22"/>
              </w:rPr>
            </w:pPr>
            <w:r>
              <w:rPr>
                <w:color w:val="000000"/>
                <w:sz w:val="22"/>
                <w:szCs w:val="22"/>
              </w:rPr>
              <w:t>4</w:t>
            </w:r>
          </w:p>
        </w:tc>
        <w:tc>
          <w:tcPr>
            <w:tcW w:w="1700" w:type="dxa"/>
            <w:tcBorders>
              <w:top w:val="single" w:sz="4" w:space="0" w:color="auto"/>
              <w:left w:val="single" w:sz="4" w:space="0" w:color="auto"/>
              <w:bottom w:val="single" w:sz="4" w:space="0" w:color="auto"/>
              <w:right w:val="single" w:sz="4" w:space="0" w:color="auto"/>
            </w:tcBorders>
          </w:tcPr>
          <w:p w:rsidR="004251A8" w:rsidRPr="001671E4" w:rsidRDefault="004251A8" w:rsidP="008A32C0">
            <w:proofErr w:type="spellStart"/>
            <w:r w:rsidRPr="001671E4">
              <w:t>Тестировщик</w:t>
            </w:r>
            <w:proofErr w:type="spellEnd"/>
          </w:p>
        </w:tc>
        <w:tc>
          <w:tcPr>
            <w:tcW w:w="1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51A8" w:rsidRPr="001671E4" w:rsidRDefault="004251A8" w:rsidP="00884A56">
            <w:pPr>
              <w:jc w:val="center"/>
            </w:pPr>
            <w:r w:rsidRPr="001671E4">
              <w:t>1</w:t>
            </w:r>
          </w:p>
        </w:tc>
        <w:tc>
          <w:tcPr>
            <w:tcW w:w="1843" w:type="dxa"/>
            <w:tcBorders>
              <w:top w:val="nil"/>
              <w:left w:val="single" w:sz="4" w:space="0" w:color="auto"/>
              <w:bottom w:val="single" w:sz="8" w:space="0" w:color="auto"/>
              <w:right w:val="single" w:sz="4" w:space="0" w:color="auto"/>
            </w:tcBorders>
            <w:vAlign w:val="center"/>
          </w:tcPr>
          <w:p w:rsidR="004251A8" w:rsidRDefault="004251A8" w:rsidP="00884A56">
            <w:pPr>
              <w:jc w:val="center"/>
            </w:pPr>
            <w:r w:rsidRPr="001671E4">
              <w:t>10-100%</w:t>
            </w:r>
          </w:p>
        </w:tc>
        <w:tc>
          <w:tcPr>
            <w:tcW w:w="2126" w:type="dxa"/>
            <w:tcBorders>
              <w:top w:val="nil"/>
              <w:left w:val="single" w:sz="4" w:space="0" w:color="auto"/>
              <w:bottom w:val="single" w:sz="8" w:space="0" w:color="auto"/>
              <w:right w:val="single" w:sz="8" w:space="0" w:color="auto"/>
            </w:tcBorders>
            <w:vAlign w:val="center"/>
          </w:tcPr>
          <w:p w:rsidR="004251A8" w:rsidRPr="00956B00" w:rsidRDefault="004251A8" w:rsidP="00E36C3F">
            <w:pPr>
              <w:jc w:val="center"/>
              <w:rPr>
                <w:color w:val="000000"/>
                <w:sz w:val="22"/>
                <w:szCs w:val="22"/>
              </w:rPr>
            </w:pPr>
          </w:p>
        </w:tc>
        <w:tc>
          <w:tcPr>
            <w:tcW w:w="2268" w:type="dxa"/>
            <w:tcBorders>
              <w:top w:val="nil"/>
              <w:left w:val="single" w:sz="4" w:space="0" w:color="auto"/>
              <w:bottom w:val="single" w:sz="8" w:space="0" w:color="auto"/>
              <w:right w:val="single" w:sz="8" w:space="0" w:color="auto"/>
            </w:tcBorders>
          </w:tcPr>
          <w:p w:rsidR="004251A8" w:rsidRPr="00956B00" w:rsidRDefault="004251A8" w:rsidP="00E36C3F">
            <w:pPr>
              <w:jc w:val="center"/>
              <w:rPr>
                <w:color w:val="000000"/>
                <w:sz w:val="22"/>
                <w:szCs w:val="22"/>
              </w:rPr>
            </w:pPr>
          </w:p>
        </w:tc>
      </w:tr>
    </w:tbl>
    <w:p w:rsidR="007C40C3" w:rsidRPr="004B34AA" w:rsidRDefault="007C40C3" w:rsidP="007C40C3">
      <w:pPr>
        <w:rPr>
          <w:i/>
        </w:rPr>
      </w:pPr>
    </w:p>
    <w:p w:rsidR="003218F5" w:rsidRDefault="003218F5" w:rsidP="00B424F4">
      <w:pPr>
        <w:rPr>
          <w:lang w:eastAsia="x-none"/>
        </w:rPr>
      </w:pPr>
    </w:p>
    <w:p w:rsidR="005B4CE6" w:rsidRDefault="005B4CE6" w:rsidP="00B424F4">
      <w:r w:rsidRPr="00117910">
        <w:rPr>
          <w:lang w:val="x-none" w:eastAsia="x-none"/>
        </w:rPr>
        <w:t>В</w:t>
      </w:r>
      <w:r>
        <w:rPr>
          <w:lang w:eastAsia="x-none"/>
        </w:rPr>
        <w:t xml:space="preserve"> указанную</w:t>
      </w:r>
      <w:r>
        <w:rPr>
          <w:lang w:val="x-none" w:eastAsia="x-none"/>
        </w:rPr>
        <w:t xml:space="preserve"> </w:t>
      </w:r>
      <w:r>
        <w:rPr>
          <w:lang w:eastAsia="x-none"/>
        </w:rPr>
        <w:t>стоимость</w:t>
      </w:r>
      <w:r w:rsidRPr="00117910">
        <w:rPr>
          <w:lang w:val="x-none" w:eastAsia="x-none"/>
        </w:rPr>
        <w:t xml:space="preserve"> включены </w:t>
      </w:r>
      <w:r>
        <w:rPr>
          <w:lang w:eastAsia="x-none"/>
        </w:rPr>
        <w:t xml:space="preserve">все </w:t>
      </w:r>
      <w:r w:rsidRPr="007B0A38">
        <w:rPr>
          <w:lang w:val="x-none" w:eastAsia="x-none"/>
        </w:rPr>
        <w:t>расходы</w:t>
      </w:r>
      <w:r>
        <w:rPr>
          <w:lang w:eastAsia="x-none"/>
        </w:rPr>
        <w:t xml:space="preserve"> </w:t>
      </w:r>
      <w:r w:rsidRPr="000C09F5">
        <w:rPr>
          <w:lang w:eastAsia="x-none"/>
        </w:rPr>
        <w:t xml:space="preserve">прямо или косвенно связанные с </w:t>
      </w:r>
      <w:r>
        <w:rPr>
          <w:lang w:eastAsia="x-none"/>
        </w:rPr>
        <w:t>оказанием услуг/выполнением работ</w:t>
      </w:r>
      <w:r w:rsidRPr="000C09F5">
        <w:rPr>
          <w:lang w:eastAsia="x-none"/>
        </w:rPr>
        <w:t xml:space="preserve">, </w:t>
      </w:r>
      <w:r>
        <w:rPr>
          <w:lang w:eastAsia="x-none"/>
        </w:rPr>
        <w:t xml:space="preserve">все </w:t>
      </w:r>
      <w:r w:rsidRPr="000C09F5">
        <w:rPr>
          <w:lang w:eastAsia="x-none"/>
        </w:rPr>
        <w:t>пошлин</w:t>
      </w:r>
      <w:r>
        <w:rPr>
          <w:lang w:eastAsia="x-none"/>
        </w:rPr>
        <w:t>ы</w:t>
      </w:r>
      <w:r w:rsidRPr="000C09F5">
        <w:rPr>
          <w:lang w:eastAsia="x-none"/>
        </w:rPr>
        <w:t>, налоги, сборы и другие обязательные платежи</w:t>
      </w:r>
      <w:r>
        <w:rPr>
          <w:lang w:eastAsia="x-none"/>
        </w:rPr>
        <w:t>.</w:t>
      </w:r>
    </w:p>
    <w:p w:rsidR="005B4CE6" w:rsidRDefault="005B4CE6" w:rsidP="00B424F4"/>
    <w:p w:rsidR="005B4CE6" w:rsidRDefault="005B4CE6" w:rsidP="00B424F4"/>
    <w:p w:rsidR="003218F5" w:rsidRDefault="003218F5" w:rsidP="00B424F4"/>
    <w:p w:rsidR="005B4CE6" w:rsidRDefault="005B4CE6" w:rsidP="00B424F4"/>
    <w:p w:rsidR="005B4CE6" w:rsidRDefault="005B4CE6"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3218F5" w:rsidRDefault="003218F5" w:rsidP="004E0D30">
      <w:pPr>
        <w:jc w:val="right"/>
      </w:pPr>
    </w:p>
    <w:p w:rsidR="00AE5A7E" w:rsidRDefault="00AE5A7E" w:rsidP="004E0D30">
      <w:pPr>
        <w:jc w:val="right"/>
      </w:pPr>
      <w:r>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5779CD" w:rsidRPr="005779CD" w:rsidRDefault="005779CD" w:rsidP="005779CD">
      <w:r>
        <w:rPr>
          <w:rFonts w:eastAsia="Calibri"/>
          <w:b/>
        </w:rPr>
        <w:t xml:space="preserve">- </w:t>
      </w:r>
      <w:r w:rsidRPr="005779CD">
        <w:rPr>
          <w:rFonts w:eastAsia="Calibri"/>
          <w:b/>
        </w:rPr>
        <w:t>Содержание, характеристики  и объем оказываемых услуг</w:t>
      </w:r>
      <w:r>
        <w:rPr>
          <w:rFonts w:eastAsia="Calibri"/>
          <w:b/>
        </w:rPr>
        <w:t xml:space="preserve"> </w:t>
      </w:r>
      <w:r>
        <w:rPr>
          <w:rFonts w:eastAsia="Calibri"/>
        </w:rPr>
        <w:t>представлены в соответствии с формой 9.2.2.4. Документации Процедуры закупки.</w:t>
      </w:r>
    </w:p>
    <w:p w:rsidR="005779CD" w:rsidRDefault="005779CD" w:rsidP="005779CD"/>
    <w:p w:rsidR="005779CD" w:rsidRPr="00371FC2" w:rsidRDefault="005779CD" w:rsidP="005779CD">
      <w:r>
        <w:rPr>
          <w:b/>
        </w:rPr>
        <w:t xml:space="preserve">- </w:t>
      </w:r>
      <w:r w:rsidRPr="00371FC2">
        <w:rPr>
          <w:b/>
        </w:rPr>
        <w:t>Квалификация участника процедуры закупки</w:t>
      </w:r>
    </w:p>
    <w:tbl>
      <w:tblPr>
        <w:tblStyle w:val="72"/>
        <w:tblW w:w="10350" w:type="dxa"/>
        <w:tblInd w:w="-318" w:type="dxa"/>
        <w:tblLayout w:type="fixed"/>
        <w:tblLook w:val="04A0" w:firstRow="1" w:lastRow="0" w:firstColumn="1" w:lastColumn="0" w:noHBand="0" w:noVBand="1"/>
      </w:tblPr>
      <w:tblGrid>
        <w:gridCol w:w="574"/>
        <w:gridCol w:w="4955"/>
        <w:gridCol w:w="1843"/>
        <w:gridCol w:w="1135"/>
        <w:gridCol w:w="1843"/>
      </w:tblGrid>
      <w:tr w:rsidR="005779CD" w:rsidRPr="006C765E" w:rsidTr="007C01E1">
        <w:tc>
          <w:tcPr>
            <w:tcW w:w="574" w:type="dxa"/>
            <w:vAlign w:val="center"/>
          </w:tcPr>
          <w:p w:rsidR="005779CD" w:rsidRPr="006C765E" w:rsidRDefault="005779CD" w:rsidP="007C01E1">
            <w:pPr>
              <w:jc w:val="center"/>
              <w:rPr>
                <w:b/>
                <w:spacing w:val="-4"/>
                <w:sz w:val="20"/>
                <w:szCs w:val="20"/>
              </w:rPr>
            </w:pPr>
            <w:r w:rsidRPr="006C765E">
              <w:rPr>
                <w:b/>
                <w:spacing w:val="-4"/>
                <w:sz w:val="20"/>
                <w:szCs w:val="20"/>
              </w:rPr>
              <w:t>№</w:t>
            </w:r>
          </w:p>
        </w:tc>
        <w:tc>
          <w:tcPr>
            <w:tcW w:w="4955" w:type="dxa"/>
            <w:vAlign w:val="center"/>
          </w:tcPr>
          <w:p w:rsidR="005779CD" w:rsidRPr="006C765E" w:rsidRDefault="005779CD" w:rsidP="007C01E1">
            <w:pPr>
              <w:jc w:val="center"/>
              <w:rPr>
                <w:b/>
                <w:spacing w:val="-4"/>
                <w:sz w:val="20"/>
                <w:szCs w:val="20"/>
                <w:highlight w:val="yellow"/>
              </w:rPr>
            </w:pPr>
            <w:r>
              <w:rPr>
                <w:b/>
                <w:spacing w:val="-4"/>
                <w:sz w:val="20"/>
                <w:szCs w:val="20"/>
              </w:rPr>
              <w:t>Подкритерий</w:t>
            </w:r>
          </w:p>
        </w:tc>
        <w:tc>
          <w:tcPr>
            <w:tcW w:w="1843" w:type="dxa"/>
            <w:vAlign w:val="center"/>
          </w:tcPr>
          <w:p w:rsidR="005779CD" w:rsidRPr="006C765E" w:rsidRDefault="005779CD" w:rsidP="007C01E1">
            <w:pPr>
              <w:jc w:val="center"/>
              <w:rPr>
                <w:b/>
                <w:spacing w:val="-4"/>
                <w:sz w:val="20"/>
                <w:szCs w:val="20"/>
              </w:rPr>
            </w:pPr>
            <w:r>
              <w:rPr>
                <w:b/>
                <w:spacing w:val="-4"/>
                <w:sz w:val="20"/>
                <w:szCs w:val="20"/>
              </w:rPr>
              <w:t>Ед. измерения</w:t>
            </w:r>
          </w:p>
        </w:tc>
        <w:tc>
          <w:tcPr>
            <w:tcW w:w="1135" w:type="dxa"/>
            <w:vAlign w:val="center"/>
          </w:tcPr>
          <w:p w:rsidR="005779CD" w:rsidRPr="006C765E" w:rsidRDefault="005779CD" w:rsidP="007C01E1">
            <w:pPr>
              <w:jc w:val="center"/>
              <w:rPr>
                <w:b/>
                <w:spacing w:val="-4"/>
                <w:sz w:val="20"/>
                <w:szCs w:val="20"/>
              </w:rPr>
            </w:pPr>
            <w:r>
              <w:rPr>
                <w:b/>
                <w:spacing w:val="-4"/>
                <w:sz w:val="20"/>
                <w:szCs w:val="20"/>
              </w:rPr>
              <w:t>Значение</w:t>
            </w:r>
          </w:p>
        </w:tc>
        <w:tc>
          <w:tcPr>
            <w:tcW w:w="1843" w:type="dxa"/>
            <w:vAlign w:val="center"/>
          </w:tcPr>
          <w:p w:rsidR="005779CD" w:rsidRPr="006C765E" w:rsidRDefault="005779CD" w:rsidP="007C01E1">
            <w:pPr>
              <w:jc w:val="center"/>
              <w:rPr>
                <w:b/>
                <w:spacing w:val="-4"/>
                <w:sz w:val="20"/>
                <w:szCs w:val="20"/>
                <w:highlight w:val="yellow"/>
              </w:rPr>
            </w:pPr>
            <w:r w:rsidRPr="006C765E">
              <w:rPr>
                <w:b/>
                <w:spacing w:val="-4"/>
                <w:sz w:val="20"/>
                <w:szCs w:val="20"/>
              </w:rPr>
              <w:t>Комментарии</w:t>
            </w:r>
          </w:p>
        </w:tc>
      </w:tr>
      <w:tr w:rsidR="005779CD" w:rsidRPr="006C765E" w:rsidTr="007C01E1">
        <w:trPr>
          <w:trHeight w:val="967"/>
        </w:trPr>
        <w:tc>
          <w:tcPr>
            <w:tcW w:w="574" w:type="dxa"/>
            <w:vAlign w:val="center"/>
          </w:tcPr>
          <w:p w:rsidR="005779CD" w:rsidRPr="006C765E" w:rsidRDefault="005779CD" w:rsidP="007C01E1">
            <w:pPr>
              <w:jc w:val="center"/>
              <w:rPr>
                <w:color w:val="000000" w:themeColor="text1"/>
                <w:spacing w:val="-4"/>
                <w:sz w:val="20"/>
                <w:szCs w:val="20"/>
              </w:rPr>
            </w:pPr>
            <w:r w:rsidRPr="006C765E">
              <w:rPr>
                <w:color w:val="000000" w:themeColor="text1"/>
                <w:spacing w:val="-4"/>
                <w:sz w:val="20"/>
                <w:szCs w:val="20"/>
              </w:rPr>
              <w:t>1</w:t>
            </w:r>
          </w:p>
          <w:p w:rsidR="005779CD" w:rsidRPr="006C765E" w:rsidRDefault="005779CD" w:rsidP="007C01E1">
            <w:pPr>
              <w:jc w:val="center"/>
              <w:rPr>
                <w:color w:val="000000" w:themeColor="text1"/>
                <w:spacing w:val="-4"/>
                <w:sz w:val="20"/>
                <w:szCs w:val="20"/>
              </w:rPr>
            </w:pPr>
          </w:p>
        </w:tc>
        <w:tc>
          <w:tcPr>
            <w:tcW w:w="4955" w:type="dxa"/>
            <w:vAlign w:val="center"/>
          </w:tcPr>
          <w:p w:rsidR="005779CD" w:rsidRPr="006C765E" w:rsidRDefault="005779CD" w:rsidP="00FA66B6">
            <w:pPr>
              <w:jc w:val="center"/>
              <w:rPr>
                <w:color w:val="000000" w:themeColor="text1"/>
                <w:sz w:val="20"/>
                <w:szCs w:val="20"/>
              </w:rPr>
            </w:pPr>
            <w:r w:rsidRPr="008A5032">
              <w:rPr>
                <w:color w:val="000000" w:themeColor="text1"/>
                <w:sz w:val="20"/>
                <w:szCs w:val="20"/>
              </w:rPr>
              <w:t xml:space="preserve">Справка </w:t>
            </w:r>
            <w:r w:rsidR="00611998">
              <w:rPr>
                <w:color w:val="000000" w:themeColor="text1"/>
                <w:sz w:val="20"/>
                <w:szCs w:val="20"/>
              </w:rPr>
              <w:t xml:space="preserve">о </w:t>
            </w:r>
            <w:r w:rsidR="00FA66B6" w:rsidRPr="00FA66B6">
              <w:rPr>
                <w:color w:val="000000" w:themeColor="text1"/>
                <w:sz w:val="20"/>
                <w:szCs w:val="20"/>
              </w:rPr>
              <w:t>количеств</w:t>
            </w:r>
            <w:r w:rsidR="00FA66B6">
              <w:rPr>
                <w:color w:val="000000" w:themeColor="text1"/>
                <w:sz w:val="20"/>
                <w:szCs w:val="20"/>
              </w:rPr>
              <w:t>е</w:t>
            </w:r>
            <w:r w:rsidR="00FA66B6" w:rsidRPr="00FA66B6">
              <w:rPr>
                <w:color w:val="000000" w:themeColor="text1"/>
                <w:sz w:val="20"/>
                <w:szCs w:val="20"/>
              </w:rPr>
              <w:t xml:space="preserve"> сотрудников, имеющих опыт </w:t>
            </w:r>
            <w:r w:rsidR="00FA66B6">
              <w:rPr>
                <w:color w:val="000000" w:themeColor="text1"/>
                <w:sz w:val="20"/>
                <w:szCs w:val="20"/>
              </w:rPr>
              <w:t xml:space="preserve">работы </w:t>
            </w:r>
            <w:r w:rsidR="00FA66B6" w:rsidRPr="00FA66B6">
              <w:rPr>
                <w:color w:val="000000" w:themeColor="text1"/>
                <w:sz w:val="20"/>
                <w:szCs w:val="20"/>
              </w:rPr>
              <w:t xml:space="preserve">на платформах </w:t>
            </w:r>
            <w:proofErr w:type="spellStart"/>
            <w:r w:rsidR="00FA66B6" w:rsidRPr="00FA66B6">
              <w:rPr>
                <w:color w:val="000000" w:themeColor="text1"/>
                <w:sz w:val="20"/>
                <w:szCs w:val="20"/>
              </w:rPr>
              <w:t>OpenText</w:t>
            </w:r>
            <w:proofErr w:type="spellEnd"/>
            <w:r w:rsidR="00FA66B6" w:rsidRPr="00FA66B6">
              <w:rPr>
                <w:color w:val="000000" w:themeColor="text1"/>
                <w:sz w:val="20"/>
                <w:szCs w:val="20"/>
              </w:rPr>
              <w:t xml:space="preserve"> ECM, SAP PI ECM, SAP PI</w:t>
            </w:r>
            <w:r>
              <w:rPr>
                <w:color w:val="000000" w:themeColor="text1"/>
                <w:sz w:val="20"/>
                <w:szCs w:val="20"/>
              </w:rPr>
              <w:t>.</w:t>
            </w:r>
            <w:r w:rsidR="00FA66B6">
              <w:rPr>
                <w:color w:val="000000" w:themeColor="text1"/>
                <w:sz w:val="20"/>
                <w:szCs w:val="20"/>
              </w:rPr>
              <w:t xml:space="preserve">, а так же </w:t>
            </w:r>
            <w:r w:rsidR="00FA66B6" w:rsidRPr="00FA66B6">
              <w:rPr>
                <w:color w:val="000000" w:themeColor="text1"/>
                <w:sz w:val="20"/>
                <w:szCs w:val="20"/>
              </w:rPr>
              <w:t xml:space="preserve">один или несколько сертификатов </w:t>
            </w:r>
            <w:proofErr w:type="spellStart"/>
            <w:r w:rsidR="00FA66B6" w:rsidRPr="00FA66B6">
              <w:rPr>
                <w:color w:val="000000" w:themeColor="text1"/>
                <w:sz w:val="20"/>
                <w:szCs w:val="20"/>
              </w:rPr>
              <w:t>OpenText</w:t>
            </w:r>
            <w:proofErr w:type="spellEnd"/>
            <w:r w:rsidR="00FA66B6" w:rsidRPr="00FA66B6">
              <w:rPr>
                <w:color w:val="000000" w:themeColor="text1"/>
                <w:sz w:val="20"/>
                <w:szCs w:val="20"/>
              </w:rPr>
              <w:t xml:space="preserve"> ECM, SAP PI ECM, SAP PI.</w:t>
            </w:r>
          </w:p>
        </w:tc>
        <w:tc>
          <w:tcPr>
            <w:tcW w:w="1843" w:type="dxa"/>
            <w:vAlign w:val="center"/>
          </w:tcPr>
          <w:p w:rsidR="005779CD" w:rsidRPr="008A5032" w:rsidRDefault="006E5D57" w:rsidP="007C01E1">
            <w:pPr>
              <w:jc w:val="center"/>
              <w:rPr>
                <w:color w:val="000000" w:themeColor="text1"/>
                <w:spacing w:val="-4"/>
                <w:sz w:val="20"/>
                <w:szCs w:val="20"/>
              </w:rPr>
            </w:pPr>
            <w:r>
              <w:rPr>
                <w:color w:val="000000" w:themeColor="text1"/>
                <w:spacing w:val="-4"/>
                <w:sz w:val="20"/>
                <w:szCs w:val="20"/>
              </w:rPr>
              <w:t xml:space="preserve">кол-во </w:t>
            </w:r>
            <w:r w:rsidR="005779CD" w:rsidRPr="008A5032">
              <w:rPr>
                <w:color w:val="000000" w:themeColor="text1"/>
                <w:spacing w:val="-4"/>
                <w:sz w:val="20"/>
                <w:szCs w:val="20"/>
              </w:rPr>
              <w:t>чел.</w:t>
            </w:r>
          </w:p>
        </w:tc>
        <w:tc>
          <w:tcPr>
            <w:tcW w:w="1135" w:type="dxa"/>
            <w:vAlign w:val="center"/>
          </w:tcPr>
          <w:p w:rsidR="005779CD" w:rsidRPr="006C765E" w:rsidRDefault="005779CD" w:rsidP="007C01E1">
            <w:pPr>
              <w:jc w:val="center"/>
              <w:rPr>
                <w:i/>
                <w:color w:val="000000" w:themeColor="text1"/>
                <w:spacing w:val="-4"/>
                <w:sz w:val="20"/>
                <w:szCs w:val="20"/>
              </w:rPr>
            </w:pPr>
          </w:p>
        </w:tc>
        <w:tc>
          <w:tcPr>
            <w:tcW w:w="1843" w:type="dxa"/>
            <w:vAlign w:val="center"/>
          </w:tcPr>
          <w:p w:rsidR="005779CD" w:rsidRPr="006C765E" w:rsidRDefault="005779CD" w:rsidP="007C01E1">
            <w:pPr>
              <w:jc w:val="center"/>
              <w:rPr>
                <w:b/>
                <w:i/>
                <w:color w:val="000000" w:themeColor="text1"/>
                <w:spacing w:val="-4"/>
                <w:sz w:val="20"/>
                <w:szCs w:val="20"/>
              </w:rPr>
            </w:pPr>
            <w:r>
              <w:rPr>
                <w:i/>
                <w:color w:val="000000" w:themeColor="text1"/>
                <w:spacing w:val="-4"/>
                <w:sz w:val="20"/>
                <w:szCs w:val="20"/>
              </w:rPr>
              <w:t>По форме 9.2.2.1.</w:t>
            </w:r>
          </w:p>
        </w:tc>
      </w:tr>
      <w:tr w:rsidR="005779CD" w:rsidRPr="006C765E" w:rsidTr="007C01E1">
        <w:tc>
          <w:tcPr>
            <w:tcW w:w="574" w:type="dxa"/>
            <w:vAlign w:val="center"/>
          </w:tcPr>
          <w:p w:rsidR="005779CD" w:rsidRPr="006C765E" w:rsidRDefault="005779CD" w:rsidP="007C01E1">
            <w:pPr>
              <w:jc w:val="center"/>
              <w:rPr>
                <w:color w:val="000000" w:themeColor="text1"/>
                <w:spacing w:val="-4"/>
                <w:sz w:val="20"/>
                <w:szCs w:val="20"/>
              </w:rPr>
            </w:pPr>
            <w:r w:rsidRPr="006C765E">
              <w:rPr>
                <w:color w:val="000000" w:themeColor="text1"/>
                <w:spacing w:val="-4"/>
                <w:sz w:val="20"/>
                <w:szCs w:val="20"/>
              </w:rPr>
              <w:t>2</w:t>
            </w:r>
          </w:p>
        </w:tc>
        <w:tc>
          <w:tcPr>
            <w:tcW w:w="4955" w:type="dxa"/>
            <w:vAlign w:val="center"/>
          </w:tcPr>
          <w:p w:rsidR="005779CD" w:rsidRPr="006C765E" w:rsidRDefault="005779CD" w:rsidP="00251F8E">
            <w:pPr>
              <w:jc w:val="center"/>
              <w:rPr>
                <w:bCs/>
                <w:color w:val="000000" w:themeColor="text1"/>
                <w:sz w:val="20"/>
                <w:szCs w:val="20"/>
              </w:rPr>
            </w:pPr>
            <w:r w:rsidRPr="008A5032">
              <w:rPr>
                <w:color w:val="000000" w:themeColor="text1"/>
                <w:sz w:val="20"/>
                <w:szCs w:val="20"/>
              </w:rPr>
              <w:t xml:space="preserve">Справка </w:t>
            </w:r>
            <w:r w:rsidR="00D55674">
              <w:rPr>
                <w:color w:val="000000" w:themeColor="text1"/>
                <w:sz w:val="20"/>
                <w:szCs w:val="20"/>
              </w:rPr>
              <w:t xml:space="preserve">о наличие </w:t>
            </w:r>
            <w:r w:rsidR="00D55674" w:rsidRPr="00D55674">
              <w:rPr>
                <w:color w:val="000000" w:themeColor="text1"/>
                <w:sz w:val="20"/>
                <w:szCs w:val="20"/>
              </w:rPr>
              <w:t xml:space="preserve">опыта осуществления успешных проектов по внедрению решений на базе платформ </w:t>
            </w:r>
            <w:proofErr w:type="spellStart"/>
            <w:r w:rsidR="00FA66B6" w:rsidRPr="00FA66B6">
              <w:rPr>
                <w:color w:val="000000" w:themeColor="text1"/>
                <w:sz w:val="20"/>
                <w:szCs w:val="20"/>
              </w:rPr>
              <w:t>OpenText</w:t>
            </w:r>
            <w:proofErr w:type="spellEnd"/>
            <w:r w:rsidR="00FA66B6" w:rsidRPr="00FA66B6">
              <w:rPr>
                <w:color w:val="000000" w:themeColor="text1"/>
                <w:sz w:val="20"/>
                <w:szCs w:val="20"/>
              </w:rPr>
              <w:t xml:space="preserve"> ECM, SAP PI</w:t>
            </w:r>
            <w:r>
              <w:rPr>
                <w:color w:val="000000" w:themeColor="text1"/>
                <w:sz w:val="20"/>
                <w:szCs w:val="20"/>
              </w:rPr>
              <w:t>.</w:t>
            </w:r>
          </w:p>
        </w:tc>
        <w:tc>
          <w:tcPr>
            <w:tcW w:w="1843" w:type="dxa"/>
            <w:vAlign w:val="center"/>
          </w:tcPr>
          <w:p w:rsidR="005779CD" w:rsidRPr="008A5032" w:rsidRDefault="005779CD" w:rsidP="007C01E1">
            <w:pPr>
              <w:jc w:val="center"/>
              <w:rPr>
                <w:color w:val="000000" w:themeColor="text1"/>
                <w:spacing w:val="-4"/>
                <w:sz w:val="20"/>
                <w:szCs w:val="20"/>
              </w:rPr>
            </w:pPr>
            <w:r>
              <w:rPr>
                <w:color w:val="000000" w:themeColor="text1"/>
                <w:spacing w:val="-4"/>
                <w:sz w:val="20"/>
                <w:szCs w:val="20"/>
              </w:rPr>
              <w:t>кол-во Договоров</w:t>
            </w:r>
          </w:p>
        </w:tc>
        <w:tc>
          <w:tcPr>
            <w:tcW w:w="1135" w:type="dxa"/>
            <w:vAlign w:val="center"/>
          </w:tcPr>
          <w:p w:rsidR="005779CD" w:rsidRPr="006C765E" w:rsidRDefault="005779CD" w:rsidP="007C01E1">
            <w:pPr>
              <w:jc w:val="center"/>
              <w:rPr>
                <w:i/>
                <w:color w:val="000000" w:themeColor="text1"/>
                <w:spacing w:val="-4"/>
                <w:sz w:val="20"/>
                <w:szCs w:val="20"/>
              </w:rPr>
            </w:pPr>
          </w:p>
        </w:tc>
        <w:tc>
          <w:tcPr>
            <w:tcW w:w="1843" w:type="dxa"/>
            <w:vAlign w:val="center"/>
          </w:tcPr>
          <w:p w:rsidR="005779CD" w:rsidRPr="006C765E" w:rsidRDefault="005779CD" w:rsidP="007C01E1">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5779CD" w:rsidRPr="006C765E" w:rsidTr="00A15B97">
        <w:trPr>
          <w:trHeight w:val="485"/>
        </w:trPr>
        <w:tc>
          <w:tcPr>
            <w:tcW w:w="574" w:type="dxa"/>
            <w:vAlign w:val="center"/>
          </w:tcPr>
          <w:p w:rsidR="005779CD" w:rsidRPr="006C765E" w:rsidRDefault="005779CD" w:rsidP="002F745A">
            <w:pPr>
              <w:jc w:val="center"/>
              <w:rPr>
                <w:color w:val="000000" w:themeColor="text1"/>
                <w:spacing w:val="-4"/>
                <w:sz w:val="20"/>
                <w:szCs w:val="20"/>
              </w:rPr>
            </w:pPr>
            <w:r w:rsidRPr="006C765E">
              <w:rPr>
                <w:color w:val="000000" w:themeColor="text1"/>
                <w:spacing w:val="-4"/>
                <w:sz w:val="20"/>
                <w:szCs w:val="20"/>
              </w:rPr>
              <w:t>3</w:t>
            </w:r>
          </w:p>
        </w:tc>
        <w:tc>
          <w:tcPr>
            <w:tcW w:w="4955" w:type="dxa"/>
            <w:vAlign w:val="center"/>
          </w:tcPr>
          <w:p w:rsidR="002F745A" w:rsidRPr="00A15B97" w:rsidRDefault="002F745A" w:rsidP="00A15B97">
            <w:pPr>
              <w:jc w:val="center"/>
              <w:rPr>
                <w:color w:val="000000" w:themeColor="text1"/>
                <w:sz w:val="20"/>
                <w:szCs w:val="20"/>
              </w:rPr>
            </w:pPr>
            <w:r w:rsidRPr="002F745A">
              <w:rPr>
                <w:color w:val="000000" w:themeColor="text1"/>
                <w:sz w:val="20"/>
                <w:szCs w:val="20"/>
              </w:rPr>
              <w:t xml:space="preserve">Справка о наличие </w:t>
            </w:r>
            <w:r w:rsidR="00A15B97" w:rsidRPr="00A15B97">
              <w:rPr>
                <w:color w:val="000000" w:themeColor="text1"/>
                <w:sz w:val="20"/>
                <w:szCs w:val="20"/>
              </w:rPr>
              <w:t xml:space="preserve">сертификатов, выданных компаниями </w:t>
            </w:r>
            <w:proofErr w:type="spellStart"/>
            <w:r w:rsidR="00A15B97" w:rsidRPr="00A15B97">
              <w:rPr>
                <w:color w:val="000000" w:themeColor="text1"/>
                <w:sz w:val="20"/>
                <w:szCs w:val="20"/>
              </w:rPr>
              <w:t>OpenText</w:t>
            </w:r>
            <w:proofErr w:type="spellEnd"/>
            <w:r w:rsidR="00A15B97" w:rsidRPr="00A15B97">
              <w:rPr>
                <w:color w:val="000000" w:themeColor="text1"/>
                <w:sz w:val="20"/>
                <w:szCs w:val="20"/>
              </w:rPr>
              <w:t xml:space="preserve"> ECM и SAP PI</w:t>
            </w:r>
          </w:p>
        </w:tc>
        <w:tc>
          <w:tcPr>
            <w:tcW w:w="1843" w:type="dxa"/>
            <w:vAlign w:val="center"/>
          </w:tcPr>
          <w:p w:rsidR="005779CD" w:rsidRPr="008A5032" w:rsidRDefault="006E5D57" w:rsidP="002F745A">
            <w:pPr>
              <w:jc w:val="center"/>
              <w:rPr>
                <w:color w:val="000000" w:themeColor="text1"/>
                <w:spacing w:val="-4"/>
                <w:sz w:val="20"/>
                <w:szCs w:val="20"/>
              </w:rPr>
            </w:pPr>
            <w:r>
              <w:rPr>
                <w:color w:val="000000" w:themeColor="text1"/>
                <w:spacing w:val="-4"/>
                <w:sz w:val="20"/>
                <w:szCs w:val="20"/>
              </w:rPr>
              <w:t>кол-во сертификатов</w:t>
            </w:r>
          </w:p>
        </w:tc>
        <w:tc>
          <w:tcPr>
            <w:tcW w:w="1135" w:type="dxa"/>
            <w:vAlign w:val="center"/>
          </w:tcPr>
          <w:p w:rsidR="005779CD" w:rsidRPr="006C765E" w:rsidRDefault="005779CD" w:rsidP="002F745A">
            <w:pPr>
              <w:jc w:val="center"/>
              <w:rPr>
                <w:i/>
                <w:color w:val="000000" w:themeColor="text1"/>
                <w:spacing w:val="-4"/>
                <w:sz w:val="20"/>
                <w:szCs w:val="20"/>
              </w:rPr>
            </w:pPr>
          </w:p>
        </w:tc>
        <w:tc>
          <w:tcPr>
            <w:tcW w:w="1843" w:type="dxa"/>
            <w:vAlign w:val="center"/>
          </w:tcPr>
          <w:p w:rsidR="005779CD" w:rsidRPr="006C765E" w:rsidRDefault="005779CD" w:rsidP="002F745A">
            <w:pPr>
              <w:jc w:val="center"/>
              <w:rPr>
                <w:b/>
                <w:i/>
                <w:spacing w:val="-4"/>
                <w:sz w:val="20"/>
                <w:szCs w:val="20"/>
              </w:rPr>
            </w:pPr>
            <w:r w:rsidRPr="00E82418">
              <w:rPr>
                <w:i/>
                <w:color w:val="000000" w:themeColor="text1"/>
                <w:spacing w:val="-4"/>
                <w:sz w:val="20"/>
                <w:szCs w:val="20"/>
              </w:rPr>
              <w:t>По форме 9.2.2.</w:t>
            </w:r>
            <w:r>
              <w:rPr>
                <w:i/>
                <w:color w:val="000000" w:themeColor="text1"/>
                <w:spacing w:val="-4"/>
                <w:sz w:val="20"/>
                <w:szCs w:val="20"/>
              </w:rPr>
              <w:t>3</w:t>
            </w:r>
            <w:r w:rsidRPr="00E82418">
              <w:rPr>
                <w:i/>
                <w:color w:val="000000" w:themeColor="text1"/>
                <w:spacing w:val="-4"/>
                <w:sz w:val="20"/>
                <w:szCs w:val="20"/>
              </w:rPr>
              <w:t>.</w:t>
            </w:r>
          </w:p>
        </w:tc>
      </w:tr>
    </w:tbl>
    <w:p w:rsidR="00452745" w:rsidRDefault="00452745" w:rsidP="00197002"/>
    <w:p w:rsidR="00CE5B7D" w:rsidRDefault="00CE5B7D" w:rsidP="00197002"/>
    <w:p w:rsidR="00CE5B7D" w:rsidRDefault="00CE5B7D" w:rsidP="00197002"/>
    <w:p w:rsidR="00CE5B7D" w:rsidRDefault="00CE5B7D" w:rsidP="00197002"/>
    <w:p w:rsidR="004719E1" w:rsidRDefault="004719E1" w:rsidP="00197002"/>
    <w:p w:rsidR="00CE5B7D" w:rsidRDefault="00CE5B7D" w:rsidP="00197002"/>
    <w:p w:rsidR="00CE5B7D" w:rsidRDefault="00CE5B7D" w:rsidP="00197002"/>
    <w:p w:rsidR="00CE5B7D" w:rsidRDefault="00CE5B7D"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CE5B7D" w:rsidRDefault="00CE5B7D" w:rsidP="004B34AA">
      <w:pPr>
        <w:rPr>
          <w:b/>
        </w:rPr>
      </w:pPr>
    </w:p>
    <w:p w:rsidR="004719E1" w:rsidRDefault="004719E1" w:rsidP="004B34AA">
      <w:pPr>
        <w:rPr>
          <w:b/>
        </w:rPr>
      </w:pPr>
    </w:p>
    <w:p w:rsidR="002F745A" w:rsidRDefault="002F745A" w:rsidP="004B34AA">
      <w:pPr>
        <w:rPr>
          <w:b/>
        </w:rPr>
      </w:pPr>
    </w:p>
    <w:p w:rsidR="00CE5B7D" w:rsidRDefault="00CE5B7D" w:rsidP="004B34AA">
      <w:pPr>
        <w:rPr>
          <w:b/>
        </w:rPr>
      </w:pPr>
    </w:p>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квалифицированными кадровыми ресурсами Участника Процедуры закупки</w:t>
      </w:r>
    </w:p>
    <w:p w:rsidR="005779CD" w:rsidRPr="00753D0C" w:rsidRDefault="005779CD" w:rsidP="005779CD">
      <w:pPr>
        <w:pStyle w:val="ac"/>
        <w:ind w:left="1728"/>
        <w:rPr>
          <w:b/>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 xml:space="preserve">Справка </w:t>
      </w:r>
      <w:r w:rsidR="00611998">
        <w:rPr>
          <w:rFonts w:eastAsiaTheme="minorHAnsi"/>
          <w:color w:val="000000" w:themeColor="text1"/>
          <w:lang w:eastAsia="en-US"/>
        </w:rPr>
        <w:t xml:space="preserve">о </w:t>
      </w:r>
      <w:r w:rsidR="00680DA3" w:rsidRPr="00680DA3">
        <w:rPr>
          <w:rFonts w:eastAsiaTheme="minorHAnsi"/>
          <w:color w:val="000000" w:themeColor="text1"/>
          <w:lang w:eastAsia="en-US"/>
        </w:rPr>
        <w:t>количестве сотрудников</w:t>
      </w:r>
      <w:r w:rsidR="00CD508C">
        <w:rPr>
          <w:rFonts w:eastAsiaTheme="minorHAnsi"/>
          <w:color w:val="000000" w:themeColor="text1"/>
          <w:lang w:eastAsia="en-US"/>
        </w:rPr>
        <w:t xml:space="preserve"> </w:t>
      </w:r>
      <w:proofErr w:type="gramStart"/>
      <w:r w:rsidR="00CD508C">
        <w:rPr>
          <w:rFonts w:eastAsiaTheme="minorHAnsi"/>
          <w:color w:val="000000" w:themeColor="text1"/>
          <w:lang w:eastAsia="en-US"/>
        </w:rPr>
        <w:t>у</w:t>
      </w:r>
      <w:proofErr w:type="gramEnd"/>
      <w:r w:rsidR="00CD508C">
        <w:rPr>
          <w:rFonts w:eastAsiaTheme="minorHAnsi"/>
          <w:color w:val="000000" w:themeColor="text1"/>
          <w:lang w:eastAsia="en-US"/>
        </w:rPr>
        <w:t xml:space="preserve"> </w:t>
      </w:r>
      <w:proofErr w:type="gramStart"/>
      <w:r w:rsidR="00CD508C">
        <w:rPr>
          <w:rFonts w:eastAsiaTheme="minorHAnsi"/>
          <w:color w:val="000000" w:themeColor="text1"/>
          <w:u w:val="single"/>
          <w:vertAlign w:val="subscript"/>
          <w:lang w:eastAsia="en-US"/>
        </w:rPr>
        <w:t>наименование</w:t>
      </w:r>
      <w:proofErr w:type="gramEnd"/>
      <w:r w:rsidR="00CD508C">
        <w:rPr>
          <w:rFonts w:eastAsiaTheme="minorHAnsi"/>
          <w:color w:val="000000" w:themeColor="text1"/>
          <w:u w:val="single"/>
          <w:vertAlign w:val="subscript"/>
          <w:lang w:eastAsia="en-US"/>
        </w:rPr>
        <w:t xml:space="preserve"> у</w:t>
      </w:r>
      <w:r w:rsidR="00CD508C" w:rsidRPr="00D079BE">
        <w:rPr>
          <w:rFonts w:eastAsiaTheme="minorHAnsi"/>
          <w:color w:val="000000" w:themeColor="text1"/>
          <w:u w:val="single"/>
          <w:vertAlign w:val="subscript"/>
          <w:lang w:eastAsia="en-US"/>
        </w:rPr>
        <w:t>частника</w:t>
      </w:r>
      <w:r w:rsidR="00CD508C">
        <w:rPr>
          <w:rFonts w:eastAsiaTheme="minorHAnsi"/>
          <w:color w:val="000000" w:themeColor="text1"/>
          <w:u w:val="single"/>
          <w:vertAlign w:val="subscript"/>
          <w:lang w:eastAsia="en-US"/>
        </w:rPr>
        <w:t xml:space="preserve"> Процедуры закупки</w:t>
      </w:r>
      <w:r w:rsidR="00680DA3" w:rsidRPr="00680DA3">
        <w:rPr>
          <w:rFonts w:eastAsiaTheme="minorHAnsi"/>
          <w:color w:val="000000" w:themeColor="text1"/>
          <w:lang w:eastAsia="en-US"/>
        </w:rPr>
        <w:t xml:space="preserve">, имеющих опыт работы на платформах </w:t>
      </w:r>
      <w:proofErr w:type="spellStart"/>
      <w:r w:rsidR="00680DA3" w:rsidRPr="00680DA3">
        <w:rPr>
          <w:rFonts w:eastAsiaTheme="minorHAnsi"/>
          <w:color w:val="000000" w:themeColor="text1"/>
          <w:lang w:eastAsia="en-US"/>
        </w:rPr>
        <w:t>OpenText</w:t>
      </w:r>
      <w:proofErr w:type="spellEnd"/>
      <w:r w:rsidR="00680DA3" w:rsidRPr="00680DA3">
        <w:rPr>
          <w:rFonts w:eastAsiaTheme="minorHAnsi"/>
          <w:color w:val="000000" w:themeColor="text1"/>
          <w:lang w:eastAsia="en-US"/>
        </w:rPr>
        <w:t xml:space="preserve"> ECM, SAP PI ECM, SAP PI., а так же один или несколько сертификатов </w:t>
      </w:r>
      <w:proofErr w:type="spellStart"/>
      <w:r w:rsidR="00680DA3" w:rsidRPr="00680DA3">
        <w:rPr>
          <w:rFonts w:eastAsiaTheme="minorHAnsi"/>
          <w:color w:val="000000" w:themeColor="text1"/>
          <w:lang w:eastAsia="en-US"/>
        </w:rPr>
        <w:t>OpenText</w:t>
      </w:r>
      <w:proofErr w:type="spellEnd"/>
      <w:r w:rsidR="00680DA3" w:rsidRPr="00680DA3">
        <w:rPr>
          <w:rFonts w:eastAsiaTheme="minorHAnsi"/>
          <w:color w:val="000000" w:themeColor="text1"/>
          <w:lang w:eastAsia="en-US"/>
        </w:rPr>
        <w:t xml:space="preserve"> ECM, SAP PI ECM, SAP PI</w:t>
      </w:r>
      <w:r w:rsidRPr="00896B7C">
        <w:rPr>
          <w:rFonts w:eastAsiaTheme="minorHAnsi"/>
          <w:color w:val="000000" w:themeColor="text1"/>
          <w:lang w:eastAsia="en-US"/>
        </w:rPr>
        <w:t>.</w:t>
      </w:r>
    </w:p>
    <w:tbl>
      <w:tblPr>
        <w:tblW w:w="10495"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250"/>
        <w:gridCol w:w="2143"/>
        <w:gridCol w:w="1033"/>
        <w:gridCol w:w="1564"/>
        <w:gridCol w:w="2086"/>
      </w:tblGrid>
      <w:tr w:rsidR="00611998" w:rsidRPr="00B75F70" w:rsidTr="00611998">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ind w:left="-113" w:right="-105"/>
              <w:jc w:val="center"/>
              <w:rPr>
                <w:b/>
                <w:i/>
                <w:sz w:val="16"/>
                <w:szCs w:val="16"/>
              </w:rPr>
            </w:pPr>
            <w:r w:rsidRPr="00FD5597">
              <w:rPr>
                <w:b/>
                <w:i/>
                <w:sz w:val="16"/>
                <w:szCs w:val="16"/>
              </w:rPr>
              <w:t>№</w:t>
            </w:r>
          </w:p>
        </w:tc>
        <w:tc>
          <w:tcPr>
            <w:tcW w:w="1854"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Pr>
                <w:b/>
                <w:i/>
                <w:snapToGrid w:val="0"/>
                <w:sz w:val="16"/>
                <w:szCs w:val="16"/>
              </w:rPr>
              <w:t>Ф.И.О. сотрудника</w:t>
            </w:r>
          </w:p>
        </w:tc>
        <w:tc>
          <w:tcPr>
            <w:tcW w:w="1250" w:type="dxa"/>
            <w:tcBorders>
              <w:top w:val="single" w:sz="4" w:space="0" w:color="auto"/>
              <w:left w:val="single" w:sz="4" w:space="0" w:color="auto"/>
              <w:bottom w:val="single" w:sz="4" w:space="0" w:color="auto"/>
              <w:right w:val="single" w:sz="4" w:space="0" w:color="auto"/>
            </w:tcBorders>
            <w:vAlign w:val="center"/>
          </w:tcPr>
          <w:p w:rsidR="00611998" w:rsidRPr="00294E25" w:rsidRDefault="00611998" w:rsidP="00611998">
            <w:pPr>
              <w:jc w:val="center"/>
              <w:rPr>
                <w:b/>
                <w:i/>
                <w:snapToGrid w:val="0"/>
                <w:sz w:val="16"/>
                <w:szCs w:val="16"/>
              </w:rPr>
            </w:pPr>
            <w:r>
              <w:rPr>
                <w:b/>
                <w:i/>
                <w:snapToGrid w:val="0"/>
                <w:sz w:val="16"/>
                <w:szCs w:val="16"/>
              </w:rPr>
              <w:t>Номер и дата сертификата</w:t>
            </w:r>
          </w:p>
        </w:tc>
        <w:tc>
          <w:tcPr>
            <w:tcW w:w="2143"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sidRPr="00294E25">
              <w:rPr>
                <w:b/>
                <w:i/>
                <w:snapToGrid w:val="0"/>
                <w:sz w:val="16"/>
                <w:szCs w:val="16"/>
              </w:rPr>
              <w:t xml:space="preserve">Наименование </w:t>
            </w:r>
            <w:r>
              <w:rPr>
                <w:b/>
                <w:i/>
                <w:snapToGrid w:val="0"/>
                <w:sz w:val="16"/>
                <w:szCs w:val="16"/>
              </w:rPr>
              <w:t>проекта с указанием наименования платформ</w:t>
            </w:r>
          </w:p>
        </w:tc>
        <w:tc>
          <w:tcPr>
            <w:tcW w:w="1033"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Pr>
                <w:b/>
                <w:i/>
                <w:snapToGrid w:val="0"/>
                <w:sz w:val="16"/>
                <w:szCs w:val="16"/>
              </w:rPr>
              <w:t>Роль на проекте</w:t>
            </w:r>
          </w:p>
        </w:tc>
        <w:tc>
          <w:tcPr>
            <w:tcW w:w="1564"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Pr>
                <w:b/>
                <w:i/>
                <w:snapToGrid w:val="0"/>
                <w:sz w:val="16"/>
                <w:szCs w:val="16"/>
              </w:rPr>
              <w:t>Период работы над проектом</w:t>
            </w:r>
          </w:p>
        </w:tc>
        <w:tc>
          <w:tcPr>
            <w:tcW w:w="2086"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Pr="005D3CAC" w:rsidRDefault="00611998" w:rsidP="007C01E1">
            <w:pPr>
              <w:spacing w:after="100"/>
              <w:jc w:val="both"/>
              <w:rPr>
                <w:b/>
                <w:sz w:val="16"/>
                <w:szCs w:val="16"/>
              </w:rPr>
            </w:pPr>
            <w:r>
              <w:rPr>
                <w:b/>
                <w:sz w:val="16"/>
                <w:szCs w:val="16"/>
              </w:rPr>
              <w:t>1.</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r w:rsidRPr="008226CB">
              <w:rPr>
                <w:b/>
                <w:sz w:val="16"/>
                <w:szCs w:val="16"/>
              </w:rPr>
              <w:t>c ___ по ___ стр. заявки</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r>
              <w:rPr>
                <w:b/>
                <w:sz w:val="16"/>
                <w:szCs w:val="16"/>
              </w:rPr>
              <w:t>2.</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r w:rsidRPr="008226CB">
              <w:rPr>
                <w:b/>
                <w:sz w:val="16"/>
                <w:szCs w:val="16"/>
              </w:rPr>
              <w:t>c ___ по ___ стр. заявки</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Default="00611998" w:rsidP="007C01E1">
            <w:pPr>
              <w:spacing w:after="100"/>
              <w:jc w:val="both"/>
              <w:rPr>
                <w:b/>
                <w:sz w:val="16"/>
                <w:szCs w:val="16"/>
              </w:rPr>
            </w:pPr>
            <w:r>
              <w:rPr>
                <w:b/>
                <w:sz w:val="16"/>
                <w:szCs w:val="16"/>
              </w:rPr>
              <w:t>3.</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8226CB" w:rsidRDefault="00611998" w:rsidP="007C01E1">
            <w:pPr>
              <w:spacing w:after="100"/>
              <w:jc w:val="both"/>
              <w:rPr>
                <w:b/>
                <w:sz w:val="16"/>
                <w:szCs w:val="16"/>
              </w:rPr>
            </w:pPr>
            <w:r w:rsidRPr="00294E25">
              <w:rPr>
                <w:b/>
                <w:sz w:val="16"/>
                <w:szCs w:val="16"/>
              </w:rPr>
              <w:t>c ___ по ___ стр. заявки</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Default="00611998" w:rsidP="007C01E1">
            <w:pPr>
              <w:spacing w:after="100"/>
              <w:jc w:val="both"/>
              <w:rPr>
                <w:b/>
                <w:sz w:val="16"/>
                <w:szCs w:val="16"/>
              </w:rPr>
            </w:pPr>
            <w:r>
              <w:rPr>
                <w:b/>
                <w:sz w:val="16"/>
                <w:szCs w:val="16"/>
              </w:rPr>
              <w:t>…</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294E25" w:rsidRDefault="00611998" w:rsidP="007C01E1">
            <w:pPr>
              <w:spacing w:after="100"/>
              <w:jc w:val="both"/>
              <w:rPr>
                <w:b/>
                <w:sz w:val="16"/>
                <w:szCs w:val="16"/>
              </w:rPr>
            </w:pPr>
          </w:p>
        </w:tc>
      </w:tr>
    </w:tbl>
    <w:p w:rsidR="005779CD" w:rsidRPr="00896B7C" w:rsidRDefault="005779CD" w:rsidP="005779CD">
      <w:pPr>
        <w:spacing w:after="200" w:line="276" w:lineRule="auto"/>
        <w:ind w:left="765"/>
        <w:rPr>
          <w:rFonts w:eastAsia="Calibri"/>
          <w:b/>
          <w:lang w:eastAsia="en-US"/>
        </w:rPr>
      </w:pPr>
    </w:p>
    <w:p w:rsidR="00B735EF" w:rsidRDefault="005779CD" w:rsidP="00B735EF">
      <w:pPr>
        <w:rPr>
          <w:rFonts w:eastAsia="Calibri"/>
          <w:i/>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тся</w:t>
      </w:r>
      <w:r w:rsidR="00B735EF">
        <w:rPr>
          <w:rFonts w:eastAsia="Calibri"/>
          <w:i/>
          <w:lang w:eastAsia="en-US"/>
        </w:rPr>
        <w:t>:</w:t>
      </w:r>
    </w:p>
    <w:p w:rsidR="00B735EF" w:rsidRDefault="005779CD" w:rsidP="00B735EF">
      <w:pPr>
        <w:rPr>
          <w:rFonts w:eastAsia="Calibri"/>
          <w:i/>
          <w:lang w:eastAsia="en-US"/>
        </w:rPr>
      </w:pPr>
      <w:r w:rsidRPr="00896B7C">
        <w:rPr>
          <w:rFonts w:eastAsia="Calibri"/>
          <w:i/>
          <w:lang w:eastAsia="en-US"/>
        </w:rPr>
        <w:t xml:space="preserve"> </w:t>
      </w:r>
      <w:r w:rsidR="00611998" w:rsidRPr="00611998">
        <w:rPr>
          <w:rFonts w:eastAsia="Calibri"/>
          <w:i/>
          <w:lang w:eastAsia="en-US"/>
        </w:rPr>
        <w:t>резюме сотрудников за подписью руководителя Участника Процедуры закупки по форме 9.2.2.5.</w:t>
      </w:r>
      <w:r w:rsidR="00680DA3">
        <w:rPr>
          <w:rFonts w:eastAsia="Calibri"/>
          <w:i/>
          <w:lang w:eastAsia="en-US"/>
        </w:rPr>
        <w:t>;</w:t>
      </w:r>
      <w:r w:rsidR="00611998" w:rsidRPr="00611998">
        <w:rPr>
          <w:rFonts w:eastAsia="Calibri"/>
          <w:i/>
          <w:lang w:eastAsia="en-US"/>
        </w:rPr>
        <w:t xml:space="preserve">  </w:t>
      </w:r>
    </w:p>
    <w:p w:rsidR="00B735EF" w:rsidRDefault="00680DA3" w:rsidP="00B735EF">
      <w:pPr>
        <w:rPr>
          <w:rFonts w:eastAsia="Calibri"/>
          <w:i/>
          <w:lang w:eastAsia="en-US"/>
        </w:rPr>
      </w:pPr>
      <w:r w:rsidRPr="00680DA3">
        <w:rPr>
          <w:rFonts w:eastAsia="Calibri"/>
          <w:i/>
          <w:lang w:eastAsia="en-US"/>
        </w:rPr>
        <w:t>выписк</w:t>
      </w:r>
      <w:r>
        <w:rPr>
          <w:rFonts w:eastAsia="Calibri"/>
          <w:i/>
          <w:lang w:eastAsia="en-US"/>
        </w:rPr>
        <w:t>а</w:t>
      </w:r>
      <w:r w:rsidRPr="00680DA3">
        <w:rPr>
          <w:rFonts w:eastAsia="Calibri"/>
          <w:i/>
          <w:lang w:eastAsia="en-US"/>
        </w:rPr>
        <w:t xml:space="preserve"> из штатного расписания со штатным замещением по заявленным сотрудникам или копии трудовых дого</w:t>
      </w:r>
      <w:r w:rsidR="00956088">
        <w:rPr>
          <w:rFonts w:eastAsia="Calibri"/>
          <w:i/>
          <w:lang w:eastAsia="en-US"/>
        </w:rPr>
        <w:t>воров с заявленными сотрудникам</w:t>
      </w:r>
      <w:r w:rsidR="00B735EF">
        <w:rPr>
          <w:rFonts w:eastAsia="Calibri"/>
          <w:i/>
          <w:lang w:eastAsia="en-US"/>
        </w:rPr>
        <w:t>и</w:t>
      </w:r>
      <w:r w:rsidR="00956088">
        <w:rPr>
          <w:rFonts w:eastAsia="Calibri"/>
          <w:i/>
          <w:lang w:eastAsia="en-US"/>
        </w:rPr>
        <w:t xml:space="preserve">; </w:t>
      </w:r>
    </w:p>
    <w:p w:rsidR="005779CD" w:rsidRPr="00896B7C" w:rsidRDefault="00611998" w:rsidP="00B735EF">
      <w:pPr>
        <w:rPr>
          <w:rFonts w:eastAsiaTheme="minorHAnsi"/>
          <w:color w:val="000000" w:themeColor="text1"/>
          <w:lang w:eastAsia="en-US"/>
        </w:rPr>
      </w:pPr>
      <w:r>
        <w:rPr>
          <w:rFonts w:eastAsia="Calibri"/>
          <w:i/>
          <w:lang w:eastAsia="en-US"/>
        </w:rPr>
        <w:t xml:space="preserve">копии сертификатов </w:t>
      </w:r>
      <w:r w:rsidR="0098470C">
        <w:rPr>
          <w:rFonts w:eastAsia="Calibri"/>
          <w:i/>
          <w:lang w:eastAsia="en-US"/>
        </w:rPr>
        <w:t xml:space="preserve">на имя  </w:t>
      </w:r>
      <w:r w:rsidR="00680DA3">
        <w:rPr>
          <w:rFonts w:eastAsia="Calibri"/>
          <w:i/>
          <w:lang w:eastAsia="en-US"/>
        </w:rPr>
        <w:t>заявленных</w:t>
      </w:r>
      <w:r>
        <w:rPr>
          <w:rFonts w:eastAsia="Calibri"/>
          <w:i/>
          <w:lang w:eastAsia="en-US"/>
        </w:rPr>
        <w:t xml:space="preserve"> сотрудников</w:t>
      </w:r>
      <w:r w:rsidR="00B735EF">
        <w:rPr>
          <w:rFonts w:eastAsia="Calibri"/>
          <w:i/>
          <w:lang w:eastAsia="en-US"/>
        </w:rPr>
        <w:t>.</w:t>
      </w:r>
    </w:p>
    <w:p w:rsidR="005779CD" w:rsidRPr="00F231E0" w:rsidRDefault="005779CD" w:rsidP="005779CD"/>
    <w:p w:rsidR="005779CD" w:rsidRDefault="005779CD" w:rsidP="005779CD"/>
    <w:p w:rsidR="005779CD" w:rsidRDefault="005779CD" w:rsidP="005779CD"/>
    <w:p w:rsidR="005779CD" w:rsidRDefault="005779CD" w:rsidP="005779CD"/>
    <w:p w:rsidR="005779CD" w:rsidRDefault="005779CD" w:rsidP="005779CD"/>
    <w:p w:rsidR="00753D00" w:rsidRDefault="00753D00" w:rsidP="005779CD"/>
    <w:p w:rsidR="005779CD" w:rsidRDefault="005779CD" w:rsidP="005779CD"/>
    <w:p w:rsidR="005779CD" w:rsidRDefault="005779CD" w:rsidP="005779CD"/>
    <w:p w:rsidR="005779CD" w:rsidRDefault="005779CD" w:rsidP="005779CD">
      <w:r>
        <w:t xml:space="preserve">_______________________ </w:t>
      </w:r>
      <w:r>
        <w:tab/>
      </w:r>
      <w:r>
        <w:tab/>
      </w:r>
      <w:r>
        <w:tab/>
        <w:t xml:space="preserve">_______________________ </w:t>
      </w:r>
      <w:r>
        <w:tab/>
        <w:t>/___________________/</w:t>
      </w:r>
    </w:p>
    <w:p w:rsidR="005779CD" w:rsidRDefault="005779CD" w:rsidP="005779CD">
      <w:r>
        <w:t xml:space="preserve">         (должность) </w:t>
      </w:r>
      <w:r>
        <w:tab/>
      </w:r>
      <w:r>
        <w:tab/>
      </w:r>
      <w:r>
        <w:tab/>
      </w:r>
      <w:r>
        <w:tab/>
      </w:r>
      <w:r>
        <w:tab/>
        <w:t xml:space="preserve">(подпись) </w:t>
      </w:r>
      <w:r>
        <w:tab/>
      </w:r>
      <w:r>
        <w:tab/>
      </w:r>
      <w:r>
        <w:tab/>
        <w:t>(ФИО)</w:t>
      </w:r>
    </w:p>
    <w:p w:rsidR="005779CD" w:rsidRDefault="005779CD" w:rsidP="005779CD">
      <w:r>
        <w:t xml:space="preserve">                                                  </w:t>
      </w:r>
    </w:p>
    <w:p w:rsidR="005779CD" w:rsidRDefault="005779CD" w:rsidP="005779CD">
      <w:r>
        <w:t xml:space="preserve">                                                М.П.</w:t>
      </w:r>
    </w:p>
    <w:p w:rsidR="005779CD" w:rsidRDefault="005779CD" w:rsidP="005779CD"/>
    <w:p w:rsidR="005779CD" w:rsidRDefault="005779CD" w:rsidP="005779CD">
      <w:r>
        <w:t xml:space="preserve">Главный бухгалтер </w:t>
      </w:r>
      <w:r>
        <w:tab/>
      </w:r>
      <w:r>
        <w:tab/>
      </w:r>
      <w:r>
        <w:tab/>
      </w:r>
      <w:r>
        <w:tab/>
        <w:t xml:space="preserve">_______________________ </w:t>
      </w:r>
      <w:r>
        <w:tab/>
        <w:t>/___________________/</w:t>
      </w:r>
    </w:p>
    <w:p w:rsidR="005779CD" w:rsidRDefault="005779CD" w:rsidP="005779CD">
      <w:r>
        <w:t xml:space="preserve"> </w:t>
      </w:r>
      <w:r>
        <w:tab/>
      </w:r>
      <w:r>
        <w:tab/>
      </w:r>
      <w:r>
        <w:tab/>
      </w:r>
      <w:r>
        <w:tab/>
        <w:t xml:space="preserve">                                  (подпись) </w:t>
      </w:r>
      <w:r>
        <w:tab/>
      </w:r>
      <w:r>
        <w:tab/>
      </w:r>
      <w:r>
        <w:tab/>
        <w:t>(ФИО)</w:t>
      </w:r>
    </w:p>
    <w:p w:rsidR="00452745" w:rsidRDefault="00452745" w:rsidP="00B424F4"/>
    <w:p w:rsidR="008938D5" w:rsidRDefault="008938D5" w:rsidP="00F74641">
      <w:pPr>
        <w:rPr>
          <w:b/>
        </w:rPr>
      </w:pPr>
    </w:p>
    <w:p w:rsidR="008938D5" w:rsidRDefault="008938D5" w:rsidP="00F74641">
      <w:pPr>
        <w:rPr>
          <w:b/>
        </w:rPr>
      </w:pPr>
    </w:p>
    <w:p w:rsidR="0063598B" w:rsidRDefault="0063598B" w:rsidP="00F74641">
      <w:pPr>
        <w:rPr>
          <w:b/>
        </w:rPr>
      </w:pPr>
    </w:p>
    <w:p w:rsidR="0063598B" w:rsidRDefault="0063598B" w:rsidP="00F74641">
      <w:pPr>
        <w:rPr>
          <w:b/>
        </w:rPr>
      </w:pPr>
    </w:p>
    <w:p w:rsidR="008938D5" w:rsidRDefault="008938D5" w:rsidP="00F74641">
      <w:pPr>
        <w:rPr>
          <w:b/>
        </w:rPr>
      </w:pPr>
    </w:p>
    <w:p w:rsidR="008938D5" w:rsidRDefault="008938D5" w:rsidP="00F74641">
      <w:pPr>
        <w:rPr>
          <w:b/>
        </w:rPr>
      </w:pPr>
    </w:p>
    <w:p w:rsidR="008938D5" w:rsidRDefault="008938D5" w:rsidP="00F74641">
      <w:pPr>
        <w:rPr>
          <w:b/>
        </w:rPr>
      </w:pPr>
    </w:p>
    <w:p w:rsidR="008938D5" w:rsidRPr="00F231E0" w:rsidRDefault="008938D5" w:rsidP="008938D5">
      <w:pPr>
        <w:pStyle w:val="ac"/>
        <w:numPr>
          <w:ilvl w:val="3"/>
          <w:numId w:val="14"/>
        </w:numPr>
        <w:ind w:hanging="1728"/>
      </w:pPr>
      <w:r w:rsidRPr="00F231E0">
        <w:rPr>
          <w:b/>
        </w:rPr>
        <w:lastRenderedPageBreak/>
        <w:t>Опыт  Участника Процедуры закупки</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63598B">
      <w:pPr>
        <w:jc w:val="center"/>
        <w:rPr>
          <w:rFonts w:eastAsiaTheme="minorHAnsi"/>
          <w:color w:val="000000" w:themeColor="text1"/>
          <w:lang w:eastAsia="en-US"/>
        </w:rPr>
      </w:pPr>
      <w:r>
        <w:rPr>
          <w:rFonts w:eastAsiaTheme="minorHAnsi"/>
          <w:color w:val="000000" w:themeColor="text1"/>
          <w:lang w:eastAsia="en-US"/>
        </w:rPr>
        <w:t xml:space="preserve">Справка </w:t>
      </w:r>
      <w:r w:rsidR="0063598B" w:rsidRPr="0063598B">
        <w:rPr>
          <w:rFonts w:eastAsiaTheme="minorHAnsi"/>
          <w:color w:val="000000" w:themeColor="text1"/>
          <w:lang w:eastAsia="en-US"/>
        </w:rPr>
        <w:t>о наличи</w:t>
      </w:r>
      <w:r w:rsidR="009172DA">
        <w:rPr>
          <w:rFonts w:eastAsiaTheme="minorHAnsi"/>
          <w:color w:val="000000" w:themeColor="text1"/>
          <w:lang w:eastAsia="en-US"/>
        </w:rPr>
        <w:t>и</w:t>
      </w:r>
      <w:r w:rsidR="0063598B" w:rsidRPr="0063598B">
        <w:rPr>
          <w:rFonts w:eastAsiaTheme="minorHAnsi"/>
          <w:color w:val="000000" w:themeColor="text1"/>
          <w:lang w:eastAsia="en-US"/>
        </w:rPr>
        <w:t xml:space="preserve"> </w:t>
      </w:r>
      <w:r w:rsidR="00D079BE">
        <w:rPr>
          <w:rFonts w:eastAsiaTheme="minorHAnsi"/>
          <w:color w:val="000000" w:themeColor="text1"/>
          <w:lang w:eastAsia="en-US"/>
        </w:rPr>
        <w:t xml:space="preserve">у </w:t>
      </w:r>
      <w:r w:rsidR="00D079BE">
        <w:rPr>
          <w:rFonts w:eastAsiaTheme="minorHAnsi"/>
          <w:color w:val="000000" w:themeColor="text1"/>
          <w:u w:val="single"/>
          <w:vertAlign w:val="subscript"/>
          <w:lang w:eastAsia="en-US"/>
        </w:rPr>
        <w:t xml:space="preserve">наименование </w:t>
      </w:r>
      <w:proofErr w:type="gramStart"/>
      <w:r w:rsidR="00D079BE">
        <w:rPr>
          <w:rFonts w:eastAsiaTheme="minorHAnsi"/>
          <w:color w:val="000000" w:themeColor="text1"/>
          <w:u w:val="single"/>
          <w:vertAlign w:val="subscript"/>
          <w:lang w:eastAsia="en-US"/>
        </w:rPr>
        <w:t>у</w:t>
      </w:r>
      <w:r w:rsidR="00D079BE" w:rsidRPr="00D079BE">
        <w:rPr>
          <w:rFonts w:eastAsiaTheme="minorHAnsi"/>
          <w:color w:val="000000" w:themeColor="text1"/>
          <w:u w:val="single"/>
          <w:vertAlign w:val="subscript"/>
          <w:lang w:eastAsia="en-US"/>
        </w:rPr>
        <w:t>частника</w:t>
      </w:r>
      <w:r w:rsidR="00D079BE">
        <w:rPr>
          <w:rFonts w:eastAsiaTheme="minorHAnsi"/>
          <w:color w:val="000000" w:themeColor="text1"/>
          <w:u w:val="single"/>
          <w:vertAlign w:val="subscript"/>
          <w:lang w:eastAsia="en-US"/>
        </w:rPr>
        <w:t xml:space="preserve"> Процедуры закупки</w:t>
      </w:r>
      <w:r w:rsidR="00D079BE">
        <w:rPr>
          <w:rFonts w:eastAsiaTheme="minorHAnsi"/>
          <w:color w:val="000000" w:themeColor="text1"/>
          <w:lang w:eastAsia="en-US"/>
        </w:rPr>
        <w:t xml:space="preserve"> </w:t>
      </w:r>
      <w:r w:rsidR="00D079BE" w:rsidRPr="00D079BE">
        <w:rPr>
          <w:rFonts w:eastAsiaTheme="minorHAnsi"/>
          <w:color w:val="000000" w:themeColor="text1"/>
          <w:lang w:eastAsia="en-US"/>
        </w:rPr>
        <w:t>опыта осуществления успешных проектов</w:t>
      </w:r>
      <w:proofErr w:type="gramEnd"/>
      <w:r w:rsidR="00D079BE" w:rsidRPr="00D079BE">
        <w:rPr>
          <w:rFonts w:eastAsiaTheme="minorHAnsi"/>
          <w:color w:val="000000" w:themeColor="text1"/>
          <w:lang w:eastAsia="en-US"/>
        </w:rPr>
        <w:t xml:space="preserve"> по внедрению решений на базе платформы </w:t>
      </w:r>
      <w:proofErr w:type="spellStart"/>
      <w:r w:rsidR="00D079BE" w:rsidRPr="00D079BE">
        <w:rPr>
          <w:rFonts w:eastAsiaTheme="minorHAnsi"/>
          <w:color w:val="000000" w:themeColor="text1"/>
          <w:lang w:eastAsia="en-US"/>
        </w:rPr>
        <w:t>OpenText</w:t>
      </w:r>
      <w:proofErr w:type="spellEnd"/>
      <w:r w:rsidR="00D079BE" w:rsidRPr="00D079BE">
        <w:rPr>
          <w:rFonts w:eastAsiaTheme="minorHAnsi"/>
          <w:color w:val="000000" w:themeColor="text1"/>
          <w:lang w:eastAsia="en-US"/>
        </w:rPr>
        <w:t xml:space="preserve"> ECM, SAP PI</w:t>
      </w:r>
      <w:r w:rsidRPr="00F231E0">
        <w:rPr>
          <w:rFonts w:eastAsiaTheme="minorHAnsi"/>
          <w:color w:val="000000" w:themeColor="text1"/>
          <w:lang w:eastAsia="en-US"/>
        </w:rPr>
        <w:t>.</w:t>
      </w:r>
    </w:p>
    <w:p w:rsidR="008938D5" w:rsidRPr="00F231E0" w:rsidRDefault="008938D5" w:rsidP="008938D5">
      <w:pPr>
        <w:spacing w:after="200" w:line="276" w:lineRule="auto"/>
        <w:ind w:left="765"/>
        <w:rPr>
          <w:rFonts w:eastAsia="Calibri"/>
          <w:b/>
          <w:lang w:eastAsia="en-US"/>
        </w:rPr>
      </w:pPr>
    </w:p>
    <w:tbl>
      <w:tblPr>
        <w:tblW w:w="105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923"/>
        <w:gridCol w:w="1633"/>
        <w:gridCol w:w="2261"/>
      </w:tblGrid>
      <w:tr w:rsidR="00526D79" w:rsidRPr="00F231E0" w:rsidTr="00526D79">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Pr>
                <w:rFonts w:eastAsiaTheme="minorHAnsi"/>
                <w:b/>
                <w:i/>
                <w:snapToGrid w:val="0"/>
                <w:lang w:eastAsia="en-US"/>
              </w:rPr>
              <w:t>Номер</w:t>
            </w:r>
            <w:r w:rsidRPr="00F231E0">
              <w:rPr>
                <w:rFonts w:eastAsiaTheme="minorHAnsi"/>
                <w:b/>
                <w:i/>
                <w:snapToGrid w:val="0"/>
                <w:lang w:eastAsia="en-US"/>
              </w:rPr>
              <w:t xml:space="preserve">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p>
          <w:p w:rsidR="00526D79" w:rsidRPr="00F231E0" w:rsidRDefault="00526D79" w:rsidP="00526D79">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92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sidRPr="00526D79">
              <w:rPr>
                <w:rFonts w:eastAsiaTheme="minorHAnsi"/>
                <w:b/>
                <w:i/>
                <w:snapToGrid w:val="0"/>
                <w:lang w:eastAsia="en-US"/>
              </w:rPr>
              <w:t>Предмет договора</w:t>
            </w:r>
          </w:p>
        </w:tc>
        <w:tc>
          <w:tcPr>
            <w:tcW w:w="163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Pr>
                <w:rFonts w:eastAsiaTheme="minorHAnsi"/>
                <w:b/>
                <w:i/>
                <w:snapToGrid w:val="0"/>
                <w:lang w:eastAsia="en-US"/>
              </w:rPr>
              <w:t>Д</w:t>
            </w:r>
            <w:r w:rsidRPr="00F231E0">
              <w:rPr>
                <w:rFonts w:eastAsiaTheme="minorHAnsi"/>
                <w:b/>
                <w:i/>
                <w:snapToGrid w:val="0"/>
                <w:lang w:eastAsia="en-US"/>
              </w:rPr>
              <w:t xml:space="preserve">ата  </w:t>
            </w:r>
            <w:r>
              <w:rPr>
                <w:rFonts w:eastAsiaTheme="minorHAnsi"/>
                <w:b/>
                <w:i/>
                <w:snapToGrid w:val="0"/>
                <w:lang w:eastAsia="en-US"/>
              </w:rPr>
              <w:t>подписания</w:t>
            </w:r>
          </w:p>
        </w:tc>
        <w:tc>
          <w:tcPr>
            <w:tcW w:w="2261"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r>
    </w:tbl>
    <w:p w:rsidR="002F745A" w:rsidRDefault="002F745A" w:rsidP="008938D5">
      <w:pPr>
        <w:spacing w:after="200" w:line="276" w:lineRule="auto"/>
        <w:rPr>
          <w:rFonts w:eastAsiaTheme="minorHAnsi"/>
          <w:i/>
          <w:lang w:eastAsia="en-US"/>
        </w:rPr>
      </w:pPr>
    </w:p>
    <w:p w:rsidR="008938D5" w:rsidRPr="00F231E0" w:rsidRDefault="00F65B0C" w:rsidP="008938D5">
      <w:pPr>
        <w:spacing w:after="200" w:line="276" w:lineRule="auto"/>
        <w:rPr>
          <w:rFonts w:eastAsiaTheme="minorHAnsi"/>
          <w:i/>
          <w:lang w:eastAsia="en-US"/>
        </w:rPr>
      </w:pPr>
      <w:r>
        <w:rPr>
          <w:rFonts w:eastAsiaTheme="minorHAnsi"/>
          <w:i/>
          <w:lang w:eastAsia="en-US"/>
        </w:rPr>
        <w:t>прилагаются</w:t>
      </w:r>
      <w:r w:rsidR="008938D5" w:rsidRPr="00F231E0">
        <w:rPr>
          <w:rFonts w:eastAsiaTheme="minorHAnsi"/>
          <w:i/>
          <w:lang w:eastAsia="en-US"/>
        </w:rPr>
        <w:t xml:space="preserve"> копии </w:t>
      </w:r>
      <w:r w:rsidR="00526D79" w:rsidRPr="00526D79">
        <w:rPr>
          <w:rFonts w:eastAsiaTheme="minorHAnsi"/>
          <w:i/>
          <w:lang w:eastAsia="en-US"/>
        </w:rPr>
        <w:t>первой и последней страниц Договоров с приложением, содержащим описание Технического задания оказанных услуг, с копиями подписанных двумя сторонами актов об оказании услуг к каждому из представленных Договоров</w:t>
      </w:r>
      <w:r>
        <w:rPr>
          <w:rFonts w:eastAsiaTheme="minorHAnsi"/>
          <w:i/>
          <w:lang w:eastAsia="en-US"/>
        </w:rPr>
        <w:t>.</w:t>
      </w:r>
    </w:p>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r>
        <w:t xml:space="preserve">_______________________ </w:t>
      </w:r>
      <w:r>
        <w:tab/>
      </w:r>
      <w:r>
        <w:tab/>
      </w:r>
      <w:r>
        <w:tab/>
        <w:t xml:space="preserve">_______________________ </w:t>
      </w:r>
      <w:r>
        <w:tab/>
        <w:t>/___________________/</w:t>
      </w:r>
    </w:p>
    <w:p w:rsidR="008938D5" w:rsidRDefault="008938D5" w:rsidP="008938D5">
      <w:r>
        <w:t xml:space="preserve">         (должность) </w:t>
      </w:r>
      <w:r>
        <w:tab/>
      </w:r>
      <w:r>
        <w:tab/>
      </w:r>
      <w:r>
        <w:tab/>
      </w:r>
      <w:r>
        <w:tab/>
      </w:r>
      <w:r>
        <w:tab/>
        <w:t xml:space="preserve">(подпись) </w:t>
      </w:r>
      <w:r>
        <w:tab/>
      </w:r>
      <w:r>
        <w:tab/>
      </w:r>
      <w:r>
        <w:tab/>
        <w:t>(ФИО)</w:t>
      </w:r>
    </w:p>
    <w:p w:rsidR="008938D5" w:rsidRDefault="008938D5" w:rsidP="008938D5">
      <w:r>
        <w:t xml:space="preserve">                                                  </w:t>
      </w:r>
    </w:p>
    <w:p w:rsidR="008938D5" w:rsidRDefault="008938D5" w:rsidP="008938D5">
      <w:r>
        <w:t xml:space="preserve">                                                М.П.</w:t>
      </w:r>
    </w:p>
    <w:p w:rsidR="008938D5" w:rsidRDefault="008938D5" w:rsidP="008938D5"/>
    <w:p w:rsidR="008938D5" w:rsidRDefault="008938D5" w:rsidP="008938D5">
      <w:r>
        <w:t xml:space="preserve">Главный бухгалтер </w:t>
      </w:r>
      <w:r>
        <w:tab/>
      </w:r>
      <w:r>
        <w:tab/>
      </w:r>
      <w:r>
        <w:tab/>
      </w:r>
      <w:r>
        <w:tab/>
        <w:t xml:space="preserve">_______________________ </w:t>
      </w:r>
      <w:r>
        <w:tab/>
        <w:t>/___________________/</w:t>
      </w:r>
    </w:p>
    <w:p w:rsidR="008938D5" w:rsidRDefault="008938D5" w:rsidP="008938D5">
      <w:r>
        <w:t xml:space="preserve"> </w:t>
      </w:r>
      <w:r>
        <w:tab/>
      </w:r>
      <w:r>
        <w:tab/>
      </w:r>
      <w:r>
        <w:tab/>
      </w:r>
      <w:r>
        <w:tab/>
        <w:t xml:space="preserve">                                  (подпись) </w:t>
      </w:r>
      <w:r>
        <w:tab/>
      </w:r>
      <w:r>
        <w:tab/>
      </w:r>
      <w:r>
        <w:tab/>
        <w:t>(ФИО)</w:t>
      </w:r>
    </w:p>
    <w:p w:rsidR="008938D5" w:rsidRDefault="008938D5" w:rsidP="008938D5"/>
    <w:p w:rsidR="008938D5" w:rsidRDefault="008938D5" w:rsidP="008938D5"/>
    <w:p w:rsidR="008938D5" w:rsidRDefault="008938D5" w:rsidP="00F74641">
      <w:pPr>
        <w:rPr>
          <w:b/>
        </w:rPr>
      </w:pPr>
    </w:p>
    <w:p w:rsidR="0063598B" w:rsidRDefault="0063598B" w:rsidP="00F74641">
      <w:pPr>
        <w:rPr>
          <w:b/>
        </w:rPr>
      </w:pPr>
    </w:p>
    <w:p w:rsidR="0063598B" w:rsidRDefault="0063598B" w:rsidP="00F74641">
      <w:pPr>
        <w:rPr>
          <w:b/>
        </w:rPr>
      </w:pPr>
    </w:p>
    <w:p w:rsidR="00F74641" w:rsidRPr="00077CC6" w:rsidRDefault="00F74641" w:rsidP="00F74641">
      <w:pPr>
        <w:rPr>
          <w:b/>
        </w:rPr>
      </w:pPr>
      <w:r>
        <w:rPr>
          <w:b/>
        </w:rPr>
        <w:lastRenderedPageBreak/>
        <w:t>9.2.2.3.</w:t>
      </w:r>
      <w:r w:rsidRPr="00077CC6">
        <w:t xml:space="preserve"> </w:t>
      </w:r>
      <w:r>
        <w:t xml:space="preserve">           </w:t>
      </w:r>
      <w:r w:rsidRPr="00077CC6">
        <w:rPr>
          <w:b/>
        </w:rPr>
        <w:t>Наличие дистрибьюторских, дилерских и иных эксклюзивных прав</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413BB0" w:rsidP="00413BB0">
      <w:pPr>
        <w:jc w:val="center"/>
        <w:rPr>
          <w:rFonts w:eastAsiaTheme="minorHAnsi"/>
          <w:color w:val="000000" w:themeColor="text1"/>
          <w:lang w:eastAsia="en-US"/>
        </w:rPr>
      </w:pPr>
      <w:r>
        <w:rPr>
          <w:rFonts w:eastAsiaTheme="minorHAnsi"/>
          <w:color w:val="000000" w:themeColor="text1"/>
          <w:lang w:eastAsia="en-US"/>
        </w:rPr>
        <w:t xml:space="preserve">Справка </w:t>
      </w:r>
      <w:r w:rsidR="007C01E1" w:rsidRPr="007C01E1">
        <w:rPr>
          <w:rFonts w:eastAsiaTheme="minorHAnsi"/>
          <w:color w:val="000000" w:themeColor="text1"/>
          <w:lang w:eastAsia="en-US"/>
        </w:rPr>
        <w:t>о наличи</w:t>
      </w:r>
      <w:r w:rsidR="009172DA">
        <w:rPr>
          <w:rFonts w:eastAsiaTheme="minorHAnsi"/>
          <w:color w:val="000000" w:themeColor="text1"/>
          <w:lang w:eastAsia="en-US"/>
        </w:rPr>
        <w:t>и</w:t>
      </w:r>
      <w:r w:rsidR="007C01E1" w:rsidRPr="007C01E1">
        <w:rPr>
          <w:rFonts w:eastAsiaTheme="minorHAnsi"/>
          <w:color w:val="000000" w:themeColor="text1"/>
          <w:lang w:eastAsia="en-US"/>
        </w:rPr>
        <w:t xml:space="preserve"> </w:t>
      </w:r>
      <w:r w:rsidR="00E017D1" w:rsidRPr="00E017D1">
        <w:rPr>
          <w:rFonts w:eastAsiaTheme="minorHAnsi"/>
          <w:color w:val="000000" w:themeColor="text1"/>
          <w:lang w:eastAsia="en-US"/>
        </w:rPr>
        <w:t xml:space="preserve">сертификатов, выданных </w:t>
      </w:r>
      <w:r w:rsidR="0002253F">
        <w:rPr>
          <w:rFonts w:eastAsiaTheme="minorHAnsi"/>
          <w:color w:val="000000" w:themeColor="text1"/>
          <w:u w:val="single"/>
          <w:vertAlign w:val="subscript"/>
          <w:lang w:eastAsia="en-US"/>
        </w:rPr>
        <w:t>наименование у</w:t>
      </w:r>
      <w:r w:rsidR="0002253F" w:rsidRPr="00D079BE">
        <w:rPr>
          <w:rFonts w:eastAsiaTheme="minorHAnsi"/>
          <w:color w:val="000000" w:themeColor="text1"/>
          <w:u w:val="single"/>
          <w:vertAlign w:val="subscript"/>
          <w:lang w:eastAsia="en-US"/>
        </w:rPr>
        <w:t>частника</w:t>
      </w:r>
      <w:r w:rsidR="0002253F">
        <w:rPr>
          <w:rFonts w:eastAsiaTheme="minorHAnsi"/>
          <w:color w:val="000000" w:themeColor="text1"/>
          <w:u w:val="single"/>
          <w:vertAlign w:val="subscript"/>
          <w:lang w:eastAsia="en-US"/>
        </w:rPr>
        <w:t xml:space="preserve"> Процедуры закупки</w:t>
      </w:r>
      <w:r w:rsidR="0002253F" w:rsidRPr="00E017D1">
        <w:rPr>
          <w:rFonts w:eastAsiaTheme="minorHAnsi"/>
          <w:color w:val="000000" w:themeColor="text1"/>
          <w:lang w:eastAsia="en-US"/>
        </w:rPr>
        <w:t xml:space="preserve"> </w:t>
      </w:r>
      <w:r w:rsidR="00E017D1" w:rsidRPr="00E017D1">
        <w:rPr>
          <w:rFonts w:eastAsiaTheme="minorHAnsi"/>
          <w:color w:val="000000" w:themeColor="text1"/>
          <w:lang w:eastAsia="en-US"/>
        </w:rPr>
        <w:t xml:space="preserve">компаниями </w:t>
      </w:r>
      <w:proofErr w:type="spellStart"/>
      <w:r w:rsidR="00E017D1" w:rsidRPr="00E017D1">
        <w:rPr>
          <w:rFonts w:eastAsiaTheme="minorHAnsi"/>
          <w:color w:val="000000" w:themeColor="text1"/>
          <w:lang w:eastAsia="en-US"/>
        </w:rPr>
        <w:t>OpenText</w:t>
      </w:r>
      <w:proofErr w:type="spellEnd"/>
      <w:r w:rsidR="00E017D1" w:rsidRPr="00E017D1">
        <w:rPr>
          <w:rFonts w:eastAsiaTheme="minorHAnsi"/>
          <w:color w:val="000000" w:themeColor="text1"/>
          <w:lang w:eastAsia="en-US"/>
        </w:rPr>
        <w:t xml:space="preserve"> ECM и SAP PI</w:t>
      </w:r>
      <w:r w:rsidRPr="00F231E0">
        <w:rPr>
          <w:rFonts w:eastAsiaTheme="minorHAnsi"/>
          <w:color w:val="000000" w:themeColor="text1"/>
          <w:lang w:eastAsia="en-US"/>
        </w:rPr>
        <w:t>.</w:t>
      </w:r>
    </w:p>
    <w:p w:rsidR="0002253F" w:rsidRPr="00F231E0" w:rsidRDefault="0002253F" w:rsidP="00413BB0">
      <w:pPr>
        <w:jc w:val="center"/>
        <w:rPr>
          <w:rFonts w:eastAsiaTheme="minorHAnsi"/>
          <w:color w:val="000000" w:themeColor="text1"/>
          <w:lang w:eastAsia="en-US"/>
        </w:rPr>
      </w:pPr>
    </w:p>
    <w:tbl>
      <w:tblPr>
        <w:tblW w:w="10009" w:type="dxa"/>
        <w:jc w:val="center"/>
        <w:tblInd w:w="-2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1"/>
        <w:gridCol w:w="2143"/>
        <w:gridCol w:w="1598"/>
        <w:gridCol w:w="2225"/>
        <w:gridCol w:w="3082"/>
      </w:tblGrid>
      <w:tr w:rsidR="0002253F" w:rsidRPr="0002253F" w:rsidTr="00161960">
        <w:trPr>
          <w:trHeight w:val="502"/>
          <w:tblHeader/>
          <w:jc w:val="center"/>
        </w:trPr>
        <w:tc>
          <w:tcPr>
            <w:tcW w:w="961"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ind w:left="-113" w:right="-105"/>
              <w:jc w:val="center"/>
              <w:rPr>
                <w:b/>
                <w:i/>
              </w:rPr>
            </w:pPr>
            <w:r w:rsidRPr="0002253F">
              <w:rPr>
                <w:b/>
                <w:i/>
              </w:rPr>
              <w:t>№</w:t>
            </w:r>
          </w:p>
        </w:tc>
        <w:tc>
          <w:tcPr>
            <w:tcW w:w="2143"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jc w:val="center"/>
              <w:rPr>
                <w:b/>
                <w:i/>
                <w:snapToGrid w:val="0"/>
              </w:rPr>
            </w:pPr>
            <w:r w:rsidRPr="0002253F">
              <w:rPr>
                <w:b/>
                <w:i/>
                <w:snapToGrid w:val="0"/>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jc w:val="center"/>
              <w:rPr>
                <w:b/>
                <w:i/>
                <w:snapToGrid w:val="0"/>
              </w:rPr>
            </w:pPr>
            <w:r w:rsidRPr="0002253F">
              <w:rPr>
                <w:b/>
                <w:i/>
                <w:snapToGrid w:val="0"/>
              </w:rPr>
              <w:t>Номер документа</w:t>
            </w:r>
          </w:p>
        </w:tc>
        <w:tc>
          <w:tcPr>
            <w:tcW w:w="2225"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jc w:val="center"/>
              <w:rPr>
                <w:b/>
                <w:i/>
                <w:snapToGrid w:val="0"/>
              </w:rPr>
            </w:pPr>
            <w:r w:rsidRPr="0002253F">
              <w:rPr>
                <w:b/>
                <w:i/>
                <w:snapToGrid w:val="0"/>
              </w:rPr>
              <w:t>Дата выдачи документа</w:t>
            </w:r>
          </w:p>
        </w:tc>
        <w:tc>
          <w:tcPr>
            <w:tcW w:w="3082"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jc w:val="center"/>
              <w:rPr>
                <w:b/>
                <w:i/>
                <w:snapToGrid w:val="0"/>
              </w:rPr>
            </w:pPr>
            <w:r w:rsidRPr="0002253F">
              <w:rPr>
                <w:b/>
                <w:i/>
                <w:snapToGrid w:val="0"/>
              </w:rPr>
              <w:t>Копии подтверждающих документов</w:t>
            </w:r>
            <w:r w:rsidRPr="0002253F">
              <w:rPr>
                <w:b/>
                <w:i/>
                <w:snapToGrid w:val="0"/>
                <w:color w:val="FF0000"/>
              </w:rPr>
              <w:t>*</w:t>
            </w:r>
          </w:p>
        </w:tc>
      </w:tr>
      <w:tr w:rsidR="0002253F" w:rsidRPr="0002253F" w:rsidTr="00161960">
        <w:trPr>
          <w:tblHeader/>
          <w:jc w:val="center"/>
        </w:trPr>
        <w:tc>
          <w:tcPr>
            <w:tcW w:w="961"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spacing w:after="100"/>
              <w:jc w:val="center"/>
              <w:rPr>
                <w:b/>
              </w:rPr>
            </w:pPr>
            <w:r w:rsidRPr="0002253F">
              <w:rPr>
                <w:b/>
              </w:rPr>
              <w:t>1.</w:t>
            </w:r>
          </w:p>
        </w:tc>
        <w:tc>
          <w:tcPr>
            <w:tcW w:w="2143"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spacing w:after="100"/>
              <w:jc w:val="center"/>
              <w:rPr>
                <w:b/>
              </w:rPr>
            </w:pPr>
          </w:p>
        </w:tc>
        <w:tc>
          <w:tcPr>
            <w:tcW w:w="1598"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spacing w:after="100"/>
              <w:jc w:val="center"/>
              <w:rPr>
                <w:b/>
              </w:rPr>
            </w:pPr>
          </w:p>
        </w:tc>
        <w:tc>
          <w:tcPr>
            <w:tcW w:w="2225"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spacing w:after="100"/>
              <w:jc w:val="center"/>
              <w:rPr>
                <w:b/>
              </w:rPr>
            </w:pPr>
          </w:p>
        </w:tc>
        <w:tc>
          <w:tcPr>
            <w:tcW w:w="3082" w:type="dxa"/>
            <w:tcBorders>
              <w:top w:val="single" w:sz="4" w:space="0" w:color="auto"/>
              <w:left w:val="single" w:sz="4" w:space="0" w:color="auto"/>
              <w:bottom w:val="single" w:sz="4" w:space="0" w:color="auto"/>
              <w:right w:val="single" w:sz="4" w:space="0" w:color="auto"/>
            </w:tcBorders>
            <w:vAlign w:val="center"/>
          </w:tcPr>
          <w:p w:rsidR="0002253F" w:rsidRPr="0002253F" w:rsidRDefault="0002253F" w:rsidP="0002253F">
            <w:pPr>
              <w:spacing w:after="100"/>
              <w:jc w:val="center"/>
              <w:rPr>
                <w:b/>
              </w:rPr>
            </w:pPr>
            <w:r w:rsidRPr="0002253F">
              <w:rPr>
                <w:b/>
              </w:rPr>
              <w:t>c ___ по ___ стр. заявки</w:t>
            </w:r>
          </w:p>
        </w:tc>
      </w:tr>
    </w:tbl>
    <w:p w:rsidR="009172DA" w:rsidRDefault="009172DA" w:rsidP="00F74641">
      <w:pPr>
        <w:rPr>
          <w:i/>
          <w:sz w:val="22"/>
          <w:szCs w:val="20"/>
        </w:rPr>
      </w:pPr>
    </w:p>
    <w:p w:rsidR="00F74641" w:rsidRDefault="00F74641" w:rsidP="00F74641">
      <w:pPr>
        <w:rPr>
          <w:i/>
          <w:sz w:val="22"/>
          <w:szCs w:val="20"/>
        </w:rPr>
      </w:pPr>
      <w:r w:rsidRPr="00B87886">
        <w:rPr>
          <w:i/>
          <w:sz w:val="22"/>
          <w:szCs w:val="20"/>
        </w:rPr>
        <w:t xml:space="preserve">подтверждается </w:t>
      </w:r>
      <w:r w:rsidR="00AD6D55" w:rsidRPr="00AD6D55">
        <w:rPr>
          <w:i/>
          <w:sz w:val="22"/>
          <w:szCs w:val="20"/>
        </w:rPr>
        <w:t>копи</w:t>
      </w:r>
      <w:r w:rsidR="00E017D1">
        <w:rPr>
          <w:i/>
          <w:sz w:val="22"/>
          <w:szCs w:val="20"/>
        </w:rPr>
        <w:t>ями</w:t>
      </w:r>
      <w:r w:rsidR="00AD6D55" w:rsidRPr="00AD6D55">
        <w:rPr>
          <w:i/>
          <w:sz w:val="22"/>
          <w:szCs w:val="20"/>
        </w:rPr>
        <w:t xml:space="preserve"> </w:t>
      </w:r>
      <w:r w:rsidR="00E017D1">
        <w:rPr>
          <w:i/>
          <w:sz w:val="22"/>
          <w:szCs w:val="20"/>
        </w:rPr>
        <w:t>сертификатов</w:t>
      </w:r>
      <w:r>
        <w:rPr>
          <w:i/>
          <w:sz w:val="22"/>
          <w:szCs w:val="20"/>
        </w:rPr>
        <w:t>.</w:t>
      </w:r>
    </w:p>
    <w:p w:rsidR="00F74641" w:rsidRPr="00A76A25" w:rsidRDefault="00F74641" w:rsidP="00F74641"/>
    <w:p w:rsidR="00B558D4" w:rsidRDefault="00B558D4" w:rsidP="00F74641">
      <w:pPr>
        <w:rPr>
          <w:color w:val="FF0000"/>
        </w:rPr>
      </w:pPr>
    </w:p>
    <w:p w:rsidR="00F74641" w:rsidRPr="00077CC6" w:rsidRDefault="00F74641" w:rsidP="00F74641">
      <w:r w:rsidRPr="00D03ED1">
        <w:rPr>
          <w:color w:val="FF0000"/>
        </w:rPr>
        <w:t>*указываются номера страниц заявки, содержащих подтверждающие документы</w:t>
      </w:r>
      <w:r>
        <w:t>.</w:t>
      </w:r>
      <w:r w:rsidRPr="00077CC6">
        <w:tab/>
      </w:r>
    </w:p>
    <w:p w:rsidR="00F74641" w:rsidRDefault="00F74641" w:rsidP="00F74641">
      <w:pPr>
        <w:rPr>
          <w:b/>
        </w:rPr>
      </w:pPr>
    </w:p>
    <w:p w:rsidR="00F74641" w:rsidRDefault="00F74641" w:rsidP="00F74641"/>
    <w:p w:rsidR="00F74641" w:rsidRDefault="00F74641" w:rsidP="00F74641">
      <w:r>
        <w:t xml:space="preserve">_______________________ </w:t>
      </w:r>
      <w:r>
        <w:tab/>
      </w:r>
      <w:r>
        <w:tab/>
      </w:r>
      <w:r>
        <w:tab/>
        <w:t xml:space="preserve">_______________________ </w:t>
      </w:r>
      <w:r>
        <w:tab/>
        <w:t xml:space="preserve">/___________________/ </w:t>
      </w:r>
      <w:r w:rsidRPr="00162BCA">
        <w:t>(должность)</w:t>
      </w:r>
      <w:r>
        <w:t xml:space="preserve"> </w:t>
      </w:r>
      <w:r>
        <w:tab/>
      </w:r>
      <w:r>
        <w:tab/>
        <w:t xml:space="preserve">                        </w:t>
      </w:r>
      <w:r>
        <w:tab/>
        <w:t xml:space="preserve">       (подпись) </w:t>
      </w:r>
      <w:r>
        <w:tab/>
      </w:r>
      <w:r>
        <w:tab/>
      </w:r>
      <w:r>
        <w:tab/>
        <w:t>(ФИО)</w:t>
      </w:r>
    </w:p>
    <w:p w:rsidR="00F74641" w:rsidRDefault="00F74641" w:rsidP="00F74641">
      <w:r>
        <w:t xml:space="preserve">                                                   </w:t>
      </w:r>
    </w:p>
    <w:p w:rsidR="00F74641" w:rsidRDefault="00F74641" w:rsidP="00F74641">
      <w:r>
        <w:t xml:space="preserve">                                                М.П.</w:t>
      </w:r>
    </w:p>
    <w:p w:rsidR="00F74641" w:rsidRDefault="00F74641" w:rsidP="00F74641"/>
    <w:p w:rsidR="00F74641" w:rsidRDefault="00F74641" w:rsidP="00F74641">
      <w:r>
        <w:t xml:space="preserve">Главный бухгалтер </w:t>
      </w:r>
      <w:r>
        <w:tab/>
      </w:r>
      <w:r>
        <w:tab/>
      </w:r>
      <w:r>
        <w:tab/>
      </w:r>
      <w:r>
        <w:tab/>
        <w:t xml:space="preserve">_______________________ </w:t>
      </w:r>
      <w:r>
        <w:tab/>
        <w:t>/___________________/</w:t>
      </w:r>
    </w:p>
    <w:p w:rsidR="00F74641" w:rsidRDefault="00F74641" w:rsidP="00F74641">
      <w:pPr>
        <w:rPr>
          <w:b/>
        </w:rPr>
      </w:pPr>
      <w:r>
        <w:rPr>
          <w:b/>
        </w:rPr>
        <w:t xml:space="preserve">                                                                                    </w:t>
      </w:r>
      <w:r>
        <w:t xml:space="preserve">(подпись) </w:t>
      </w:r>
      <w:r>
        <w:tab/>
      </w:r>
      <w:r>
        <w:tab/>
      </w:r>
      <w:r>
        <w:tab/>
        <w:t xml:space="preserve"> (ФИО)</w:t>
      </w:r>
    </w:p>
    <w:p w:rsidR="00452745" w:rsidRDefault="00452745" w:rsidP="00B424F4"/>
    <w:p w:rsidR="00452745" w:rsidRDefault="00452745" w:rsidP="00B424F4"/>
    <w:p w:rsidR="00551CE8" w:rsidRDefault="00551CE8" w:rsidP="00B424F4"/>
    <w:p w:rsidR="00551CE8" w:rsidRDefault="00551CE8" w:rsidP="00B424F4"/>
    <w:p w:rsidR="00551CE8" w:rsidRDefault="00551CE8" w:rsidP="00B424F4"/>
    <w:p w:rsidR="00551CE8" w:rsidRPr="004B34AA" w:rsidRDefault="00551CE8" w:rsidP="00551CE8">
      <w:pPr>
        <w:rPr>
          <w:b/>
        </w:rPr>
      </w:pPr>
      <w:r>
        <w:rPr>
          <w:b/>
        </w:rPr>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551CE8" w:rsidRDefault="00551CE8" w:rsidP="00551CE8">
      <w:pPr>
        <w:jc w:val="center"/>
      </w:pPr>
    </w:p>
    <w:p w:rsidR="00551CE8" w:rsidRPr="00A76A25" w:rsidRDefault="00551CE8" w:rsidP="00551CE8">
      <w:pPr>
        <w:rPr>
          <w:i/>
        </w:rPr>
      </w:pPr>
      <w:r w:rsidRPr="004B34AA">
        <w:rPr>
          <w:i/>
        </w:rPr>
        <w:t>__________________________________________________________________________ (участники предоставляют описание услуг</w:t>
      </w:r>
      <w:r w:rsidR="00847E98">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C66832" w:rsidRPr="00C66832">
        <w:rPr>
          <w:i/>
        </w:rPr>
        <w:t>16-40102/07</w:t>
      </w:r>
      <w:r w:rsidRPr="004B34AA">
        <w:rPr>
          <w:i/>
        </w:rPr>
        <w:t xml:space="preserve"> от «</w:t>
      </w:r>
      <w:r w:rsidR="00017748">
        <w:rPr>
          <w:i/>
        </w:rPr>
        <w:t>2</w:t>
      </w:r>
      <w:r w:rsidR="00C66832">
        <w:rPr>
          <w:i/>
        </w:rPr>
        <w:t>6</w:t>
      </w:r>
      <w:r w:rsidRPr="004B34AA">
        <w:rPr>
          <w:i/>
        </w:rPr>
        <w:t xml:space="preserve">» </w:t>
      </w:r>
      <w:r w:rsidR="00C66832">
        <w:rPr>
          <w:i/>
        </w:rPr>
        <w:t>феврал</w:t>
      </w:r>
      <w:r w:rsidRPr="004B34AA">
        <w:rPr>
          <w:i/>
        </w:rPr>
        <w:t>я 201</w:t>
      </w:r>
      <w:r w:rsidR="00017748">
        <w:rPr>
          <w:i/>
        </w:rPr>
        <w:t>6</w:t>
      </w:r>
      <w:r w:rsidRPr="004B34AA">
        <w:rPr>
          <w:i/>
        </w:rPr>
        <w:t xml:space="preserve"> года))</w:t>
      </w:r>
      <w:r>
        <w:rPr>
          <w:i/>
        </w:rPr>
        <w:t>.</w:t>
      </w:r>
    </w:p>
    <w:p w:rsidR="00551CE8" w:rsidRDefault="00551CE8"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r>
      <w:r>
        <w:tab/>
        <w:t xml:space="preserve">                         </w:t>
      </w:r>
      <w:r>
        <w:tab/>
      </w:r>
      <w:r>
        <w:tab/>
        <w:t xml:space="preserve">(подпись)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Pr>
        <w:rPr>
          <w:b/>
        </w:rPr>
      </w:pPr>
    </w:p>
    <w:p w:rsidR="00551CE8" w:rsidRDefault="00551CE8" w:rsidP="00551CE8">
      <w:pPr>
        <w:rPr>
          <w:b/>
        </w:rPr>
      </w:pPr>
    </w:p>
    <w:p w:rsidR="00551CE8" w:rsidRDefault="00551CE8" w:rsidP="00551CE8">
      <w:pPr>
        <w:rPr>
          <w:b/>
        </w:rPr>
      </w:pPr>
    </w:p>
    <w:p w:rsidR="00551CE8" w:rsidRPr="000F475E" w:rsidRDefault="00551CE8" w:rsidP="00551CE8">
      <w:pPr>
        <w:rPr>
          <w:b/>
        </w:rPr>
      </w:pPr>
      <w:r>
        <w:rPr>
          <w:b/>
        </w:rPr>
        <w:lastRenderedPageBreak/>
        <w:t xml:space="preserve">9.2.2.5. Форма для краткого описания квалификации </w:t>
      </w:r>
      <w:r w:rsidRPr="00437A8A">
        <w:rPr>
          <w:b/>
        </w:rPr>
        <w:t>кадровых ресурсов Участника Процедуры</w:t>
      </w:r>
      <w:r>
        <w:rPr>
          <w:b/>
        </w:rPr>
        <w:t xml:space="preserve"> закупки:   </w:t>
      </w:r>
      <w:r w:rsidRPr="004B34AA">
        <w:rPr>
          <w:b/>
        </w:rPr>
        <w:t xml:space="preserve"> </w:t>
      </w:r>
      <w:r w:rsidRPr="000F475E">
        <w:t>(</w:t>
      </w:r>
      <w:r>
        <w:t xml:space="preserve">информация должна быть размещена </w:t>
      </w:r>
      <w:r w:rsidRPr="000F475E">
        <w:t xml:space="preserve">не более </w:t>
      </w:r>
      <w:r>
        <w:t xml:space="preserve">чем на </w:t>
      </w:r>
      <w:r w:rsidRPr="000F475E">
        <w:t>1 страниц</w:t>
      </w:r>
      <w:r>
        <w:t>е</w:t>
      </w:r>
      <w:r w:rsidR="0049526E">
        <w:t xml:space="preserve"> на каждого специалиста</w:t>
      </w:r>
      <w:r w:rsidRPr="000F475E">
        <w:t>)</w:t>
      </w:r>
    </w:p>
    <w:p w:rsidR="00551CE8" w:rsidRDefault="00551CE8" w:rsidP="00551CE8"/>
    <w:p w:rsidR="00B558D4" w:rsidRDefault="00B558D4" w:rsidP="00551CE8">
      <w:pPr>
        <w:spacing w:after="160"/>
        <w:rPr>
          <w:rFonts w:eastAsia="Calibri"/>
          <w:b/>
          <w:sz w:val="22"/>
          <w:szCs w:val="22"/>
          <w:lang w:eastAsia="en-US"/>
        </w:rPr>
      </w:pPr>
    </w:p>
    <w:p w:rsidR="00551CE8" w:rsidRPr="007A0DFE" w:rsidRDefault="00551CE8" w:rsidP="00551CE8">
      <w:pPr>
        <w:spacing w:after="160"/>
        <w:rPr>
          <w:rFonts w:eastAsia="Calibri"/>
          <w:b/>
          <w:sz w:val="22"/>
          <w:szCs w:val="22"/>
          <w:lang w:eastAsia="en-US"/>
        </w:rPr>
      </w:pPr>
      <w:r>
        <w:rPr>
          <w:rFonts w:eastAsia="Calibri"/>
          <w:b/>
          <w:sz w:val="22"/>
          <w:szCs w:val="22"/>
          <w:lang w:eastAsia="en-US"/>
        </w:rPr>
        <w:t>Ф.И.О.</w:t>
      </w:r>
      <w:r w:rsidRPr="007A0DFE">
        <w:rPr>
          <w:rFonts w:eastAsia="Calibri"/>
          <w:b/>
          <w:sz w:val="22"/>
          <w:szCs w:val="22"/>
          <w:lang w:eastAsia="en-US"/>
        </w:rPr>
        <w:t>:</w:t>
      </w:r>
    </w:p>
    <w:p w:rsidR="00B558D4" w:rsidRDefault="00B558D4" w:rsidP="00551CE8">
      <w:pPr>
        <w:spacing w:after="160"/>
        <w:rPr>
          <w:rFonts w:eastAsia="Calibri"/>
          <w:b/>
          <w:sz w:val="22"/>
          <w:szCs w:val="22"/>
          <w:lang w:eastAsia="en-US"/>
        </w:rPr>
      </w:pPr>
    </w:p>
    <w:p w:rsidR="00551CE8" w:rsidRPr="007A0DFE" w:rsidRDefault="00551CE8" w:rsidP="00551CE8">
      <w:pPr>
        <w:spacing w:after="160"/>
        <w:rPr>
          <w:rFonts w:eastAsia="Calibri"/>
          <w:b/>
          <w:sz w:val="22"/>
          <w:szCs w:val="22"/>
          <w:lang w:eastAsia="en-US"/>
        </w:rPr>
      </w:pPr>
      <w:r w:rsidRPr="007A0DFE">
        <w:rPr>
          <w:rFonts w:eastAsia="Calibri"/>
          <w:b/>
          <w:sz w:val="22"/>
          <w:szCs w:val="22"/>
          <w:lang w:eastAsia="en-US"/>
        </w:rPr>
        <w:t>Наименование организации:</w:t>
      </w:r>
    </w:p>
    <w:p w:rsidR="00B558D4" w:rsidRDefault="00B558D4" w:rsidP="00551CE8">
      <w:pPr>
        <w:spacing w:after="160"/>
        <w:rPr>
          <w:rFonts w:eastAsia="Calibri"/>
          <w:b/>
          <w:sz w:val="22"/>
          <w:szCs w:val="22"/>
          <w:lang w:eastAsia="en-US"/>
        </w:rPr>
      </w:pPr>
    </w:p>
    <w:p w:rsidR="00551CE8" w:rsidRPr="007A0DFE" w:rsidRDefault="00551CE8" w:rsidP="00551CE8">
      <w:pPr>
        <w:spacing w:after="160"/>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B558D4" w:rsidRDefault="00B558D4" w:rsidP="00551CE8">
      <w:pPr>
        <w:jc w:val="both"/>
        <w:rPr>
          <w:rFonts w:eastAsia="Calibri"/>
          <w:b/>
          <w:sz w:val="22"/>
          <w:szCs w:val="22"/>
          <w:lang w:eastAsia="en-US"/>
        </w:rPr>
      </w:pPr>
    </w:p>
    <w:p w:rsidR="00551CE8" w:rsidRPr="007A0DFE" w:rsidRDefault="00551CE8" w:rsidP="00551CE8">
      <w:pPr>
        <w:jc w:val="both"/>
        <w:rPr>
          <w:rFonts w:eastAsia="Calibri"/>
          <w:sz w:val="22"/>
          <w:szCs w:val="22"/>
          <w:lang w:eastAsia="en-US"/>
        </w:rPr>
      </w:pPr>
      <w:r w:rsidRPr="007A0DFE">
        <w:rPr>
          <w:rFonts w:eastAsia="Calibri"/>
          <w:b/>
          <w:sz w:val="22"/>
          <w:szCs w:val="22"/>
          <w:lang w:eastAsia="en-US"/>
        </w:rPr>
        <w:t>Образование:</w:t>
      </w:r>
    </w:p>
    <w:p w:rsidR="00551CE8" w:rsidRDefault="00551CE8" w:rsidP="00551CE8">
      <w:pPr>
        <w:spacing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r w:rsidRPr="007A0DFE">
        <w:rPr>
          <w:rFonts w:eastAsia="Calibri"/>
          <w:sz w:val="22"/>
          <w:szCs w:val="22"/>
          <w:lang w:eastAsia="en-US"/>
        </w:rPr>
        <w:t>]</w:t>
      </w:r>
    </w:p>
    <w:p w:rsidR="00551CE8" w:rsidRPr="007A0DFE" w:rsidRDefault="00551CE8" w:rsidP="00551CE8">
      <w:pPr>
        <w:spacing w:line="259" w:lineRule="auto"/>
        <w:jc w:val="both"/>
        <w:rPr>
          <w:rFonts w:eastAsia="Calibri"/>
          <w:sz w:val="22"/>
          <w:szCs w:val="22"/>
          <w:lang w:eastAsia="en-US"/>
        </w:rPr>
      </w:pPr>
    </w:p>
    <w:p w:rsidR="00B558D4" w:rsidRDefault="00B558D4" w:rsidP="00551CE8">
      <w:pPr>
        <w:spacing w:line="259" w:lineRule="auto"/>
        <w:jc w:val="both"/>
        <w:rPr>
          <w:rFonts w:eastAsia="Calibri"/>
          <w:b/>
          <w:sz w:val="22"/>
          <w:szCs w:val="22"/>
          <w:lang w:eastAsia="en-US"/>
        </w:rPr>
      </w:pPr>
    </w:p>
    <w:p w:rsidR="00551CE8" w:rsidRPr="007A0DFE" w:rsidRDefault="00551CE8" w:rsidP="00551CE8">
      <w:pPr>
        <w:spacing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551CE8" w:rsidRPr="007A0DFE" w:rsidRDefault="00551CE8" w:rsidP="00551CE8">
      <w:pPr>
        <w:spacing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w:t>
      </w:r>
      <w:proofErr w:type="gramStart"/>
      <w:r w:rsidRPr="00437A8A">
        <w:rPr>
          <w:rFonts w:eastAsia="Calibri"/>
          <w:i/>
          <w:sz w:val="22"/>
          <w:szCs w:val="22"/>
          <w:lang w:eastAsia="en-US"/>
        </w:rPr>
        <w:t>Перечислить наименования проектов, в которых принимал участие данный сотрудник при выполнении предыдущих заданий (в качестве кого) и указать даты и места</w:t>
      </w:r>
      <w:r w:rsidRPr="007A0DFE">
        <w:rPr>
          <w:rFonts w:eastAsia="Calibri"/>
          <w:sz w:val="22"/>
          <w:szCs w:val="22"/>
          <w:lang w:eastAsia="en-US"/>
        </w:rPr>
        <w:t>]</w:t>
      </w:r>
      <w:proofErr w:type="gramEnd"/>
    </w:p>
    <w:p w:rsidR="00551CE8" w:rsidRDefault="00551CE8" w:rsidP="00551CE8"/>
    <w:p w:rsidR="00B558D4" w:rsidRDefault="00B558D4" w:rsidP="00551CE8"/>
    <w:p w:rsidR="00B558D4" w:rsidRDefault="00B558D4" w:rsidP="00551CE8"/>
    <w:p w:rsidR="00B558D4" w:rsidRDefault="00B558D4"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t xml:space="preserve">                                     </w:t>
      </w:r>
      <w:r>
        <w:tab/>
        <w:t xml:space="preserve">       (подпись)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 w:rsidR="00551CE8" w:rsidRDefault="00551CE8" w:rsidP="00B424F4"/>
    <w:p w:rsidR="00B558D4" w:rsidRDefault="00B558D4" w:rsidP="00B424F4"/>
    <w:p w:rsidR="00B558D4" w:rsidRDefault="00B558D4" w:rsidP="00B424F4"/>
    <w:p w:rsidR="00B558D4" w:rsidRDefault="00B558D4" w:rsidP="00B424F4"/>
    <w:p w:rsidR="00B558D4" w:rsidRDefault="00B558D4" w:rsidP="00B424F4"/>
    <w:p w:rsidR="00B558D4" w:rsidRDefault="00B558D4" w:rsidP="00B424F4"/>
    <w:p w:rsidR="00B558D4" w:rsidRDefault="00B558D4" w:rsidP="00B424F4"/>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B558D4" w:rsidRDefault="00B558D4" w:rsidP="00236666">
      <w:pPr>
        <w:pStyle w:val="4"/>
        <w:spacing w:before="0" w:after="0"/>
      </w:pPr>
      <w:bookmarkStart w:id="64"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EC175F" w:rsidRDefault="00EC175F" w:rsidP="00E3631F"/>
    <w:p w:rsidR="003A7E12" w:rsidRPr="00E3631F" w:rsidRDefault="003A7E12" w:rsidP="00E3631F">
      <w:pPr>
        <w:rPr>
          <w:sz w:val="16"/>
          <w:szCs w:val="16"/>
        </w:rPr>
      </w:pPr>
    </w:p>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0B52FE" w:rsidRPr="000B52FE" w:rsidRDefault="00742AD3" w:rsidP="000B52FE">
      <w:pPr>
        <w:jc w:val="center"/>
        <w:rPr>
          <w:b/>
        </w:rPr>
      </w:pPr>
      <w:r>
        <w:rPr>
          <w:b/>
        </w:rPr>
        <w:t xml:space="preserve">Техническое задание на </w:t>
      </w:r>
      <w:r w:rsidR="000B52FE" w:rsidRPr="000B52FE">
        <w:rPr>
          <w:b/>
        </w:rPr>
        <w:t xml:space="preserve">разработку решений на платформе </w:t>
      </w:r>
      <w:proofErr w:type="spellStart"/>
      <w:r w:rsidR="000B52FE" w:rsidRPr="000B52FE">
        <w:rPr>
          <w:b/>
        </w:rPr>
        <w:t>OpenText</w:t>
      </w:r>
      <w:proofErr w:type="spellEnd"/>
      <w:r w:rsidR="000B52FE" w:rsidRPr="000B52FE">
        <w:rPr>
          <w:b/>
        </w:rPr>
        <w:t xml:space="preserve"> ECM для нужд Некоммерческой организации Фонд развития Центра разработки и</w:t>
      </w:r>
    </w:p>
    <w:p w:rsidR="00470B70" w:rsidRDefault="000B52FE" w:rsidP="000B52FE">
      <w:pPr>
        <w:jc w:val="center"/>
        <w:rPr>
          <w:b/>
        </w:rPr>
      </w:pPr>
      <w:r w:rsidRPr="000B52FE">
        <w:rPr>
          <w:b/>
        </w:rPr>
        <w:t>коммерциализации новых технологий</w:t>
      </w:r>
      <w:r w:rsidR="00742AD3">
        <w:rPr>
          <w:b/>
        </w:rPr>
        <w:t>.</w:t>
      </w:r>
    </w:p>
    <w:p w:rsidR="000B52FE" w:rsidRDefault="000B52FE" w:rsidP="000B52FE">
      <w:pPr>
        <w:jc w:val="center"/>
        <w:rPr>
          <w:b/>
        </w:rPr>
      </w:pPr>
    </w:p>
    <w:p w:rsidR="000B52FE" w:rsidRPr="000B52FE" w:rsidRDefault="000B52FE" w:rsidP="000B52FE">
      <w:pPr>
        <w:keepNext/>
        <w:keepLines/>
        <w:numPr>
          <w:ilvl w:val="0"/>
          <w:numId w:val="39"/>
        </w:numPr>
        <w:ind w:left="426" w:hanging="284"/>
        <w:contextualSpacing/>
        <w:jc w:val="both"/>
        <w:outlineLvl w:val="1"/>
        <w:rPr>
          <w:b/>
        </w:rPr>
      </w:pPr>
      <w:bookmarkStart w:id="70" w:name="_Toc329255452"/>
      <w:r w:rsidRPr="000B52FE">
        <w:rPr>
          <w:b/>
        </w:rPr>
        <w:t>Термины и сокращения</w:t>
      </w:r>
      <w:bookmarkEnd w:id="70"/>
    </w:p>
    <w:p w:rsidR="000B52FE" w:rsidRPr="000B52FE" w:rsidRDefault="000B52FE" w:rsidP="000B52FE">
      <w:pPr>
        <w:keepNext/>
        <w:keepLines/>
        <w:ind w:left="1860"/>
        <w:contextualSpacing/>
        <w:jc w:val="both"/>
        <w:outlineLvl w:val="1"/>
        <w:rPr>
          <w:b/>
        </w:rPr>
      </w:pPr>
    </w:p>
    <w:tbl>
      <w:tblPr>
        <w:tblStyle w:val="262"/>
        <w:tblW w:w="10632" w:type="dxa"/>
        <w:tblInd w:w="-652" w:type="dxa"/>
        <w:tblLook w:val="04A0" w:firstRow="1" w:lastRow="0" w:firstColumn="1" w:lastColumn="0" w:noHBand="0" w:noVBand="1"/>
      </w:tblPr>
      <w:tblGrid>
        <w:gridCol w:w="2184"/>
        <w:gridCol w:w="8448"/>
      </w:tblGrid>
      <w:tr w:rsidR="000B52FE" w:rsidRPr="000B52FE" w:rsidTr="00C756F5">
        <w:trPr>
          <w:cnfStyle w:val="100000000000" w:firstRow="1" w:lastRow="0" w:firstColumn="0" w:lastColumn="0" w:oddVBand="0" w:evenVBand="0" w:oddHBand="0" w:evenHBand="0" w:firstRowFirstColumn="0" w:firstRowLastColumn="0" w:lastRowFirstColumn="0" w:lastRowLastColumn="0"/>
          <w:tblHeader/>
        </w:trPr>
        <w:tc>
          <w:tcPr>
            <w:tcW w:w="2184" w:type="dxa"/>
          </w:tcPr>
          <w:p w:rsidR="000B52FE" w:rsidRPr="000B52FE" w:rsidRDefault="000B52FE" w:rsidP="000B52FE">
            <w:pPr>
              <w:rPr>
                <w:rFonts w:ascii="Times New Roman" w:hAnsi="Times New Roman"/>
                <w:lang w:eastAsia="ru-RU"/>
              </w:rPr>
            </w:pPr>
            <w:proofErr w:type="spellStart"/>
            <w:r w:rsidRPr="000B52FE">
              <w:rPr>
                <w:rFonts w:ascii="Times New Roman" w:hAnsi="Times New Roman"/>
                <w:lang w:eastAsia="ru-RU"/>
              </w:rPr>
              <w:t>Название</w:t>
            </w:r>
            <w:proofErr w:type="spellEnd"/>
          </w:p>
        </w:tc>
        <w:tc>
          <w:tcPr>
            <w:tcW w:w="8448" w:type="dxa"/>
          </w:tcPr>
          <w:p w:rsidR="000B52FE" w:rsidRPr="000B52FE" w:rsidRDefault="000B52FE" w:rsidP="000B52FE">
            <w:pPr>
              <w:rPr>
                <w:rFonts w:ascii="Times New Roman" w:hAnsi="Times New Roman"/>
                <w:lang w:eastAsia="ru-RU"/>
              </w:rPr>
            </w:pPr>
            <w:proofErr w:type="spellStart"/>
            <w:r w:rsidRPr="000B52FE">
              <w:rPr>
                <w:rFonts w:ascii="Times New Roman" w:hAnsi="Times New Roman"/>
                <w:lang w:eastAsia="ru-RU"/>
              </w:rPr>
              <w:t>Описание</w:t>
            </w:r>
            <w:proofErr w:type="spellEnd"/>
          </w:p>
        </w:tc>
      </w:tr>
      <w:tr w:rsidR="000B52FE" w:rsidRPr="000B52FE" w:rsidTr="00C756F5">
        <w:tc>
          <w:tcPr>
            <w:tcW w:w="2184" w:type="dxa"/>
          </w:tcPr>
          <w:p w:rsidR="000B52FE" w:rsidRPr="000B52FE" w:rsidRDefault="000B52FE" w:rsidP="000B52FE">
            <w:pPr>
              <w:jc w:val="both"/>
              <w:rPr>
                <w:rFonts w:ascii="Times New Roman" w:hAnsi="Times New Roman"/>
                <w:lang w:eastAsia="ru-RU"/>
              </w:rPr>
            </w:pPr>
            <w:proofErr w:type="spellStart"/>
            <w:r w:rsidRPr="000B52FE">
              <w:rPr>
                <w:rFonts w:ascii="Times New Roman" w:hAnsi="Times New Roman"/>
                <w:lang w:eastAsia="ru-RU"/>
              </w:rPr>
              <w:t>Заказчик</w:t>
            </w:r>
            <w:proofErr w:type="spellEnd"/>
          </w:p>
        </w:tc>
        <w:tc>
          <w:tcPr>
            <w:tcW w:w="8448" w:type="dxa"/>
          </w:tcPr>
          <w:p w:rsidR="000B52FE" w:rsidRPr="000B52FE" w:rsidRDefault="000B52FE" w:rsidP="000B52FE">
            <w:pPr>
              <w:rPr>
                <w:rFonts w:ascii="Times New Roman" w:hAnsi="Times New Roman"/>
                <w:lang w:val="ru-RU" w:eastAsia="ru-RU"/>
              </w:rPr>
            </w:pPr>
            <w:r w:rsidRPr="000B52FE">
              <w:rPr>
                <w:rFonts w:ascii="Times New Roman" w:hAnsi="Times New Roman"/>
                <w:lang w:val="ru-RU" w:eastAsia="ru-RU"/>
              </w:rPr>
              <w:t xml:space="preserve">Некоммерческая организация Фонд развития Центра разработки и коммерциализации новых технологий (Фонд </w:t>
            </w:r>
            <w:proofErr w:type="spellStart"/>
            <w:r w:rsidRPr="000B52FE">
              <w:rPr>
                <w:rFonts w:ascii="Times New Roman" w:hAnsi="Times New Roman"/>
                <w:lang w:val="ru-RU" w:eastAsia="ru-RU"/>
              </w:rPr>
              <w:t>Сколково</w:t>
            </w:r>
            <w:proofErr w:type="spellEnd"/>
            <w:r w:rsidRPr="000B52FE">
              <w:rPr>
                <w:rFonts w:ascii="Times New Roman" w:hAnsi="Times New Roman"/>
                <w:lang w:val="ru-RU" w:eastAsia="ru-RU"/>
              </w:rPr>
              <w:t>).</w:t>
            </w:r>
          </w:p>
        </w:tc>
      </w:tr>
      <w:tr w:rsidR="000B52FE" w:rsidRPr="000B52FE" w:rsidTr="00C756F5">
        <w:tc>
          <w:tcPr>
            <w:tcW w:w="2184" w:type="dxa"/>
          </w:tcPr>
          <w:p w:rsidR="000B52FE" w:rsidRPr="000B52FE" w:rsidRDefault="000B52FE" w:rsidP="000B52FE">
            <w:pPr>
              <w:jc w:val="both"/>
              <w:rPr>
                <w:rFonts w:ascii="Times New Roman" w:hAnsi="Times New Roman"/>
                <w:lang w:eastAsia="ru-RU"/>
              </w:rPr>
            </w:pPr>
            <w:proofErr w:type="spellStart"/>
            <w:r w:rsidRPr="000B52FE">
              <w:rPr>
                <w:rFonts w:ascii="Times New Roman" w:hAnsi="Times New Roman"/>
                <w:lang w:eastAsia="ru-RU"/>
              </w:rPr>
              <w:t>Подрядчик</w:t>
            </w:r>
            <w:proofErr w:type="spellEnd"/>
          </w:p>
        </w:tc>
        <w:tc>
          <w:tcPr>
            <w:tcW w:w="8448" w:type="dxa"/>
          </w:tcPr>
          <w:p w:rsidR="000B52FE" w:rsidRPr="000B52FE" w:rsidRDefault="000B52FE" w:rsidP="000B52FE">
            <w:pPr>
              <w:rPr>
                <w:rFonts w:ascii="Times New Roman" w:hAnsi="Times New Roman"/>
                <w:lang w:val="ru-RU" w:eastAsia="ru-RU"/>
              </w:rPr>
            </w:pPr>
            <w:r w:rsidRPr="000B52FE">
              <w:rPr>
                <w:rFonts w:ascii="Times New Roman" w:hAnsi="Times New Roman"/>
                <w:lang w:val="ru-RU" w:eastAsia="ru-RU"/>
              </w:rPr>
              <w:t>Выбранный в процессе проведения закупки исполнитель, чья команда будет заниматься Проектом.</w:t>
            </w:r>
          </w:p>
        </w:tc>
      </w:tr>
      <w:tr w:rsidR="000B52FE" w:rsidRPr="000B52FE" w:rsidTr="00C756F5">
        <w:tc>
          <w:tcPr>
            <w:tcW w:w="2184" w:type="dxa"/>
          </w:tcPr>
          <w:p w:rsidR="000B52FE" w:rsidRPr="000B52FE" w:rsidRDefault="000B52FE" w:rsidP="000B52FE">
            <w:pPr>
              <w:jc w:val="both"/>
              <w:rPr>
                <w:rFonts w:ascii="Times New Roman" w:hAnsi="Times New Roman"/>
                <w:lang w:val="ru-RU" w:eastAsia="ru-RU"/>
              </w:rPr>
            </w:pPr>
            <w:r w:rsidRPr="000B52FE">
              <w:rPr>
                <w:rFonts w:ascii="Times New Roman" w:hAnsi="Times New Roman"/>
                <w:lang w:val="ru-RU" w:eastAsia="ru-RU"/>
              </w:rPr>
              <w:t>АСУ</w:t>
            </w:r>
          </w:p>
        </w:tc>
        <w:tc>
          <w:tcPr>
            <w:tcW w:w="8448" w:type="dxa"/>
          </w:tcPr>
          <w:p w:rsidR="000B52FE" w:rsidRPr="000B52FE" w:rsidRDefault="000B52FE" w:rsidP="000B52FE">
            <w:pPr>
              <w:rPr>
                <w:rFonts w:ascii="Times New Roman" w:hAnsi="Times New Roman"/>
                <w:lang w:val="ru-RU" w:eastAsia="ru-RU"/>
              </w:rPr>
            </w:pPr>
            <w:r w:rsidRPr="000B52FE">
              <w:rPr>
                <w:rFonts w:ascii="Times New Roman" w:hAnsi="Times New Roman"/>
                <w:lang w:val="ru-RU" w:eastAsia="ru-RU"/>
              </w:rPr>
              <w:t>Автоматизированные системы управления</w:t>
            </w:r>
          </w:p>
        </w:tc>
      </w:tr>
      <w:tr w:rsidR="000B52FE" w:rsidRPr="000B52FE" w:rsidTr="00C756F5">
        <w:trPr>
          <w:trHeight w:val="900"/>
        </w:trPr>
        <w:tc>
          <w:tcPr>
            <w:tcW w:w="2184" w:type="dxa"/>
            <w:noWrap/>
            <w:hideMark/>
          </w:tcPr>
          <w:p w:rsidR="000B52FE" w:rsidRPr="000B52FE" w:rsidRDefault="000B52FE" w:rsidP="000B52FE">
            <w:pPr>
              <w:autoSpaceDE w:val="0"/>
              <w:autoSpaceDN w:val="0"/>
              <w:adjustRightInd w:val="0"/>
              <w:outlineLvl w:val="1"/>
              <w:rPr>
                <w:rFonts w:ascii="Times New Roman" w:hAnsi="Times New Roman"/>
                <w:bCs/>
                <w:lang w:val="ru-RU" w:eastAsia="ru-RU"/>
              </w:rPr>
            </w:pPr>
            <w:r w:rsidRPr="000B52FE">
              <w:rPr>
                <w:rFonts w:ascii="Times New Roman" w:hAnsi="Times New Roman"/>
                <w:bCs/>
                <w:lang w:val="ru-RU" w:eastAsia="ru-RU"/>
              </w:rPr>
              <w:t xml:space="preserve">Информационные системы Заказчика </w:t>
            </w:r>
          </w:p>
        </w:tc>
        <w:tc>
          <w:tcPr>
            <w:tcW w:w="8448" w:type="dxa"/>
            <w:hideMark/>
          </w:tcPr>
          <w:p w:rsidR="000B52FE" w:rsidRPr="000B52FE" w:rsidRDefault="000B52FE" w:rsidP="000B52FE">
            <w:pPr>
              <w:autoSpaceDE w:val="0"/>
              <w:autoSpaceDN w:val="0"/>
              <w:adjustRightInd w:val="0"/>
              <w:outlineLvl w:val="1"/>
              <w:rPr>
                <w:rFonts w:ascii="Times New Roman" w:hAnsi="Times New Roman"/>
                <w:lang w:val="ru-RU" w:eastAsia="ru-RU"/>
              </w:rPr>
            </w:pPr>
            <w:r w:rsidRPr="000B52FE">
              <w:rPr>
                <w:rFonts w:ascii="Times New Roman" w:hAnsi="Times New Roman"/>
                <w:lang w:val="ru-RU" w:eastAsia="ru-RU"/>
              </w:rPr>
              <w:t xml:space="preserve">Информационные системы </w:t>
            </w:r>
            <w:proofErr w:type="spellStart"/>
            <w:r w:rsidRPr="000B52FE">
              <w:rPr>
                <w:rFonts w:ascii="Times New Roman" w:hAnsi="Times New Roman"/>
                <w:lang w:eastAsia="ru-RU"/>
              </w:rPr>
              <w:t>OpenText</w:t>
            </w:r>
            <w:proofErr w:type="spellEnd"/>
            <w:r w:rsidRPr="000B52FE">
              <w:rPr>
                <w:rFonts w:ascii="Times New Roman" w:hAnsi="Times New Roman"/>
                <w:lang w:val="ru-RU" w:eastAsia="ru-RU"/>
              </w:rPr>
              <w:t xml:space="preserve">  Заказчика, включающие:</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lang w:val="ru-RU" w:eastAsia="ru-RU"/>
              </w:rPr>
              <w:t>АСУ Договоры;</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color w:val="000000"/>
                <w:lang w:eastAsia="ru-RU"/>
              </w:rPr>
              <w:t xml:space="preserve">АСУ </w:t>
            </w:r>
            <w:proofErr w:type="spellStart"/>
            <w:r w:rsidRPr="000B52FE">
              <w:rPr>
                <w:rFonts w:ascii="Times New Roman" w:hAnsi="Times New Roman"/>
                <w:color w:val="000000"/>
                <w:lang w:eastAsia="ru-RU"/>
              </w:rPr>
              <w:t>Командировки</w:t>
            </w:r>
            <w:proofErr w:type="spellEnd"/>
            <w:r w:rsidRPr="000B52FE">
              <w:rPr>
                <w:rFonts w:ascii="Times New Roman" w:hAnsi="Times New Roman"/>
                <w:color w:val="000000"/>
                <w:lang w:val="ru-RU" w:eastAsia="ru-RU"/>
              </w:rPr>
              <w:t>;</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color w:val="000000"/>
                <w:lang w:eastAsia="ru-RU"/>
              </w:rPr>
              <w:t xml:space="preserve">АСУ </w:t>
            </w:r>
            <w:proofErr w:type="spellStart"/>
            <w:r w:rsidRPr="000B52FE">
              <w:rPr>
                <w:rFonts w:ascii="Times New Roman" w:hAnsi="Times New Roman"/>
                <w:color w:val="000000"/>
                <w:lang w:eastAsia="ru-RU"/>
              </w:rPr>
              <w:t>Соискатели</w:t>
            </w:r>
            <w:proofErr w:type="spellEnd"/>
            <w:r w:rsidRPr="000B52FE">
              <w:rPr>
                <w:rFonts w:ascii="Times New Roman" w:hAnsi="Times New Roman"/>
                <w:color w:val="000000"/>
                <w:lang w:val="ru-RU" w:eastAsia="ru-RU"/>
              </w:rPr>
              <w:t>;</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color w:val="000000"/>
                <w:lang w:val="ru-RU" w:eastAsia="ru-RU"/>
              </w:rPr>
              <w:t>АСУ Доступ к информационным ресурсам;</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color w:val="000000"/>
                <w:lang w:val="ru-RU" w:eastAsia="ru-RU"/>
              </w:rPr>
              <w:t>АСУ Заявка на изменение бюджета;</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proofErr w:type="spellStart"/>
            <w:r w:rsidRPr="000B52FE">
              <w:rPr>
                <w:rFonts w:ascii="Times New Roman" w:hAnsi="Times New Roman"/>
                <w:color w:val="000000"/>
                <w:lang w:eastAsia="ru-RU"/>
              </w:rPr>
              <w:t>Делегирование</w:t>
            </w:r>
            <w:proofErr w:type="spellEnd"/>
            <w:r w:rsidRPr="000B52FE">
              <w:rPr>
                <w:rFonts w:ascii="Times New Roman" w:hAnsi="Times New Roman"/>
                <w:color w:val="000000"/>
                <w:lang w:val="ru-RU" w:eastAsia="ru-RU"/>
              </w:rPr>
              <w:t>;</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lang w:eastAsia="ru-RU"/>
              </w:rPr>
              <w:t xml:space="preserve">АСУ </w:t>
            </w:r>
            <w:proofErr w:type="spellStart"/>
            <w:r w:rsidRPr="000B52FE">
              <w:rPr>
                <w:rFonts w:ascii="Times New Roman" w:hAnsi="Times New Roman"/>
                <w:lang w:eastAsia="ru-RU"/>
              </w:rPr>
              <w:t>Гранты</w:t>
            </w:r>
            <w:proofErr w:type="spellEnd"/>
            <w:r w:rsidRPr="000B52FE">
              <w:rPr>
                <w:rFonts w:ascii="Times New Roman" w:hAnsi="Times New Roman"/>
                <w:lang w:val="ru-RU" w:eastAsia="ru-RU"/>
              </w:rPr>
              <w:t>;</w:t>
            </w:r>
          </w:p>
          <w:p w:rsidR="000B52FE" w:rsidRPr="000B52FE" w:rsidRDefault="000B52FE" w:rsidP="000B52FE">
            <w:pPr>
              <w:numPr>
                <w:ilvl w:val="0"/>
                <w:numId w:val="29"/>
              </w:numPr>
              <w:autoSpaceDE w:val="0"/>
              <w:autoSpaceDN w:val="0"/>
              <w:adjustRightInd w:val="0"/>
              <w:ind w:left="510"/>
              <w:outlineLvl w:val="1"/>
              <w:rPr>
                <w:rFonts w:ascii="Times New Roman" w:hAnsi="Times New Roman"/>
                <w:lang w:val="ru-RU" w:eastAsia="ru-RU"/>
              </w:rPr>
            </w:pPr>
            <w:r w:rsidRPr="000B52FE">
              <w:rPr>
                <w:rFonts w:ascii="Times New Roman" w:hAnsi="Times New Roman"/>
                <w:lang w:val="ru-RU" w:eastAsia="ru-RU"/>
              </w:rPr>
              <w:t xml:space="preserve">иные подсистемы </w:t>
            </w:r>
            <w:proofErr w:type="spellStart"/>
            <w:r w:rsidRPr="000B52FE">
              <w:rPr>
                <w:rFonts w:ascii="Times New Roman" w:hAnsi="Times New Roman"/>
                <w:lang w:eastAsia="ru-RU"/>
              </w:rPr>
              <w:t>OpenText</w:t>
            </w:r>
            <w:proofErr w:type="spellEnd"/>
            <w:r w:rsidRPr="000B52FE">
              <w:rPr>
                <w:rFonts w:ascii="Times New Roman" w:hAnsi="Times New Roman"/>
                <w:lang w:val="ru-RU" w:eastAsia="ru-RU"/>
              </w:rPr>
              <w:t>.</w:t>
            </w:r>
          </w:p>
          <w:p w:rsidR="000B52FE" w:rsidRPr="000B52FE" w:rsidRDefault="000B52FE" w:rsidP="000B52FE">
            <w:pPr>
              <w:autoSpaceDE w:val="0"/>
              <w:autoSpaceDN w:val="0"/>
              <w:adjustRightInd w:val="0"/>
              <w:outlineLvl w:val="1"/>
              <w:rPr>
                <w:rFonts w:ascii="Times New Roman" w:hAnsi="Times New Roman"/>
                <w:lang w:val="ru-RU" w:eastAsia="ru-RU"/>
              </w:rPr>
            </w:pPr>
            <w:r w:rsidRPr="000B52FE">
              <w:rPr>
                <w:rFonts w:ascii="Times New Roman" w:hAnsi="Times New Roman"/>
                <w:lang w:val="ru-RU" w:eastAsia="ru-RU"/>
              </w:rPr>
              <w:t xml:space="preserve">Программная платформа </w:t>
            </w:r>
            <w:proofErr w:type="spellStart"/>
            <w:r w:rsidRPr="000B52FE">
              <w:rPr>
                <w:rFonts w:ascii="Times New Roman" w:hAnsi="Times New Roman"/>
                <w:lang w:eastAsia="ru-RU"/>
              </w:rPr>
              <w:t>OpenText</w:t>
            </w:r>
            <w:proofErr w:type="spellEnd"/>
            <w:r w:rsidRPr="000B52FE">
              <w:rPr>
                <w:rFonts w:ascii="Times New Roman" w:hAnsi="Times New Roman"/>
                <w:lang w:val="ru-RU" w:eastAsia="ru-RU"/>
              </w:rPr>
              <w:t>, включая базы данных, исполняемые модули, программный код.</w:t>
            </w:r>
          </w:p>
        </w:tc>
      </w:tr>
      <w:tr w:rsidR="000B52FE" w:rsidRPr="000B52FE" w:rsidTr="00C756F5">
        <w:trPr>
          <w:trHeight w:val="300"/>
        </w:trPr>
        <w:tc>
          <w:tcPr>
            <w:tcW w:w="2184" w:type="dxa"/>
            <w:noWrap/>
            <w:hideMark/>
          </w:tcPr>
          <w:p w:rsidR="000B52FE" w:rsidRPr="000B52FE" w:rsidRDefault="000B52FE" w:rsidP="000B52FE">
            <w:pPr>
              <w:autoSpaceDE w:val="0"/>
              <w:autoSpaceDN w:val="0"/>
              <w:adjustRightInd w:val="0"/>
              <w:outlineLvl w:val="1"/>
              <w:rPr>
                <w:rFonts w:ascii="Times New Roman" w:hAnsi="Times New Roman"/>
                <w:bCs/>
                <w:lang w:val="ru-RU" w:eastAsia="ru-RU"/>
              </w:rPr>
            </w:pPr>
            <w:r w:rsidRPr="000B52FE">
              <w:rPr>
                <w:rFonts w:ascii="Times New Roman" w:hAnsi="Times New Roman"/>
                <w:bCs/>
                <w:lang w:val="ru-RU" w:eastAsia="ru-RU"/>
              </w:rPr>
              <w:t>Доработка</w:t>
            </w:r>
          </w:p>
        </w:tc>
        <w:tc>
          <w:tcPr>
            <w:tcW w:w="8448" w:type="dxa"/>
            <w:noWrap/>
            <w:hideMark/>
          </w:tcPr>
          <w:p w:rsidR="000B52FE" w:rsidRPr="000B52FE" w:rsidRDefault="000B52FE" w:rsidP="000B52FE">
            <w:pPr>
              <w:autoSpaceDE w:val="0"/>
              <w:autoSpaceDN w:val="0"/>
              <w:adjustRightInd w:val="0"/>
              <w:outlineLvl w:val="1"/>
              <w:rPr>
                <w:rFonts w:ascii="Times New Roman" w:hAnsi="Times New Roman"/>
                <w:lang w:val="ru-RU" w:eastAsia="ru-RU"/>
              </w:rPr>
            </w:pPr>
            <w:r w:rsidRPr="000B52FE">
              <w:rPr>
                <w:rFonts w:ascii="Times New Roman" w:hAnsi="Times New Roman"/>
                <w:lang w:val="ru-RU" w:eastAsia="ru-RU"/>
              </w:rPr>
              <w:t>Услуги, связанные с доработкой АСУ или ее компонентов с целью разработки и внедрения нового функционала</w:t>
            </w:r>
          </w:p>
        </w:tc>
      </w:tr>
      <w:tr w:rsidR="000B52FE" w:rsidRPr="000B52FE" w:rsidTr="00C756F5">
        <w:trPr>
          <w:trHeight w:val="300"/>
        </w:trPr>
        <w:tc>
          <w:tcPr>
            <w:tcW w:w="2184" w:type="dxa"/>
            <w:noWrap/>
          </w:tcPr>
          <w:p w:rsidR="000B52FE" w:rsidRPr="000B52FE" w:rsidRDefault="000B52FE" w:rsidP="000B52FE">
            <w:pPr>
              <w:autoSpaceDE w:val="0"/>
              <w:autoSpaceDN w:val="0"/>
              <w:adjustRightInd w:val="0"/>
              <w:outlineLvl w:val="1"/>
              <w:rPr>
                <w:rFonts w:ascii="Times New Roman" w:hAnsi="Times New Roman"/>
                <w:bCs/>
                <w:lang w:val="ru-RU" w:eastAsia="ru-RU"/>
              </w:rPr>
            </w:pPr>
            <w:r w:rsidRPr="000B52FE">
              <w:rPr>
                <w:rFonts w:ascii="Times New Roman" w:hAnsi="Times New Roman"/>
                <w:bCs/>
                <w:lang w:val="ru-RU" w:eastAsia="ru-RU"/>
              </w:rPr>
              <w:t>Адаптация</w:t>
            </w:r>
          </w:p>
          <w:p w:rsidR="000B52FE" w:rsidRPr="000B52FE" w:rsidRDefault="000B52FE" w:rsidP="000B52FE">
            <w:pPr>
              <w:autoSpaceDE w:val="0"/>
              <w:autoSpaceDN w:val="0"/>
              <w:adjustRightInd w:val="0"/>
              <w:ind w:left="284"/>
              <w:outlineLvl w:val="1"/>
              <w:rPr>
                <w:rFonts w:ascii="Times New Roman" w:hAnsi="Times New Roman"/>
                <w:bCs/>
                <w:lang w:eastAsia="ru-RU"/>
              </w:rPr>
            </w:pPr>
          </w:p>
        </w:tc>
        <w:tc>
          <w:tcPr>
            <w:tcW w:w="8448" w:type="dxa"/>
            <w:noWrap/>
          </w:tcPr>
          <w:p w:rsidR="000B52FE" w:rsidRPr="000B52FE" w:rsidRDefault="000B52FE" w:rsidP="000B52FE">
            <w:pPr>
              <w:autoSpaceDE w:val="0"/>
              <w:autoSpaceDN w:val="0"/>
              <w:adjustRightInd w:val="0"/>
              <w:outlineLvl w:val="1"/>
              <w:rPr>
                <w:rFonts w:ascii="Times New Roman" w:hAnsi="Times New Roman"/>
                <w:lang w:val="ru-RU" w:eastAsia="ru-RU"/>
              </w:rPr>
            </w:pPr>
            <w:r w:rsidRPr="000B52FE">
              <w:rPr>
                <w:rFonts w:ascii="Times New Roman" w:hAnsi="Times New Roman"/>
                <w:lang w:val="ru-RU" w:eastAsia="ru-RU"/>
              </w:rPr>
              <w:t>Услуги, связанные с модификацией  АСУ или ее компонентов с целью устранения отказов, повышения производительности, улучшения других характеристик системы или адаптации к изменившемуся программному окружению.</w:t>
            </w:r>
            <w:r w:rsidRPr="000B52FE" w:rsidDel="004A7B78">
              <w:rPr>
                <w:rFonts w:ascii="Times New Roman" w:hAnsi="Times New Roman"/>
                <w:lang w:val="ru-RU" w:eastAsia="ru-RU"/>
              </w:rPr>
              <w:t xml:space="preserve"> </w:t>
            </w:r>
          </w:p>
        </w:tc>
      </w:tr>
    </w:tbl>
    <w:p w:rsidR="000B52FE" w:rsidRPr="000B52FE" w:rsidRDefault="000B52FE" w:rsidP="000B52FE">
      <w:pPr>
        <w:keepNext/>
        <w:keepLines/>
        <w:ind w:left="426"/>
        <w:contextualSpacing/>
        <w:jc w:val="both"/>
        <w:outlineLvl w:val="1"/>
        <w:rPr>
          <w:b/>
        </w:rPr>
      </w:pPr>
      <w:bookmarkStart w:id="71" w:name="_Ref325969966"/>
      <w:bookmarkStart w:id="72" w:name="_Toc329255453"/>
    </w:p>
    <w:p w:rsidR="000B52FE" w:rsidRPr="000B52FE" w:rsidRDefault="000B52FE" w:rsidP="000B52FE">
      <w:pPr>
        <w:keepNext/>
        <w:keepLines/>
        <w:numPr>
          <w:ilvl w:val="0"/>
          <w:numId w:val="39"/>
        </w:numPr>
        <w:ind w:left="426" w:hanging="284"/>
        <w:contextualSpacing/>
        <w:jc w:val="both"/>
        <w:outlineLvl w:val="1"/>
        <w:rPr>
          <w:b/>
        </w:rPr>
      </w:pPr>
      <w:r w:rsidRPr="000B52FE">
        <w:rPr>
          <w:b/>
        </w:rPr>
        <w:t xml:space="preserve"> Состав </w:t>
      </w:r>
      <w:bookmarkEnd w:id="71"/>
      <w:bookmarkEnd w:id="72"/>
      <w:r w:rsidRPr="000B52FE">
        <w:rPr>
          <w:b/>
        </w:rPr>
        <w:t>услуг</w:t>
      </w:r>
    </w:p>
    <w:p w:rsidR="000B52FE" w:rsidRPr="000B52FE" w:rsidRDefault="000B52FE" w:rsidP="000B52FE">
      <w:pPr>
        <w:keepNext/>
        <w:keepLines/>
        <w:ind w:left="426"/>
        <w:contextualSpacing/>
        <w:jc w:val="both"/>
        <w:outlineLvl w:val="1"/>
        <w:rPr>
          <w:b/>
        </w:rPr>
      </w:pPr>
    </w:p>
    <w:p w:rsidR="000B52FE" w:rsidRPr="000B52FE" w:rsidRDefault="000B52FE" w:rsidP="000B52FE">
      <w:pPr>
        <w:keepNext/>
        <w:keepLines/>
        <w:numPr>
          <w:ilvl w:val="1"/>
          <w:numId w:val="39"/>
        </w:numPr>
        <w:contextualSpacing/>
        <w:jc w:val="both"/>
        <w:outlineLvl w:val="1"/>
        <w:rPr>
          <w:b/>
        </w:rPr>
      </w:pPr>
      <w:bookmarkStart w:id="73" w:name="_Toc329255454"/>
      <w:r w:rsidRPr="000B52FE">
        <w:rPr>
          <w:b/>
        </w:rPr>
        <w:t>Описание проекта</w:t>
      </w:r>
      <w:bookmarkEnd w:id="73"/>
      <w:r w:rsidRPr="000B52FE">
        <w:rPr>
          <w:b/>
        </w:rPr>
        <w:t xml:space="preserve"> </w:t>
      </w:r>
    </w:p>
    <w:p w:rsidR="000B52FE" w:rsidRPr="000B52FE" w:rsidRDefault="000B52FE" w:rsidP="000B52FE">
      <w:pPr>
        <w:keepNext/>
        <w:keepLines/>
        <w:ind w:left="792"/>
        <w:contextualSpacing/>
        <w:jc w:val="both"/>
        <w:outlineLvl w:val="1"/>
        <w:rPr>
          <w:b/>
        </w:rPr>
      </w:pPr>
    </w:p>
    <w:p w:rsidR="000B52FE" w:rsidRPr="000B52FE" w:rsidRDefault="000B52FE" w:rsidP="000B52FE">
      <w:pPr>
        <w:jc w:val="both"/>
      </w:pPr>
      <w:r w:rsidRPr="000B52FE">
        <w:t xml:space="preserve">Оказание услуг доработки и адаптации АСУ состоит в реализации поступающих от Заказчика требований по созданию и/или изменению бизнес-процессов. </w:t>
      </w:r>
    </w:p>
    <w:p w:rsidR="000B52FE" w:rsidRPr="000B52FE" w:rsidRDefault="000B52FE" w:rsidP="000B52FE">
      <w:pPr>
        <w:jc w:val="both"/>
      </w:pPr>
      <w:r w:rsidRPr="000B52FE">
        <w:t>Критериями достижения цели служат такие показатели, как: реализация требуемых функций и процессов на информационных ресурсах Заказчика в требуемые сроки и с надлежащим качеством.</w:t>
      </w:r>
    </w:p>
    <w:p w:rsidR="000B52FE" w:rsidRPr="000B52FE" w:rsidRDefault="000B52FE" w:rsidP="000B52FE">
      <w:pPr>
        <w:ind w:left="720"/>
        <w:jc w:val="both"/>
      </w:pPr>
    </w:p>
    <w:p w:rsidR="000B52FE" w:rsidRPr="000B52FE" w:rsidRDefault="000B52FE" w:rsidP="000B52FE">
      <w:pPr>
        <w:keepNext/>
        <w:keepLines/>
        <w:numPr>
          <w:ilvl w:val="1"/>
          <w:numId w:val="39"/>
        </w:numPr>
        <w:contextualSpacing/>
        <w:jc w:val="both"/>
        <w:outlineLvl w:val="1"/>
        <w:rPr>
          <w:b/>
        </w:rPr>
      </w:pPr>
      <w:bookmarkStart w:id="74" w:name="_Toc329255455"/>
      <w:r w:rsidRPr="000B52FE">
        <w:rPr>
          <w:b/>
        </w:rPr>
        <w:t>Планируемые услуги по проекту</w:t>
      </w:r>
      <w:bookmarkEnd w:id="74"/>
      <w:r w:rsidRPr="000B52FE">
        <w:rPr>
          <w:b/>
        </w:rPr>
        <w:t xml:space="preserve">  </w:t>
      </w:r>
    </w:p>
    <w:p w:rsidR="000B52FE" w:rsidRPr="000B52FE" w:rsidRDefault="000B52FE" w:rsidP="000B52FE">
      <w:pPr>
        <w:keepNext/>
        <w:keepLines/>
        <w:ind w:left="792"/>
        <w:contextualSpacing/>
        <w:jc w:val="both"/>
        <w:outlineLvl w:val="1"/>
        <w:rPr>
          <w:b/>
        </w:rPr>
      </w:pPr>
    </w:p>
    <w:p w:rsidR="000B52FE" w:rsidRPr="000B52FE" w:rsidRDefault="000B52FE" w:rsidP="000B52FE">
      <w:r w:rsidRPr="000B52FE">
        <w:t>В рамках проекта запланированы следующие работы:</w:t>
      </w:r>
    </w:p>
    <w:p w:rsidR="000B52FE" w:rsidRPr="000B52FE" w:rsidRDefault="000B52FE" w:rsidP="000B52FE">
      <w:pPr>
        <w:keepLines/>
        <w:numPr>
          <w:ilvl w:val="0"/>
          <w:numId w:val="17"/>
        </w:numPr>
        <w:spacing w:after="200"/>
        <w:contextualSpacing/>
      </w:pPr>
      <w:r w:rsidRPr="000B52FE">
        <w:rPr>
          <w:b/>
        </w:rPr>
        <w:t>Разработки новых бизнес-процессов</w:t>
      </w:r>
      <w:r w:rsidRPr="000B52FE">
        <w:t>.</w:t>
      </w:r>
    </w:p>
    <w:p w:rsidR="000B52FE" w:rsidRPr="000B52FE" w:rsidRDefault="000B52FE" w:rsidP="000B52FE">
      <w:pPr>
        <w:keepLines/>
        <w:spacing w:after="200"/>
        <w:ind w:left="720"/>
        <w:contextualSpacing/>
      </w:pPr>
      <w:r w:rsidRPr="000B52FE">
        <w:t>Задачи, которые улучшат (упростят) работу сотрудников Фонда.</w:t>
      </w:r>
    </w:p>
    <w:p w:rsidR="000B52FE" w:rsidRPr="000B52FE" w:rsidRDefault="000B52FE" w:rsidP="000B52FE">
      <w:pPr>
        <w:keepLines/>
        <w:numPr>
          <w:ilvl w:val="0"/>
          <w:numId w:val="17"/>
        </w:numPr>
        <w:spacing w:after="200"/>
        <w:contextualSpacing/>
        <w:rPr>
          <w:b/>
        </w:rPr>
      </w:pPr>
      <w:r w:rsidRPr="000B52FE">
        <w:rPr>
          <w:b/>
          <w:bCs/>
        </w:rPr>
        <w:lastRenderedPageBreak/>
        <w:t>Адаптация текущего решения</w:t>
      </w:r>
      <w:r w:rsidRPr="000B52FE">
        <w:t>.</w:t>
      </w:r>
      <w:r w:rsidRPr="000B52FE">
        <w:tab/>
      </w:r>
      <w:r w:rsidRPr="000B52FE">
        <w:br/>
        <w:t>Ряд задач, которые периодически поступают от Заказчика и часто требуют оперативного решения.</w:t>
      </w:r>
    </w:p>
    <w:p w:rsidR="000B52FE" w:rsidRPr="000B52FE" w:rsidRDefault="000B52FE" w:rsidP="000B52FE">
      <w:pPr>
        <w:keepLines/>
        <w:numPr>
          <w:ilvl w:val="0"/>
          <w:numId w:val="17"/>
        </w:numPr>
        <w:spacing w:after="200"/>
        <w:ind w:left="714" w:hanging="357"/>
        <w:contextualSpacing/>
        <w:rPr>
          <w:b/>
        </w:rPr>
      </w:pPr>
      <w:r w:rsidRPr="000B52FE">
        <w:rPr>
          <w:b/>
        </w:rPr>
        <w:t xml:space="preserve">Иные работы по разработке </w:t>
      </w:r>
      <w:proofErr w:type="gramStart"/>
      <w:r w:rsidRPr="000B52FE">
        <w:rPr>
          <w:b/>
        </w:rPr>
        <w:t>ПО</w:t>
      </w:r>
      <w:proofErr w:type="gramEnd"/>
      <w:r w:rsidRPr="000B52FE">
        <w:t>.</w:t>
      </w:r>
    </w:p>
    <w:p w:rsidR="000B52FE" w:rsidRPr="000B52FE" w:rsidRDefault="000B52FE" w:rsidP="000B52FE">
      <w:pPr>
        <w:keepLines/>
        <w:numPr>
          <w:ilvl w:val="0"/>
          <w:numId w:val="17"/>
        </w:numPr>
        <w:spacing w:after="200"/>
        <w:ind w:left="714" w:hanging="357"/>
        <w:contextualSpacing/>
        <w:rPr>
          <w:b/>
        </w:rPr>
      </w:pPr>
      <w:r w:rsidRPr="000B52FE">
        <w:rPr>
          <w:b/>
        </w:rPr>
        <w:t>Работы по анализу и доработке требований Заказчика, проектированию и документированию дорабатываемых систем</w:t>
      </w:r>
      <w:r w:rsidRPr="000B52FE">
        <w:t>.</w:t>
      </w:r>
    </w:p>
    <w:p w:rsidR="000B52FE" w:rsidRPr="000B52FE" w:rsidRDefault="000B52FE" w:rsidP="000B52FE">
      <w:pPr>
        <w:keepLines/>
        <w:spacing w:after="200"/>
        <w:ind w:left="714"/>
        <w:contextualSpacing/>
        <w:rPr>
          <w:b/>
        </w:rPr>
      </w:pPr>
    </w:p>
    <w:p w:rsidR="000B52FE" w:rsidRPr="000B52FE" w:rsidRDefault="000B52FE" w:rsidP="000B52FE">
      <w:pPr>
        <w:keepLines/>
        <w:spacing w:after="200"/>
        <w:contextualSpacing/>
        <w:rPr>
          <w:b/>
        </w:rPr>
      </w:pPr>
      <w:r w:rsidRPr="000B52FE">
        <w:t>Возможно появление дополнительных объёмов работ, в зависимости от изменяющихся потребностей Заказчика.</w:t>
      </w:r>
    </w:p>
    <w:p w:rsidR="000B52FE" w:rsidRPr="000B52FE" w:rsidRDefault="000B52FE" w:rsidP="000B52FE">
      <w:pPr>
        <w:keepLines/>
        <w:spacing w:after="200" w:line="276" w:lineRule="auto"/>
        <w:ind w:left="714"/>
        <w:contextualSpacing/>
        <w:rPr>
          <w:b/>
          <w:sz w:val="16"/>
          <w:szCs w:val="16"/>
        </w:rPr>
      </w:pPr>
    </w:p>
    <w:p w:rsidR="000B52FE" w:rsidRPr="000B52FE" w:rsidRDefault="000B52FE" w:rsidP="000B52FE">
      <w:r w:rsidRPr="000B52FE">
        <w:rPr>
          <w:color w:val="000000"/>
        </w:rPr>
        <w:t>Конкретные состав, сроки и требования к результатам и порядку оказания Услуг, которые Заказчик поручает Исполнителю, согласовываются сторонами в Технических заданиях (дополнительных соглашениях) к Договору, который должен быть заключен по результатам настоящей закупки.</w:t>
      </w:r>
    </w:p>
    <w:p w:rsidR="000B52FE" w:rsidRPr="000B52FE" w:rsidRDefault="000B52FE" w:rsidP="000B52FE">
      <w:pPr>
        <w:keepLines/>
        <w:spacing w:after="200" w:line="276" w:lineRule="auto"/>
        <w:ind w:left="714"/>
        <w:contextualSpacing/>
        <w:rPr>
          <w:b/>
          <w:sz w:val="16"/>
          <w:szCs w:val="16"/>
        </w:rPr>
      </w:pPr>
    </w:p>
    <w:p w:rsidR="000B52FE" w:rsidRPr="000B52FE" w:rsidRDefault="000B52FE" w:rsidP="000B52FE">
      <w:pPr>
        <w:keepNext/>
        <w:keepLines/>
        <w:numPr>
          <w:ilvl w:val="0"/>
          <w:numId w:val="39"/>
        </w:numPr>
        <w:spacing w:before="200" w:line="276" w:lineRule="auto"/>
        <w:jc w:val="both"/>
        <w:outlineLvl w:val="1"/>
        <w:rPr>
          <w:b/>
        </w:rPr>
      </w:pPr>
      <w:bookmarkStart w:id="75" w:name="_Ref325998089"/>
      <w:bookmarkStart w:id="76" w:name="_Ref325998091"/>
      <w:bookmarkStart w:id="77" w:name="_Toc329255456"/>
      <w:r w:rsidRPr="000B52FE">
        <w:rPr>
          <w:b/>
        </w:rPr>
        <w:t>Состав проектной команды</w:t>
      </w:r>
      <w:bookmarkEnd w:id="75"/>
      <w:bookmarkEnd w:id="76"/>
      <w:bookmarkEnd w:id="77"/>
    </w:p>
    <w:p w:rsidR="000B52FE" w:rsidRPr="000B52FE" w:rsidRDefault="000B52FE" w:rsidP="000B52FE">
      <w:pPr>
        <w:keepNext/>
        <w:keepLines/>
        <w:numPr>
          <w:ilvl w:val="1"/>
          <w:numId w:val="39"/>
        </w:numPr>
        <w:spacing w:before="200" w:line="276" w:lineRule="auto"/>
        <w:jc w:val="both"/>
        <w:outlineLvl w:val="1"/>
        <w:rPr>
          <w:b/>
        </w:rPr>
      </w:pPr>
      <w:bookmarkStart w:id="78" w:name="_Toc329255457"/>
      <w:r w:rsidRPr="000B52FE">
        <w:rPr>
          <w:b/>
        </w:rPr>
        <w:t>Роли участников команды и планируемая загрузка</w:t>
      </w:r>
      <w:bookmarkEnd w:id="78"/>
    </w:p>
    <w:p w:rsidR="000B52FE" w:rsidRPr="000B52FE" w:rsidRDefault="000B52FE" w:rsidP="000B52FE">
      <w:pPr>
        <w:jc w:val="both"/>
      </w:pPr>
      <w:r w:rsidRPr="000B52FE">
        <w:t xml:space="preserve">Проектная команда </w:t>
      </w:r>
      <w:r>
        <w:t>должна быть укомплектована</w:t>
      </w:r>
      <w:r w:rsidRPr="000B52FE">
        <w:t xml:space="preserve"> следующим ролями</w:t>
      </w:r>
      <w:r>
        <w:t>, с указанной в таблице начальной (максимальной) стоимостью чел/часа по ролям</w:t>
      </w:r>
      <w:r w:rsidRPr="000B52FE">
        <w:t>:</w:t>
      </w:r>
    </w:p>
    <w:tbl>
      <w:tblPr>
        <w:tblW w:w="9640" w:type="dxa"/>
        <w:tblInd w:w="108" w:type="dxa"/>
        <w:tblLayout w:type="fixed"/>
        <w:tblLook w:val="00A0" w:firstRow="1" w:lastRow="0" w:firstColumn="1" w:lastColumn="0" w:noHBand="0" w:noVBand="0"/>
      </w:tblPr>
      <w:tblGrid>
        <w:gridCol w:w="993"/>
        <w:gridCol w:w="2551"/>
        <w:gridCol w:w="1560"/>
        <w:gridCol w:w="2127"/>
        <w:gridCol w:w="2409"/>
      </w:tblGrid>
      <w:tr w:rsidR="000B52FE" w:rsidRPr="00956B00" w:rsidTr="000B52FE">
        <w:trPr>
          <w:trHeight w:val="762"/>
        </w:trPr>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0B52FE" w:rsidRPr="00E86983" w:rsidRDefault="000B52FE" w:rsidP="00C756F5">
            <w:pPr>
              <w:jc w:val="center"/>
              <w:rPr>
                <w:b/>
              </w:rPr>
            </w:pPr>
            <w:r w:rsidRPr="00E86983">
              <w:rPr>
                <w:b/>
              </w:rPr>
              <w:t>№</w:t>
            </w:r>
          </w:p>
        </w:tc>
        <w:tc>
          <w:tcPr>
            <w:tcW w:w="2551" w:type="dxa"/>
            <w:tcBorders>
              <w:top w:val="single" w:sz="4" w:space="0" w:color="auto"/>
              <w:left w:val="single" w:sz="4" w:space="0" w:color="auto"/>
              <w:bottom w:val="single" w:sz="4" w:space="0" w:color="auto"/>
              <w:right w:val="single" w:sz="4" w:space="0" w:color="auto"/>
            </w:tcBorders>
            <w:vAlign w:val="center"/>
          </w:tcPr>
          <w:p w:rsidR="000B52FE" w:rsidRPr="00E86983" w:rsidRDefault="000B52FE" w:rsidP="00C756F5">
            <w:pPr>
              <w:jc w:val="center"/>
              <w:rPr>
                <w:b/>
              </w:rPr>
            </w:pPr>
            <w:r w:rsidRPr="00E86983">
              <w:rPr>
                <w:b/>
              </w:rPr>
              <w:t>Роль</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B52FE" w:rsidRPr="00E86983" w:rsidRDefault="000B52FE" w:rsidP="00C756F5">
            <w:pPr>
              <w:jc w:val="center"/>
              <w:rPr>
                <w:b/>
              </w:rPr>
            </w:pPr>
            <w:r w:rsidRPr="00E86983">
              <w:rPr>
                <w:b/>
              </w:rPr>
              <w:t>Количество человек</w:t>
            </w:r>
          </w:p>
        </w:tc>
        <w:tc>
          <w:tcPr>
            <w:tcW w:w="2127" w:type="dxa"/>
            <w:tcBorders>
              <w:top w:val="single" w:sz="8" w:space="0" w:color="auto"/>
              <w:left w:val="single" w:sz="4" w:space="0" w:color="auto"/>
              <w:bottom w:val="single" w:sz="8" w:space="0" w:color="auto"/>
              <w:right w:val="single" w:sz="4" w:space="0" w:color="auto"/>
            </w:tcBorders>
            <w:vAlign w:val="center"/>
          </w:tcPr>
          <w:p w:rsidR="000B52FE" w:rsidRPr="00E86983" w:rsidRDefault="000B52FE" w:rsidP="00C756F5">
            <w:pPr>
              <w:jc w:val="center"/>
              <w:rPr>
                <w:b/>
              </w:rPr>
            </w:pPr>
            <w:r w:rsidRPr="00E86983">
              <w:rPr>
                <w:b/>
              </w:rPr>
              <w:t>Планируемая загрузка</w:t>
            </w:r>
          </w:p>
        </w:tc>
        <w:tc>
          <w:tcPr>
            <w:tcW w:w="2409" w:type="dxa"/>
            <w:tcBorders>
              <w:top w:val="single" w:sz="8" w:space="0" w:color="auto"/>
              <w:left w:val="single" w:sz="4" w:space="0" w:color="auto"/>
              <w:bottom w:val="single" w:sz="8" w:space="0" w:color="auto"/>
              <w:right w:val="single" w:sz="8" w:space="0" w:color="auto"/>
            </w:tcBorders>
            <w:vAlign w:val="center"/>
          </w:tcPr>
          <w:p w:rsidR="000B52FE" w:rsidRPr="00956B00" w:rsidRDefault="000B52FE" w:rsidP="00DA6D2B">
            <w:pPr>
              <w:jc w:val="center"/>
              <w:rPr>
                <w:b/>
                <w:bCs/>
                <w:color w:val="000000"/>
                <w:sz w:val="22"/>
                <w:szCs w:val="22"/>
              </w:rPr>
            </w:pPr>
            <w:r>
              <w:rPr>
                <w:b/>
                <w:bCs/>
                <w:color w:val="000000"/>
                <w:sz w:val="22"/>
                <w:szCs w:val="22"/>
              </w:rPr>
              <w:t>Н</w:t>
            </w:r>
            <w:r w:rsidRPr="000B52FE">
              <w:rPr>
                <w:b/>
                <w:bCs/>
                <w:color w:val="000000"/>
                <w:sz w:val="22"/>
                <w:szCs w:val="22"/>
              </w:rPr>
              <w:t>ачальн</w:t>
            </w:r>
            <w:r>
              <w:rPr>
                <w:b/>
                <w:bCs/>
                <w:color w:val="000000"/>
                <w:sz w:val="22"/>
                <w:szCs w:val="22"/>
              </w:rPr>
              <w:t>ая</w:t>
            </w:r>
            <w:r w:rsidRPr="000B52FE">
              <w:rPr>
                <w:b/>
                <w:bCs/>
                <w:color w:val="000000"/>
                <w:sz w:val="22"/>
                <w:szCs w:val="22"/>
              </w:rPr>
              <w:t xml:space="preserve"> (максимальн</w:t>
            </w:r>
            <w:r>
              <w:rPr>
                <w:b/>
                <w:bCs/>
                <w:color w:val="000000"/>
                <w:sz w:val="22"/>
                <w:szCs w:val="22"/>
              </w:rPr>
              <w:t>ая</w:t>
            </w:r>
            <w:r w:rsidRPr="000B52FE">
              <w:rPr>
                <w:b/>
                <w:bCs/>
                <w:color w:val="000000"/>
                <w:sz w:val="22"/>
                <w:szCs w:val="22"/>
              </w:rPr>
              <w:t>)</w:t>
            </w:r>
            <w:r>
              <w:rPr>
                <w:b/>
                <w:bCs/>
                <w:color w:val="000000"/>
                <w:sz w:val="22"/>
                <w:szCs w:val="22"/>
              </w:rPr>
              <w:t xml:space="preserve"> с</w:t>
            </w:r>
            <w:r w:rsidRPr="00956B00">
              <w:rPr>
                <w:b/>
                <w:bCs/>
                <w:color w:val="000000"/>
                <w:sz w:val="22"/>
                <w:szCs w:val="22"/>
              </w:rPr>
              <w:t xml:space="preserve">тоимость </w:t>
            </w:r>
            <w:r>
              <w:rPr>
                <w:b/>
                <w:bCs/>
                <w:color w:val="000000"/>
                <w:sz w:val="22"/>
                <w:szCs w:val="22"/>
              </w:rPr>
              <w:t xml:space="preserve">чел/час в руб., </w:t>
            </w:r>
            <w:r w:rsidR="00DA6D2B">
              <w:rPr>
                <w:b/>
                <w:bCs/>
                <w:color w:val="000000"/>
                <w:sz w:val="22"/>
                <w:szCs w:val="22"/>
              </w:rPr>
              <w:t>без</w:t>
            </w:r>
            <w:r w:rsidRPr="00956B00">
              <w:rPr>
                <w:b/>
                <w:bCs/>
                <w:color w:val="000000"/>
                <w:sz w:val="22"/>
                <w:szCs w:val="22"/>
              </w:rPr>
              <w:t xml:space="preserve"> НДС</w:t>
            </w:r>
          </w:p>
        </w:tc>
      </w:tr>
      <w:tr w:rsidR="00DA6D2B" w:rsidRPr="00956B00" w:rsidTr="0090164B">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DA6D2B" w:rsidRPr="00956B00" w:rsidRDefault="00DA6D2B" w:rsidP="00C756F5">
            <w:pPr>
              <w:jc w:val="center"/>
              <w:rPr>
                <w:color w:val="000000"/>
                <w:sz w:val="22"/>
                <w:szCs w:val="22"/>
              </w:rPr>
            </w:pPr>
            <w:r>
              <w:rPr>
                <w:color w:val="000000"/>
                <w:sz w:val="22"/>
                <w:szCs w:val="22"/>
              </w:rPr>
              <w:t>1</w:t>
            </w:r>
          </w:p>
        </w:tc>
        <w:tc>
          <w:tcPr>
            <w:tcW w:w="2551" w:type="dxa"/>
            <w:tcBorders>
              <w:top w:val="single" w:sz="4" w:space="0" w:color="auto"/>
              <w:left w:val="single" w:sz="4" w:space="0" w:color="auto"/>
              <w:bottom w:val="single" w:sz="4" w:space="0" w:color="auto"/>
              <w:right w:val="single" w:sz="4" w:space="0" w:color="auto"/>
            </w:tcBorders>
          </w:tcPr>
          <w:p w:rsidR="00DA6D2B" w:rsidRPr="001671E4" w:rsidRDefault="00DA6D2B" w:rsidP="00C756F5">
            <w:r w:rsidRPr="001671E4">
              <w:t>Менеджер проекта</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6D2B" w:rsidRPr="001671E4" w:rsidRDefault="00DA6D2B" w:rsidP="00C756F5">
            <w:pPr>
              <w:jc w:val="center"/>
            </w:pPr>
            <w:r w:rsidRPr="001671E4">
              <w:t>1</w:t>
            </w:r>
          </w:p>
        </w:tc>
        <w:tc>
          <w:tcPr>
            <w:tcW w:w="2127" w:type="dxa"/>
            <w:tcBorders>
              <w:top w:val="nil"/>
              <w:left w:val="single" w:sz="4" w:space="0" w:color="auto"/>
              <w:bottom w:val="single" w:sz="8" w:space="0" w:color="auto"/>
              <w:right w:val="single" w:sz="4" w:space="0" w:color="auto"/>
            </w:tcBorders>
            <w:vAlign w:val="center"/>
          </w:tcPr>
          <w:p w:rsidR="00DA6D2B" w:rsidRPr="001671E4" w:rsidRDefault="00DA6D2B" w:rsidP="00C756F5">
            <w:pPr>
              <w:jc w:val="center"/>
            </w:pPr>
            <w:r w:rsidRPr="001671E4">
              <w:t>50-100%</w:t>
            </w:r>
          </w:p>
        </w:tc>
        <w:tc>
          <w:tcPr>
            <w:tcW w:w="2409" w:type="dxa"/>
            <w:tcBorders>
              <w:top w:val="nil"/>
              <w:left w:val="single" w:sz="4" w:space="0" w:color="auto"/>
              <w:bottom w:val="single" w:sz="8" w:space="0" w:color="auto"/>
              <w:right w:val="single" w:sz="8" w:space="0" w:color="auto"/>
            </w:tcBorders>
          </w:tcPr>
          <w:p w:rsidR="00DA6D2B" w:rsidRPr="005D332F" w:rsidRDefault="00DA6D2B" w:rsidP="00DA6D2B">
            <w:pPr>
              <w:jc w:val="center"/>
            </w:pPr>
            <w:r w:rsidRPr="005D332F">
              <w:t>3 800,00</w:t>
            </w:r>
          </w:p>
        </w:tc>
      </w:tr>
      <w:tr w:rsidR="00DA6D2B" w:rsidRPr="00956B00" w:rsidTr="0090164B">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DA6D2B" w:rsidRPr="00956B00" w:rsidRDefault="00DA6D2B" w:rsidP="00C756F5">
            <w:pPr>
              <w:jc w:val="center"/>
              <w:rPr>
                <w:color w:val="000000"/>
                <w:sz w:val="22"/>
                <w:szCs w:val="22"/>
              </w:rPr>
            </w:pPr>
            <w:r>
              <w:rPr>
                <w:color w:val="000000"/>
                <w:sz w:val="22"/>
                <w:szCs w:val="22"/>
              </w:rPr>
              <w:t>2</w:t>
            </w:r>
          </w:p>
        </w:tc>
        <w:tc>
          <w:tcPr>
            <w:tcW w:w="2551" w:type="dxa"/>
            <w:tcBorders>
              <w:top w:val="single" w:sz="4" w:space="0" w:color="auto"/>
              <w:left w:val="single" w:sz="4" w:space="0" w:color="auto"/>
              <w:bottom w:val="single" w:sz="4" w:space="0" w:color="auto"/>
              <w:right w:val="single" w:sz="4" w:space="0" w:color="auto"/>
            </w:tcBorders>
          </w:tcPr>
          <w:p w:rsidR="00DA6D2B" w:rsidRPr="001671E4" w:rsidRDefault="00DA6D2B" w:rsidP="00C756F5">
            <w:r w:rsidRPr="001671E4">
              <w:t>Аналитик (консультант)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6D2B" w:rsidRPr="001671E4" w:rsidRDefault="00DA6D2B" w:rsidP="00C756F5">
            <w:pPr>
              <w:jc w:val="center"/>
            </w:pPr>
            <w:r w:rsidRPr="001671E4">
              <w:t>1</w:t>
            </w:r>
          </w:p>
        </w:tc>
        <w:tc>
          <w:tcPr>
            <w:tcW w:w="2127" w:type="dxa"/>
            <w:tcBorders>
              <w:top w:val="nil"/>
              <w:left w:val="single" w:sz="4" w:space="0" w:color="auto"/>
              <w:bottom w:val="single" w:sz="8" w:space="0" w:color="auto"/>
              <w:right w:val="single" w:sz="4" w:space="0" w:color="auto"/>
            </w:tcBorders>
            <w:vAlign w:val="center"/>
          </w:tcPr>
          <w:p w:rsidR="00DA6D2B" w:rsidRPr="001671E4" w:rsidRDefault="00DA6D2B" w:rsidP="00C756F5">
            <w:pPr>
              <w:jc w:val="center"/>
            </w:pPr>
            <w:r w:rsidRPr="001671E4">
              <w:t>10-100%</w:t>
            </w:r>
          </w:p>
        </w:tc>
        <w:tc>
          <w:tcPr>
            <w:tcW w:w="2409" w:type="dxa"/>
            <w:tcBorders>
              <w:top w:val="nil"/>
              <w:left w:val="single" w:sz="4" w:space="0" w:color="auto"/>
              <w:bottom w:val="single" w:sz="8" w:space="0" w:color="auto"/>
              <w:right w:val="single" w:sz="8" w:space="0" w:color="auto"/>
            </w:tcBorders>
          </w:tcPr>
          <w:p w:rsidR="00DA6D2B" w:rsidRPr="005D332F" w:rsidRDefault="00DA6D2B" w:rsidP="00DA6D2B">
            <w:pPr>
              <w:jc w:val="center"/>
            </w:pPr>
            <w:r w:rsidRPr="005D332F">
              <w:t>3 300,00</w:t>
            </w:r>
          </w:p>
        </w:tc>
      </w:tr>
      <w:tr w:rsidR="00DA6D2B" w:rsidRPr="00956B00" w:rsidTr="0090164B">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DA6D2B" w:rsidRPr="00956B00" w:rsidRDefault="00DA6D2B" w:rsidP="00C756F5">
            <w:pPr>
              <w:jc w:val="center"/>
              <w:rPr>
                <w:color w:val="000000"/>
                <w:sz w:val="22"/>
                <w:szCs w:val="22"/>
              </w:rPr>
            </w:pPr>
            <w:r>
              <w:rPr>
                <w:color w:val="000000"/>
                <w:sz w:val="22"/>
                <w:szCs w:val="22"/>
              </w:rPr>
              <w:t>3</w:t>
            </w:r>
          </w:p>
        </w:tc>
        <w:tc>
          <w:tcPr>
            <w:tcW w:w="2551" w:type="dxa"/>
            <w:tcBorders>
              <w:top w:val="single" w:sz="4" w:space="0" w:color="auto"/>
              <w:left w:val="single" w:sz="4" w:space="0" w:color="auto"/>
              <w:bottom w:val="single" w:sz="4" w:space="0" w:color="auto"/>
              <w:right w:val="single" w:sz="4" w:space="0" w:color="auto"/>
            </w:tcBorders>
          </w:tcPr>
          <w:p w:rsidR="00DA6D2B" w:rsidRPr="001671E4" w:rsidRDefault="00DA6D2B" w:rsidP="00C756F5">
            <w:r w:rsidRPr="001671E4">
              <w:t>Разработчик</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6D2B" w:rsidRPr="001671E4" w:rsidRDefault="00DA6D2B" w:rsidP="00C756F5">
            <w:pPr>
              <w:jc w:val="center"/>
            </w:pPr>
            <w:r w:rsidRPr="001671E4">
              <w:t>2</w:t>
            </w:r>
          </w:p>
        </w:tc>
        <w:tc>
          <w:tcPr>
            <w:tcW w:w="2127" w:type="dxa"/>
            <w:tcBorders>
              <w:top w:val="nil"/>
              <w:left w:val="single" w:sz="4" w:space="0" w:color="auto"/>
              <w:bottom w:val="single" w:sz="8" w:space="0" w:color="auto"/>
              <w:right w:val="single" w:sz="4" w:space="0" w:color="auto"/>
            </w:tcBorders>
            <w:vAlign w:val="center"/>
          </w:tcPr>
          <w:p w:rsidR="00DA6D2B" w:rsidRPr="001671E4" w:rsidRDefault="00DA6D2B" w:rsidP="00C756F5">
            <w:pPr>
              <w:jc w:val="center"/>
            </w:pPr>
            <w:r w:rsidRPr="001671E4">
              <w:t>50-100%</w:t>
            </w:r>
          </w:p>
        </w:tc>
        <w:tc>
          <w:tcPr>
            <w:tcW w:w="2409" w:type="dxa"/>
            <w:tcBorders>
              <w:top w:val="nil"/>
              <w:left w:val="single" w:sz="4" w:space="0" w:color="auto"/>
              <w:bottom w:val="single" w:sz="8" w:space="0" w:color="auto"/>
              <w:right w:val="single" w:sz="8" w:space="0" w:color="auto"/>
            </w:tcBorders>
          </w:tcPr>
          <w:p w:rsidR="00DA6D2B" w:rsidRPr="005D332F" w:rsidRDefault="00DA6D2B" w:rsidP="00DA6D2B">
            <w:pPr>
              <w:jc w:val="center"/>
            </w:pPr>
            <w:r w:rsidRPr="005D332F">
              <w:t>3 000,00</w:t>
            </w:r>
          </w:p>
        </w:tc>
      </w:tr>
      <w:tr w:rsidR="00DA6D2B" w:rsidRPr="00956B00" w:rsidTr="0090164B">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DA6D2B" w:rsidRPr="00956B00" w:rsidRDefault="00DA6D2B" w:rsidP="00C756F5">
            <w:pPr>
              <w:jc w:val="center"/>
              <w:rPr>
                <w:color w:val="000000"/>
                <w:sz w:val="22"/>
                <w:szCs w:val="22"/>
              </w:rPr>
            </w:pPr>
            <w:r>
              <w:rPr>
                <w:color w:val="000000"/>
                <w:sz w:val="22"/>
                <w:szCs w:val="22"/>
              </w:rPr>
              <w:t>4</w:t>
            </w:r>
          </w:p>
        </w:tc>
        <w:tc>
          <w:tcPr>
            <w:tcW w:w="2551" w:type="dxa"/>
            <w:tcBorders>
              <w:top w:val="single" w:sz="4" w:space="0" w:color="auto"/>
              <w:left w:val="single" w:sz="4" w:space="0" w:color="auto"/>
              <w:bottom w:val="single" w:sz="4" w:space="0" w:color="auto"/>
              <w:right w:val="single" w:sz="4" w:space="0" w:color="auto"/>
            </w:tcBorders>
          </w:tcPr>
          <w:p w:rsidR="00DA6D2B" w:rsidRPr="001671E4" w:rsidRDefault="00DA6D2B" w:rsidP="00C756F5">
            <w:proofErr w:type="spellStart"/>
            <w:r w:rsidRPr="001671E4">
              <w:t>Тестировщик</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A6D2B" w:rsidRPr="001671E4" w:rsidRDefault="00DA6D2B" w:rsidP="00C756F5">
            <w:pPr>
              <w:jc w:val="center"/>
            </w:pPr>
            <w:r w:rsidRPr="001671E4">
              <w:t>1</w:t>
            </w:r>
          </w:p>
        </w:tc>
        <w:tc>
          <w:tcPr>
            <w:tcW w:w="2127" w:type="dxa"/>
            <w:tcBorders>
              <w:top w:val="nil"/>
              <w:left w:val="single" w:sz="4" w:space="0" w:color="auto"/>
              <w:bottom w:val="single" w:sz="8" w:space="0" w:color="auto"/>
              <w:right w:val="single" w:sz="4" w:space="0" w:color="auto"/>
            </w:tcBorders>
            <w:vAlign w:val="center"/>
          </w:tcPr>
          <w:p w:rsidR="00DA6D2B" w:rsidRDefault="00DA6D2B" w:rsidP="00C756F5">
            <w:pPr>
              <w:jc w:val="center"/>
            </w:pPr>
            <w:r w:rsidRPr="001671E4">
              <w:t>10-100%</w:t>
            </w:r>
          </w:p>
        </w:tc>
        <w:tc>
          <w:tcPr>
            <w:tcW w:w="2409" w:type="dxa"/>
            <w:tcBorders>
              <w:top w:val="nil"/>
              <w:left w:val="single" w:sz="4" w:space="0" w:color="auto"/>
              <w:bottom w:val="single" w:sz="8" w:space="0" w:color="auto"/>
              <w:right w:val="single" w:sz="8" w:space="0" w:color="auto"/>
            </w:tcBorders>
          </w:tcPr>
          <w:p w:rsidR="00DA6D2B" w:rsidRDefault="00DA6D2B" w:rsidP="00DA6D2B">
            <w:pPr>
              <w:jc w:val="center"/>
            </w:pPr>
            <w:r w:rsidRPr="005D332F">
              <w:t>2 500,00</w:t>
            </w:r>
          </w:p>
        </w:tc>
      </w:tr>
    </w:tbl>
    <w:p w:rsidR="000B52FE" w:rsidRPr="000B52FE" w:rsidRDefault="000B52FE" w:rsidP="000B52FE">
      <w:pPr>
        <w:jc w:val="both"/>
      </w:pPr>
    </w:p>
    <w:p w:rsidR="000B52FE" w:rsidRPr="000B52FE" w:rsidRDefault="000B52FE" w:rsidP="000B52FE">
      <w:pPr>
        <w:keepNext/>
        <w:keepLines/>
        <w:numPr>
          <w:ilvl w:val="0"/>
          <w:numId w:val="39"/>
        </w:numPr>
        <w:spacing w:before="200" w:line="276" w:lineRule="auto"/>
        <w:jc w:val="both"/>
        <w:outlineLvl w:val="1"/>
        <w:rPr>
          <w:b/>
          <w:color w:val="000000"/>
        </w:rPr>
      </w:pPr>
      <w:r w:rsidRPr="000B52FE">
        <w:rPr>
          <w:b/>
          <w:color w:val="000000"/>
        </w:rPr>
        <w:t>Описание обязанностей ролей проектной команды</w:t>
      </w:r>
    </w:p>
    <w:p w:rsidR="000B52FE" w:rsidRPr="000B52FE" w:rsidRDefault="000B52FE" w:rsidP="000B52FE">
      <w:pPr>
        <w:keepNext/>
        <w:keepLines/>
        <w:numPr>
          <w:ilvl w:val="1"/>
          <w:numId w:val="39"/>
        </w:numPr>
        <w:spacing w:before="200" w:line="276" w:lineRule="auto"/>
        <w:jc w:val="both"/>
        <w:outlineLvl w:val="1"/>
        <w:rPr>
          <w:b/>
          <w:color w:val="000000"/>
        </w:rPr>
      </w:pPr>
      <w:r w:rsidRPr="000B52FE">
        <w:rPr>
          <w:b/>
          <w:color w:val="000000"/>
        </w:rPr>
        <w:t>Менеджер проекта</w:t>
      </w:r>
    </w:p>
    <w:p w:rsidR="000B52FE" w:rsidRPr="000B52FE" w:rsidRDefault="000B52FE" w:rsidP="000B52FE">
      <w:pPr>
        <w:keepNext/>
        <w:jc w:val="both"/>
      </w:pPr>
      <w:r w:rsidRPr="000B52FE">
        <w:t>Обязанности:</w:t>
      </w:r>
    </w:p>
    <w:p w:rsidR="000B52FE" w:rsidRPr="000B52FE" w:rsidRDefault="000B52FE" w:rsidP="000B52FE">
      <w:pPr>
        <w:numPr>
          <w:ilvl w:val="0"/>
          <w:numId w:val="22"/>
        </w:numPr>
        <w:spacing w:after="200"/>
        <w:contextualSpacing/>
        <w:jc w:val="both"/>
      </w:pPr>
      <w:r w:rsidRPr="000B52FE">
        <w:t>Сбор, выявление, уточнение, формализация, описание требований к проекту, определение рамок проекта;</w:t>
      </w:r>
    </w:p>
    <w:p w:rsidR="000B52FE" w:rsidRPr="000B52FE" w:rsidRDefault="000B52FE" w:rsidP="000B52FE">
      <w:pPr>
        <w:numPr>
          <w:ilvl w:val="0"/>
          <w:numId w:val="22"/>
        </w:numPr>
        <w:spacing w:after="200"/>
        <w:contextualSpacing/>
        <w:jc w:val="both"/>
      </w:pPr>
      <w:r w:rsidRPr="000B52FE">
        <w:t>Согласование и утверждение требований и рамок проекта совместно с аккаунт менеджером;</w:t>
      </w:r>
    </w:p>
    <w:p w:rsidR="000B52FE" w:rsidRPr="000B52FE" w:rsidRDefault="000B52FE" w:rsidP="000B52FE">
      <w:pPr>
        <w:numPr>
          <w:ilvl w:val="0"/>
          <w:numId w:val="22"/>
        </w:numPr>
        <w:spacing w:after="200"/>
        <w:contextualSpacing/>
        <w:jc w:val="both"/>
      </w:pPr>
      <w:r w:rsidRPr="000B52FE">
        <w:t>Определение подходов к реализации проекта;</w:t>
      </w:r>
    </w:p>
    <w:p w:rsidR="000B52FE" w:rsidRPr="000B52FE" w:rsidRDefault="000B52FE" w:rsidP="000B52FE">
      <w:pPr>
        <w:numPr>
          <w:ilvl w:val="0"/>
          <w:numId w:val="22"/>
        </w:numPr>
        <w:spacing w:after="200"/>
        <w:contextualSpacing/>
        <w:jc w:val="both"/>
      </w:pPr>
      <w:r w:rsidRPr="000B52FE">
        <w:t>Планирование работ по проекту расчёт сметы (трудоёмкости) проекта по ставкам на работы, определённым Аккаунт менеджером, построение поэтапного план-графика реализации проекта;</w:t>
      </w:r>
    </w:p>
    <w:p w:rsidR="000B52FE" w:rsidRPr="000B52FE" w:rsidRDefault="000B52FE" w:rsidP="000B52FE">
      <w:pPr>
        <w:numPr>
          <w:ilvl w:val="0"/>
          <w:numId w:val="22"/>
        </w:numPr>
        <w:spacing w:after="200"/>
        <w:contextualSpacing/>
        <w:jc w:val="both"/>
      </w:pPr>
      <w:r w:rsidRPr="000B52FE">
        <w:t>Общее управление проектом;</w:t>
      </w:r>
    </w:p>
    <w:p w:rsidR="000B52FE" w:rsidRPr="000B52FE" w:rsidRDefault="000B52FE" w:rsidP="000B52FE">
      <w:pPr>
        <w:numPr>
          <w:ilvl w:val="0"/>
          <w:numId w:val="22"/>
        </w:numPr>
        <w:spacing w:after="200"/>
        <w:contextualSpacing/>
        <w:jc w:val="both"/>
      </w:pPr>
      <w:r w:rsidRPr="000B52FE">
        <w:t>Взаимодействие с ответственными руководителями со стороны Заказчика, в первую очередь, с Координатором проекта;</w:t>
      </w:r>
    </w:p>
    <w:p w:rsidR="000B52FE" w:rsidRPr="000B52FE" w:rsidRDefault="000B52FE" w:rsidP="000B52FE">
      <w:pPr>
        <w:numPr>
          <w:ilvl w:val="0"/>
          <w:numId w:val="22"/>
        </w:numPr>
        <w:spacing w:after="200"/>
        <w:contextualSpacing/>
        <w:jc w:val="both"/>
      </w:pPr>
      <w:r w:rsidRPr="000B52FE">
        <w:t>Оперативное управление ходом проекта, детальное планирование этапов, назначение заданий подчинённым (проектной команде);</w:t>
      </w:r>
    </w:p>
    <w:p w:rsidR="000B52FE" w:rsidRPr="000B52FE" w:rsidRDefault="000B52FE" w:rsidP="000B52FE">
      <w:pPr>
        <w:numPr>
          <w:ilvl w:val="0"/>
          <w:numId w:val="22"/>
        </w:numPr>
        <w:spacing w:after="200"/>
        <w:contextualSpacing/>
        <w:jc w:val="both"/>
      </w:pPr>
      <w:r w:rsidRPr="000B52FE">
        <w:t>Контроль исполнения заданий, сроков, трудоёмкости, качества выполнения работ;</w:t>
      </w:r>
    </w:p>
    <w:p w:rsidR="000B52FE" w:rsidRPr="000B52FE" w:rsidRDefault="000B52FE" w:rsidP="000B52FE">
      <w:pPr>
        <w:numPr>
          <w:ilvl w:val="0"/>
          <w:numId w:val="22"/>
        </w:numPr>
        <w:spacing w:after="200"/>
        <w:contextualSpacing/>
        <w:jc w:val="both"/>
      </w:pPr>
      <w:r w:rsidRPr="000B52FE">
        <w:lastRenderedPageBreak/>
        <w:t>Управление изменениями;</w:t>
      </w:r>
    </w:p>
    <w:p w:rsidR="000B52FE" w:rsidRPr="000B52FE" w:rsidRDefault="000B52FE" w:rsidP="000B52FE">
      <w:pPr>
        <w:numPr>
          <w:ilvl w:val="0"/>
          <w:numId w:val="22"/>
        </w:numPr>
        <w:spacing w:after="200"/>
        <w:contextualSpacing/>
        <w:jc w:val="both"/>
      </w:pPr>
      <w:r w:rsidRPr="000B52FE">
        <w:t>Управление рисками;</w:t>
      </w:r>
    </w:p>
    <w:p w:rsidR="000B52FE" w:rsidRPr="000B52FE" w:rsidRDefault="000B52FE" w:rsidP="000B52FE">
      <w:pPr>
        <w:numPr>
          <w:ilvl w:val="0"/>
          <w:numId w:val="22"/>
        </w:numPr>
        <w:spacing w:after="200"/>
        <w:contextualSpacing/>
        <w:jc w:val="both"/>
      </w:pPr>
      <w:r w:rsidRPr="000B52FE">
        <w:t>Подготовка регулярной и запрошенной по ходу отчётности по проекту;</w:t>
      </w:r>
    </w:p>
    <w:p w:rsidR="000B52FE" w:rsidRPr="000B52FE" w:rsidRDefault="000B52FE" w:rsidP="000B52FE">
      <w:pPr>
        <w:numPr>
          <w:ilvl w:val="0"/>
          <w:numId w:val="22"/>
        </w:numPr>
        <w:spacing w:after="200"/>
        <w:contextualSpacing/>
        <w:jc w:val="both"/>
      </w:pPr>
      <w:r w:rsidRPr="000B52FE">
        <w:t>Ведение проекта посредством внутренней системы управления проектами Исполнителя или, по договорённости, в системе управления проектами Заказчика;</w:t>
      </w:r>
    </w:p>
    <w:p w:rsidR="000B52FE" w:rsidRPr="000B52FE" w:rsidRDefault="000B52FE" w:rsidP="000B52FE">
      <w:pPr>
        <w:numPr>
          <w:ilvl w:val="0"/>
          <w:numId w:val="22"/>
        </w:numPr>
        <w:spacing w:after="200"/>
        <w:contextualSpacing/>
        <w:jc w:val="both"/>
      </w:pPr>
      <w:r w:rsidRPr="000B52FE">
        <w:t>Эскалация проблем на уровень выше при необходимости.</w:t>
      </w:r>
    </w:p>
    <w:p w:rsidR="000B52FE" w:rsidRPr="000B52FE" w:rsidRDefault="000B52FE" w:rsidP="000B52FE">
      <w:pPr>
        <w:keepNext/>
        <w:keepLines/>
        <w:numPr>
          <w:ilvl w:val="1"/>
          <w:numId w:val="39"/>
        </w:numPr>
        <w:spacing w:before="200" w:line="276" w:lineRule="auto"/>
        <w:jc w:val="both"/>
        <w:outlineLvl w:val="1"/>
        <w:rPr>
          <w:b/>
          <w:color w:val="000000"/>
        </w:rPr>
      </w:pPr>
      <w:r w:rsidRPr="000B52FE">
        <w:rPr>
          <w:b/>
          <w:color w:val="000000"/>
        </w:rPr>
        <w:t>Аналитик</w:t>
      </w:r>
    </w:p>
    <w:p w:rsidR="000B52FE" w:rsidRPr="000B52FE" w:rsidRDefault="000B52FE" w:rsidP="000B52FE">
      <w:pPr>
        <w:keepNext/>
        <w:jc w:val="both"/>
      </w:pPr>
      <w:r w:rsidRPr="000B52FE">
        <w:t>Обязанности:</w:t>
      </w:r>
    </w:p>
    <w:p w:rsidR="000B52FE" w:rsidRPr="000B52FE" w:rsidRDefault="000B52FE" w:rsidP="000B52FE">
      <w:pPr>
        <w:numPr>
          <w:ilvl w:val="0"/>
          <w:numId w:val="20"/>
        </w:numPr>
        <w:spacing w:after="200"/>
        <w:contextualSpacing/>
        <w:jc w:val="both"/>
      </w:pPr>
      <w:r w:rsidRPr="000B52FE">
        <w:t>Сбор, анализ и формализация требований Заказчика;</w:t>
      </w:r>
    </w:p>
    <w:p w:rsidR="000B52FE" w:rsidRPr="000B52FE" w:rsidRDefault="000B52FE" w:rsidP="000B52FE">
      <w:pPr>
        <w:numPr>
          <w:ilvl w:val="0"/>
          <w:numId w:val="20"/>
        </w:numPr>
        <w:spacing w:after="200"/>
        <w:contextualSpacing/>
        <w:jc w:val="both"/>
      </w:pPr>
      <w:r w:rsidRPr="000B52FE">
        <w:t>Анализ реализуемости требований, с учётом возможностей платформы;</w:t>
      </w:r>
    </w:p>
    <w:p w:rsidR="000B52FE" w:rsidRPr="000B52FE" w:rsidRDefault="000B52FE" w:rsidP="000B52FE">
      <w:pPr>
        <w:numPr>
          <w:ilvl w:val="0"/>
          <w:numId w:val="20"/>
        </w:numPr>
        <w:spacing w:after="200"/>
        <w:contextualSpacing/>
        <w:jc w:val="both"/>
      </w:pPr>
      <w:r w:rsidRPr="000B52FE">
        <w:t>Подготовка документов с описанием требований, а также сопутствующих материалов (например, слайдов презентаций) и согласование их с Заказчиком;</w:t>
      </w:r>
    </w:p>
    <w:p w:rsidR="000B52FE" w:rsidRPr="000B52FE" w:rsidRDefault="000B52FE" w:rsidP="000B52FE">
      <w:pPr>
        <w:numPr>
          <w:ilvl w:val="0"/>
          <w:numId w:val="20"/>
        </w:numPr>
        <w:spacing w:after="200"/>
        <w:contextualSpacing/>
        <w:jc w:val="both"/>
      </w:pPr>
      <w:r w:rsidRPr="000B52FE">
        <w:t>Постановка задачи разработчикам и приёмка результатов разработки, проверка на соответствие разработанного функционала заявленным требованиям;</w:t>
      </w:r>
    </w:p>
    <w:p w:rsidR="000B52FE" w:rsidRPr="000B52FE" w:rsidRDefault="000B52FE" w:rsidP="000B52FE">
      <w:pPr>
        <w:numPr>
          <w:ilvl w:val="0"/>
          <w:numId w:val="20"/>
        </w:numPr>
        <w:spacing w:after="200"/>
        <w:contextualSpacing/>
        <w:jc w:val="both"/>
      </w:pPr>
      <w:r w:rsidRPr="000B52FE">
        <w:t xml:space="preserve">Консультирование разработчиков и </w:t>
      </w:r>
      <w:r w:rsidRPr="000B52FE">
        <w:rPr>
          <w:noProof/>
        </w:rPr>
        <w:t>тестировщиков</w:t>
      </w:r>
      <w:r w:rsidRPr="000B52FE">
        <w:t xml:space="preserve"> по документации, по предметной области и функциональности Системы;</w:t>
      </w:r>
    </w:p>
    <w:p w:rsidR="000B52FE" w:rsidRPr="000B52FE" w:rsidRDefault="000B52FE" w:rsidP="000B52FE">
      <w:pPr>
        <w:numPr>
          <w:ilvl w:val="0"/>
          <w:numId w:val="20"/>
        </w:numPr>
        <w:spacing w:after="200"/>
        <w:contextualSpacing/>
        <w:jc w:val="both"/>
      </w:pPr>
      <w:r w:rsidRPr="000B52FE">
        <w:t>Разработка сопроводительной документации (руководств пользователя, администратора, сопровождающего специалиста);</w:t>
      </w:r>
    </w:p>
    <w:p w:rsidR="000B52FE" w:rsidRPr="000B52FE" w:rsidRDefault="000B52FE" w:rsidP="000B52FE">
      <w:pPr>
        <w:numPr>
          <w:ilvl w:val="0"/>
          <w:numId w:val="20"/>
        </w:numPr>
        <w:spacing w:after="200"/>
        <w:contextualSpacing/>
        <w:jc w:val="both"/>
      </w:pPr>
      <w:r w:rsidRPr="000B52FE">
        <w:t>Подготовка обучающих материалов.</w:t>
      </w:r>
    </w:p>
    <w:p w:rsidR="000B52FE" w:rsidRPr="000B52FE" w:rsidRDefault="000B52FE" w:rsidP="000B52FE">
      <w:pPr>
        <w:keepNext/>
        <w:keepLines/>
        <w:numPr>
          <w:ilvl w:val="1"/>
          <w:numId w:val="39"/>
        </w:numPr>
        <w:spacing w:before="200" w:line="276" w:lineRule="auto"/>
        <w:jc w:val="both"/>
        <w:outlineLvl w:val="1"/>
        <w:rPr>
          <w:b/>
          <w:color w:val="000000"/>
        </w:rPr>
      </w:pPr>
      <w:r w:rsidRPr="000B52FE">
        <w:rPr>
          <w:b/>
          <w:color w:val="000000"/>
        </w:rPr>
        <w:t>Разработчик</w:t>
      </w:r>
    </w:p>
    <w:p w:rsidR="000B52FE" w:rsidRPr="000B52FE" w:rsidRDefault="000B52FE" w:rsidP="000B52FE">
      <w:pPr>
        <w:keepNext/>
        <w:jc w:val="both"/>
      </w:pPr>
      <w:r w:rsidRPr="000B52FE">
        <w:t>Обязанности:</w:t>
      </w:r>
    </w:p>
    <w:p w:rsidR="000B52FE" w:rsidRPr="000B52FE" w:rsidRDefault="000B52FE" w:rsidP="000B52FE">
      <w:pPr>
        <w:numPr>
          <w:ilvl w:val="0"/>
          <w:numId w:val="18"/>
        </w:numPr>
        <w:spacing w:after="200"/>
        <w:contextualSpacing/>
        <w:jc w:val="both"/>
      </w:pPr>
      <w:r w:rsidRPr="000B52FE">
        <w:t>Взаимодействие с представителями Заказчика по вопросам разработки, в том числе интеграционных задач или смежных систем/подсистем/модулей;</w:t>
      </w:r>
    </w:p>
    <w:p w:rsidR="000B52FE" w:rsidRPr="000B52FE" w:rsidRDefault="000B52FE" w:rsidP="000B52FE">
      <w:pPr>
        <w:numPr>
          <w:ilvl w:val="0"/>
          <w:numId w:val="18"/>
        </w:numPr>
        <w:spacing w:after="200"/>
        <w:contextualSpacing/>
        <w:jc w:val="both"/>
      </w:pPr>
      <w:r w:rsidRPr="000B52FE">
        <w:t>Взаимодействие с проектной командой Исполнителя для передачи знаний, консультирования, поиска решений задач, поставленных Заказчиком;</w:t>
      </w:r>
    </w:p>
    <w:p w:rsidR="000B52FE" w:rsidRPr="000B52FE" w:rsidRDefault="000B52FE" w:rsidP="000B52FE">
      <w:pPr>
        <w:numPr>
          <w:ilvl w:val="0"/>
          <w:numId w:val="18"/>
        </w:numPr>
        <w:spacing w:after="200"/>
        <w:contextualSpacing/>
        <w:jc w:val="both"/>
      </w:pPr>
      <w:r w:rsidRPr="000B52FE">
        <w:t>Подготовка среды разработки;</w:t>
      </w:r>
    </w:p>
    <w:p w:rsidR="000B52FE" w:rsidRPr="000B52FE" w:rsidRDefault="000B52FE" w:rsidP="000B52FE">
      <w:pPr>
        <w:numPr>
          <w:ilvl w:val="0"/>
          <w:numId w:val="18"/>
        </w:numPr>
        <w:spacing w:after="200"/>
        <w:contextualSpacing/>
        <w:jc w:val="both"/>
      </w:pPr>
      <w:r w:rsidRPr="000B52FE">
        <w:t>Программирование, выполнение настроек;</w:t>
      </w:r>
    </w:p>
    <w:p w:rsidR="000B52FE" w:rsidRPr="000B52FE" w:rsidRDefault="000B52FE" w:rsidP="000B52FE">
      <w:pPr>
        <w:numPr>
          <w:ilvl w:val="0"/>
          <w:numId w:val="18"/>
        </w:numPr>
        <w:spacing w:after="200"/>
        <w:contextualSpacing/>
        <w:jc w:val="both"/>
      </w:pPr>
      <w:r w:rsidRPr="000B52FE">
        <w:t>Документирование программного кода и настроек среды разработки;</w:t>
      </w:r>
    </w:p>
    <w:p w:rsidR="000B52FE" w:rsidRPr="000B52FE" w:rsidRDefault="000B52FE" w:rsidP="000B52FE">
      <w:pPr>
        <w:numPr>
          <w:ilvl w:val="0"/>
          <w:numId w:val="18"/>
        </w:numPr>
        <w:spacing w:after="200"/>
        <w:contextualSpacing/>
        <w:jc w:val="both"/>
      </w:pPr>
      <w:r w:rsidRPr="000B52FE">
        <w:t>Тестирование на уровне самопроверки (</w:t>
      </w:r>
      <w:proofErr w:type="spellStart"/>
      <w:r w:rsidRPr="000B52FE">
        <w:t>unit</w:t>
      </w:r>
      <w:proofErr w:type="spellEnd"/>
      <w:r w:rsidRPr="000B52FE">
        <w:t xml:space="preserve"> </w:t>
      </w:r>
      <w:proofErr w:type="spellStart"/>
      <w:r w:rsidRPr="000B52FE">
        <w:t>tests</w:t>
      </w:r>
      <w:proofErr w:type="spellEnd"/>
      <w:r w:rsidRPr="000B52FE">
        <w:t>);</w:t>
      </w:r>
    </w:p>
    <w:p w:rsidR="000B52FE" w:rsidRPr="000B52FE" w:rsidRDefault="000B52FE" w:rsidP="000B52FE">
      <w:pPr>
        <w:numPr>
          <w:ilvl w:val="0"/>
          <w:numId w:val="18"/>
        </w:numPr>
        <w:spacing w:after="200"/>
        <w:contextualSpacing/>
        <w:jc w:val="both"/>
      </w:pPr>
      <w:r w:rsidRPr="000B52FE">
        <w:t>Исследование инцидентов, поиск обходных путей, устранение дефектов, ошибок и несоответствий;</w:t>
      </w:r>
    </w:p>
    <w:p w:rsidR="000B52FE" w:rsidRPr="000B52FE" w:rsidRDefault="000B52FE" w:rsidP="000B52FE">
      <w:pPr>
        <w:numPr>
          <w:ilvl w:val="0"/>
          <w:numId w:val="18"/>
        </w:numPr>
        <w:spacing w:after="200"/>
        <w:contextualSpacing/>
        <w:jc w:val="both"/>
      </w:pPr>
      <w:r w:rsidRPr="000B52FE">
        <w:t>Подготовка документов с описанием решений для сопровождения Системы, сопутствующих материалов (например, блок-схем);</w:t>
      </w:r>
    </w:p>
    <w:p w:rsidR="000B52FE" w:rsidRPr="000B52FE" w:rsidRDefault="000B52FE" w:rsidP="000B52FE">
      <w:pPr>
        <w:numPr>
          <w:ilvl w:val="0"/>
          <w:numId w:val="18"/>
        </w:numPr>
        <w:spacing w:after="200"/>
        <w:contextualSpacing/>
        <w:jc w:val="both"/>
      </w:pPr>
      <w:r w:rsidRPr="000B52FE">
        <w:t>Участие в процессах внутреннего тестирования Системы, проверки на соответствие исходным требованиям,  а также – приёмочных испытаний.</w:t>
      </w:r>
    </w:p>
    <w:p w:rsidR="000B52FE" w:rsidRPr="000B52FE" w:rsidRDefault="000B52FE" w:rsidP="000B52FE">
      <w:pPr>
        <w:keepNext/>
        <w:keepLines/>
        <w:numPr>
          <w:ilvl w:val="1"/>
          <w:numId w:val="39"/>
        </w:numPr>
        <w:spacing w:before="200" w:line="276" w:lineRule="auto"/>
        <w:jc w:val="both"/>
        <w:outlineLvl w:val="1"/>
        <w:rPr>
          <w:b/>
          <w:color w:val="000000"/>
        </w:rPr>
      </w:pPr>
      <w:proofErr w:type="spellStart"/>
      <w:r w:rsidRPr="000B52FE">
        <w:rPr>
          <w:b/>
          <w:color w:val="000000"/>
        </w:rPr>
        <w:t>Тестировщик</w:t>
      </w:r>
      <w:proofErr w:type="spellEnd"/>
    </w:p>
    <w:p w:rsidR="000B52FE" w:rsidRPr="000B52FE" w:rsidRDefault="000B52FE" w:rsidP="000B52FE">
      <w:pPr>
        <w:keepNext/>
        <w:jc w:val="both"/>
      </w:pPr>
      <w:r w:rsidRPr="000B52FE">
        <w:t>Обязанности:</w:t>
      </w:r>
    </w:p>
    <w:p w:rsidR="000B52FE" w:rsidRPr="000B52FE" w:rsidRDefault="000B52FE" w:rsidP="000B52FE">
      <w:pPr>
        <w:numPr>
          <w:ilvl w:val="0"/>
          <w:numId w:val="31"/>
        </w:numPr>
        <w:spacing w:after="200"/>
        <w:contextualSpacing/>
        <w:jc w:val="both"/>
      </w:pPr>
      <w:r w:rsidRPr="000B52FE">
        <w:t>Проведение внутреннего тестирования, а также приёмочных испытаний.</w:t>
      </w:r>
    </w:p>
    <w:p w:rsidR="000B52FE" w:rsidRPr="000B52FE" w:rsidRDefault="000B52FE" w:rsidP="000B52FE">
      <w:pPr>
        <w:numPr>
          <w:ilvl w:val="0"/>
          <w:numId w:val="31"/>
        </w:numPr>
        <w:spacing w:after="200"/>
        <w:contextualSpacing/>
        <w:jc w:val="both"/>
      </w:pPr>
      <w:r w:rsidRPr="000B52FE">
        <w:t>Подготовка среды тестирования, инструментария тестирования, хранения тестовых примеров и сценариев;</w:t>
      </w:r>
    </w:p>
    <w:p w:rsidR="000B52FE" w:rsidRPr="000B52FE" w:rsidRDefault="000B52FE" w:rsidP="000B52FE">
      <w:pPr>
        <w:numPr>
          <w:ilvl w:val="0"/>
          <w:numId w:val="30"/>
        </w:numPr>
        <w:spacing w:after="200"/>
        <w:contextualSpacing/>
        <w:jc w:val="both"/>
      </w:pPr>
      <w:r w:rsidRPr="000B52FE">
        <w:t>Фиксация результатов прохождения тестирования;</w:t>
      </w:r>
    </w:p>
    <w:p w:rsidR="000B52FE" w:rsidRPr="000B52FE" w:rsidRDefault="000B52FE" w:rsidP="000B52FE">
      <w:pPr>
        <w:numPr>
          <w:ilvl w:val="0"/>
          <w:numId w:val="30"/>
        </w:numPr>
        <w:spacing w:after="200"/>
        <w:contextualSpacing/>
        <w:jc w:val="both"/>
      </w:pPr>
      <w:r w:rsidRPr="000B52FE">
        <w:t xml:space="preserve"> Тестирование функциональное (ручное и автоматизированное) и нефункциональное (например, нагрузочное), выполнение настроек среды тестирования;</w:t>
      </w:r>
    </w:p>
    <w:p w:rsidR="000B52FE" w:rsidRPr="000B52FE" w:rsidRDefault="000B52FE" w:rsidP="000B52FE">
      <w:pPr>
        <w:numPr>
          <w:ilvl w:val="0"/>
          <w:numId w:val="30"/>
        </w:numPr>
        <w:spacing w:after="200"/>
        <w:contextualSpacing/>
        <w:jc w:val="both"/>
      </w:pPr>
      <w:r w:rsidRPr="000B52FE">
        <w:t>Документирование результатов тестирования: описание сценариев воспроизводства выявленных проблем, дефектов, ошибок и несоответствий, их исследование и классификация для помощи проектировщикам и разработчикам в устранении причин;</w:t>
      </w:r>
    </w:p>
    <w:p w:rsidR="000B52FE" w:rsidRDefault="000B52FE" w:rsidP="000B52FE">
      <w:pPr>
        <w:jc w:val="center"/>
        <w:rPr>
          <w:b/>
        </w:rPr>
      </w:pPr>
    </w:p>
    <w:p w:rsidR="00D16A0A" w:rsidRDefault="00D16A0A" w:rsidP="009D2A4D">
      <w:pPr>
        <w:spacing w:after="240"/>
        <w:jc w:val="center"/>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49E2" w:rsidRDefault="001A49E2" w:rsidP="00E10162">
      <w:r>
        <w:separator/>
      </w:r>
    </w:p>
  </w:endnote>
  <w:endnote w:type="continuationSeparator" w:id="0">
    <w:p w:rsidR="001A49E2" w:rsidRDefault="001A49E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E82DA2" w:rsidRDefault="00E82DA2">
        <w:pPr>
          <w:pStyle w:val="af"/>
          <w:jc w:val="right"/>
        </w:pPr>
        <w:r>
          <w:fldChar w:fldCharType="begin"/>
        </w:r>
        <w:r>
          <w:instrText>PAGE   \* MERGEFORMAT</w:instrText>
        </w:r>
        <w:r>
          <w:fldChar w:fldCharType="separate"/>
        </w:r>
        <w:r w:rsidR="00B81D38">
          <w:rPr>
            <w:noProof/>
          </w:rPr>
          <w:t>27</w:t>
        </w:r>
        <w:r>
          <w:fldChar w:fldCharType="end"/>
        </w:r>
      </w:p>
    </w:sdtContent>
  </w:sdt>
  <w:p w:rsidR="00E82DA2" w:rsidRDefault="00E82DA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49E2" w:rsidRDefault="001A49E2" w:rsidP="00E10162">
      <w:r>
        <w:separator/>
      </w:r>
    </w:p>
  </w:footnote>
  <w:footnote w:type="continuationSeparator" w:id="0">
    <w:p w:rsidR="001A49E2" w:rsidRDefault="001A49E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DA2" w:rsidRPr="00F2266A" w:rsidRDefault="00E82DA2" w:rsidP="009C2F1F">
    <w:pPr>
      <w:tabs>
        <w:tab w:val="center" w:pos="4677"/>
        <w:tab w:val="right" w:pos="9355"/>
      </w:tabs>
      <w:ind w:left="-709"/>
      <w:rPr>
        <w:sz w:val="20"/>
        <w:szCs w:val="20"/>
        <w:lang w:eastAsia="en-US"/>
      </w:rPr>
    </w:pPr>
  </w:p>
  <w:p w:rsidR="00E82DA2" w:rsidRPr="00F2266A" w:rsidRDefault="00E82DA2"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E82DA2" w:rsidRPr="00372BD3" w:rsidRDefault="00E82DA2"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E82DA2" w:rsidRPr="00372BD3" w:rsidRDefault="00E82DA2"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E82DA2" w:rsidRDefault="00E82DA2" w:rsidP="009C2F1F">
    <w:pPr>
      <w:pStyle w:val="af3"/>
    </w:pPr>
  </w:p>
  <w:p w:rsidR="00E82DA2" w:rsidRDefault="00E82DA2">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73956F6"/>
    <w:multiLevelType w:val="multilevel"/>
    <w:tmpl w:val="BFE68086"/>
    <w:lvl w:ilvl="0">
      <w:start w:val="2"/>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upperRoman"/>
      <w:lvlText w:val="%1.%2.%3."/>
      <w:lvlJc w:val="left"/>
      <w:pPr>
        <w:ind w:left="3960" w:hanging="1080"/>
      </w:pPr>
      <w:rPr>
        <w:rFonts w:hint="default"/>
      </w:rPr>
    </w:lvl>
    <w:lvl w:ilvl="3">
      <w:start w:val="1"/>
      <w:numFmt w:val="upperLetter"/>
      <w:lvlText w:val="%1.%2.%3.%4."/>
      <w:lvlJc w:val="left"/>
      <w:pPr>
        <w:ind w:left="5040" w:hanging="720"/>
      </w:pPr>
      <w:rPr>
        <w:rFonts w:hint="default"/>
      </w:rPr>
    </w:lvl>
    <w:lvl w:ilvl="4">
      <w:start w:val="1"/>
      <w:numFmt w:val="upperLetter"/>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2">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1C97F41"/>
    <w:multiLevelType w:val="multilevel"/>
    <w:tmpl w:val="619629B6"/>
    <w:lvl w:ilvl="0">
      <w:start w:val="3"/>
      <w:numFmt w:val="decimal"/>
      <w:lvlText w:val="%1."/>
      <w:lvlJc w:val="left"/>
      <w:pPr>
        <w:ind w:left="540" w:hanging="540"/>
      </w:pPr>
      <w:rPr>
        <w:rFonts w:hint="default"/>
      </w:rPr>
    </w:lvl>
    <w:lvl w:ilvl="1">
      <w:start w:val="3"/>
      <w:numFmt w:val="decimal"/>
      <w:lvlText w:val="%1.%2."/>
      <w:lvlJc w:val="left"/>
      <w:pPr>
        <w:ind w:left="1260" w:hanging="54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4D3B1F"/>
    <w:multiLevelType w:val="multilevel"/>
    <w:tmpl w:val="99F260D4"/>
    <w:lvl w:ilvl="0">
      <w:start w:val="3"/>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upperRoman"/>
      <w:lvlText w:val="%1.%2.%3."/>
      <w:lvlJc w:val="left"/>
      <w:pPr>
        <w:ind w:left="6840" w:hanging="1080"/>
      </w:pPr>
      <w:rPr>
        <w:rFonts w:hint="default"/>
      </w:rPr>
    </w:lvl>
    <w:lvl w:ilvl="3">
      <w:start w:val="1"/>
      <w:numFmt w:val="upperLetter"/>
      <w:lvlText w:val="%1.%2.%3.%4."/>
      <w:lvlJc w:val="left"/>
      <w:pPr>
        <w:ind w:left="9360" w:hanging="720"/>
      </w:pPr>
      <w:rPr>
        <w:rFonts w:hint="default"/>
      </w:rPr>
    </w:lvl>
    <w:lvl w:ilvl="4">
      <w:start w:val="1"/>
      <w:numFmt w:val="upperLetter"/>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29">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52A3A1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F892BC4"/>
    <w:multiLevelType w:val="multilevel"/>
    <w:tmpl w:val="869EF486"/>
    <w:lvl w:ilvl="0">
      <w:start w:val="2"/>
      <w:numFmt w:val="decimal"/>
      <w:lvlText w:val="%1"/>
      <w:lvlJc w:val="left"/>
      <w:pPr>
        <w:ind w:left="1080" w:hanging="360"/>
      </w:pPr>
      <w:rPr>
        <w:rFonts w:hint="default"/>
      </w:rPr>
    </w:lvl>
    <w:lvl w:ilvl="1">
      <w:start w:val="2"/>
      <w:numFmt w:val="decimal"/>
      <w:isLgl/>
      <w:lvlText w:val="%1.%2"/>
      <w:lvlJc w:val="left"/>
      <w:pPr>
        <w:ind w:left="1800" w:hanging="360"/>
      </w:pPr>
      <w:rPr>
        <w:rFonts w:hint="default"/>
      </w:rPr>
    </w:lvl>
    <w:lvl w:ilvl="2">
      <w:start w:val="1"/>
      <w:numFmt w:val="upperRoman"/>
      <w:isLgl/>
      <w:lvlText w:val="%1.%2.%3"/>
      <w:lvlJc w:val="left"/>
      <w:pPr>
        <w:ind w:left="3240" w:hanging="1080"/>
      </w:pPr>
      <w:rPr>
        <w:rFonts w:hint="default"/>
      </w:rPr>
    </w:lvl>
    <w:lvl w:ilvl="3">
      <w:start w:val="1"/>
      <w:numFmt w:val="upperLetter"/>
      <w:isLgl/>
      <w:lvlText w:val="%1.%2.%3.%4"/>
      <w:lvlJc w:val="left"/>
      <w:pPr>
        <w:ind w:left="3600" w:hanging="720"/>
      </w:pPr>
      <w:rPr>
        <w:rFonts w:hint="default"/>
      </w:rPr>
    </w:lvl>
    <w:lvl w:ilvl="4">
      <w:start w:val="1"/>
      <w:numFmt w:val="upperLetter"/>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35">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C2F60C2"/>
    <w:multiLevelType w:val="multilevel"/>
    <w:tmpl w:val="71D2EE2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6"/>
  </w:num>
  <w:num w:numId="7">
    <w:abstractNumId w:val="4"/>
  </w:num>
  <w:num w:numId="8">
    <w:abstractNumId w:val="30"/>
  </w:num>
  <w:num w:numId="9">
    <w:abstractNumId w:val="21"/>
  </w:num>
  <w:num w:numId="10">
    <w:abstractNumId w:val="19"/>
  </w:num>
  <w:num w:numId="11">
    <w:abstractNumId w:val="2"/>
  </w:num>
  <w:num w:numId="12">
    <w:abstractNumId w:val="38"/>
  </w:num>
  <w:num w:numId="13">
    <w:abstractNumId w:val="8"/>
  </w:num>
  <w:num w:numId="14">
    <w:abstractNumId w:val="12"/>
  </w:num>
  <w:num w:numId="15">
    <w:abstractNumId w:val="36"/>
  </w:num>
  <w:num w:numId="16">
    <w:abstractNumId w:val="22"/>
  </w:num>
  <w:num w:numId="17">
    <w:abstractNumId w:val="33"/>
  </w:num>
  <w:num w:numId="18">
    <w:abstractNumId w:val="20"/>
  </w:num>
  <w:num w:numId="19">
    <w:abstractNumId w:val="39"/>
  </w:num>
  <w:num w:numId="20">
    <w:abstractNumId w:val="23"/>
  </w:num>
  <w:num w:numId="21">
    <w:abstractNumId w:val="18"/>
  </w:num>
  <w:num w:numId="22">
    <w:abstractNumId w:val="27"/>
  </w:num>
  <w:num w:numId="23">
    <w:abstractNumId w:val="24"/>
  </w:num>
  <w:num w:numId="24">
    <w:abstractNumId w:val="26"/>
  </w:num>
  <w:num w:numId="25">
    <w:abstractNumId w:val="3"/>
  </w:num>
  <w:num w:numId="26">
    <w:abstractNumId w:val="25"/>
  </w:num>
  <w:num w:numId="27">
    <w:abstractNumId w:val="7"/>
  </w:num>
  <w:num w:numId="28">
    <w:abstractNumId w:val="29"/>
  </w:num>
  <w:num w:numId="29">
    <w:abstractNumId w:val="5"/>
  </w:num>
  <w:num w:numId="30">
    <w:abstractNumId w:val="15"/>
  </w:num>
  <w:num w:numId="31">
    <w:abstractNumId w:val="35"/>
  </w:num>
  <w:num w:numId="32">
    <w:abstractNumId w:val="34"/>
  </w:num>
  <w:num w:numId="33">
    <w:abstractNumId w:val="11"/>
  </w:num>
  <w:num w:numId="34">
    <w:abstractNumId w:val="28"/>
  </w:num>
  <w:num w:numId="35">
    <w:abstractNumId w:val="17"/>
  </w:num>
  <w:num w:numId="36">
    <w:abstractNumId w:val="37"/>
  </w:num>
  <w:num w:numId="37">
    <w:abstractNumId w:val="13"/>
  </w:num>
  <w:num w:numId="38">
    <w:abstractNumId w:val="31"/>
  </w:num>
  <w:num w:numId="39">
    <w:abstractNumId w:val="32"/>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33B"/>
    <w:rsid w:val="0002083D"/>
    <w:rsid w:val="000217A5"/>
    <w:rsid w:val="000219D7"/>
    <w:rsid w:val="00021E96"/>
    <w:rsid w:val="0002225C"/>
    <w:rsid w:val="0002253F"/>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551"/>
    <w:rsid w:val="0007008E"/>
    <w:rsid w:val="000716EA"/>
    <w:rsid w:val="00071B43"/>
    <w:rsid w:val="00072049"/>
    <w:rsid w:val="00072C53"/>
    <w:rsid w:val="0007302D"/>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07C9"/>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2FE"/>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54C0"/>
    <w:rsid w:val="001357CC"/>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960"/>
    <w:rsid w:val="00161DA8"/>
    <w:rsid w:val="00162873"/>
    <w:rsid w:val="00162BCA"/>
    <w:rsid w:val="00162E6C"/>
    <w:rsid w:val="00162E75"/>
    <w:rsid w:val="0016399E"/>
    <w:rsid w:val="0016413D"/>
    <w:rsid w:val="00164C84"/>
    <w:rsid w:val="00165795"/>
    <w:rsid w:val="001658FF"/>
    <w:rsid w:val="001659DC"/>
    <w:rsid w:val="00165AE4"/>
    <w:rsid w:val="00165BAE"/>
    <w:rsid w:val="00166162"/>
    <w:rsid w:val="001665E3"/>
    <w:rsid w:val="00166E7E"/>
    <w:rsid w:val="0016779B"/>
    <w:rsid w:val="00170272"/>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9E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6A2F"/>
    <w:rsid w:val="0020007E"/>
    <w:rsid w:val="0020074D"/>
    <w:rsid w:val="00200C45"/>
    <w:rsid w:val="00201887"/>
    <w:rsid w:val="00201E73"/>
    <w:rsid w:val="002024E6"/>
    <w:rsid w:val="00202DDB"/>
    <w:rsid w:val="00203253"/>
    <w:rsid w:val="00203857"/>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1F8E"/>
    <w:rsid w:val="00252225"/>
    <w:rsid w:val="0025228E"/>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3C83"/>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23B3"/>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360"/>
    <w:rsid w:val="00317B2C"/>
    <w:rsid w:val="00320382"/>
    <w:rsid w:val="003212B5"/>
    <w:rsid w:val="003218F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306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2AED"/>
    <w:rsid w:val="003839B5"/>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EC2"/>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1561"/>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1A8"/>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19E1"/>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1BFF"/>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314D8"/>
    <w:rsid w:val="005315A6"/>
    <w:rsid w:val="00531F1E"/>
    <w:rsid w:val="00531F8A"/>
    <w:rsid w:val="00532675"/>
    <w:rsid w:val="005334BA"/>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B9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47AB"/>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0DA3"/>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D57"/>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48A1"/>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67E"/>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7840"/>
    <w:rsid w:val="007511AD"/>
    <w:rsid w:val="0075162A"/>
    <w:rsid w:val="007517AA"/>
    <w:rsid w:val="00751EA1"/>
    <w:rsid w:val="007528F1"/>
    <w:rsid w:val="00752DE6"/>
    <w:rsid w:val="007536BB"/>
    <w:rsid w:val="00753D00"/>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026"/>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693C"/>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4A56"/>
    <w:rsid w:val="00885269"/>
    <w:rsid w:val="0088608A"/>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7DCC"/>
    <w:rsid w:val="008B0282"/>
    <w:rsid w:val="008B0A7A"/>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2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2FE4"/>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088"/>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08CA"/>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70C"/>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9B"/>
    <w:rsid w:val="009B3FD4"/>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5E03"/>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5B9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75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27"/>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68E"/>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61B"/>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06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CFD"/>
    <w:rsid w:val="00B72C2C"/>
    <w:rsid w:val="00B735EF"/>
    <w:rsid w:val="00B73ACE"/>
    <w:rsid w:val="00B75791"/>
    <w:rsid w:val="00B75F70"/>
    <w:rsid w:val="00B75F81"/>
    <w:rsid w:val="00B76C26"/>
    <w:rsid w:val="00B76FBA"/>
    <w:rsid w:val="00B7773C"/>
    <w:rsid w:val="00B77A66"/>
    <w:rsid w:val="00B808F0"/>
    <w:rsid w:val="00B80D19"/>
    <w:rsid w:val="00B80ED5"/>
    <w:rsid w:val="00B81D38"/>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13D"/>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83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08C"/>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079BE"/>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921"/>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6D2B"/>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7D1"/>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B2"/>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2DA2"/>
    <w:rsid w:val="00E8378E"/>
    <w:rsid w:val="00E83A11"/>
    <w:rsid w:val="00E83A34"/>
    <w:rsid w:val="00E8494E"/>
    <w:rsid w:val="00E84EB6"/>
    <w:rsid w:val="00E84FAB"/>
    <w:rsid w:val="00E85360"/>
    <w:rsid w:val="00E85A7F"/>
    <w:rsid w:val="00E85F44"/>
    <w:rsid w:val="00E86983"/>
    <w:rsid w:val="00E86AC4"/>
    <w:rsid w:val="00E86CF5"/>
    <w:rsid w:val="00E873F5"/>
    <w:rsid w:val="00E90B89"/>
    <w:rsid w:val="00E919B2"/>
    <w:rsid w:val="00E9205D"/>
    <w:rsid w:val="00E9239E"/>
    <w:rsid w:val="00E92488"/>
    <w:rsid w:val="00E93ADE"/>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75F"/>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5B0C"/>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C91"/>
    <w:rsid w:val="00FA3E96"/>
    <w:rsid w:val="00FA5235"/>
    <w:rsid w:val="00FA5334"/>
    <w:rsid w:val="00FA5F3C"/>
    <w:rsid w:val="00FA66B6"/>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1DB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7302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382AED"/>
    <w:pPr>
      <w:widowControl w:val="0"/>
    </w:pPr>
    <w:rPr>
      <w:rFonts w:eastAsia="Calibri"/>
      <w:sz w:val="20"/>
      <w:szCs w:val="20"/>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Сетка таблицы262"/>
    <w:basedOn w:val="a2"/>
    <w:next w:val="affe"/>
    <w:uiPriority w:val="59"/>
    <w:rsid w:val="000B52F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7302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382AED"/>
    <w:pPr>
      <w:widowControl w:val="0"/>
    </w:pPr>
    <w:rPr>
      <w:rFonts w:eastAsia="Calibri"/>
      <w:sz w:val="20"/>
      <w:szCs w:val="20"/>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Сетка таблицы262"/>
    <w:basedOn w:val="a2"/>
    <w:next w:val="affe"/>
    <w:uiPriority w:val="59"/>
    <w:rsid w:val="000B52F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79416F-EC10-4CDB-A357-8AC9DC7B4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46</Pages>
  <Words>15245</Words>
  <Characters>86902</Characters>
  <Application>Microsoft Office Word</Application>
  <DocSecurity>0</DocSecurity>
  <Lines>724</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101944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51</cp:revision>
  <cp:lastPrinted>2015-08-25T09:29:00Z</cp:lastPrinted>
  <dcterms:created xsi:type="dcterms:W3CDTF">2016-02-26T10:50:00Z</dcterms:created>
  <dcterms:modified xsi:type="dcterms:W3CDTF">2016-03-14T11:09:00Z</dcterms:modified>
</cp:coreProperties>
</file>