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0AFE080D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A74A7">
        <w:rPr>
          <w:rFonts w:eastAsia="Calibri"/>
          <w:b/>
          <w:sz w:val="28"/>
          <w:szCs w:val="28"/>
        </w:rPr>
        <w:t>24</w:t>
      </w:r>
      <w:r w:rsidR="00792904" w:rsidRPr="00792904">
        <w:rPr>
          <w:rFonts w:eastAsia="Calibri"/>
          <w:b/>
          <w:sz w:val="28"/>
          <w:szCs w:val="28"/>
        </w:rPr>
        <w:t>.03.2016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5D675E3C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6A74A7">
        <w:rPr>
          <w:b/>
          <w:bCs/>
          <w:sz w:val="28"/>
          <w:szCs w:val="28"/>
        </w:rPr>
        <w:t>77</w:t>
      </w:r>
      <w:r>
        <w:rPr>
          <w:b/>
          <w:bCs/>
          <w:sz w:val="28"/>
          <w:szCs w:val="28"/>
        </w:rPr>
        <w:t xml:space="preserve"> от </w:t>
      </w:r>
      <w:r w:rsidR="006A74A7">
        <w:rPr>
          <w:b/>
          <w:bCs/>
          <w:sz w:val="28"/>
          <w:szCs w:val="28"/>
        </w:rPr>
        <w:t>10</w:t>
      </w:r>
      <w:r w:rsidR="006F58F3">
        <w:rPr>
          <w:b/>
          <w:bCs/>
          <w:sz w:val="28"/>
          <w:szCs w:val="28"/>
        </w:rPr>
        <w:t>.</w:t>
      </w:r>
      <w:r w:rsidR="00792904" w:rsidRPr="00792904">
        <w:rPr>
          <w:b/>
          <w:bCs/>
          <w:sz w:val="28"/>
          <w:szCs w:val="28"/>
        </w:rPr>
        <w:t>03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0A7D8BE" w14:textId="6ABD66AA" w:rsidR="000314CE" w:rsidRPr="0066691C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 xml:space="preserve">предложений </w:t>
      </w:r>
      <w:r w:rsidR="00B452D4" w:rsidRPr="00B452D4">
        <w:rPr>
          <w:b/>
          <w:bCs/>
          <w:sz w:val="28"/>
          <w:szCs w:val="28"/>
        </w:rPr>
        <w:t>на право заключения договора возмездного оказания услуг  по вывозу мусора, собранного селективным методом на территории Объектов инновационного центра «Сколково»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69BC86AB" w14:textId="568D957F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поступили заявки от следующих участников:</w:t>
      </w:r>
    </w:p>
    <w:tbl>
      <w:tblPr>
        <w:tblStyle w:val="140"/>
        <w:tblW w:w="8363" w:type="dxa"/>
        <w:tblInd w:w="534" w:type="dxa"/>
        <w:tblLook w:val="04A0" w:firstRow="1" w:lastRow="0" w:firstColumn="1" w:lastColumn="0" w:noHBand="0" w:noVBand="1"/>
      </w:tblPr>
      <w:tblGrid>
        <w:gridCol w:w="817"/>
        <w:gridCol w:w="7546"/>
      </w:tblGrid>
      <w:tr w:rsidR="00317B08" w:rsidRPr="009D0BBF" w14:paraId="067E7275" w14:textId="77777777" w:rsidTr="00317B08">
        <w:trPr>
          <w:trHeight w:val="643"/>
          <w:tblHeader/>
        </w:trPr>
        <w:tc>
          <w:tcPr>
            <w:tcW w:w="817" w:type="dxa"/>
            <w:vAlign w:val="center"/>
          </w:tcPr>
          <w:p w14:paraId="74E7677C" w14:textId="77777777" w:rsidR="00317B08" w:rsidRPr="009D0BBF" w:rsidRDefault="00317B08" w:rsidP="00BB63F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7546" w:type="dxa"/>
            <w:vAlign w:val="center"/>
          </w:tcPr>
          <w:p w14:paraId="6C79F801" w14:textId="5969F790" w:rsidR="00317B08" w:rsidRPr="009D0BBF" w:rsidRDefault="00317B08" w:rsidP="006F58F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D0BBF">
              <w:rPr>
                <w:rFonts w:ascii="Times New Roman" w:eastAsia="Calibri" w:hAnsi="Times New Roman" w:cs="Times New Roman"/>
                <w:b/>
              </w:rPr>
              <w:t xml:space="preserve">Наименование </w:t>
            </w:r>
            <w:r w:rsidR="006F58F3">
              <w:rPr>
                <w:rFonts w:ascii="Times New Roman" w:eastAsia="Calibri" w:hAnsi="Times New Roman" w:cs="Times New Roman"/>
                <w:b/>
              </w:rPr>
              <w:t xml:space="preserve">и ИНН </w:t>
            </w:r>
            <w:r w:rsidRPr="009D0BBF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</w:tr>
      <w:tr w:rsidR="006A74A7" w:rsidRPr="00BA7F16" w14:paraId="137FCD84" w14:textId="77777777" w:rsidTr="00317B08">
        <w:trPr>
          <w:trHeight w:val="411"/>
        </w:trPr>
        <w:tc>
          <w:tcPr>
            <w:tcW w:w="817" w:type="dxa"/>
          </w:tcPr>
          <w:p w14:paraId="3BF99832" w14:textId="77777777" w:rsidR="006A74A7" w:rsidRPr="00BA7F16" w:rsidRDefault="006A74A7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546" w:type="dxa"/>
            <w:vAlign w:val="center"/>
          </w:tcPr>
          <w:p w14:paraId="50746EFC" w14:textId="77777777" w:rsidR="006A74A7" w:rsidRDefault="006A74A7" w:rsidP="006A74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«Город»</w:t>
            </w:r>
          </w:p>
          <w:p w14:paraId="370B1211" w14:textId="1DD28A3F" w:rsidR="006A74A7" w:rsidRPr="00BA7F16" w:rsidRDefault="006A74A7" w:rsidP="006A74A7">
            <w:pPr>
              <w:rPr>
                <w:rFonts w:ascii="Times New Roman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7703715020</w:t>
            </w:r>
          </w:p>
        </w:tc>
      </w:tr>
      <w:tr w:rsidR="006A74A7" w:rsidRPr="00BA7F16" w14:paraId="7A87121F" w14:textId="77777777" w:rsidTr="00317B08">
        <w:trPr>
          <w:trHeight w:val="566"/>
        </w:trPr>
        <w:tc>
          <w:tcPr>
            <w:tcW w:w="817" w:type="dxa"/>
          </w:tcPr>
          <w:p w14:paraId="28FC0763" w14:textId="77777777" w:rsidR="006A74A7" w:rsidRPr="00BA7F16" w:rsidRDefault="006A74A7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BA7F16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7546" w:type="dxa"/>
            <w:vAlign w:val="center"/>
          </w:tcPr>
          <w:p w14:paraId="0F48E5F2" w14:textId="77777777" w:rsidR="006A74A7" w:rsidRDefault="006A74A7" w:rsidP="006A74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«ВИВА ТРАНС»</w:t>
            </w:r>
          </w:p>
          <w:p w14:paraId="06C55395" w14:textId="7AAA3BCB" w:rsidR="006A74A7" w:rsidRPr="00BA7F16" w:rsidRDefault="006A74A7" w:rsidP="006A74A7">
            <w:pPr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7706217230</w:t>
            </w:r>
          </w:p>
        </w:tc>
      </w:tr>
      <w:tr w:rsidR="006A74A7" w:rsidRPr="00792904" w14:paraId="2E3CFDD5" w14:textId="77777777" w:rsidTr="00A139B0">
        <w:trPr>
          <w:trHeight w:val="566"/>
        </w:trPr>
        <w:tc>
          <w:tcPr>
            <w:tcW w:w="817" w:type="dxa"/>
          </w:tcPr>
          <w:p w14:paraId="10E0CB78" w14:textId="74E2AE11" w:rsidR="006A74A7" w:rsidRPr="00792904" w:rsidRDefault="006A74A7" w:rsidP="00BB63FB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792904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7546" w:type="dxa"/>
            <w:vAlign w:val="center"/>
          </w:tcPr>
          <w:p w14:paraId="6D193925" w14:textId="77777777" w:rsidR="006A74A7" w:rsidRDefault="006A74A7" w:rsidP="006A74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ЭкоКомТранс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14:paraId="1AEA6BF9" w14:textId="7BB22A03" w:rsidR="006A74A7" w:rsidRPr="00792904" w:rsidRDefault="006A74A7" w:rsidP="006A74A7">
            <w:pPr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5019021250</w:t>
            </w:r>
          </w:p>
        </w:tc>
      </w:tr>
    </w:tbl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4CD7B690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Рабочая группа по проведению процедур закупок, учитывая результаты предварительного рассмотрения экспертами заявок участников Запроса предложений</w:t>
      </w:r>
      <w:r w:rsidR="00052EBA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48D5E9A7" w:rsidR="00317B08" w:rsidRDefault="00317B08" w:rsidP="00D8707B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</w:t>
      </w:r>
      <w:r w:rsidR="0075632D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 </w:t>
      </w:r>
      <w:r w:rsidR="0075632D">
        <w:rPr>
          <w:rFonts w:eastAsia="Calibri"/>
          <w:sz w:val="28"/>
          <w:szCs w:val="28"/>
        </w:rPr>
        <w:t xml:space="preserve">Правил в области закупок Товаров, Работ и Услуг для обеспечения </w:t>
      </w:r>
      <w:r w:rsidR="00D8707B">
        <w:rPr>
          <w:rFonts w:eastAsia="Calibri"/>
          <w:sz w:val="28"/>
          <w:szCs w:val="28"/>
        </w:rPr>
        <w:t xml:space="preserve">деятельности </w:t>
      </w:r>
      <w:r w:rsidR="00D8707B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</w:rPr>
        <w:t xml:space="preserve">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провести </w:t>
      </w:r>
      <w:r w:rsidR="00D8707B">
        <w:rPr>
          <w:rFonts w:eastAsia="Calibri"/>
          <w:sz w:val="28"/>
          <w:szCs w:val="28"/>
        </w:rPr>
        <w:t xml:space="preserve">полную </w:t>
      </w:r>
      <w:r>
        <w:rPr>
          <w:rFonts w:eastAsia="Calibri"/>
          <w:sz w:val="28"/>
          <w:szCs w:val="28"/>
        </w:rPr>
        <w:t>Переторжку, предусмотренную в  подпункт</w:t>
      </w:r>
      <w:r w:rsidR="00D8707B">
        <w:rPr>
          <w:rFonts w:eastAsia="Calibri"/>
          <w:sz w:val="28"/>
          <w:szCs w:val="28"/>
        </w:rPr>
        <w:t>ах</w:t>
      </w:r>
      <w:r>
        <w:rPr>
          <w:rFonts w:eastAsia="Calibri"/>
          <w:sz w:val="28"/>
          <w:szCs w:val="28"/>
        </w:rPr>
        <w:t xml:space="preserve"> </w:t>
      </w:r>
      <w:r w:rsidR="00D8707B">
        <w:rPr>
          <w:rFonts w:eastAsia="Calibri"/>
          <w:sz w:val="28"/>
          <w:szCs w:val="28"/>
        </w:rPr>
        <w:t>1.1 и 5.1</w:t>
      </w:r>
      <w:r>
        <w:rPr>
          <w:rFonts w:eastAsia="Calibri"/>
          <w:sz w:val="28"/>
          <w:szCs w:val="28"/>
        </w:rPr>
        <w:t xml:space="preserve">.  Извещения о </w:t>
      </w:r>
      <w:r w:rsidR="00805F46">
        <w:rPr>
          <w:rFonts w:eastAsia="Calibri"/>
          <w:sz w:val="28"/>
          <w:szCs w:val="28"/>
        </w:rPr>
        <w:t>проведении запроса предложений</w:t>
      </w:r>
      <w:r w:rsidR="00805F46" w:rsidRPr="00805F4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и пункте </w:t>
      </w:r>
      <w:r w:rsidR="00D8707B">
        <w:rPr>
          <w:rFonts w:eastAsia="Calibri"/>
          <w:sz w:val="28"/>
          <w:szCs w:val="28"/>
        </w:rPr>
        <w:t>2.1, пп.6</w:t>
      </w:r>
      <w:r>
        <w:rPr>
          <w:rFonts w:eastAsia="Calibri"/>
          <w:sz w:val="28"/>
          <w:szCs w:val="28"/>
        </w:rPr>
        <w:t xml:space="preserve"> Документации по проведению Запроса предложений, в отношении всех критериев между участниками, указанными в пункте 1.</w:t>
      </w:r>
    </w:p>
    <w:p w14:paraId="5DAD616A" w14:textId="5DCDEDFB" w:rsidR="00317B08" w:rsidRDefault="00317B08" w:rsidP="006F58F3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закупки, указанные в п.1.,  подают Заявки на участие в Переторжке, по форме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.2.1. «Предложение о цене договора» и 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.2.2. «Предложение о </w:t>
      </w:r>
      <w:r w:rsidRPr="00BF05F5">
        <w:rPr>
          <w:rFonts w:eastAsia="Calibri"/>
          <w:sz w:val="28"/>
          <w:szCs w:val="28"/>
        </w:rPr>
        <w:t xml:space="preserve">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 w:rsidRPr="00BF05F5">
        <w:rPr>
          <w:sz w:val="28"/>
          <w:szCs w:val="28"/>
        </w:rPr>
        <w:t xml:space="preserve"> </w:t>
      </w:r>
      <w:r w:rsidRPr="00BF05F5">
        <w:rPr>
          <w:rFonts w:eastAsia="Calibri"/>
          <w:sz w:val="28"/>
          <w:szCs w:val="28"/>
        </w:rPr>
        <w:t xml:space="preserve">не позднее </w:t>
      </w:r>
      <w:r w:rsidR="00BF05F5" w:rsidRPr="00BF05F5">
        <w:rPr>
          <w:rFonts w:eastAsia="Calibri"/>
          <w:b/>
          <w:sz w:val="28"/>
          <w:szCs w:val="28"/>
        </w:rPr>
        <w:t>1</w:t>
      </w:r>
      <w:r w:rsidR="006A74A7">
        <w:rPr>
          <w:rFonts w:eastAsia="Calibri"/>
          <w:b/>
          <w:sz w:val="28"/>
          <w:szCs w:val="28"/>
        </w:rPr>
        <w:t>4</w:t>
      </w:r>
      <w:r w:rsidRPr="00BF05F5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BF05F5" w:rsidRPr="00BF05F5">
        <w:rPr>
          <w:rFonts w:eastAsia="Calibri"/>
          <w:b/>
          <w:sz w:val="28"/>
          <w:szCs w:val="28"/>
        </w:rPr>
        <w:t>2</w:t>
      </w:r>
      <w:r w:rsidR="006A74A7">
        <w:rPr>
          <w:rFonts w:eastAsia="Calibri"/>
          <w:b/>
          <w:sz w:val="28"/>
          <w:szCs w:val="28"/>
        </w:rPr>
        <w:t>8</w:t>
      </w:r>
      <w:r w:rsidR="00BF05F5" w:rsidRPr="00BF05F5">
        <w:rPr>
          <w:rFonts w:eastAsia="Calibri"/>
          <w:b/>
          <w:sz w:val="28"/>
          <w:szCs w:val="28"/>
        </w:rPr>
        <w:t xml:space="preserve"> марта</w:t>
      </w:r>
      <w:r w:rsidRPr="00BF05F5">
        <w:rPr>
          <w:rFonts w:eastAsia="Calibri"/>
          <w:b/>
          <w:sz w:val="28"/>
          <w:szCs w:val="28"/>
        </w:rPr>
        <w:t xml:space="preserve"> 201</w:t>
      </w:r>
      <w:r w:rsidR="00E822CD" w:rsidRPr="00BF05F5">
        <w:rPr>
          <w:rFonts w:eastAsia="Calibri"/>
          <w:b/>
          <w:sz w:val="28"/>
          <w:szCs w:val="28"/>
        </w:rPr>
        <w:t>6</w:t>
      </w:r>
      <w:r w:rsidRPr="00BF05F5">
        <w:rPr>
          <w:rFonts w:eastAsia="Calibri"/>
          <w:b/>
          <w:sz w:val="28"/>
          <w:szCs w:val="28"/>
        </w:rPr>
        <w:t xml:space="preserve"> года</w:t>
      </w:r>
      <w:r w:rsidR="001E319B" w:rsidRPr="00BF05F5">
        <w:rPr>
          <w:rFonts w:eastAsia="Calibri"/>
          <w:b/>
          <w:sz w:val="28"/>
          <w:szCs w:val="28"/>
        </w:rPr>
        <w:t xml:space="preserve">, контактное лицо: </w:t>
      </w:r>
      <w:r w:rsidR="001E319B" w:rsidRPr="00BF05F5">
        <w:rPr>
          <w:sz w:val="28"/>
          <w:szCs w:val="28"/>
        </w:rPr>
        <w:t>Курбатова</w:t>
      </w:r>
      <w:r w:rsidR="001E319B" w:rsidRPr="00B8530E">
        <w:rPr>
          <w:sz w:val="28"/>
          <w:szCs w:val="28"/>
        </w:rPr>
        <w:t xml:space="preserve">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r w:rsidR="00FB17E6">
        <w:rPr>
          <w:rFonts w:eastAsia="Calibri"/>
          <w:sz w:val="28"/>
          <w:szCs w:val="28"/>
        </w:rPr>
        <w:t>Андреева Юлия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="00FB17E6" w:rsidRPr="00FB17E6">
          <w:rPr>
            <w:rStyle w:val="ad"/>
            <w:rFonts w:eastAsia="Calibri"/>
            <w:sz w:val="28"/>
            <w:szCs w:val="28"/>
          </w:rPr>
          <w:t>YAndreeva@sk.ru</w:t>
        </w:r>
      </w:hyperlink>
      <w:r w:rsidR="006F58F3" w:rsidRPr="00FB17E6">
        <w:rPr>
          <w:rStyle w:val="ad"/>
          <w:rFonts w:eastAsia="Calibri"/>
        </w:rPr>
        <w:t xml:space="preserve">, </w:t>
      </w:r>
      <w:r w:rsidR="006F58F3" w:rsidRPr="006F58F3">
        <w:rPr>
          <w:rFonts w:eastAsia="Calibri"/>
          <w:sz w:val="28"/>
          <w:szCs w:val="28"/>
        </w:rPr>
        <w:t xml:space="preserve">тел.: </w:t>
      </w:r>
      <w:r w:rsidR="00052EBA">
        <w:rPr>
          <w:sz w:val="28"/>
          <w:szCs w:val="28"/>
        </w:rPr>
        <w:t xml:space="preserve">(495) 956-00-33 доб. </w:t>
      </w:r>
      <w:r w:rsidR="00FB17E6">
        <w:rPr>
          <w:sz w:val="28"/>
          <w:szCs w:val="28"/>
        </w:rPr>
        <w:t>2423</w:t>
      </w:r>
      <w:r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4FA096AC" w14:textId="6A8898AF" w:rsidR="00FB17E6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r w:rsidRPr="00BF05F5">
        <w:rPr>
          <w:rFonts w:eastAsia="Calibri"/>
          <w:sz w:val="28"/>
          <w:szCs w:val="28"/>
        </w:rPr>
        <w:t>позднее «</w:t>
      </w:r>
      <w:r w:rsidR="00FB17E6">
        <w:rPr>
          <w:rFonts w:eastAsia="Calibri"/>
          <w:sz w:val="28"/>
          <w:szCs w:val="28"/>
        </w:rPr>
        <w:t>31</w:t>
      </w:r>
      <w:r w:rsidRPr="00BF05F5">
        <w:rPr>
          <w:rFonts w:eastAsia="Calibri"/>
          <w:sz w:val="28"/>
          <w:szCs w:val="28"/>
        </w:rPr>
        <w:t xml:space="preserve">» </w:t>
      </w:r>
      <w:r w:rsidR="00FB17E6">
        <w:rPr>
          <w:rFonts w:eastAsia="Calibri"/>
          <w:sz w:val="28"/>
          <w:szCs w:val="28"/>
        </w:rPr>
        <w:t>марта</w:t>
      </w:r>
      <w:r w:rsidRPr="00BF05F5">
        <w:rPr>
          <w:rFonts w:eastAsia="Calibri"/>
          <w:sz w:val="28"/>
          <w:szCs w:val="28"/>
        </w:rPr>
        <w:t xml:space="preserve"> 201</w:t>
      </w:r>
      <w:r w:rsidR="00BF05F5" w:rsidRPr="00BF05F5">
        <w:rPr>
          <w:rFonts w:eastAsia="Calibri"/>
          <w:sz w:val="28"/>
          <w:szCs w:val="28"/>
        </w:rPr>
        <w:t>6</w:t>
      </w:r>
      <w:r w:rsidRPr="00BF05F5">
        <w:rPr>
          <w:rFonts w:eastAsia="Calibri"/>
          <w:sz w:val="28"/>
          <w:szCs w:val="28"/>
        </w:rPr>
        <w:t xml:space="preserve"> года.</w:t>
      </w:r>
      <w:bookmarkStart w:id="0" w:name="_GoBack"/>
      <w:bookmarkEnd w:id="0"/>
    </w:p>
    <w:p w14:paraId="5EC115DB" w14:textId="77777777" w:rsidR="00FB17E6" w:rsidRDefault="00FB17E6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FB17E6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452D4" w:rsidRPr="00B452D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4A7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2D4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17E6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99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99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0246D-907F-4A07-A828-01EF0BD24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278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2215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17</cp:revision>
  <cp:lastPrinted>2015-08-11T11:45:00Z</cp:lastPrinted>
  <dcterms:created xsi:type="dcterms:W3CDTF">2015-08-11T11:34:00Z</dcterms:created>
  <dcterms:modified xsi:type="dcterms:W3CDTF">2016-03-24T15:29:00Z</dcterms:modified>
</cp:coreProperties>
</file>