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5F1431" w:rsidRPr="005F1431" w:rsidRDefault="009C7EBA" w:rsidP="005F1431">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5F1431" w:rsidRPr="005F1431">
        <w:rPr>
          <w:b/>
          <w:sz w:val="28"/>
          <w:szCs w:val="28"/>
        </w:rPr>
        <w:t xml:space="preserve">договора  оказания услуг по поддержке пользователей информационных систем Некоммерческой организации Фонд развития Центра разработки и </w:t>
      </w:r>
    </w:p>
    <w:p w:rsidR="00E02330" w:rsidRPr="00B443C6" w:rsidRDefault="005F1431" w:rsidP="005F1431">
      <w:pPr>
        <w:tabs>
          <w:tab w:val="left" w:pos="5010"/>
        </w:tabs>
        <w:suppressAutoHyphens/>
        <w:ind w:right="639"/>
        <w:jc w:val="center"/>
        <w:rPr>
          <w:b/>
          <w:sz w:val="28"/>
          <w:szCs w:val="28"/>
        </w:rPr>
      </w:pPr>
      <w:r w:rsidRPr="005F1431">
        <w:rPr>
          <w:b/>
          <w:sz w:val="28"/>
          <w:szCs w:val="28"/>
        </w:rPr>
        <w:t>коммерциализации новых технологий</w:t>
      </w:r>
    </w:p>
    <w:p w:rsidR="00E02330" w:rsidRDefault="003C183A" w:rsidP="00F20D5B">
      <w:pPr>
        <w:tabs>
          <w:tab w:val="left" w:pos="5010"/>
        </w:tabs>
        <w:suppressAutoHyphens/>
        <w:ind w:right="639"/>
        <w:rPr>
          <w:sz w:val="22"/>
          <w:szCs w:val="20"/>
        </w:rPr>
      </w:pPr>
      <w:r>
        <w:rPr>
          <w:sz w:val="22"/>
          <w:szCs w:val="20"/>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611380" w:rsidRPr="00611380">
        <w:t>15-40102/</w:t>
      </w:r>
      <w:r w:rsidR="00F276D5">
        <w:t>39</w:t>
      </w:r>
      <w:r w:rsidR="00170526">
        <w:t xml:space="preserve"> </w:t>
      </w:r>
      <w:r w:rsidR="00DF3CD4">
        <w:t xml:space="preserve">от </w:t>
      </w:r>
      <w:r w:rsidR="00181D33" w:rsidRPr="00181D33">
        <w:t>«</w:t>
      </w:r>
      <w:r w:rsidR="00F276D5">
        <w:t>05</w:t>
      </w:r>
      <w:r w:rsidR="00181D33" w:rsidRPr="00181D33">
        <w:t xml:space="preserve">» </w:t>
      </w:r>
      <w:r w:rsidR="00F276D5">
        <w:t>но</w:t>
      </w:r>
      <w:r w:rsidR="00810AB7">
        <w:t>ября</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637F14">
        <w:t>26</w:t>
      </w:r>
      <w:r w:rsidRPr="00257118">
        <w:t xml:space="preserve">» </w:t>
      </w:r>
      <w:r w:rsidR="00637F14">
        <w:t>ноября</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F276D5" w:rsidRDefault="00F276D5" w:rsidP="00067551">
      <w:pPr>
        <w:jc w:val="center"/>
        <w:rPr>
          <w:b/>
        </w:rPr>
      </w:pPr>
      <w:bookmarkStart w:id="0" w:name="_Toc347943555"/>
      <w:bookmarkStart w:id="1" w:name="_Toc348011948"/>
      <w:bookmarkStart w:id="2" w:name="_Toc348106193"/>
      <w:bookmarkStart w:id="3" w:name="_Toc348106585"/>
      <w:bookmarkStart w:id="4" w:name="_Toc349121542"/>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d"/>
          </w:rPr>
          <w:t>1.</w:t>
        </w:r>
        <w:r w:rsidR="0063094C">
          <w:rPr>
            <w:rFonts w:asciiTheme="minorHAnsi" w:eastAsiaTheme="minorEastAsia" w:hAnsiTheme="minorHAnsi" w:cstheme="minorBidi"/>
            <w:bCs w:val="0"/>
            <w:caps w:val="0"/>
            <w:sz w:val="22"/>
            <w:szCs w:val="22"/>
          </w:rPr>
          <w:tab/>
        </w:r>
        <w:r w:rsidR="0063094C" w:rsidRPr="00362FAB">
          <w:rPr>
            <w:rStyle w:val="ad"/>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A14AA1">
      <w:pPr>
        <w:pStyle w:val="14"/>
        <w:rPr>
          <w:rFonts w:asciiTheme="minorHAnsi" w:eastAsiaTheme="minorEastAsia" w:hAnsiTheme="minorHAnsi" w:cstheme="minorBidi"/>
          <w:bCs w:val="0"/>
          <w:caps w:val="0"/>
          <w:sz w:val="22"/>
          <w:szCs w:val="22"/>
        </w:rPr>
      </w:pPr>
      <w:hyperlink w:anchor="_Toc421777198" w:history="1">
        <w:r w:rsidR="0063094C" w:rsidRPr="00362FAB">
          <w:rPr>
            <w:rStyle w:val="ad"/>
          </w:rPr>
          <w:t>2.</w:t>
        </w:r>
        <w:r w:rsidR="0063094C">
          <w:rPr>
            <w:rFonts w:asciiTheme="minorHAnsi" w:eastAsiaTheme="minorEastAsia" w:hAnsiTheme="minorHAnsi" w:cstheme="minorBidi"/>
            <w:bCs w:val="0"/>
            <w:caps w:val="0"/>
            <w:sz w:val="22"/>
            <w:szCs w:val="22"/>
          </w:rPr>
          <w:tab/>
        </w:r>
        <w:r w:rsidR="0063094C" w:rsidRPr="00362FAB">
          <w:rPr>
            <w:rStyle w:val="ad"/>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199" w:history="1">
        <w:r w:rsidR="0063094C" w:rsidRPr="00362FAB">
          <w:rPr>
            <w:rStyle w:val="ad"/>
          </w:rPr>
          <w:t>2.1.</w:t>
        </w:r>
        <w:r w:rsidR="0063094C">
          <w:rPr>
            <w:rFonts w:asciiTheme="minorHAnsi" w:eastAsiaTheme="minorEastAsia" w:hAnsiTheme="minorHAnsi" w:cstheme="minorBidi"/>
            <w:bCs w:val="0"/>
            <w:sz w:val="22"/>
            <w:szCs w:val="22"/>
          </w:rPr>
          <w:tab/>
        </w:r>
        <w:r w:rsidR="0063094C" w:rsidRPr="00362FAB">
          <w:rPr>
            <w:rStyle w:val="ad"/>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00" w:history="1">
        <w:r w:rsidR="0063094C" w:rsidRPr="00362FAB">
          <w:rPr>
            <w:rStyle w:val="ad"/>
          </w:rPr>
          <w:t>2.2.</w:t>
        </w:r>
        <w:r w:rsidR="0063094C">
          <w:rPr>
            <w:rFonts w:asciiTheme="minorHAnsi" w:eastAsiaTheme="minorEastAsia" w:hAnsiTheme="minorHAnsi" w:cstheme="minorBidi"/>
            <w:bCs w:val="0"/>
            <w:sz w:val="22"/>
            <w:szCs w:val="22"/>
          </w:rPr>
          <w:tab/>
        </w:r>
        <w:r w:rsidR="0063094C" w:rsidRPr="00362FAB">
          <w:rPr>
            <w:rStyle w:val="ad"/>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01" w:history="1">
        <w:r w:rsidR="0063094C" w:rsidRPr="00362FAB">
          <w:rPr>
            <w:rStyle w:val="ad"/>
          </w:rPr>
          <w:t>2.3.</w:t>
        </w:r>
        <w:r w:rsidR="0063094C">
          <w:rPr>
            <w:rFonts w:asciiTheme="minorHAnsi" w:eastAsiaTheme="minorEastAsia" w:hAnsiTheme="minorHAnsi" w:cstheme="minorBidi"/>
            <w:bCs w:val="0"/>
            <w:sz w:val="22"/>
            <w:szCs w:val="22"/>
          </w:rPr>
          <w:tab/>
        </w:r>
        <w:r w:rsidR="0063094C" w:rsidRPr="00362FAB">
          <w:rPr>
            <w:rStyle w:val="ad"/>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A14AA1">
      <w:pPr>
        <w:pStyle w:val="14"/>
        <w:rPr>
          <w:rFonts w:asciiTheme="minorHAnsi" w:eastAsiaTheme="minorEastAsia" w:hAnsiTheme="minorHAnsi" w:cstheme="minorBidi"/>
          <w:bCs w:val="0"/>
          <w:caps w:val="0"/>
          <w:sz w:val="22"/>
          <w:szCs w:val="22"/>
        </w:rPr>
      </w:pPr>
      <w:hyperlink w:anchor="_Toc421777202" w:history="1">
        <w:r w:rsidR="0063094C" w:rsidRPr="00362FAB">
          <w:rPr>
            <w:rStyle w:val="ad"/>
          </w:rPr>
          <w:t>3.</w:t>
        </w:r>
        <w:r w:rsidR="0063094C">
          <w:rPr>
            <w:rFonts w:asciiTheme="minorHAnsi" w:eastAsiaTheme="minorEastAsia" w:hAnsiTheme="minorHAnsi" w:cstheme="minorBidi"/>
            <w:bCs w:val="0"/>
            <w:caps w:val="0"/>
            <w:sz w:val="22"/>
            <w:szCs w:val="22"/>
          </w:rPr>
          <w:tab/>
        </w:r>
        <w:r w:rsidR="0063094C" w:rsidRPr="00362FAB">
          <w:rPr>
            <w:rStyle w:val="ad"/>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03" w:history="1">
        <w:r w:rsidR="0063094C" w:rsidRPr="00362FAB">
          <w:rPr>
            <w:rStyle w:val="ad"/>
          </w:rPr>
          <w:t>3.1.</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04" w:history="1">
        <w:r w:rsidR="0063094C" w:rsidRPr="00362FAB">
          <w:rPr>
            <w:rStyle w:val="ad"/>
          </w:rPr>
          <w:t>3.2.</w:t>
        </w:r>
        <w:r w:rsidR="0063094C">
          <w:rPr>
            <w:rFonts w:asciiTheme="minorHAnsi" w:eastAsiaTheme="minorEastAsia" w:hAnsiTheme="minorHAnsi" w:cstheme="minorBidi"/>
            <w:bCs w:val="0"/>
            <w:sz w:val="22"/>
            <w:szCs w:val="22"/>
          </w:rPr>
          <w:tab/>
        </w:r>
        <w:r w:rsidR="0063094C" w:rsidRPr="00362FAB">
          <w:rPr>
            <w:rStyle w:val="ad"/>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05" w:history="1">
        <w:r w:rsidR="0063094C" w:rsidRPr="00362FAB">
          <w:rPr>
            <w:rStyle w:val="ad"/>
          </w:rPr>
          <w:t>3.3.</w:t>
        </w:r>
        <w:r w:rsidR="0063094C">
          <w:rPr>
            <w:rFonts w:asciiTheme="minorHAnsi" w:eastAsiaTheme="minorEastAsia" w:hAnsiTheme="minorHAnsi" w:cstheme="minorBidi"/>
            <w:bCs w:val="0"/>
            <w:sz w:val="22"/>
            <w:szCs w:val="22"/>
          </w:rPr>
          <w:tab/>
        </w:r>
        <w:r w:rsidR="0063094C" w:rsidRPr="00362FAB">
          <w:rPr>
            <w:rStyle w:val="ad"/>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821D10">
          <w:rPr>
            <w:webHidden/>
          </w:rPr>
          <w:t>7</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06" w:history="1">
        <w:r w:rsidR="0063094C" w:rsidRPr="00362FAB">
          <w:rPr>
            <w:rStyle w:val="ad"/>
          </w:rPr>
          <w:t>3.4.</w:t>
        </w:r>
        <w:r w:rsidR="0063094C">
          <w:rPr>
            <w:rFonts w:asciiTheme="minorHAnsi" w:eastAsiaTheme="minorEastAsia" w:hAnsiTheme="minorHAnsi" w:cstheme="minorBidi"/>
            <w:bCs w:val="0"/>
            <w:sz w:val="22"/>
            <w:szCs w:val="22"/>
          </w:rPr>
          <w:tab/>
        </w:r>
        <w:r w:rsidR="0063094C" w:rsidRPr="00362FAB">
          <w:rPr>
            <w:rStyle w:val="ad"/>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821D10">
          <w:rPr>
            <w:webHidden/>
          </w:rPr>
          <w:t>7</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07" w:history="1">
        <w:r w:rsidR="0063094C" w:rsidRPr="00362FAB">
          <w:rPr>
            <w:rStyle w:val="ad"/>
          </w:rPr>
          <w:t>3.5.</w:t>
        </w:r>
        <w:r w:rsidR="0063094C">
          <w:rPr>
            <w:rFonts w:asciiTheme="minorHAnsi" w:eastAsiaTheme="minorEastAsia" w:hAnsiTheme="minorHAnsi" w:cstheme="minorBidi"/>
            <w:bCs w:val="0"/>
            <w:sz w:val="22"/>
            <w:szCs w:val="22"/>
          </w:rPr>
          <w:tab/>
        </w:r>
        <w:r w:rsidR="0063094C" w:rsidRPr="00362FAB">
          <w:rPr>
            <w:rStyle w:val="ad"/>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821D10">
          <w:rPr>
            <w:webHidden/>
          </w:rPr>
          <w:t>8</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08" w:history="1">
        <w:r w:rsidR="0063094C" w:rsidRPr="00362FAB">
          <w:rPr>
            <w:rStyle w:val="ad"/>
          </w:rPr>
          <w:t>3.6.</w:t>
        </w:r>
        <w:r w:rsidR="0063094C">
          <w:rPr>
            <w:rFonts w:asciiTheme="minorHAnsi" w:eastAsiaTheme="minorEastAsia" w:hAnsiTheme="minorHAnsi" w:cstheme="minorBidi"/>
            <w:bCs w:val="0"/>
            <w:sz w:val="22"/>
            <w:szCs w:val="22"/>
          </w:rPr>
          <w:tab/>
        </w:r>
        <w:r w:rsidR="0063094C" w:rsidRPr="00362FAB">
          <w:rPr>
            <w:rStyle w:val="ad"/>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821D10">
          <w:rPr>
            <w:webHidden/>
          </w:rPr>
          <w:t>8</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09" w:history="1">
        <w:r w:rsidR="0063094C" w:rsidRPr="00362FAB">
          <w:rPr>
            <w:rStyle w:val="ad"/>
          </w:rPr>
          <w:t>3.7.</w:t>
        </w:r>
        <w:r w:rsidR="0063094C">
          <w:rPr>
            <w:rFonts w:asciiTheme="minorHAnsi" w:eastAsiaTheme="minorEastAsia" w:hAnsiTheme="minorHAnsi" w:cstheme="minorBidi"/>
            <w:bCs w:val="0"/>
            <w:sz w:val="22"/>
            <w:szCs w:val="22"/>
          </w:rPr>
          <w:tab/>
        </w:r>
        <w:r w:rsidR="0063094C" w:rsidRPr="00362FAB">
          <w:rPr>
            <w:rStyle w:val="ad"/>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821D10">
          <w:rPr>
            <w:webHidden/>
          </w:rPr>
          <w:t>9</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10" w:history="1">
        <w:r w:rsidR="0063094C" w:rsidRPr="00362FAB">
          <w:rPr>
            <w:rStyle w:val="ad"/>
          </w:rPr>
          <w:t>3.8.</w:t>
        </w:r>
        <w:r w:rsidR="0063094C">
          <w:rPr>
            <w:rFonts w:asciiTheme="minorHAnsi" w:eastAsiaTheme="minorEastAsia" w:hAnsiTheme="minorHAnsi" w:cstheme="minorBidi"/>
            <w:bCs w:val="0"/>
            <w:sz w:val="22"/>
            <w:szCs w:val="22"/>
          </w:rPr>
          <w:tab/>
        </w:r>
        <w:r w:rsidR="0063094C" w:rsidRPr="00362FAB">
          <w:rPr>
            <w:rStyle w:val="ad"/>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821D10">
          <w:rPr>
            <w:webHidden/>
          </w:rPr>
          <w:t>9</w:t>
        </w:r>
        <w:r w:rsidR="0063094C">
          <w:rPr>
            <w:webHidden/>
          </w:rPr>
          <w:fldChar w:fldCharType="end"/>
        </w:r>
      </w:hyperlink>
    </w:p>
    <w:p w:rsidR="0063094C" w:rsidRDefault="00A14AA1">
      <w:pPr>
        <w:pStyle w:val="14"/>
        <w:rPr>
          <w:rFonts w:asciiTheme="minorHAnsi" w:eastAsiaTheme="minorEastAsia" w:hAnsiTheme="minorHAnsi" w:cstheme="minorBidi"/>
          <w:bCs w:val="0"/>
          <w:caps w:val="0"/>
          <w:sz w:val="22"/>
          <w:szCs w:val="22"/>
        </w:rPr>
      </w:pPr>
      <w:hyperlink w:anchor="_Toc421777211" w:history="1">
        <w:r w:rsidR="0063094C" w:rsidRPr="00362FAB">
          <w:rPr>
            <w:rStyle w:val="ad"/>
          </w:rPr>
          <w:t>4.</w:t>
        </w:r>
        <w:r w:rsidR="0063094C">
          <w:rPr>
            <w:rFonts w:asciiTheme="minorHAnsi" w:eastAsiaTheme="minorEastAsia" w:hAnsiTheme="minorHAnsi" w:cstheme="minorBidi"/>
            <w:bCs w:val="0"/>
            <w:caps w:val="0"/>
            <w:sz w:val="22"/>
            <w:szCs w:val="22"/>
          </w:rPr>
          <w:tab/>
        </w:r>
        <w:r w:rsidR="0063094C" w:rsidRPr="00362FAB">
          <w:rPr>
            <w:rStyle w:val="ad"/>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821D10">
          <w:rPr>
            <w:webHidden/>
          </w:rPr>
          <w:t>9</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12" w:history="1">
        <w:r w:rsidR="0063094C" w:rsidRPr="00362FAB">
          <w:rPr>
            <w:rStyle w:val="ad"/>
          </w:rPr>
          <w:t>4.1.</w:t>
        </w:r>
        <w:r w:rsidR="0063094C">
          <w:rPr>
            <w:rFonts w:asciiTheme="minorHAnsi" w:eastAsiaTheme="minorEastAsia" w:hAnsiTheme="minorHAnsi" w:cstheme="minorBidi"/>
            <w:bCs w:val="0"/>
            <w:sz w:val="22"/>
            <w:szCs w:val="22"/>
          </w:rPr>
          <w:tab/>
        </w:r>
        <w:r w:rsidR="0063094C" w:rsidRPr="00362FAB">
          <w:rPr>
            <w:rStyle w:val="ad"/>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821D10">
          <w:rPr>
            <w:webHidden/>
          </w:rPr>
          <w:t>9</w:t>
        </w:r>
        <w:r w:rsidR="0063094C">
          <w:rPr>
            <w:webHidden/>
          </w:rPr>
          <w:fldChar w:fldCharType="end"/>
        </w:r>
      </w:hyperlink>
    </w:p>
    <w:p w:rsidR="0063094C" w:rsidRDefault="00A14AA1">
      <w:pPr>
        <w:pStyle w:val="14"/>
        <w:rPr>
          <w:rFonts w:asciiTheme="minorHAnsi" w:eastAsiaTheme="minorEastAsia" w:hAnsiTheme="minorHAnsi" w:cstheme="minorBidi"/>
          <w:bCs w:val="0"/>
          <w:caps w:val="0"/>
          <w:sz w:val="22"/>
          <w:szCs w:val="22"/>
        </w:rPr>
      </w:pPr>
      <w:hyperlink w:anchor="_Toc421777213" w:history="1">
        <w:r w:rsidR="0063094C" w:rsidRPr="00362FAB">
          <w:rPr>
            <w:rStyle w:val="ad"/>
          </w:rPr>
          <w:t>5.</w:t>
        </w:r>
        <w:r w:rsidR="0063094C">
          <w:rPr>
            <w:rFonts w:asciiTheme="minorHAnsi" w:eastAsiaTheme="minorEastAsia" w:hAnsiTheme="minorHAnsi" w:cstheme="minorBidi"/>
            <w:bCs w:val="0"/>
            <w:caps w:val="0"/>
            <w:sz w:val="22"/>
            <w:szCs w:val="22"/>
          </w:rPr>
          <w:tab/>
        </w:r>
        <w:r w:rsidR="0063094C" w:rsidRPr="00362FAB">
          <w:rPr>
            <w:rStyle w:val="ad"/>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821D10">
          <w:rPr>
            <w:webHidden/>
          </w:rPr>
          <w:t>10</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14" w:history="1">
        <w:r w:rsidR="0063094C" w:rsidRPr="00362FAB">
          <w:rPr>
            <w:rStyle w:val="ad"/>
          </w:rPr>
          <w:t>5.1.</w:t>
        </w:r>
        <w:r w:rsidR="0063094C">
          <w:rPr>
            <w:rFonts w:asciiTheme="minorHAnsi" w:eastAsiaTheme="minorEastAsia" w:hAnsiTheme="minorHAnsi" w:cstheme="minorBidi"/>
            <w:bCs w:val="0"/>
            <w:sz w:val="22"/>
            <w:szCs w:val="22"/>
          </w:rPr>
          <w:tab/>
        </w:r>
        <w:r w:rsidR="0063094C" w:rsidRPr="00362FAB">
          <w:rPr>
            <w:rStyle w:val="ad"/>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821D10">
          <w:rPr>
            <w:webHidden/>
          </w:rPr>
          <w:t>10</w:t>
        </w:r>
        <w:r w:rsidR="0063094C">
          <w:rPr>
            <w:webHidden/>
          </w:rPr>
          <w:fldChar w:fldCharType="end"/>
        </w:r>
      </w:hyperlink>
    </w:p>
    <w:p w:rsidR="0063094C" w:rsidRDefault="00A14AA1">
      <w:pPr>
        <w:pStyle w:val="14"/>
        <w:rPr>
          <w:rFonts w:asciiTheme="minorHAnsi" w:eastAsiaTheme="minorEastAsia" w:hAnsiTheme="minorHAnsi" w:cstheme="minorBidi"/>
          <w:bCs w:val="0"/>
          <w:caps w:val="0"/>
          <w:sz w:val="22"/>
          <w:szCs w:val="22"/>
        </w:rPr>
      </w:pPr>
      <w:hyperlink w:anchor="_Toc421777215" w:history="1">
        <w:r w:rsidR="0063094C" w:rsidRPr="00362FAB">
          <w:rPr>
            <w:rStyle w:val="ad"/>
          </w:rPr>
          <w:t>6.</w:t>
        </w:r>
        <w:r w:rsidR="0063094C">
          <w:rPr>
            <w:rFonts w:asciiTheme="minorHAnsi" w:eastAsiaTheme="minorEastAsia" w:hAnsiTheme="minorHAnsi" w:cstheme="minorBidi"/>
            <w:bCs w:val="0"/>
            <w:caps w:val="0"/>
            <w:sz w:val="22"/>
            <w:szCs w:val="22"/>
          </w:rPr>
          <w:tab/>
        </w:r>
        <w:r w:rsidR="0063094C" w:rsidRPr="00362FAB">
          <w:rPr>
            <w:rStyle w:val="ad"/>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821D10">
          <w:rPr>
            <w:webHidden/>
          </w:rPr>
          <w:t>16</w:t>
        </w:r>
        <w:r w:rsidR="0063094C">
          <w:rPr>
            <w:webHidden/>
          </w:rPr>
          <w:fldChar w:fldCharType="end"/>
        </w:r>
      </w:hyperlink>
    </w:p>
    <w:p w:rsidR="0063094C" w:rsidRDefault="00A14AA1">
      <w:pPr>
        <w:pStyle w:val="14"/>
        <w:rPr>
          <w:rFonts w:asciiTheme="minorHAnsi" w:eastAsiaTheme="minorEastAsia" w:hAnsiTheme="minorHAnsi" w:cstheme="minorBidi"/>
          <w:bCs w:val="0"/>
          <w:caps w:val="0"/>
          <w:sz w:val="22"/>
          <w:szCs w:val="22"/>
        </w:rPr>
      </w:pPr>
      <w:hyperlink w:anchor="_Toc421777216" w:history="1">
        <w:r w:rsidR="0063094C" w:rsidRPr="00362FAB">
          <w:rPr>
            <w:rStyle w:val="ad"/>
          </w:rPr>
          <w:t>7.</w:t>
        </w:r>
        <w:r w:rsidR="0063094C">
          <w:rPr>
            <w:rFonts w:asciiTheme="minorHAnsi" w:eastAsiaTheme="minorEastAsia" w:hAnsiTheme="minorHAnsi" w:cstheme="minorBidi"/>
            <w:bCs w:val="0"/>
            <w:caps w:val="0"/>
            <w:sz w:val="22"/>
            <w:szCs w:val="22"/>
          </w:rPr>
          <w:tab/>
        </w:r>
        <w:r w:rsidR="0063094C" w:rsidRPr="00362FAB">
          <w:rPr>
            <w:rStyle w:val="ad"/>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821D10">
          <w:rPr>
            <w:webHidden/>
          </w:rPr>
          <w:t>16</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17" w:history="1">
        <w:r w:rsidR="0063094C" w:rsidRPr="00362FAB">
          <w:rPr>
            <w:rStyle w:val="ad"/>
          </w:rPr>
          <w:t>7.1.</w:t>
        </w:r>
        <w:r w:rsidR="0063094C">
          <w:rPr>
            <w:rFonts w:asciiTheme="minorHAnsi" w:eastAsiaTheme="minorEastAsia" w:hAnsiTheme="minorHAnsi" w:cstheme="minorBidi"/>
            <w:bCs w:val="0"/>
            <w:sz w:val="22"/>
            <w:szCs w:val="22"/>
          </w:rPr>
          <w:tab/>
        </w:r>
        <w:r w:rsidR="0063094C" w:rsidRPr="00362FAB">
          <w:rPr>
            <w:rStyle w:val="ad"/>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821D10">
          <w:rPr>
            <w:webHidden/>
          </w:rPr>
          <w:t>16</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18" w:history="1">
        <w:r w:rsidR="0063094C" w:rsidRPr="00362FAB">
          <w:rPr>
            <w:rStyle w:val="ad"/>
          </w:rPr>
          <w:t>7.2.</w:t>
        </w:r>
        <w:r w:rsidR="0063094C">
          <w:rPr>
            <w:rFonts w:asciiTheme="minorHAnsi" w:eastAsiaTheme="minorEastAsia" w:hAnsiTheme="minorHAnsi" w:cstheme="minorBidi"/>
            <w:bCs w:val="0"/>
            <w:sz w:val="22"/>
            <w:szCs w:val="22"/>
          </w:rPr>
          <w:tab/>
        </w:r>
        <w:r w:rsidR="0063094C" w:rsidRPr="00362FAB">
          <w:rPr>
            <w:rStyle w:val="ad"/>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821D10">
          <w:rPr>
            <w:webHidden/>
          </w:rPr>
          <w:t>17</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19" w:history="1">
        <w:r w:rsidR="0063094C" w:rsidRPr="00362FAB">
          <w:rPr>
            <w:rStyle w:val="ad"/>
          </w:rPr>
          <w:t>7.3.</w:t>
        </w:r>
        <w:r w:rsidR="0063094C">
          <w:rPr>
            <w:rFonts w:asciiTheme="minorHAnsi" w:eastAsiaTheme="minorEastAsia" w:hAnsiTheme="minorHAnsi" w:cstheme="minorBidi"/>
            <w:bCs w:val="0"/>
            <w:sz w:val="22"/>
            <w:szCs w:val="22"/>
          </w:rPr>
          <w:tab/>
        </w:r>
        <w:r w:rsidR="0063094C" w:rsidRPr="00362FAB">
          <w:rPr>
            <w:rStyle w:val="ad"/>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821D10">
          <w:rPr>
            <w:webHidden/>
          </w:rPr>
          <w:t>17</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20" w:history="1">
        <w:r w:rsidR="0063094C" w:rsidRPr="00362FAB">
          <w:rPr>
            <w:rStyle w:val="ad"/>
          </w:rPr>
          <w:t>7.4.</w:t>
        </w:r>
        <w:r w:rsidR="0063094C">
          <w:rPr>
            <w:rFonts w:asciiTheme="minorHAnsi" w:eastAsiaTheme="minorEastAsia" w:hAnsiTheme="minorHAnsi" w:cstheme="minorBidi"/>
            <w:bCs w:val="0"/>
            <w:sz w:val="22"/>
            <w:szCs w:val="22"/>
          </w:rPr>
          <w:tab/>
        </w:r>
        <w:r w:rsidR="0063094C" w:rsidRPr="00362FAB">
          <w:rPr>
            <w:rStyle w:val="ad"/>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821D10">
          <w:rPr>
            <w:webHidden/>
          </w:rPr>
          <w:t>17</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21" w:history="1">
        <w:r w:rsidR="0063094C" w:rsidRPr="00362FAB">
          <w:rPr>
            <w:rStyle w:val="ad"/>
          </w:rPr>
          <w:t>7.5.</w:t>
        </w:r>
        <w:r w:rsidR="0063094C">
          <w:rPr>
            <w:rFonts w:asciiTheme="minorHAnsi" w:eastAsiaTheme="minorEastAsia" w:hAnsiTheme="minorHAnsi" w:cstheme="minorBidi"/>
            <w:bCs w:val="0"/>
            <w:sz w:val="22"/>
            <w:szCs w:val="22"/>
          </w:rPr>
          <w:tab/>
        </w:r>
        <w:r w:rsidR="0063094C" w:rsidRPr="00362FAB">
          <w:rPr>
            <w:rStyle w:val="ad"/>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821D10">
          <w:rPr>
            <w:webHidden/>
          </w:rPr>
          <w:t>18</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22" w:history="1">
        <w:r w:rsidR="0063094C" w:rsidRPr="00362FAB">
          <w:rPr>
            <w:rStyle w:val="ad"/>
          </w:rPr>
          <w:t>7.6.</w:t>
        </w:r>
        <w:r w:rsidR="0063094C">
          <w:rPr>
            <w:rFonts w:asciiTheme="minorHAnsi" w:eastAsiaTheme="minorEastAsia" w:hAnsiTheme="minorHAnsi" w:cstheme="minorBidi"/>
            <w:bCs w:val="0"/>
            <w:sz w:val="22"/>
            <w:szCs w:val="22"/>
          </w:rPr>
          <w:tab/>
        </w:r>
        <w:r w:rsidR="0063094C" w:rsidRPr="00362FAB">
          <w:rPr>
            <w:rStyle w:val="ad"/>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821D10">
          <w:rPr>
            <w:webHidden/>
          </w:rPr>
          <w:t>18</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23" w:history="1">
        <w:r w:rsidR="0063094C" w:rsidRPr="00362FAB">
          <w:rPr>
            <w:rStyle w:val="ad"/>
          </w:rPr>
          <w:t>7.7.</w:t>
        </w:r>
        <w:r w:rsidR="0063094C">
          <w:rPr>
            <w:rFonts w:asciiTheme="minorHAnsi" w:eastAsiaTheme="minorEastAsia" w:hAnsiTheme="minorHAnsi" w:cstheme="minorBidi"/>
            <w:bCs w:val="0"/>
            <w:sz w:val="22"/>
            <w:szCs w:val="22"/>
          </w:rPr>
          <w:tab/>
        </w:r>
        <w:r w:rsidR="0063094C" w:rsidRPr="00362FAB">
          <w:rPr>
            <w:rStyle w:val="ad"/>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821D10">
          <w:rPr>
            <w:webHidden/>
          </w:rPr>
          <w:t>18</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24" w:history="1">
        <w:r w:rsidR="0063094C" w:rsidRPr="00362FAB">
          <w:rPr>
            <w:rStyle w:val="ad"/>
          </w:rPr>
          <w:t>7.8.</w:t>
        </w:r>
        <w:r w:rsidR="0063094C">
          <w:rPr>
            <w:rFonts w:asciiTheme="minorHAnsi" w:eastAsiaTheme="minorEastAsia" w:hAnsiTheme="minorHAnsi" w:cstheme="minorBidi"/>
            <w:bCs w:val="0"/>
            <w:sz w:val="22"/>
            <w:szCs w:val="22"/>
          </w:rPr>
          <w:tab/>
        </w:r>
        <w:r w:rsidR="0063094C" w:rsidRPr="00362FAB">
          <w:rPr>
            <w:rStyle w:val="ad"/>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821D10">
          <w:rPr>
            <w:webHidden/>
          </w:rPr>
          <w:t>18</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25" w:history="1">
        <w:r w:rsidR="0063094C" w:rsidRPr="00362FAB">
          <w:rPr>
            <w:rStyle w:val="ad"/>
          </w:rPr>
          <w:t>7.9.</w:t>
        </w:r>
        <w:r w:rsidR="0063094C">
          <w:rPr>
            <w:rFonts w:asciiTheme="minorHAnsi" w:eastAsiaTheme="minorEastAsia" w:hAnsiTheme="minorHAnsi" w:cstheme="minorBidi"/>
            <w:bCs w:val="0"/>
            <w:sz w:val="22"/>
            <w:szCs w:val="22"/>
          </w:rPr>
          <w:tab/>
        </w:r>
        <w:r w:rsidR="0063094C" w:rsidRPr="00362FAB">
          <w:rPr>
            <w:rStyle w:val="ad"/>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821D10">
          <w:rPr>
            <w:webHidden/>
          </w:rPr>
          <w:t>18</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26" w:history="1">
        <w:r w:rsidR="0063094C" w:rsidRPr="00362FAB">
          <w:rPr>
            <w:rStyle w:val="ad"/>
          </w:rPr>
          <w:t>7.10.</w:t>
        </w:r>
        <w:r w:rsidR="0063094C">
          <w:rPr>
            <w:rFonts w:asciiTheme="minorHAnsi" w:eastAsiaTheme="minorEastAsia" w:hAnsiTheme="minorHAnsi" w:cstheme="minorBidi"/>
            <w:bCs w:val="0"/>
            <w:sz w:val="22"/>
            <w:szCs w:val="22"/>
          </w:rPr>
          <w:tab/>
        </w:r>
        <w:r w:rsidR="0063094C" w:rsidRPr="00362FAB">
          <w:rPr>
            <w:rStyle w:val="ad"/>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821D10">
          <w:rPr>
            <w:webHidden/>
          </w:rPr>
          <w:t>19</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28" w:history="1">
        <w:r w:rsidR="0063094C" w:rsidRPr="00362FAB">
          <w:rPr>
            <w:rStyle w:val="ad"/>
          </w:rPr>
          <w:t>7.11.</w:t>
        </w:r>
        <w:r w:rsidR="0063094C">
          <w:rPr>
            <w:rFonts w:asciiTheme="minorHAnsi" w:eastAsiaTheme="minorEastAsia" w:hAnsiTheme="minorHAnsi" w:cstheme="minorBidi"/>
            <w:bCs w:val="0"/>
            <w:sz w:val="22"/>
            <w:szCs w:val="22"/>
          </w:rPr>
          <w:tab/>
        </w:r>
        <w:r w:rsidR="0063094C" w:rsidRPr="00362FAB">
          <w:rPr>
            <w:rStyle w:val="ad"/>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821D10">
          <w:rPr>
            <w:webHidden/>
          </w:rPr>
          <w:t>19</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29" w:history="1">
        <w:r w:rsidR="0063094C" w:rsidRPr="00362FAB">
          <w:rPr>
            <w:rStyle w:val="ad"/>
          </w:rPr>
          <w:t>7.12.</w:t>
        </w:r>
        <w:r w:rsidR="0063094C">
          <w:rPr>
            <w:rFonts w:asciiTheme="minorHAnsi" w:eastAsiaTheme="minorEastAsia" w:hAnsiTheme="minorHAnsi" w:cstheme="minorBidi"/>
            <w:bCs w:val="0"/>
            <w:sz w:val="22"/>
            <w:szCs w:val="22"/>
          </w:rPr>
          <w:tab/>
        </w:r>
        <w:r w:rsidR="0063094C" w:rsidRPr="00362FAB">
          <w:rPr>
            <w:rStyle w:val="ad"/>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821D10">
          <w:rPr>
            <w:webHidden/>
          </w:rPr>
          <w:t>19</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30" w:history="1">
        <w:r w:rsidR="0063094C" w:rsidRPr="00362FAB">
          <w:rPr>
            <w:rStyle w:val="ad"/>
          </w:rPr>
          <w:t>7.13.</w:t>
        </w:r>
        <w:r w:rsidR="0063094C">
          <w:rPr>
            <w:rFonts w:asciiTheme="minorHAnsi" w:eastAsiaTheme="minorEastAsia" w:hAnsiTheme="minorHAnsi" w:cstheme="minorBidi"/>
            <w:bCs w:val="0"/>
            <w:sz w:val="22"/>
            <w:szCs w:val="22"/>
          </w:rPr>
          <w:tab/>
        </w:r>
        <w:r w:rsidR="0063094C" w:rsidRPr="00362FAB">
          <w:rPr>
            <w:rStyle w:val="ad"/>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821D10">
          <w:rPr>
            <w:webHidden/>
          </w:rPr>
          <w:t>20</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31" w:history="1">
        <w:r w:rsidR="0063094C" w:rsidRPr="00362FAB">
          <w:rPr>
            <w:rStyle w:val="ad"/>
          </w:rPr>
          <w:t>7.14.</w:t>
        </w:r>
        <w:r w:rsidR="0063094C">
          <w:rPr>
            <w:rFonts w:asciiTheme="minorHAnsi" w:eastAsiaTheme="minorEastAsia" w:hAnsiTheme="minorHAnsi" w:cstheme="minorBidi"/>
            <w:bCs w:val="0"/>
            <w:sz w:val="22"/>
            <w:szCs w:val="22"/>
          </w:rPr>
          <w:tab/>
        </w:r>
        <w:r w:rsidR="0063094C" w:rsidRPr="00362FAB">
          <w:rPr>
            <w:rStyle w:val="ad"/>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821D10">
          <w:rPr>
            <w:webHidden/>
          </w:rPr>
          <w:t>21</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32" w:history="1">
        <w:r w:rsidR="0063094C" w:rsidRPr="00362FAB">
          <w:rPr>
            <w:rStyle w:val="ad"/>
          </w:rPr>
          <w:t>7.15.</w:t>
        </w:r>
        <w:r w:rsidR="0063094C">
          <w:rPr>
            <w:rFonts w:asciiTheme="minorHAnsi" w:eastAsiaTheme="minorEastAsia" w:hAnsiTheme="minorHAnsi" w:cstheme="minorBidi"/>
            <w:bCs w:val="0"/>
            <w:sz w:val="22"/>
            <w:szCs w:val="22"/>
          </w:rPr>
          <w:tab/>
        </w:r>
        <w:r w:rsidR="0063094C" w:rsidRPr="00362FAB">
          <w:rPr>
            <w:rStyle w:val="ad"/>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821D10">
          <w:rPr>
            <w:webHidden/>
          </w:rPr>
          <w:t>21</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33" w:history="1">
        <w:r w:rsidR="0063094C" w:rsidRPr="00362FAB">
          <w:rPr>
            <w:rStyle w:val="ad"/>
          </w:rPr>
          <w:t>7.16.</w:t>
        </w:r>
        <w:r w:rsidR="0063094C">
          <w:rPr>
            <w:rFonts w:asciiTheme="minorHAnsi" w:eastAsiaTheme="minorEastAsia" w:hAnsiTheme="minorHAnsi" w:cstheme="minorBidi"/>
            <w:bCs w:val="0"/>
            <w:sz w:val="22"/>
            <w:szCs w:val="22"/>
          </w:rPr>
          <w:tab/>
        </w:r>
        <w:r w:rsidR="0063094C" w:rsidRPr="00362FAB">
          <w:rPr>
            <w:rStyle w:val="ad"/>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821D10">
          <w:rPr>
            <w:webHidden/>
          </w:rPr>
          <w:t>22</w:t>
        </w:r>
        <w:r w:rsidR="0063094C">
          <w:rPr>
            <w:webHidden/>
          </w:rPr>
          <w:fldChar w:fldCharType="end"/>
        </w:r>
      </w:hyperlink>
    </w:p>
    <w:p w:rsidR="0063094C" w:rsidRDefault="00A14AA1">
      <w:pPr>
        <w:pStyle w:val="14"/>
        <w:rPr>
          <w:rFonts w:asciiTheme="minorHAnsi" w:eastAsiaTheme="minorEastAsia" w:hAnsiTheme="minorHAnsi" w:cstheme="minorBidi"/>
          <w:bCs w:val="0"/>
          <w:caps w:val="0"/>
          <w:sz w:val="22"/>
          <w:szCs w:val="22"/>
        </w:rPr>
      </w:pPr>
      <w:hyperlink w:anchor="_Toc421777234" w:history="1">
        <w:r w:rsidR="0063094C" w:rsidRPr="00362FAB">
          <w:rPr>
            <w:rStyle w:val="ad"/>
          </w:rPr>
          <w:t>8.</w:t>
        </w:r>
        <w:r w:rsidR="0063094C">
          <w:rPr>
            <w:rFonts w:asciiTheme="minorHAnsi" w:eastAsiaTheme="minorEastAsia" w:hAnsiTheme="minorHAnsi" w:cstheme="minorBidi"/>
            <w:bCs w:val="0"/>
            <w:caps w:val="0"/>
            <w:sz w:val="22"/>
            <w:szCs w:val="22"/>
          </w:rPr>
          <w:tab/>
        </w:r>
        <w:r w:rsidR="0063094C" w:rsidRPr="00362FAB">
          <w:rPr>
            <w:rStyle w:val="ad"/>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821D10">
          <w:rPr>
            <w:webHidden/>
          </w:rPr>
          <w:t>23</w:t>
        </w:r>
        <w:r w:rsidR="0063094C">
          <w:rPr>
            <w:webHidden/>
          </w:rPr>
          <w:fldChar w:fldCharType="end"/>
        </w:r>
      </w:hyperlink>
    </w:p>
    <w:p w:rsidR="0063094C" w:rsidRDefault="00A14AA1">
      <w:pPr>
        <w:pStyle w:val="14"/>
        <w:rPr>
          <w:rFonts w:asciiTheme="minorHAnsi" w:eastAsiaTheme="minorEastAsia" w:hAnsiTheme="minorHAnsi" w:cstheme="minorBidi"/>
          <w:bCs w:val="0"/>
          <w:caps w:val="0"/>
          <w:sz w:val="22"/>
          <w:szCs w:val="22"/>
        </w:rPr>
      </w:pPr>
      <w:hyperlink w:anchor="_Toc421777235" w:history="1">
        <w:r w:rsidR="0063094C" w:rsidRPr="00362FAB">
          <w:rPr>
            <w:rStyle w:val="ad"/>
          </w:rPr>
          <w:t>9.</w:t>
        </w:r>
        <w:r w:rsidR="0063094C">
          <w:rPr>
            <w:rFonts w:asciiTheme="minorHAnsi" w:eastAsiaTheme="minorEastAsia" w:hAnsiTheme="minorHAnsi" w:cstheme="minorBidi"/>
            <w:bCs w:val="0"/>
            <w:caps w:val="0"/>
            <w:sz w:val="22"/>
            <w:szCs w:val="22"/>
          </w:rPr>
          <w:tab/>
        </w:r>
        <w:r w:rsidR="0063094C" w:rsidRPr="00362FAB">
          <w:rPr>
            <w:rStyle w:val="ad"/>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821D10">
          <w:rPr>
            <w:webHidden/>
          </w:rPr>
          <w:t>29</w:t>
        </w:r>
        <w:r w:rsidR="0063094C">
          <w:rPr>
            <w:webHidden/>
          </w:rPr>
          <w:fldChar w:fldCharType="end"/>
        </w:r>
      </w:hyperlink>
    </w:p>
    <w:p w:rsidR="0063094C" w:rsidRDefault="00A14AA1" w:rsidP="009327D9">
      <w:pPr>
        <w:pStyle w:val="22"/>
        <w:rPr>
          <w:rFonts w:asciiTheme="minorHAnsi" w:eastAsiaTheme="minorEastAsia" w:hAnsiTheme="minorHAnsi" w:cstheme="minorBidi"/>
          <w:bCs w:val="0"/>
          <w:sz w:val="22"/>
          <w:szCs w:val="22"/>
        </w:rPr>
      </w:pPr>
      <w:hyperlink w:anchor="_Toc421777236" w:history="1">
        <w:r w:rsidR="0063094C" w:rsidRPr="00362FAB">
          <w:rPr>
            <w:rStyle w:val="ad"/>
          </w:rPr>
          <w:t>9.1.</w:t>
        </w:r>
        <w:r w:rsidR="0063094C">
          <w:rPr>
            <w:rFonts w:asciiTheme="minorHAnsi" w:eastAsiaTheme="minorEastAsia" w:hAnsiTheme="minorHAnsi" w:cstheme="minorBidi"/>
            <w:bCs w:val="0"/>
            <w:sz w:val="22"/>
            <w:szCs w:val="22"/>
          </w:rPr>
          <w:tab/>
        </w:r>
        <w:r w:rsidR="0063094C" w:rsidRPr="00362FAB">
          <w:rPr>
            <w:rStyle w:val="ad"/>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821D10">
          <w:rPr>
            <w:webHidden/>
          </w:rPr>
          <w:t>29</w:t>
        </w:r>
        <w:r w:rsidR="0063094C">
          <w:rPr>
            <w:webHidden/>
          </w:rPr>
          <w:fldChar w:fldCharType="end"/>
        </w:r>
      </w:hyperlink>
    </w:p>
    <w:p w:rsidR="0063094C" w:rsidRDefault="00A14AA1" w:rsidP="009327D9">
      <w:pPr>
        <w:pStyle w:val="22"/>
        <w:rPr>
          <w:rFonts w:asciiTheme="minorHAnsi" w:eastAsiaTheme="minorEastAsia" w:hAnsiTheme="minorHAnsi" w:cstheme="minorBidi"/>
          <w:bCs w:val="0"/>
          <w:sz w:val="22"/>
          <w:szCs w:val="22"/>
        </w:rPr>
      </w:pPr>
      <w:hyperlink w:anchor="_Toc421777238" w:history="1">
        <w:r w:rsidR="0063094C" w:rsidRPr="00362FAB">
          <w:rPr>
            <w:rStyle w:val="ad"/>
          </w:rPr>
          <w:t>9.2.</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821D10">
          <w:rPr>
            <w:webHidden/>
          </w:rPr>
          <w:t>32</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40" w:history="1">
        <w:r w:rsidR="0063094C" w:rsidRPr="00362FAB">
          <w:rPr>
            <w:rStyle w:val="ad"/>
          </w:rPr>
          <w:t>9.2.1.</w:t>
        </w:r>
        <w:r w:rsidR="0063094C">
          <w:rPr>
            <w:rFonts w:asciiTheme="minorHAnsi" w:eastAsiaTheme="minorEastAsia" w:hAnsiTheme="minorHAnsi" w:cstheme="minorBidi"/>
            <w:bCs w:val="0"/>
            <w:sz w:val="22"/>
            <w:szCs w:val="22"/>
          </w:rPr>
          <w:tab/>
        </w:r>
        <w:r w:rsidR="0063094C" w:rsidRPr="00362FAB">
          <w:rPr>
            <w:rStyle w:val="ad"/>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821D10">
          <w:rPr>
            <w:webHidden/>
          </w:rPr>
          <w:t>35</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42" w:history="1">
        <w:r w:rsidR="0063094C" w:rsidRPr="00362FAB">
          <w:rPr>
            <w:rStyle w:val="ad"/>
          </w:rPr>
          <w:t>9.2.2.</w:t>
        </w:r>
        <w:r w:rsidR="0063094C">
          <w:rPr>
            <w:rFonts w:asciiTheme="minorHAnsi" w:eastAsiaTheme="minorEastAsia" w:hAnsiTheme="minorHAnsi" w:cstheme="minorBidi"/>
            <w:bCs w:val="0"/>
            <w:sz w:val="22"/>
            <w:szCs w:val="22"/>
          </w:rPr>
          <w:tab/>
        </w:r>
        <w:r w:rsidR="0063094C" w:rsidRPr="00362FAB">
          <w:rPr>
            <w:rStyle w:val="ad"/>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821D10">
          <w:rPr>
            <w:webHidden/>
          </w:rPr>
          <w:t>36</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43" w:history="1">
        <w:r w:rsidR="0063094C" w:rsidRPr="00362FAB">
          <w:rPr>
            <w:rStyle w:val="ad"/>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821D10">
          <w:rPr>
            <w:webHidden/>
          </w:rPr>
          <w:t>40</w:t>
        </w:r>
        <w:r w:rsidR="0063094C">
          <w:rPr>
            <w:webHidden/>
          </w:rPr>
          <w:fldChar w:fldCharType="end"/>
        </w:r>
      </w:hyperlink>
    </w:p>
    <w:p w:rsidR="0063094C" w:rsidRDefault="00A14AA1">
      <w:pPr>
        <w:pStyle w:val="22"/>
        <w:rPr>
          <w:rFonts w:asciiTheme="minorHAnsi" w:eastAsiaTheme="minorEastAsia" w:hAnsiTheme="minorHAnsi" w:cstheme="minorBidi"/>
          <w:bCs w:val="0"/>
          <w:sz w:val="22"/>
          <w:szCs w:val="22"/>
        </w:rPr>
      </w:pPr>
      <w:hyperlink w:anchor="_Toc421777244" w:history="1">
        <w:r w:rsidR="0063094C" w:rsidRPr="00362FAB">
          <w:rPr>
            <w:rStyle w:val="ad"/>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821D10">
          <w:rPr>
            <w:webHidden/>
          </w:rPr>
          <w:t>42</w:t>
        </w:r>
        <w:r w:rsidR="0063094C">
          <w:rPr>
            <w:webHidden/>
          </w:rPr>
          <w:fldChar w:fldCharType="end"/>
        </w:r>
      </w:hyperlink>
    </w:p>
    <w:p w:rsidR="0063094C" w:rsidRDefault="00A14AA1">
      <w:pPr>
        <w:pStyle w:val="14"/>
        <w:rPr>
          <w:rFonts w:asciiTheme="minorHAnsi" w:eastAsiaTheme="minorEastAsia" w:hAnsiTheme="minorHAnsi" w:cstheme="minorBidi"/>
          <w:bCs w:val="0"/>
          <w:caps w:val="0"/>
          <w:sz w:val="22"/>
          <w:szCs w:val="22"/>
        </w:rPr>
      </w:pPr>
      <w:hyperlink w:anchor="_Toc421777245" w:history="1">
        <w:r w:rsidR="0063094C" w:rsidRPr="00362FAB">
          <w:rPr>
            <w:rStyle w:val="ad"/>
          </w:rPr>
          <w:t>10.</w:t>
        </w:r>
        <w:r w:rsidR="0063094C">
          <w:rPr>
            <w:rFonts w:asciiTheme="minorHAnsi" w:eastAsiaTheme="minorEastAsia" w:hAnsiTheme="minorHAnsi" w:cstheme="minorBidi"/>
            <w:bCs w:val="0"/>
            <w:caps w:val="0"/>
            <w:sz w:val="22"/>
            <w:szCs w:val="22"/>
          </w:rPr>
          <w:tab/>
        </w:r>
        <w:r w:rsidR="0063094C" w:rsidRPr="00362FAB">
          <w:rPr>
            <w:rStyle w:val="ad"/>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821D10">
          <w:rPr>
            <w:webHidden/>
          </w:rPr>
          <w:t>43</w:t>
        </w:r>
        <w:r w:rsidR="0063094C">
          <w:rPr>
            <w:webHidden/>
          </w:rPr>
          <w:fldChar w:fldCharType="end"/>
        </w:r>
      </w:hyperlink>
    </w:p>
    <w:p w:rsidR="0063094C" w:rsidRDefault="00A14AA1">
      <w:pPr>
        <w:pStyle w:val="14"/>
        <w:rPr>
          <w:rFonts w:asciiTheme="minorHAnsi" w:eastAsiaTheme="minorEastAsia" w:hAnsiTheme="minorHAnsi" w:cstheme="minorBidi"/>
          <w:bCs w:val="0"/>
          <w:caps w:val="0"/>
          <w:sz w:val="22"/>
          <w:szCs w:val="22"/>
        </w:rPr>
      </w:pPr>
      <w:hyperlink w:anchor="_Toc421777246" w:history="1">
        <w:r w:rsidR="0063094C" w:rsidRPr="00362FAB">
          <w:rPr>
            <w:rStyle w:val="ad"/>
          </w:rPr>
          <w:t>11.</w:t>
        </w:r>
        <w:r w:rsidR="0063094C">
          <w:rPr>
            <w:rFonts w:asciiTheme="minorHAnsi" w:eastAsiaTheme="minorEastAsia" w:hAnsiTheme="minorHAnsi" w:cstheme="minorBidi"/>
            <w:bCs w:val="0"/>
            <w:caps w:val="0"/>
            <w:sz w:val="22"/>
            <w:szCs w:val="22"/>
          </w:rPr>
          <w:tab/>
        </w:r>
        <w:r w:rsidR="0063094C" w:rsidRPr="00362FAB">
          <w:rPr>
            <w:rStyle w:val="ad"/>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821D10">
          <w:rPr>
            <w:webHidden/>
          </w:rPr>
          <w:t>44</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637F14"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 xml:space="preserve">г. Москва, территория инновационного центра «Сколково»,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4D2DF6" w:rsidRPr="004D2DF6" w:rsidRDefault="00240819" w:rsidP="004D2DF6">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4D2DF6" w:rsidRPr="004D2DF6">
              <w:rPr>
                <w:sz w:val="20"/>
                <w:szCs w:val="20"/>
              </w:rPr>
              <w:t xml:space="preserve">договора  оказания услуг по поддержке пользователей информационных систем Некоммерческой организации Фонд развития Центра разработки и </w:t>
            </w:r>
          </w:p>
          <w:p w:rsidR="00F80F20" w:rsidRPr="00B22A81" w:rsidRDefault="004D2DF6" w:rsidP="004D2DF6">
            <w:pPr>
              <w:jc w:val="both"/>
              <w:rPr>
                <w:sz w:val="20"/>
                <w:szCs w:val="20"/>
              </w:rPr>
            </w:pPr>
            <w:r w:rsidRPr="004D2DF6">
              <w:rPr>
                <w:sz w:val="20"/>
                <w:szCs w:val="20"/>
              </w:rPr>
              <w:t>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корп. 2</w:t>
            </w:r>
            <w:r w:rsidR="00FD3ABA">
              <w:rPr>
                <w:rFonts w:eastAsia="Calibri"/>
                <w:sz w:val="20"/>
                <w:szCs w:val="20"/>
              </w:rPr>
              <w:t xml:space="preserve">,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roofErr w:type="gramEnd"/>
          </w:p>
          <w:p w:rsidR="001F07C2" w:rsidRPr="007C4546" w:rsidRDefault="001F07C2" w:rsidP="00637F14">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637F14">
              <w:rPr>
                <w:sz w:val="20"/>
                <w:szCs w:val="20"/>
              </w:rPr>
              <w:t>27</w:t>
            </w:r>
            <w:r w:rsidRPr="007C4546">
              <w:rPr>
                <w:sz w:val="20"/>
                <w:szCs w:val="20"/>
              </w:rPr>
              <w:t xml:space="preserve">» </w:t>
            </w:r>
            <w:r w:rsidR="006F3D97">
              <w:rPr>
                <w:sz w:val="20"/>
                <w:szCs w:val="20"/>
              </w:rPr>
              <w:t xml:space="preserve"> </w:t>
            </w:r>
            <w:r w:rsidR="00637F14">
              <w:rPr>
                <w:sz w:val="20"/>
                <w:szCs w:val="20"/>
              </w:rPr>
              <w:t>ноября</w:t>
            </w:r>
            <w:r w:rsidR="004D1344">
              <w:rPr>
                <w:sz w:val="20"/>
                <w:szCs w:val="20"/>
              </w:rPr>
              <w:t xml:space="preserve"> </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637F14">
              <w:rPr>
                <w:sz w:val="20"/>
                <w:szCs w:val="20"/>
              </w:rPr>
              <w:t>04</w:t>
            </w:r>
            <w:r w:rsidRPr="007C4546">
              <w:rPr>
                <w:sz w:val="20"/>
                <w:szCs w:val="20"/>
              </w:rPr>
              <w:t>»</w:t>
            </w:r>
            <w:r w:rsidR="0098394D">
              <w:rPr>
                <w:sz w:val="20"/>
                <w:szCs w:val="20"/>
              </w:rPr>
              <w:t xml:space="preserve"> </w:t>
            </w:r>
            <w:r w:rsidR="00637F14">
              <w:rPr>
                <w:sz w:val="20"/>
                <w:szCs w:val="20"/>
              </w:rPr>
              <w:t>декабря</w:t>
            </w:r>
            <w:r w:rsidR="00AB1614">
              <w:rPr>
                <w:sz w:val="20"/>
                <w:szCs w:val="20"/>
              </w:rPr>
              <w:t xml:space="preserve"> </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w:t>
            </w:r>
            <w:r w:rsidR="00303F67">
              <w:rPr>
                <w:sz w:val="20"/>
                <w:szCs w:val="20"/>
              </w:rPr>
              <w:t>2398</w:t>
            </w:r>
            <w:r w:rsidR="00FD3ABA" w:rsidRPr="00FD3ABA">
              <w:rPr>
                <w:sz w:val="20"/>
                <w:szCs w:val="20"/>
              </w:rPr>
              <w:t>)</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4D2DF6" w:rsidP="00085A2D">
            <w:pPr>
              <w:pStyle w:val="afc"/>
              <w:rPr>
                <w:sz w:val="20"/>
                <w:szCs w:val="20"/>
              </w:rPr>
            </w:pPr>
            <w:r w:rsidRPr="004D2DF6">
              <w:rPr>
                <w:rFonts w:eastAsia="Calibri"/>
                <w:sz w:val="20"/>
                <w:szCs w:val="20"/>
              </w:rPr>
              <w:t>5 913 600,00 руб. (Пять миллионов девятьсот тринадцать тысяч шестьсот руб. 00 коп.) в том числе НДС</w:t>
            </w:r>
            <w:r w:rsidR="00085A2D">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277F6E" w:rsidRPr="003A2A87" w:rsidRDefault="003A2A87" w:rsidP="00AC4EF0">
            <w:pPr>
              <w:rPr>
                <w:sz w:val="20"/>
                <w:szCs w:val="20"/>
              </w:rPr>
            </w:pPr>
            <w:r>
              <w:rPr>
                <w:sz w:val="20"/>
                <w:szCs w:val="20"/>
              </w:rPr>
              <w:t xml:space="preserve"> </w:t>
            </w:r>
            <w:r w:rsidR="00E459BA" w:rsidRPr="00E459BA">
              <w:rPr>
                <w:sz w:val="20"/>
                <w:szCs w:val="20"/>
              </w:rPr>
              <w:t>В соответствии с частью 11 Документации процедуры закупки (Техническая часть).</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202DDB" w:rsidRDefault="008B5CCA" w:rsidP="003B559A">
            <w:pPr>
              <w:pStyle w:val="ab"/>
              <w:tabs>
                <w:tab w:val="left" w:pos="84"/>
                <w:tab w:val="left" w:pos="368"/>
              </w:tabs>
              <w:spacing w:line="240" w:lineRule="atLeast"/>
              <w:ind w:left="84"/>
              <w:jc w:val="both"/>
              <w:rPr>
                <w:sz w:val="20"/>
                <w:szCs w:val="20"/>
              </w:rPr>
            </w:pPr>
            <w:r w:rsidRPr="008B5CCA">
              <w:rPr>
                <w:sz w:val="20"/>
                <w:szCs w:val="20"/>
              </w:rPr>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4D2DF6" w:rsidRDefault="004D2DF6" w:rsidP="004D2DF6">
            <w:pPr>
              <w:tabs>
                <w:tab w:val="left" w:pos="84"/>
                <w:tab w:val="left" w:pos="226"/>
              </w:tabs>
              <w:spacing w:line="240" w:lineRule="atLeast"/>
              <w:jc w:val="both"/>
              <w:rPr>
                <w:sz w:val="20"/>
                <w:szCs w:val="20"/>
              </w:rPr>
            </w:pPr>
            <w:r w:rsidRPr="004D2DF6">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4EF0" w:rsidP="00B22A81">
            <w:pPr>
              <w:rPr>
                <w:strike/>
                <w:sz w:val="20"/>
                <w:szCs w:val="20"/>
              </w:rPr>
            </w:pPr>
            <w:r w:rsidRPr="00AC4EF0">
              <w:rPr>
                <w:sz w:val="20"/>
                <w:szCs w:val="20"/>
              </w:rPr>
              <w:t xml:space="preserve">Не предусматривается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w:t>
            </w:r>
            <w:r w:rsidRPr="00B22A81">
              <w:rPr>
                <w:sz w:val="20"/>
                <w:szCs w:val="20"/>
              </w:rPr>
              <w:lastRenderedPageBreak/>
              <w:t>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E459BA" w:rsidP="00535B37">
            <w:pPr>
              <w:rPr>
                <w:b/>
                <w:sz w:val="20"/>
                <w:szCs w:val="20"/>
              </w:rPr>
            </w:pPr>
            <w:r w:rsidRPr="00E459BA">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951C55" w:rsidRPr="00951C55" w:rsidRDefault="00951C55" w:rsidP="00951C55">
            <w:pPr>
              <w:rPr>
                <w:sz w:val="20"/>
                <w:szCs w:val="20"/>
              </w:rPr>
            </w:pPr>
            <w:r w:rsidRPr="00951C55">
              <w:rPr>
                <w:sz w:val="20"/>
                <w:szCs w:val="20"/>
              </w:rPr>
              <w:t>Некоммерческая организация Фонд развития Центра разработки и коммерциализации новых технологий (Фонд «Сколково»)</w:t>
            </w:r>
          </w:p>
          <w:p w:rsidR="00951C55" w:rsidRPr="00951C55" w:rsidRDefault="00951C55" w:rsidP="00951C55">
            <w:pPr>
              <w:rPr>
                <w:sz w:val="20"/>
                <w:szCs w:val="20"/>
              </w:rPr>
            </w:pPr>
            <w:proofErr w:type="gramStart"/>
            <w:r w:rsidRPr="00951C55">
              <w:rPr>
                <w:sz w:val="20"/>
                <w:szCs w:val="20"/>
              </w:rPr>
              <w:t>Адрес:, 143026, Российская Федерация, г. Москва, территория инновационного центра «Сколково», ул. Луговая,  д. 4</w:t>
            </w:r>
            <w:proofErr w:type="gramEnd"/>
          </w:p>
          <w:p w:rsidR="00951C55" w:rsidRPr="00951C55" w:rsidRDefault="00951C55" w:rsidP="00951C55">
            <w:pPr>
              <w:rPr>
                <w:sz w:val="20"/>
                <w:szCs w:val="20"/>
              </w:rPr>
            </w:pPr>
            <w:r w:rsidRPr="00951C55">
              <w:rPr>
                <w:sz w:val="20"/>
                <w:szCs w:val="20"/>
              </w:rPr>
              <w:t>ОГРН 1107799016720</w:t>
            </w:r>
          </w:p>
          <w:p w:rsidR="00951C55" w:rsidRPr="00951C55" w:rsidRDefault="00951C55" w:rsidP="00951C55">
            <w:pPr>
              <w:rPr>
                <w:sz w:val="20"/>
                <w:szCs w:val="20"/>
              </w:rPr>
            </w:pPr>
            <w:r w:rsidRPr="00951C55">
              <w:rPr>
                <w:sz w:val="20"/>
                <w:szCs w:val="20"/>
              </w:rPr>
              <w:t>ИНН 7701058410</w:t>
            </w:r>
          </w:p>
          <w:p w:rsidR="00951C55" w:rsidRPr="00951C55" w:rsidRDefault="00951C55" w:rsidP="00951C55">
            <w:pPr>
              <w:rPr>
                <w:sz w:val="20"/>
                <w:szCs w:val="20"/>
              </w:rPr>
            </w:pPr>
            <w:r w:rsidRPr="00951C55">
              <w:rPr>
                <w:sz w:val="20"/>
                <w:szCs w:val="20"/>
              </w:rPr>
              <w:t>КПП 773101001</w:t>
            </w:r>
          </w:p>
          <w:p w:rsidR="00951C55" w:rsidRPr="00951C55" w:rsidRDefault="00951C55" w:rsidP="00951C55">
            <w:pPr>
              <w:rPr>
                <w:sz w:val="20"/>
                <w:szCs w:val="20"/>
              </w:rPr>
            </w:pPr>
            <w:r w:rsidRPr="00951C55">
              <w:rPr>
                <w:sz w:val="20"/>
                <w:szCs w:val="20"/>
              </w:rPr>
              <w:t xml:space="preserve">Банковские реквизиты </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40703810138170002262 (RUR)</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40703840438170002262 (USD)</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40703978438000000057 (EUR) в ОАО "СБЕРБАНК РОССИИ" Г. Москва</w:t>
            </w:r>
          </w:p>
          <w:p w:rsidR="00951C55" w:rsidRPr="00951C55" w:rsidRDefault="00951C55" w:rsidP="00951C55">
            <w:pPr>
              <w:rPr>
                <w:sz w:val="20"/>
                <w:szCs w:val="20"/>
              </w:rPr>
            </w:pPr>
            <w:r w:rsidRPr="00951C55">
              <w:rPr>
                <w:sz w:val="20"/>
                <w:szCs w:val="20"/>
              </w:rPr>
              <w:t>БИК 044525225</w:t>
            </w:r>
          </w:p>
          <w:p w:rsidR="00951C55" w:rsidRPr="00951C55" w:rsidRDefault="00951C55" w:rsidP="00951C55">
            <w:pPr>
              <w:rPr>
                <w:sz w:val="20"/>
                <w:szCs w:val="20"/>
              </w:rPr>
            </w:pPr>
            <w:r w:rsidRPr="00951C55">
              <w:rPr>
                <w:sz w:val="20"/>
                <w:szCs w:val="20"/>
              </w:rPr>
              <w:t>к/с 30101.810.4.00000000225</w:t>
            </w:r>
          </w:p>
          <w:p w:rsidR="00951C55" w:rsidRDefault="00951C55" w:rsidP="00951C55">
            <w:pPr>
              <w:rPr>
                <w:sz w:val="20"/>
                <w:szCs w:val="20"/>
              </w:rPr>
            </w:pPr>
            <w:r w:rsidRPr="00951C55">
              <w:rPr>
                <w:sz w:val="20"/>
                <w:szCs w:val="20"/>
              </w:rPr>
              <w:t>S.W.I.F.T. SABRRUMM</w:t>
            </w:r>
          </w:p>
          <w:p w:rsidR="005056B4" w:rsidRPr="005056B4" w:rsidRDefault="005056B4" w:rsidP="00951C55">
            <w:pPr>
              <w:rPr>
                <w:sz w:val="20"/>
                <w:szCs w:val="20"/>
              </w:rPr>
            </w:pPr>
            <w:r w:rsidRPr="005056B4">
              <w:rPr>
                <w:sz w:val="20"/>
                <w:szCs w:val="20"/>
              </w:rPr>
              <w:t>В платежном поручении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В платежном поручении в графе «наименование платежа» необходимо указать «Обеспечение Заявки на участие в (наименование</w:t>
            </w:r>
            <w:r w:rsidR="007C0771">
              <w:rPr>
                <w:sz w:val="20"/>
                <w:szCs w:val="20"/>
              </w:rPr>
              <w:t xml:space="preserve"> процедуры закупки</w:t>
            </w:r>
            <w:r w:rsidRPr="005056B4">
              <w:rPr>
                <w:sz w:val="20"/>
                <w:szCs w:val="20"/>
              </w:rPr>
              <w:t>)»,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p w:rsidR="007B64C0" w:rsidRPr="00E0392E" w:rsidRDefault="007B64C0" w:rsidP="00E0392E">
            <w:pPr>
              <w:rPr>
                <w:b/>
                <w:sz w:val="20"/>
                <w:szCs w:val="20"/>
              </w:rPr>
            </w:pP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FA3E96" w:rsidRPr="00C5796C" w:rsidTr="003C1A12">
              <w:trPr>
                <w:trHeight w:val="704"/>
                <w:tblHeader/>
              </w:trPr>
              <w:tc>
                <w:tcPr>
                  <w:tcW w:w="728"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w:t>
                  </w:r>
                </w:p>
              </w:tc>
              <w:tc>
                <w:tcPr>
                  <w:tcW w:w="580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 xml:space="preserve">Критерии оценки </w:t>
                  </w:r>
                </w:p>
              </w:tc>
              <w:tc>
                <w:tcPr>
                  <w:tcW w:w="125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Содержание критериев оценки</w:t>
                  </w:r>
                </w:p>
                <w:p w:rsidR="00FA3E96" w:rsidRPr="00C5796C" w:rsidRDefault="00FA3E96" w:rsidP="007112E3">
                  <w:pPr>
                    <w:widowControl w:val="0"/>
                    <w:ind w:left="-58" w:right="-52"/>
                    <w:jc w:val="center"/>
                    <w:rPr>
                      <w:b/>
                      <w:sz w:val="20"/>
                      <w:szCs w:val="20"/>
                    </w:rPr>
                  </w:pPr>
                  <w:r w:rsidRPr="00C5796C">
                    <w:rPr>
                      <w:b/>
                      <w:sz w:val="20"/>
                      <w:szCs w:val="20"/>
                    </w:rPr>
                    <w:t>(баллы)</w:t>
                  </w:r>
                </w:p>
              </w:tc>
              <w:tc>
                <w:tcPr>
                  <w:tcW w:w="1275" w:type="dxa"/>
                  <w:tcMar>
                    <w:top w:w="57" w:type="dxa"/>
                    <w:left w:w="57" w:type="dxa"/>
                    <w:bottom w:w="57" w:type="dxa"/>
                    <w:right w:w="57" w:type="dxa"/>
                  </w:tcMar>
                </w:tcPr>
                <w:p w:rsidR="00FA3E96" w:rsidRPr="00C5796C" w:rsidRDefault="00FA3E96" w:rsidP="007112E3">
                  <w:pPr>
                    <w:widowControl w:val="0"/>
                    <w:ind w:left="-58" w:right="-52"/>
                    <w:jc w:val="center"/>
                    <w:rPr>
                      <w:b/>
                      <w:sz w:val="20"/>
                      <w:szCs w:val="20"/>
                    </w:rPr>
                  </w:pPr>
                  <w:r w:rsidRPr="00C5796C">
                    <w:rPr>
                      <w:b/>
                      <w:sz w:val="20"/>
                      <w:szCs w:val="20"/>
                    </w:rPr>
                    <w:t xml:space="preserve">Значимость критериев оценки </w:t>
                  </w:r>
                </w:p>
                <w:p w:rsidR="00FA3E96" w:rsidRPr="00C5796C" w:rsidRDefault="00FA3E96" w:rsidP="007112E3">
                  <w:pPr>
                    <w:widowControl w:val="0"/>
                    <w:ind w:left="-58" w:right="-52"/>
                    <w:jc w:val="center"/>
                    <w:rPr>
                      <w:b/>
                      <w:sz w:val="20"/>
                      <w:szCs w:val="20"/>
                    </w:rPr>
                  </w:pPr>
                  <w:r w:rsidRPr="00C5796C">
                    <w:rPr>
                      <w:b/>
                      <w:sz w:val="20"/>
                      <w:szCs w:val="20"/>
                    </w:rPr>
                    <w:t>(</w:t>
                  </w:r>
                  <m:oMath>
                    <m:r>
                      <m:rPr>
                        <m:sty m:val="b"/>
                      </m:rPr>
                      <w:rPr>
                        <w:rFonts w:ascii="Cambria Math" w:hAnsi="Cambria Math"/>
                        <w:sz w:val="20"/>
                        <w:szCs w:val="20"/>
                      </w:rPr>
                      <m:t>%)</m:t>
                    </m:r>
                  </m:oMath>
                </w:p>
              </w:tc>
            </w:tr>
            <w:tr w:rsidR="00FA3E96" w:rsidRPr="00C5796C" w:rsidTr="005A52A7">
              <w:trPr>
                <w:trHeight w:val="224"/>
              </w:trPr>
              <w:tc>
                <w:tcPr>
                  <w:tcW w:w="728" w:type="dxa"/>
                  <w:tcMar>
                    <w:top w:w="57" w:type="dxa"/>
                    <w:left w:w="57" w:type="dxa"/>
                    <w:bottom w:w="57" w:type="dxa"/>
                    <w:right w:w="57" w:type="dxa"/>
                  </w:tcMar>
                </w:tcPr>
                <w:p w:rsidR="00FA3E96" w:rsidRPr="00C5796C" w:rsidRDefault="00FA3E96" w:rsidP="007112E3">
                  <w:pPr>
                    <w:widowControl w:val="0"/>
                    <w:jc w:val="center"/>
                    <w:rPr>
                      <w:b/>
                      <w:sz w:val="20"/>
                      <w:szCs w:val="20"/>
                    </w:rPr>
                  </w:pPr>
                  <w:r w:rsidRPr="00C5796C">
                    <w:rPr>
                      <w:b/>
                      <w:sz w:val="20"/>
                      <w:szCs w:val="20"/>
                    </w:rPr>
                    <w:t>1.</w:t>
                  </w:r>
                </w:p>
              </w:tc>
              <w:tc>
                <w:tcPr>
                  <w:tcW w:w="5807" w:type="dxa"/>
                  <w:tcBorders>
                    <w:bottom w:val="single" w:sz="4" w:space="0" w:color="auto"/>
                  </w:tcBorders>
                  <w:tcMar>
                    <w:top w:w="57" w:type="dxa"/>
                    <w:left w:w="57" w:type="dxa"/>
                    <w:bottom w:w="57" w:type="dxa"/>
                    <w:right w:w="57" w:type="dxa"/>
                  </w:tcMar>
                </w:tcPr>
                <w:p w:rsidR="00FA3E96" w:rsidRPr="00C5796C" w:rsidRDefault="00F56232" w:rsidP="00895BF1">
                  <w:pPr>
                    <w:widowControl w:val="0"/>
                    <w:ind w:right="-28"/>
                    <w:rPr>
                      <w:b/>
                      <w:sz w:val="20"/>
                      <w:szCs w:val="20"/>
                    </w:rPr>
                  </w:pPr>
                  <w:r w:rsidRPr="00F56232">
                    <w:rPr>
                      <w:b/>
                      <w:sz w:val="20"/>
                      <w:szCs w:val="20"/>
                    </w:rPr>
                    <w:t>Цена Договора</w:t>
                  </w:r>
                </w:p>
              </w:tc>
              <w:tc>
                <w:tcPr>
                  <w:tcW w:w="1257" w:type="dxa"/>
                  <w:tcBorders>
                    <w:bottom w:val="single" w:sz="4" w:space="0" w:color="auto"/>
                  </w:tcBorders>
                  <w:tcMar>
                    <w:top w:w="57" w:type="dxa"/>
                    <w:left w:w="57" w:type="dxa"/>
                    <w:bottom w:w="57" w:type="dxa"/>
                    <w:right w:w="57" w:type="dxa"/>
                  </w:tcMar>
                  <w:vAlign w:val="center"/>
                </w:tcPr>
                <w:p w:rsidR="00FA3E96" w:rsidRPr="00C5796C" w:rsidRDefault="00FA3E96" w:rsidP="002C675F">
                  <w:pPr>
                    <w:widowControl w:val="0"/>
                    <w:jc w:val="center"/>
                    <w:rPr>
                      <w:b/>
                      <w:sz w:val="20"/>
                      <w:szCs w:val="20"/>
                    </w:rPr>
                  </w:pPr>
                </w:p>
              </w:tc>
              <w:tc>
                <w:tcPr>
                  <w:tcW w:w="1275" w:type="dxa"/>
                  <w:tcMar>
                    <w:top w:w="57" w:type="dxa"/>
                    <w:left w:w="57" w:type="dxa"/>
                    <w:bottom w:w="57" w:type="dxa"/>
                    <w:right w:w="57" w:type="dxa"/>
                  </w:tcMar>
                </w:tcPr>
                <w:p w:rsidR="00FA3E96" w:rsidRPr="00C5796C" w:rsidRDefault="00F56232" w:rsidP="007112E3">
                  <w:pPr>
                    <w:widowControl w:val="0"/>
                    <w:jc w:val="center"/>
                    <w:rPr>
                      <w:b/>
                      <w:sz w:val="20"/>
                      <w:szCs w:val="20"/>
                    </w:rPr>
                  </w:pPr>
                  <w:r>
                    <w:rPr>
                      <w:b/>
                      <w:sz w:val="20"/>
                      <w:szCs w:val="20"/>
                    </w:rPr>
                    <w:t>4</w:t>
                  </w:r>
                  <w:r w:rsidR="00FA3E96" w:rsidRPr="00C5796C">
                    <w:rPr>
                      <w:b/>
                      <w:sz w:val="20"/>
                      <w:szCs w:val="20"/>
                    </w:rPr>
                    <w:t>0%</w:t>
                  </w:r>
                </w:p>
              </w:tc>
            </w:tr>
            <w:tr w:rsidR="00A82E52" w:rsidRPr="00C5796C" w:rsidTr="005A52A7">
              <w:trPr>
                <w:trHeight w:val="335"/>
              </w:trPr>
              <w:tc>
                <w:tcPr>
                  <w:tcW w:w="728" w:type="dxa"/>
                  <w:tcMar>
                    <w:top w:w="57" w:type="dxa"/>
                    <w:left w:w="57" w:type="dxa"/>
                    <w:bottom w:w="57" w:type="dxa"/>
                    <w:right w:w="57" w:type="dxa"/>
                  </w:tcMar>
                </w:tcPr>
                <w:p w:rsidR="00A82E52" w:rsidRPr="00C5796C" w:rsidRDefault="00A82E52" w:rsidP="007112E3">
                  <w:pPr>
                    <w:widowControl w:val="0"/>
                    <w:jc w:val="center"/>
                    <w:rPr>
                      <w:b/>
                      <w:sz w:val="20"/>
                      <w:szCs w:val="20"/>
                    </w:rPr>
                  </w:pPr>
                  <w:r>
                    <w:rPr>
                      <w:b/>
                      <w:sz w:val="20"/>
                      <w:szCs w:val="20"/>
                      <w:lang w:val="en-US"/>
                    </w:rPr>
                    <w:lastRenderedPageBreak/>
                    <w:t>2</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A82E52" w:rsidRPr="00C5796C" w:rsidRDefault="00A82E52" w:rsidP="00F84580">
                  <w:pPr>
                    <w:rPr>
                      <w:rFonts w:eastAsia="Calibri"/>
                      <w:b/>
                      <w:sz w:val="20"/>
                      <w:szCs w:val="20"/>
                    </w:rPr>
                  </w:pPr>
                  <w:r w:rsidRPr="007B64C0">
                    <w:rPr>
                      <w:rFonts w:eastAsia="Calibri"/>
                      <w:b/>
                      <w:sz w:val="20"/>
                      <w:szCs w:val="20"/>
                    </w:rPr>
                    <w:t>Квалификация участника процедуры закупки</w:t>
                  </w:r>
                </w:p>
              </w:tc>
              <w:tc>
                <w:tcPr>
                  <w:tcW w:w="1257" w:type="dxa"/>
                  <w:tcMar>
                    <w:top w:w="57" w:type="dxa"/>
                    <w:left w:w="57" w:type="dxa"/>
                    <w:bottom w:w="57" w:type="dxa"/>
                    <w:right w:w="57" w:type="dxa"/>
                  </w:tcMar>
                  <w:vAlign w:val="center"/>
                </w:tcPr>
                <w:p w:rsidR="00A82E52" w:rsidRPr="00C5796C" w:rsidRDefault="00A82E52" w:rsidP="005A52A7">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center"/>
                </w:tcPr>
                <w:p w:rsidR="00A82E52" w:rsidRPr="00C5796C" w:rsidRDefault="00A82E52" w:rsidP="004F0521">
                  <w:pPr>
                    <w:widowControl w:val="0"/>
                    <w:jc w:val="center"/>
                    <w:rPr>
                      <w:b/>
                      <w:sz w:val="20"/>
                      <w:szCs w:val="20"/>
                    </w:rPr>
                  </w:pPr>
                  <w:r>
                    <w:rPr>
                      <w:b/>
                      <w:sz w:val="20"/>
                      <w:szCs w:val="20"/>
                    </w:rPr>
                    <w:t>60%</w:t>
                  </w:r>
                </w:p>
              </w:tc>
            </w:tr>
            <w:tr w:rsidR="00A82E52" w:rsidRPr="00C5796C" w:rsidTr="005A52A7">
              <w:trPr>
                <w:trHeight w:val="335"/>
              </w:trPr>
              <w:tc>
                <w:tcPr>
                  <w:tcW w:w="728" w:type="dxa"/>
                  <w:tcMar>
                    <w:top w:w="57" w:type="dxa"/>
                    <w:left w:w="57" w:type="dxa"/>
                    <w:bottom w:w="57" w:type="dxa"/>
                    <w:right w:w="57" w:type="dxa"/>
                  </w:tcMar>
                </w:tcPr>
                <w:p w:rsidR="00A82E52" w:rsidRPr="00C5796C" w:rsidRDefault="00A82E52" w:rsidP="007112E3">
                  <w:pPr>
                    <w:widowControl w:val="0"/>
                    <w:jc w:val="center"/>
                    <w:rPr>
                      <w:b/>
                      <w:sz w:val="20"/>
                      <w:szCs w:val="20"/>
                    </w:rPr>
                  </w:pPr>
                  <w:r>
                    <w:rPr>
                      <w:b/>
                      <w:sz w:val="20"/>
                      <w:szCs w:val="20"/>
                      <w:lang w:val="en-US"/>
                    </w:rPr>
                    <w:t>2</w:t>
                  </w:r>
                  <w:r w:rsidRPr="00C5796C">
                    <w:rPr>
                      <w:b/>
                      <w:sz w:val="20"/>
                      <w:szCs w:val="20"/>
                    </w:rPr>
                    <w:t>.1.</w:t>
                  </w:r>
                </w:p>
              </w:tc>
              <w:tc>
                <w:tcPr>
                  <w:tcW w:w="5807" w:type="dxa"/>
                  <w:tcBorders>
                    <w:bottom w:val="single" w:sz="4" w:space="0" w:color="auto"/>
                  </w:tcBorders>
                  <w:tcMar>
                    <w:top w:w="57" w:type="dxa"/>
                    <w:left w:w="57" w:type="dxa"/>
                    <w:bottom w:w="57" w:type="dxa"/>
                    <w:right w:w="57" w:type="dxa"/>
                  </w:tcMar>
                  <w:vAlign w:val="center"/>
                </w:tcPr>
                <w:p w:rsidR="00A82E52" w:rsidRDefault="00A82E52" w:rsidP="00F14249">
                  <w:pPr>
                    <w:rPr>
                      <w:sz w:val="20"/>
                      <w:szCs w:val="20"/>
                    </w:rPr>
                  </w:pPr>
                  <w:r>
                    <w:rPr>
                      <w:b/>
                      <w:sz w:val="20"/>
                      <w:szCs w:val="20"/>
                    </w:rPr>
                    <w:t>Квалификация</w:t>
                  </w:r>
                  <w:r w:rsidRPr="00F56232">
                    <w:rPr>
                      <w:b/>
                      <w:sz w:val="20"/>
                      <w:szCs w:val="20"/>
                    </w:rPr>
                    <w:t xml:space="preserve"> кадровы</w:t>
                  </w:r>
                  <w:r>
                    <w:rPr>
                      <w:b/>
                      <w:sz w:val="20"/>
                      <w:szCs w:val="20"/>
                    </w:rPr>
                    <w:t>х</w:t>
                  </w:r>
                  <w:r w:rsidRPr="00F56232">
                    <w:rPr>
                      <w:b/>
                      <w:sz w:val="20"/>
                      <w:szCs w:val="20"/>
                    </w:rPr>
                    <w:t xml:space="preserve"> ресурс</w:t>
                  </w:r>
                  <w:r>
                    <w:rPr>
                      <w:b/>
                      <w:sz w:val="20"/>
                      <w:szCs w:val="20"/>
                    </w:rPr>
                    <w:t>ов</w:t>
                  </w:r>
                  <w:r w:rsidRPr="00F56232">
                    <w:rPr>
                      <w:b/>
                      <w:sz w:val="20"/>
                      <w:szCs w:val="20"/>
                    </w:rPr>
                    <w:t xml:space="preserve"> Участника Процедуры закупки</w:t>
                  </w:r>
                  <w:r>
                    <w:rPr>
                      <w:b/>
                      <w:sz w:val="20"/>
                      <w:szCs w:val="20"/>
                    </w:rPr>
                    <w:t xml:space="preserve"> (</w:t>
                  </w:r>
                  <w:r w:rsidRPr="00B271C8">
                    <w:rPr>
                      <w:sz w:val="20"/>
                      <w:szCs w:val="20"/>
                    </w:rPr>
                    <w:t>оценивается наличие</w:t>
                  </w:r>
                  <w:r>
                    <w:rPr>
                      <w:sz w:val="20"/>
                      <w:szCs w:val="20"/>
                    </w:rPr>
                    <w:t xml:space="preserve"> у сотрудников </w:t>
                  </w:r>
                  <w:proofErr w:type="gramStart"/>
                  <w:r w:rsidRPr="00B271C8">
                    <w:rPr>
                      <w:sz w:val="20"/>
                      <w:szCs w:val="20"/>
                    </w:rPr>
                    <w:t>Участника Процедуры закупки</w:t>
                  </w:r>
                  <w:r>
                    <w:rPr>
                      <w:sz w:val="20"/>
                      <w:szCs w:val="20"/>
                    </w:rPr>
                    <w:t xml:space="preserve"> </w:t>
                  </w:r>
                  <w:r w:rsidRPr="00B271C8">
                    <w:rPr>
                      <w:sz w:val="20"/>
                      <w:szCs w:val="20"/>
                    </w:rPr>
                    <w:t>опыт</w:t>
                  </w:r>
                  <w:r>
                    <w:rPr>
                      <w:sz w:val="20"/>
                      <w:szCs w:val="20"/>
                    </w:rPr>
                    <w:t>а</w:t>
                  </w:r>
                  <w:r w:rsidRPr="00B271C8">
                    <w:rPr>
                      <w:sz w:val="20"/>
                      <w:szCs w:val="20"/>
                    </w:rPr>
                    <w:t xml:space="preserve"> сопровождения</w:t>
                  </w:r>
                  <w:proofErr w:type="gramEnd"/>
                  <w:r w:rsidRPr="00B271C8">
                    <w:rPr>
                      <w:sz w:val="20"/>
                      <w:szCs w:val="20"/>
                    </w:rPr>
                    <w:t xml:space="preserve"> и поддержки программного обеспечения на базе платформ </w:t>
                  </w:r>
                  <w:proofErr w:type="spellStart"/>
                  <w:r w:rsidRPr="00B271C8">
                    <w:rPr>
                      <w:sz w:val="20"/>
                      <w:szCs w:val="20"/>
                    </w:rPr>
                    <w:t>Telligent</w:t>
                  </w:r>
                  <w:proofErr w:type="spellEnd"/>
                  <w:r w:rsidRPr="00B271C8">
                    <w:rPr>
                      <w:sz w:val="20"/>
                      <w:szCs w:val="20"/>
                    </w:rPr>
                    <w:t xml:space="preserve">, </w:t>
                  </w:r>
                  <w:proofErr w:type="spellStart"/>
                  <w:r w:rsidRPr="00B271C8">
                    <w:rPr>
                      <w:sz w:val="20"/>
                      <w:szCs w:val="20"/>
                    </w:rPr>
                    <w:t>Microsoft</w:t>
                  </w:r>
                  <w:proofErr w:type="spellEnd"/>
                  <w:r w:rsidRPr="00B271C8">
                    <w:rPr>
                      <w:sz w:val="20"/>
                      <w:szCs w:val="20"/>
                    </w:rPr>
                    <w:t xml:space="preserve"> </w:t>
                  </w:r>
                  <w:proofErr w:type="spellStart"/>
                  <w:r w:rsidRPr="00B271C8">
                    <w:rPr>
                      <w:sz w:val="20"/>
                      <w:szCs w:val="20"/>
                    </w:rPr>
                    <w:t>Sharepoint</w:t>
                  </w:r>
                  <w:proofErr w:type="spellEnd"/>
                  <w:r w:rsidRPr="00B271C8">
                    <w:rPr>
                      <w:sz w:val="20"/>
                      <w:szCs w:val="20"/>
                    </w:rPr>
                    <w:t xml:space="preserve"> </w:t>
                  </w:r>
                  <w:proofErr w:type="spellStart"/>
                  <w:r w:rsidRPr="00B271C8">
                    <w:rPr>
                      <w:sz w:val="20"/>
                      <w:szCs w:val="20"/>
                    </w:rPr>
                    <w:t>Services</w:t>
                  </w:r>
                  <w:proofErr w:type="spellEnd"/>
                  <w:r w:rsidRPr="00B271C8">
                    <w:rPr>
                      <w:sz w:val="20"/>
                      <w:szCs w:val="20"/>
                    </w:rPr>
                    <w:t xml:space="preserve"> и </w:t>
                  </w:r>
                  <w:proofErr w:type="spellStart"/>
                  <w:r w:rsidRPr="00B271C8">
                    <w:rPr>
                      <w:sz w:val="20"/>
                      <w:szCs w:val="20"/>
                    </w:rPr>
                    <w:t>Microsoft</w:t>
                  </w:r>
                  <w:proofErr w:type="spellEnd"/>
                  <w:r w:rsidRPr="00B271C8">
                    <w:rPr>
                      <w:sz w:val="20"/>
                      <w:szCs w:val="20"/>
                    </w:rPr>
                    <w:t xml:space="preserve"> </w:t>
                  </w:r>
                  <w:proofErr w:type="spellStart"/>
                  <w:r w:rsidRPr="00B271C8">
                    <w:rPr>
                      <w:sz w:val="20"/>
                      <w:szCs w:val="20"/>
                    </w:rPr>
                    <w:t>Master</w:t>
                  </w:r>
                  <w:proofErr w:type="spellEnd"/>
                  <w:r w:rsidRPr="00B271C8">
                    <w:rPr>
                      <w:sz w:val="20"/>
                      <w:szCs w:val="20"/>
                    </w:rPr>
                    <w:t xml:space="preserve"> </w:t>
                  </w:r>
                  <w:proofErr w:type="spellStart"/>
                  <w:r w:rsidRPr="00B271C8">
                    <w:rPr>
                      <w:sz w:val="20"/>
                      <w:szCs w:val="20"/>
                    </w:rPr>
                    <w:t>Data</w:t>
                  </w:r>
                  <w:proofErr w:type="spellEnd"/>
                  <w:r w:rsidRPr="00B271C8">
                    <w:rPr>
                      <w:sz w:val="20"/>
                      <w:szCs w:val="20"/>
                    </w:rPr>
                    <w:t xml:space="preserve"> </w:t>
                  </w:r>
                  <w:proofErr w:type="spellStart"/>
                  <w:r w:rsidRPr="00B271C8">
                    <w:rPr>
                      <w:sz w:val="20"/>
                      <w:szCs w:val="20"/>
                    </w:rPr>
                    <w:t>Services</w:t>
                  </w:r>
                  <w:proofErr w:type="spellEnd"/>
                  <w:r>
                    <w:rPr>
                      <w:sz w:val="20"/>
                      <w:szCs w:val="20"/>
                    </w:rPr>
                    <w:t>), при этом:</w:t>
                  </w:r>
                </w:p>
                <w:p w:rsidR="00A82E52" w:rsidRPr="00C5796C" w:rsidRDefault="00A82E52" w:rsidP="00F14249">
                  <w:pPr>
                    <w:rPr>
                      <w:sz w:val="20"/>
                      <w:szCs w:val="20"/>
                    </w:rPr>
                  </w:pPr>
                  <w:r w:rsidRPr="00C5796C">
                    <w:rPr>
                      <w:sz w:val="20"/>
                      <w:szCs w:val="20"/>
                    </w:rPr>
                    <w:t xml:space="preserve">Наличие </w:t>
                  </w:r>
                  <w:r>
                    <w:rPr>
                      <w:sz w:val="20"/>
                      <w:szCs w:val="20"/>
                    </w:rPr>
                    <w:t xml:space="preserve">минимум </w:t>
                  </w:r>
                  <w:r w:rsidRPr="00C5796C">
                    <w:rPr>
                      <w:sz w:val="20"/>
                      <w:szCs w:val="20"/>
                    </w:rPr>
                    <w:t xml:space="preserve">у </w:t>
                  </w:r>
                  <w:r>
                    <w:rPr>
                      <w:sz w:val="20"/>
                      <w:szCs w:val="20"/>
                    </w:rPr>
                    <w:t>двух</w:t>
                  </w:r>
                  <w:r w:rsidRPr="00C5796C">
                    <w:rPr>
                      <w:sz w:val="20"/>
                      <w:szCs w:val="20"/>
                    </w:rPr>
                    <w:t xml:space="preserve"> специалист</w:t>
                  </w:r>
                  <w:r>
                    <w:rPr>
                      <w:sz w:val="20"/>
                      <w:szCs w:val="20"/>
                    </w:rPr>
                    <w:t>ов</w:t>
                  </w:r>
                  <w:r w:rsidRPr="00C5796C">
                    <w:rPr>
                      <w:sz w:val="20"/>
                      <w:szCs w:val="20"/>
                    </w:rPr>
                    <w:t xml:space="preserve"> </w:t>
                  </w:r>
                  <w:r>
                    <w:rPr>
                      <w:sz w:val="20"/>
                      <w:szCs w:val="20"/>
                    </w:rPr>
                    <w:t xml:space="preserve">опыта работы </w:t>
                  </w:r>
                  <w:r w:rsidRPr="00C5796C">
                    <w:rPr>
                      <w:sz w:val="20"/>
                      <w:szCs w:val="20"/>
                    </w:rPr>
                    <w:t xml:space="preserve"> </w:t>
                  </w:r>
                  <w:r w:rsidRPr="00B271C8">
                    <w:rPr>
                      <w:sz w:val="20"/>
                      <w:szCs w:val="20"/>
                    </w:rPr>
                    <w:t>на базе платформ</w:t>
                  </w:r>
                  <w:r>
                    <w:rPr>
                      <w:sz w:val="20"/>
                      <w:szCs w:val="20"/>
                    </w:rPr>
                    <w:t>ы</w:t>
                  </w:r>
                  <w:r w:rsidRPr="00B271C8">
                    <w:rPr>
                      <w:sz w:val="20"/>
                      <w:szCs w:val="20"/>
                    </w:rPr>
                    <w:t xml:space="preserve"> </w:t>
                  </w:r>
                  <w:proofErr w:type="spellStart"/>
                  <w:r w:rsidRPr="00B271C8">
                    <w:rPr>
                      <w:sz w:val="20"/>
                      <w:szCs w:val="20"/>
                    </w:rPr>
                    <w:t>Telligent</w:t>
                  </w:r>
                  <w:proofErr w:type="spellEnd"/>
                  <w:r w:rsidRPr="00B271C8">
                    <w:rPr>
                      <w:sz w:val="20"/>
                      <w:szCs w:val="20"/>
                    </w:rPr>
                    <w:t xml:space="preserve"> </w:t>
                  </w:r>
                  <w:r w:rsidRPr="00C5796C">
                    <w:rPr>
                      <w:sz w:val="20"/>
                      <w:szCs w:val="20"/>
                    </w:rPr>
                    <w:t xml:space="preserve">оценивается </w:t>
                  </w:r>
                  <w:r>
                    <w:rPr>
                      <w:sz w:val="20"/>
                      <w:szCs w:val="20"/>
                    </w:rPr>
                    <w:t>в</w:t>
                  </w:r>
                  <w:r w:rsidRPr="00C5796C">
                    <w:rPr>
                      <w:sz w:val="20"/>
                      <w:szCs w:val="20"/>
                    </w:rPr>
                    <w:t xml:space="preserve"> </w:t>
                  </w:r>
                  <w:r>
                    <w:rPr>
                      <w:sz w:val="20"/>
                      <w:szCs w:val="20"/>
                    </w:rPr>
                    <w:t>40</w:t>
                  </w:r>
                  <w:r w:rsidRPr="00C5796C">
                    <w:rPr>
                      <w:sz w:val="20"/>
                      <w:szCs w:val="20"/>
                    </w:rPr>
                    <w:t xml:space="preserve"> баллов, отсутствие-0</w:t>
                  </w:r>
                  <w:r>
                    <w:rPr>
                      <w:sz w:val="20"/>
                      <w:szCs w:val="20"/>
                    </w:rPr>
                    <w:t xml:space="preserve"> баллов</w:t>
                  </w:r>
                  <w:r w:rsidRPr="00C5796C">
                    <w:rPr>
                      <w:sz w:val="20"/>
                      <w:szCs w:val="20"/>
                    </w:rPr>
                    <w:t>.</w:t>
                  </w:r>
                </w:p>
                <w:p w:rsidR="00A82E52" w:rsidRPr="00C5796C" w:rsidRDefault="00A82E52" w:rsidP="00F14249">
                  <w:pPr>
                    <w:rPr>
                      <w:sz w:val="20"/>
                      <w:szCs w:val="20"/>
                    </w:rPr>
                  </w:pPr>
                  <w:r w:rsidRPr="00B271C8">
                    <w:rPr>
                      <w:sz w:val="20"/>
                      <w:szCs w:val="20"/>
                    </w:rPr>
                    <w:t>Наличие минимум у одного специалиста опыта работы  на базе платформ</w:t>
                  </w:r>
                  <w:r>
                    <w:rPr>
                      <w:sz w:val="20"/>
                      <w:szCs w:val="20"/>
                    </w:rPr>
                    <w:t>ы</w:t>
                  </w:r>
                  <w:r w:rsidRPr="00B271C8">
                    <w:rPr>
                      <w:sz w:val="20"/>
                      <w:szCs w:val="20"/>
                    </w:rPr>
                    <w:t xml:space="preserve"> </w:t>
                  </w:r>
                  <w:proofErr w:type="spellStart"/>
                  <w:r w:rsidRPr="00B271C8">
                    <w:rPr>
                      <w:sz w:val="20"/>
                      <w:szCs w:val="20"/>
                    </w:rPr>
                    <w:t>Microsoft</w:t>
                  </w:r>
                  <w:proofErr w:type="spellEnd"/>
                  <w:r w:rsidRPr="00B271C8">
                    <w:rPr>
                      <w:sz w:val="20"/>
                      <w:szCs w:val="20"/>
                    </w:rPr>
                    <w:t xml:space="preserve"> </w:t>
                  </w:r>
                  <w:proofErr w:type="spellStart"/>
                  <w:r w:rsidRPr="00B271C8">
                    <w:rPr>
                      <w:sz w:val="20"/>
                      <w:szCs w:val="20"/>
                    </w:rPr>
                    <w:t>Sharepoint</w:t>
                  </w:r>
                  <w:proofErr w:type="spellEnd"/>
                  <w:r w:rsidRPr="00B271C8">
                    <w:rPr>
                      <w:sz w:val="20"/>
                      <w:szCs w:val="20"/>
                    </w:rPr>
                    <w:t xml:space="preserve"> </w:t>
                  </w:r>
                  <w:proofErr w:type="spellStart"/>
                  <w:r w:rsidRPr="00B271C8">
                    <w:rPr>
                      <w:sz w:val="20"/>
                      <w:szCs w:val="20"/>
                    </w:rPr>
                    <w:t>Services</w:t>
                  </w:r>
                  <w:proofErr w:type="spellEnd"/>
                  <w:r w:rsidRPr="00B271C8">
                    <w:rPr>
                      <w:sz w:val="20"/>
                      <w:szCs w:val="20"/>
                    </w:rPr>
                    <w:t xml:space="preserve"> оценивается в </w:t>
                  </w:r>
                  <w:r>
                    <w:rPr>
                      <w:sz w:val="20"/>
                      <w:szCs w:val="20"/>
                    </w:rPr>
                    <w:t>5</w:t>
                  </w:r>
                  <w:r w:rsidRPr="00B271C8">
                    <w:rPr>
                      <w:sz w:val="20"/>
                      <w:szCs w:val="20"/>
                    </w:rPr>
                    <w:t xml:space="preserve"> баллов, отсутствие-0</w:t>
                  </w:r>
                  <w:r>
                    <w:rPr>
                      <w:sz w:val="20"/>
                      <w:szCs w:val="20"/>
                    </w:rPr>
                    <w:t xml:space="preserve"> баллов</w:t>
                  </w:r>
                  <w:r w:rsidRPr="00C5796C">
                    <w:rPr>
                      <w:sz w:val="20"/>
                      <w:szCs w:val="20"/>
                    </w:rPr>
                    <w:t>.</w:t>
                  </w:r>
                </w:p>
                <w:p w:rsidR="00A82E52" w:rsidRDefault="00A82E52" w:rsidP="00E459BA">
                  <w:pPr>
                    <w:rPr>
                      <w:sz w:val="20"/>
                      <w:szCs w:val="20"/>
                    </w:rPr>
                  </w:pPr>
                  <w:r w:rsidRPr="00B271C8">
                    <w:rPr>
                      <w:sz w:val="20"/>
                      <w:szCs w:val="20"/>
                    </w:rPr>
                    <w:t xml:space="preserve">Наличие минимум у </w:t>
                  </w:r>
                  <w:r>
                    <w:rPr>
                      <w:sz w:val="20"/>
                      <w:szCs w:val="20"/>
                    </w:rPr>
                    <w:t>двух</w:t>
                  </w:r>
                  <w:r w:rsidRPr="00B271C8">
                    <w:rPr>
                      <w:sz w:val="20"/>
                      <w:szCs w:val="20"/>
                    </w:rPr>
                    <w:t xml:space="preserve"> специалист</w:t>
                  </w:r>
                  <w:r>
                    <w:rPr>
                      <w:sz w:val="20"/>
                      <w:szCs w:val="20"/>
                    </w:rPr>
                    <w:t>ов</w:t>
                  </w:r>
                  <w:r w:rsidRPr="00B271C8">
                    <w:rPr>
                      <w:sz w:val="20"/>
                      <w:szCs w:val="20"/>
                    </w:rPr>
                    <w:t xml:space="preserve"> опыта работы  на базе платформ</w:t>
                  </w:r>
                  <w:r>
                    <w:rPr>
                      <w:sz w:val="20"/>
                      <w:szCs w:val="20"/>
                    </w:rPr>
                    <w:t>ы</w:t>
                  </w:r>
                  <w:r w:rsidRPr="00B271C8">
                    <w:rPr>
                      <w:sz w:val="20"/>
                      <w:szCs w:val="20"/>
                    </w:rPr>
                    <w:t xml:space="preserve"> </w:t>
                  </w:r>
                  <w:proofErr w:type="spellStart"/>
                  <w:r w:rsidRPr="00B271C8">
                    <w:rPr>
                      <w:sz w:val="20"/>
                      <w:szCs w:val="20"/>
                    </w:rPr>
                    <w:t>Microsoft</w:t>
                  </w:r>
                  <w:proofErr w:type="spellEnd"/>
                  <w:r w:rsidRPr="00B271C8">
                    <w:rPr>
                      <w:sz w:val="20"/>
                      <w:szCs w:val="20"/>
                    </w:rPr>
                    <w:t xml:space="preserve"> </w:t>
                  </w:r>
                  <w:proofErr w:type="spellStart"/>
                  <w:r w:rsidRPr="00B271C8">
                    <w:rPr>
                      <w:sz w:val="20"/>
                      <w:szCs w:val="20"/>
                    </w:rPr>
                    <w:t>Master</w:t>
                  </w:r>
                  <w:proofErr w:type="spellEnd"/>
                  <w:r w:rsidRPr="00B271C8">
                    <w:rPr>
                      <w:sz w:val="20"/>
                      <w:szCs w:val="20"/>
                    </w:rPr>
                    <w:t xml:space="preserve"> </w:t>
                  </w:r>
                  <w:proofErr w:type="spellStart"/>
                  <w:r w:rsidRPr="00B271C8">
                    <w:rPr>
                      <w:sz w:val="20"/>
                      <w:szCs w:val="20"/>
                    </w:rPr>
                    <w:t>Data</w:t>
                  </w:r>
                  <w:proofErr w:type="spellEnd"/>
                  <w:r w:rsidRPr="00B271C8">
                    <w:rPr>
                      <w:sz w:val="20"/>
                      <w:szCs w:val="20"/>
                    </w:rPr>
                    <w:t xml:space="preserve"> </w:t>
                  </w:r>
                  <w:proofErr w:type="spellStart"/>
                  <w:r w:rsidRPr="00B271C8">
                    <w:rPr>
                      <w:sz w:val="20"/>
                      <w:szCs w:val="20"/>
                    </w:rPr>
                    <w:t>Services</w:t>
                  </w:r>
                  <w:proofErr w:type="spellEnd"/>
                  <w:r w:rsidRPr="00B271C8">
                    <w:rPr>
                      <w:sz w:val="20"/>
                      <w:szCs w:val="20"/>
                    </w:rPr>
                    <w:t xml:space="preserve"> оценивается в </w:t>
                  </w:r>
                  <w:r>
                    <w:rPr>
                      <w:sz w:val="20"/>
                      <w:szCs w:val="20"/>
                    </w:rPr>
                    <w:t>5</w:t>
                  </w:r>
                  <w:r w:rsidRPr="00B271C8">
                    <w:rPr>
                      <w:sz w:val="20"/>
                      <w:szCs w:val="20"/>
                    </w:rPr>
                    <w:t xml:space="preserve"> баллов, отсутствие-0</w:t>
                  </w:r>
                  <w:r>
                    <w:rPr>
                      <w:sz w:val="20"/>
                      <w:szCs w:val="20"/>
                    </w:rPr>
                    <w:t xml:space="preserve"> баллов</w:t>
                  </w:r>
                  <w:r w:rsidRPr="00C5796C">
                    <w:rPr>
                      <w:sz w:val="20"/>
                      <w:szCs w:val="20"/>
                    </w:rPr>
                    <w:t>.</w:t>
                  </w:r>
                </w:p>
                <w:p w:rsidR="00A82E52" w:rsidRPr="00C5796C" w:rsidRDefault="00A82E52" w:rsidP="00137559">
                  <w:pPr>
                    <w:rPr>
                      <w:sz w:val="20"/>
                      <w:szCs w:val="20"/>
                    </w:rPr>
                  </w:pPr>
                  <w:r w:rsidRPr="00C5796C">
                    <w:rPr>
                      <w:sz w:val="20"/>
                      <w:szCs w:val="20"/>
                    </w:rPr>
                    <w:t xml:space="preserve">(Подтверждается </w:t>
                  </w:r>
                  <w:r>
                    <w:rPr>
                      <w:sz w:val="20"/>
                      <w:szCs w:val="20"/>
                    </w:rPr>
                    <w:t>резюме сотрудников за подписью руководителя Участника Процедуры закупки по форме 9.2.2.1. настоящей Документации</w:t>
                  </w:r>
                  <w:r w:rsidRPr="00C5796C">
                    <w:rPr>
                      <w:sz w:val="20"/>
                      <w:szCs w:val="20"/>
                    </w:rPr>
                    <w:t>)</w:t>
                  </w:r>
                </w:p>
              </w:tc>
              <w:tc>
                <w:tcPr>
                  <w:tcW w:w="1257" w:type="dxa"/>
                  <w:tcMar>
                    <w:top w:w="57" w:type="dxa"/>
                    <w:left w:w="57" w:type="dxa"/>
                    <w:bottom w:w="57" w:type="dxa"/>
                    <w:right w:w="57" w:type="dxa"/>
                  </w:tcMar>
                  <w:vAlign w:val="center"/>
                </w:tcPr>
                <w:p w:rsidR="00A82E52" w:rsidRPr="00C5796C" w:rsidRDefault="00A82E52" w:rsidP="00A82E52">
                  <w:pPr>
                    <w:widowControl w:val="0"/>
                    <w:jc w:val="center"/>
                    <w:rPr>
                      <w:sz w:val="20"/>
                      <w:szCs w:val="20"/>
                    </w:rPr>
                  </w:pPr>
                  <w:r w:rsidRPr="00C5796C">
                    <w:rPr>
                      <w:sz w:val="20"/>
                      <w:szCs w:val="20"/>
                    </w:rPr>
                    <w:t>0-</w:t>
                  </w:r>
                  <w:r>
                    <w:rPr>
                      <w:sz w:val="20"/>
                      <w:szCs w:val="20"/>
                    </w:rPr>
                    <w:t>50</w:t>
                  </w:r>
                </w:p>
              </w:tc>
              <w:tc>
                <w:tcPr>
                  <w:tcW w:w="1275" w:type="dxa"/>
                  <w:vMerge/>
                  <w:tcMar>
                    <w:top w:w="57" w:type="dxa"/>
                    <w:left w:w="57" w:type="dxa"/>
                    <w:bottom w:w="57" w:type="dxa"/>
                    <w:right w:w="57" w:type="dxa"/>
                  </w:tcMar>
                  <w:vAlign w:val="center"/>
                </w:tcPr>
                <w:p w:rsidR="00A82E52" w:rsidRPr="00C5796C" w:rsidRDefault="00A82E52" w:rsidP="007A0CF8">
                  <w:pPr>
                    <w:widowControl w:val="0"/>
                    <w:jc w:val="center"/>
                    <w:rPr>
                      <w:b/>
                      <w:sz w:val="20"/>
                      <w:szCs w:val="20"/>
                    </w:rPr>
                  </w:pPr>
                </w:p>
              </w:tc>
            </w:tr>
            <w:tr w:rsidR="00A82E52" w:rsidRPr="00C5796C" w:rsidTr="00395F2E">
              <w:trPr>
                <w:trHeight w:val="256"/>
              </w:trPr>
              <w:tc>
                <w:tcPr>
                  <w:tcW w:w="728" w:type="dxa"/>
                  <w:tcMar>
                    <w:top w:w="57" w:type="dxa"/>
                    <w:left w:w="57" w:type="dxa"/>
                    <w:bottom w:w="57" w:type="dxa"/>
                    <w:right w:w="57" w:type="dxa"/>
                  </w:tcMar>
                  <w:vAlign w:val="center"/>
                </w:tcPr>
                <w:p w:rsidR="00A82E52" w:rsidRPr="00C5796C" w:rsidRDefault="00A82E52" w:rsidP="00F56232">
                  <w:pPr>
                    <w:widowControl w:val="0"/>
                    <w:jc w:val="center"/>
                    <w:rPr>
                      <w:b/>
                      <w:sz w:val="20"/>
                      <w:szCs w:val="20"/>
                    </w:rPr>
                  </w:pPr>
                  <w:r>
                    <w:rPr>
                      <w:b/>
                      <w:sz w:val="20"/>
                      <w:szCs w:val="20"/>
                      <w:lang w:val="en-US"/>
                    </w:rPr>
                    <w:t>2</w:t>
                  </w:r>
                  <w:r>
                    <w:rPr>
                      <w:b/>
                      <w:sz w:val="20"/>
                      <w:szCs w:val="20"/>
                    </w:rPr>
                    <w:t>.2.</w:t>
                  </w:r>
                </w:p>
              </w:tc>
              <w:tc>
                <w:tcPr>
                  <w:tcW w:w="5807" w:type="dxa"/>
                  <w:tcBorders>
                    <w:bottom w:val="single" w:sz="4" w:space="0" w:color="auto"/>
                  </w:tcBorders>
                  <w:tcMar>
                    <w:top w:w="57" w:type="dxa"/>
                    <w:left w:w="57" w:type="dxa"/>
                    <w:bottom w:w="57" w:type="dxa"/>
                    <w:right w:w="57" w:type="dxa"/>
                  </w:tcMar>
                  <w:vAlign w:val="center"/>
                </w:tcPr>
                <w:p w:rsidR="00A82E52" w:rsidRPr="00C5796C" w:rsidRDefault="00A82E52" w:rsidP="00C5796C">
                  <w:pPr>
                    <w:rPr>
                      <w:b/>
                      <w:sz w:val="20"/>
                      <w:szCs w:val="20"/>
                    </w:rPr>
                  </w:pPr>
                  <w:r w:rsidRPr="00C5796C">
                    <w:rPr>
                      <w:b/>
                      <w:sz w:val="20"/>
                      <w:szCs w:val="20"/>
                    </w:rPr>
                    <w:t>Опыт Участника Процедуры закупки</w:t>
                  </w:r>
                </w:p>
                <w:p w:rsidR="00A82E52" w:rsidRDefault="00A82E52" w:rsidP="00C5796C">
                  <w:pPr>
                    <w:rPr>
                      <w:sz w:val="20"/>
                      <w:szCs w:val="20"/>
                    </w:rPr>
                  </w:pPr>
                  <w:r w:rsidRPr="00C5796C">
                    <w:rPr>
                      <w:sz w:val="20"/>
                      <w:szCs w:val="20"/>
                    </w:rPr>
                    <w:t xml:space="preserve">Наличие опыта оказания услуг по </w:t>
                  </w:r>
                  <w:r>
                    <w:rPr>
                      <w:sz w:val="20"/>
                      <w:szCs w:val="20"/>
                    </w:rPr>
                    <w:t>поддержке</w:t>
                  </w:r>
                  <w:r w:rsidRPr="007C0CDB">
                    <w:rPr>
                      <w:sz w:val="20"/>
                      <w:szCs w:val="20"/>
                    </w:rPr>
                    <w:t xml:space="preserve"> пользователей информационных систем, построенных на базе платформ </w:t>
                  </w:r>
                  <w:proofErr w:type="spellStart"/>
                  <w:r w:rsidRPr="007C0CDB">
                    <w:rPr>
                      <w:sz w:val="20"/>
                      <w:szCs w:val="20"/>
                    </w:rPr>
                    <w:t>Telligent</w:t>
                  </w:r>
                  <w:proofErr w:type="spellEnd"/>
                  <w:r w:rsidRPr="007C0CDB">
                    <w:rPr>
                      <w:sz w:val="20"/>
                      <w:szCs w:val="20"/>
                    </w:rPr>
                    <w:t xml:space="preserve"> (порталов с общим доступом в сети Интернет, с указанием версии платформы)</w:t>
                  </w:r>
                  <w:r w:rsidR="00A40E49">
                    <w:rPr>
                      <w:sz w:val="20"/>
                      <w:szCs w:val="20"/>
                    </w:rPr>
                    <w:t>.</w:t>
                  </w:r>
                </w:p>
                <w:p w:rsidR="00A82E52" w:rsidRDefault="00A82E52" w:rsidP="00C5796C">
                  <w:pPr>
                    <w:ind w:firstLine="51"/>
                    <w:rPr>
                      <w:sz w:val="20"/>
                      <w:szCs w:val="20"/>
                    </w:rPr>
                  </w:pPr>
                  <w:r w:rsidRPr="00752DE6">
                    <w:rPr>
                      <w:sz w:val="20"/>
                      <w:szCs w:val="20"/>
                    </w:rPr>
                    <w:t>(</w:t>
                  </w:r>
                  <w:r w:rsidRPr="00AC2A22">
                    <w:rPr>
                      <w:sz w:val="20"/>
                      <w:szCs w:val="20"/>
                    </w:rPr>
                    <w:t>Подтверждается</w:t>
                  </w:r>
                  <w:r w:rsidRPr="00752DE6">
                    <w:rPr>
                      <w:sz w:val="20"/>
                      <w:szCs w:val="20"/>
                    </w:rPr>
                    <w:t xml:space="preserve"> копиями </w:t>
                  </w:r>
                  <w:r>
                    <w:rPr>
                      <w:sz w:val="20"/>
                      <w:szCs w:val="20"/>
                    </w:rPr>
                    <w:t>первой и последней страниц Договоров, с копиями подписанных двумя сторонами актов об оказании услуг к каждому из представленных Договоров</w:t>
                  </w:r>
                  <w:r w:rsidRPr="00752DE6">
                    <w:rPr>
                      <w:sz w:val="20"/>
                      <w:szCs w:val="20"/>
                    </w:rPr>
                    <w:t>)</w:t>
                  </w:r>
                  <w:r>
                    <w:rPr>
                      <w:sz w:val="20"/>
                      <w:szCs w:val="20"/>
                    </w:rPr>
                    <w:t>.</w:t>
                  </w:r>
                </w:p>
                <w:p w:rsidR="00A82E52" w:rsidRPr="00C5796C" w:rsidRDefault="00A82E52" w:rsidP="001E6689">
                  <w:pPr>
                    <w:rPr>
                      <w:b/>
                      <w:sz w:val="20"/>
                      <w:szCs w:val="20"/>
                    </w:rPr>
                  </w:pPr>
                  <w:r w:rsidRPr="003A7F81">
                    <w:rPr>
                      <w:sz w:val="20"/>
                      <w:szCs w:val="20"/>
                    </w:rPr>
                    <w:t>При этом участник</w:t>
                  </w:r>
                  <w:r>
                    <w:rPr>
                      <w:sz w:val="20"/>
                      <w:szCs w:val="20"/>
                    </w:rPr>
                    <w:t>,</w:t>
                  </w:r>
                  <w:r w:rsidRPr="003A7F81">
                    <w:rPr>
                      <w:sz w:val="20"/>
                      <w:szCs w:val="20"/>
                    </w:rPr>
                    <w:t xml:space="preserve"> </w:t>
                  </w:r>
                  <w:r>
                    <w:rPr>
                      <w:sz w:val="20"/>
                      <w:szCs w:val="20"/>
                    </w:rPr>
                    <w:t xml:space="preserve">представивший </w:t>
                  </w:r>
                  <w:r w:rsidRPr="003A7F81">
                    <w:rPr>
                      <w:sz w:val="20"/>
                      <w:szCs w:val="20"/>
                    </w:rPr>
                    <w:t xml:space="preserve"> максимальн</w:t>
                  </w:r>
                  <w:r>
                    <w:rPr>
                      <w:sz w:val="20"/>
                      <w:szCs w:val="20"/>
                    </w:rPr>
                    <w:t>ое</w:t>
                  </w:r>
                  <w:r w:rsidRPr="003A7F81">
                    <w:rPr>
                      <w:sz w:val="20"/>
                      <w:szCs w:val="20"/>
                    </w:rPr>
                    <w:t xml:space="preserve">  </w:t>
                  </w:r>
                  <w:r>
                    <w:rPr>
                      <w:sz w:val="20"/>
                      <w:szCs w:val="20"/>
                    </w:rPr>
                    <w:t>количество документов</w:t>
                  </w:r>
                  <w:r w:rsidRPr="003A7F81">
                    <w:rPr>
                      <w:sz w:val="20"/>
                      <w:szCs w:val="20"/>
                    </w:rPr>
                    <w:t xml:space="preserve"> </w:t>
                  </w:r>
                  <w:r w:rsidRPr="00AC2A22">
                    <w:rPr>
                      <w:sz w:val="20"/>
                      <w:szCs w:val="20"/>
                    </w:rPr>
                    <w:t xml:space="preserve">подтверждающих </w:t>
                  </w:r>
                  <w:r>
                    <w:rPr>
                      <w:sz w:val="20"/>
                      <w:szCs w:val="20"/>
                    </w:rPr>
                    <w:t xml:space="preserve">необходимый опыт </w:t>
                  </w:r>
                  <w:r w:rsidRPr="003A7F81">
                    <w:rPr>
                      <w:sz w:val="20"/>
                      <w:szCs w:val="20"/>
                    </w:rPr>
                    <w:t>получает  максимальное количество баллов, остальные участники – пропорционально относительно лучшего</w:t>
                  </w:r>
                  <w:r>
                    <w:rPr>
                      <w:sz w:val="20"/>
                      <w:szCs w:val="20"/>
                    </w:rPr>
                    <w:t>.</w:t>
                  </w:r>
                </w:p>
              </w:tc>
              <w:tc>
                <w:tcPr>
                  <w:tcW w:w="1257" w:type="dxa"/>
                  <w:tcBorders>
                    <w:bottom w:val="single" w:sz="4" w:space="0" w:color="auto"/>
                  </w:tcBorders>
                  <w:tcMar>
                    <w:top w:w="57" w:type="dxa"/>
                    <w:left w:w="57" w:type="dxa"/>
                    <w:bottom w:w="57" w:type="dxa"/>
                    <w:right w:w="57" w:type="dxa"/>
                  </w:tcMar>
                  <w:vAlign w:val="center"/>
                </w:tcPr>
                <w:p w:rsidR="00A82E52" w:rsidRPr="00C5796C" w:rsidRDefault="00A82E52" w:rsidP="00A82E52">
                  <w:pPr>
                    <w:widowControl w:val="0"/>
                    <w:jc w:val="center"/>
                    <w:rPr>
                      <w:sz w:val="20"/>
                      <w:szCs w:val="20"/>
                    </w:rPr>
                  </w:pPr>
                  <w:r>
                    <w:rPr>
                      <w:sz w:val="20"/>
                      <w:szCs w:val="20"/>
                    </w:rPr>
                    <w:t>0-20</w:t>
                  </w:r>
                </w:p>
              </w:tc>
              <w:tc>
                <w:tcPr>
                  <w:tcW w:w="1275" w:type="dxa"/>
                  <w:vMerge/>
                  <w:tcMar>
                    <w:top w:w="57" w:type="dxa"/>
                    <w:left w:w="57" w:type="dxa"/>
                    <w:bottom w:w="57" w:type="dxa"/>
                    <w:right w:w="57" w:type="dxa"/>
                  </w:tcMar>
                  <w:vAlign w:val="center"/>
                </w:tcPr>
                <w:p w:rsidR="00A82E52" w:rsidRPr="00C5796C" w:rsidRDefault="00A82E52" w:rsidP="00395F2E">
                  <w:pPr>
                    <w:widowControl w:val="0"/>
                    <w:jc w:val="center"/>
                    <w:rPr>
                      <w:b/>
                      <w:sz w:val="20"/>
                      <w:szCs w:val="20"/>
                    </w:rPr>
                  </w:pPr>
                </w:p>
              </w:tc>
            </w:tr>
            <w:tr w:rsidR="00A82E52" w:rsidRPr="00C5796C" w:rsidTr="00395F2E">
              <w:trPr>
                <w:trHeight w:val="256"/>
              </w:trPr>
              <w:tc>
                <w:tcPr>
                  <w:tcW w:w="728" w:type="dxa"/>
                  <w:tcMar>
                    <w:top w:w="57" w:type="dxa"/>
                    <w:left w:w="57" w:type="dxa"/>
                    <w:bottom w:w="57" w:type="dxa"/>
                    <w:right w:w="57" w:type="dxa"/>
                  </w:tcMar>
                  <w:vAlign w:val="center"/>
                </w:tcPr>
                <w:p w:rsidR="00A82E52" w:rsidRPr="00C5796C" w:rsidRDefault="00A82E52" w:rsidP="005D00EB">
                  <w:pPr>
                    <w:widowControl w:val="0"/>
                    <w:jc w:val="center"/>
                    <w:rPr>
                      <w:b/>
                      <w:sz w:val="20"/>
                      <w:szCs w:val="20"/>
                    </w:rPr>
                  </w:pPr>
                  <w:r>
                    <w:rPr>
                      <w:b/>
                      <w:sz w:val="20"/>
                      <w:szCs w:val="20"/>
                      <w:lang w:val="en-US"/>
                    </w:rPr>
                    <w:t>2</w:t>
                  </w:r>
                  <w:r>
                    <w:rPr>
                      <w:b/>
                      <w:sz w:val="20"/>
                      <w:szCs w:val="20"/>
                    </w:rPr>
                    <w:t>.</w:t>
                  </w:r>
                  <w:r>
                    <w:rPr>
                      <w:b/>
                      <w:sz w:val="20"/>
                      <w:szCs w:val="20"/>
                      <w:lang w:val="en-US"/>
                    </w:rPr>
                    <w:t>3</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A82E52" w:rsidRPr="00C5796C" w:rsidRDefault="00A82E52" w:rsidP="00C5796C">
                  <w:pPr>
                    <w:rPr>
                      <w:b/>
                      <w:sz w:val="20"/>
                      <w:szCs w:val="20"/>
                    </w:rPr>
                  </w:pPr>
                  <w:r w:rsidRPr="00C5796C">
                    <w:rPr>
                      <w:b/>
                      <w:sz w:val="20"/>
                      <w:szCs w:val="20"/>
                    </w:rPr>
                    <w:t>Наличие дистрибьюторских, дилерских и иных эксклюзивных прав</w:t>
                  </w:r>
                </w:p>
                <w:p w:rsidR="00A82E52" w:rsidRDefault="00A82E52" w:rsidP="00C5796C">
                  <w:pPr>
                    <w:rPr>
                      <w:sz w:val="20"/>
                      <w:szCs w:val="20"/>
                    </w:rPr>
                  </w:pPr>
                  <w:r w:rsidRPr="00C5796C">
                    <w:rPr>
                      <w:sz w:val="20"/>
                      <w:szCs w:val="20"/>
                    </w:rPr>
                    <w:t xml:space="preserve">Наличие </w:t>
                  </w:r>
                  <w:proofErr w:type="spellStart"/>
                  <w:r w:rsidRPr="00C5796C">
                    <w:rPr>
                      <w:sz w:val="20"/>
                      <w:szCs w:val="20"/>
                    </w:rPr>
                    <w:t>авторизационных</w:t>
                  </w:r>
                  <w:proofErr w:type="spellEnd"/>
                  <w:r w:rsidRPr="00C5796C">
                    <w:rPr>
                      <w:sz w:val="20"/>
                      <w:szCs w:val="20"/>
                    </w:rPr>
                    <w:t xml:space="preserve"> документов от производителей программной платформы </w:t>
                  </w:r>
                  <w:proofErr w:type="spellStart"/>
                  <w:r w:rsidRPr="00C5796C">
                    <w:rPr>
                      <w:sz w:val="20"/>
                      <w:szCs w:val="20"/>
                    </w:rPr>
                    <w:t>Telligent</w:t>
                  </w:r>
                  <w:proofErr w:type="spellEnd"/>
                  <w:r w:rsidRPr="00C5796C">
                    <w:rPr>
                      <w:sz w:val="20"/>
                      <w:szCs w:val="20"/>
                    </w:rPr>
                    <w:t xml:space="preserve"> (официальное письмо от компании </w:t>
                  </w:r>
                  <w:r>
                    <w:rPr>
                      <w:sz w:val="20"/>
                      <w:szCs w:val="20"/>
                    </w:rPr>
                    <w:t>производителя</w:t>
                  </w:r>
                  <w:r w:rsidRPr="00C5796C">
                    <w:rPr>
                      <w:sz w:val="20"/>
                      <w:szCs w:val="20"/>
                    </w:rPr>
                    <w:t xml:space="preserve"> с подтверждением партнерских отношений и технических компетенции Участника по данной платформе)</w:t>
                  </w:r>
                  <w:r>
                    <w:t xml:space="preserve"> </w:t>
                  </w:r>
                  <w:r w:rsidRPr="00C5796C">
                    <w:rPr>
                      <w:sz w:val="20"/>
                      <w:szCs w:val="20"/>
                    </w:rPr>
                    <w:t xml:space="preserve">оценивается в </w:t>
                  </w:r>
                  <w:r>
                    <w:rPr>
                      <w:sz w:val="20"/>
                      <w:szCs w:val="20"/>
                    </w:rPr>
                    <w:t>3</w:t>
                  </w:r>
                  <w:r w:rsidRPr="00C5796C">
                    <w:rPr>
                      <w:sz w:val="20"/>
                      <w:szCs w:val="20"/>
                    </w:rPr>
                    <w:t>0 баллов</w:t>
                  </w:r>
                  <w:r>
                    <w:rPr>
                      <w:sz w:val="20"/>
                      <w:szCs w:val="20"/>
                    </w:rPr>
                    <w:t>.</w:t>
                  </w:r>
                </w:p>
                <w:p w:rsidR="00A82E52" w:rsidRPr="00C5796C" w:rsidRDefault="00A82E52" w:rsidP="00C5796C">
                  <w:pPr>
                    <w:rPr>
                      <w:sz w:val="20"/>
                      <w:szCs w:val="20"/>
                    </w:rPr>
                  </w:pPr>
                  <w:r w:rsidRPr="00C5796C">
                    <w:rPr>
                      <w:sz w:val="20"/>
                      <w:szCs w:val="20"/>
                    </w:rPr>
                    <w:t>Отсутствие– 0 баллов.</w:t>
                  </w:r>
                </w:p>
                <w:p w:rsidR="00A82E52" w:rsidRPr="00C5796C" w:rsidRDefault="00A82E52" w:rsidP="00C5796C">
                  <w:pPr>
                    <w:rPr>
                      <w:b/>
                      <w:sz w:val="20"/>
                      <w:szCs w:val="20"/>
                    </w:rPr>
                  </w:pPr>
                  <w:r w:rsidRPr="00C5796C">
                    <w:rPr>
                      <w:sz w:val="20"/>
                      <w:szCs w:val="20"/>
                    </w:rPr>
                    <w:t xml:space="preserve">(Подтверждается копией </w:t>
                  </w:r>
                  <w:r>
                    <w:rPr>
                      <w:sz w:val="20"/>
                      <w:szCs w:val="20"/>
                    </w:rPr>
                    <w:t>письма</w:t>
                  </w:r>
                  <w:r w:rsidRPr="00C5796C">
                    <w:rPr>
                      <w:sz w:val="20"/>
                      <w:szCs w:val="20"/>
                    </w:rPr>
                    <w:t>).</w:t>
                  </w:r>
                </w:p>
              </w:tc>
              <w:tc>
                <w:tcPr>
                  <w:tcW w:w="1257" w:type="dxa"/>
                  <w:tcBorders>
                    <w:bottom w:val="single" w:sz="4" w:space="0" w:color="auto"/>
                  </w:tcBorders>
                  <w:tcMar>
                    <w:top w:w="57" w:type="dxa"/>
                    <w:left w:w="57" w:type="dxa"/>
                    <w:bottom w:w="57" w:type="dxa"/>
                    <w:right w:w="57" w:type="dxa"/>
                  </w:tcMar>
                  <w:vAlign w:val="center"/>
                </w:tcPr>
                <w:p w:rsidR="00A82E52" w:rsidRPr="007C0CDB" w:rsidRDefault="00A82E52" w:rsidP="00A82E52">
                  <w:pPr>
                    <w:widowControl w:val="0"/>
                    <w:jc w:val="center"/>
                    <w:rPr>
                      <w:b/>
                      <w:sz w:val="20"/>
                      <w:szCs w:val="20"/>
                    </w:rPr>
                  </w:pPr>
                  <w:r>
                    <w:rPr>
                      <w:sz w:val="20"/>
                      <w:szCs w:val="20"/>
                    </w:rPr>
                    <w:t>0-30</w:t>
                  </w:r>
                </w:p>
              </w:tc>
              <w:tc>
                <w:tcPr>
                  <w:tcW w:w="1275" w:type="dxa"/>
                  <w:vMerge/>
                  <w:tcMar>
                    <w:top w:w="57" w:type="dxa"/>
                    <w:left w:w="57" w:type="dxa"/>
                    <w:bottom w:w="57" w:type="dxa"/>
                    <w:right w:w="57" w:type="dxa"/>
                  </w:tcMar>
                  <w:vAlign w:val="center"/>
                </w:tcPr>
                <w:p w:rsidR="00A82E52" w:rsidRPr="00C5796C" w:rsidRDefault="00A82E52" w:rsidP="00395F2E">
                  <w:pPr>
                    <w:widowControl w:val="0"/>
                    <w:jc w:val="center"/>
                    <w:rPr>
                      <w:b/>
                      <w:sz w:val="20"/>
                      <w:szCs w:val="20"/>
                    </w:rPr>
                  </w:pPr>
                </w:p>
              </w:tc>
            </w:tr>
            <w:tr w:rsidR="003C1A12" w:rsidRPr="00C5796C" w:rsidTr="0064576F">
              <w:trPr>
                <w:trHeight w:val="236"/>
              </w:trPr>
              <w:tc>
                <w:tcPr>
                  <w:tcW w:w="7792" w:type="dxa"/>
                  <w:gridSpan w:val="3"/>
                  <w:tcMar>
                    <w:top w:w="57" w:type="dxa"/>
                    <w:left w:w="57" w:type="dxa"/>
                    <w:bottom w:w="57" w:type="dxa"/>
                    <w:right w:w="57" w:type="dxa"/>
                  </w:tcMar>
                </w:tcPr>
                <w:p w:rsidR="003C1A12" w:rsidRPr="00C5796C" w:rsidRDefault="003C1A12" w:rsidP="0064576F">
                  <w:pPr>
                    <w:widowControl w:val="0"/>
                    <w:jc w:val="both"/>
                    <w:rPr>
                      <w:b/>
                      <w:sz w:val="20"/>
                      <w:szCs w:val="20"/>
                    </w:rPr>
                  </w:pPr>
                  <w:r w:rsidRPr="00C5796C">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C1A12" w:rsidRPr="00C5796C" w:rsidRDefault="003C1A12" w:rsidP="0064576F">
                  <w:pPr>
                    <w:widowControl w:val="0"/>
                    <w:jc w:val="center"/>
                    <w:rPr>
                      <w:b/>
                      <w:sz w:val="20"/>
                      <w:szCs w:val="20"/>
                    </w:rPr>
                  </w:pPr>
                  <w:r w:rsidRPr="00C5796C">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E0392E" w:rsidRDefault="00BD5BAF" w:rsidP="00BD5BAF">
            <w:pPr>
              <w:widowControl w:val="0"/>
              <w:jc w:val="both"/>
              <w:rPr>
                <w:i/>
                <w:sz w:val="16"/>
                <w:szCs w:val="16"/>
                <w:u w:val="single"/>
              </w:rPr>
            </w:pPr>
            <w:r w:rsidRPr="00E0392E">
              <w:rPr>
                <w:i/>
                <w:sz w:val="16"/>
                <w:szCs w:val="16"/>
                <w:u w:val="single"/>
              </w:rPr>
              <w:t>Примечания:</w:t>
            </w:r>
          </w:p>
          <w:p w:rsidR="00BD5BAF" w:rsidRPr="00761B77" w:rsidRDefault="00BD5BAF" w:rsidP="00BD5BAF">
            <w:pPr>
              <w:widowControl w:val="0"/>
              <w:jc w:val="both"/>
              <w:rPr>
                <w:i/>
                <w:sz w:val="20"/>
                <w:szCs w:val="20"/>
              </w:rPr>
            </w:pPr>
            <w:r w:rsidRPr="00761B77">
              <w:rPr>
                <w:i/>
                <w:sz w:val="20"/>
                <w:szCs w:val="20"/>
              </w:rPr>
              <w:t xml:space="preserve">* – расчет баллов производится в соответствии с «МЕТОДИКОЙ </w:t>
            </w:r>
          </w:p>
          <w:p w:rsidR="00FA3E96" w:rsidRDefault="00BD5BAF" w:rsidP="00BD5BAF">
            <w:pPr>
              <w:rPr>
                <w:i/>
                <w:sz w:val="20"/>
                <w:szCs w:val="20"/>
              </w:rPr>
            </w:pPr>
            <w:r w:rsidRPr="00761B77">
              <w:rPr>
                <w:i/>
                <w:sz w:val="20"/>
                <w:szCs w:val="20"/>
              </w:rPr>
              <w:t xml:space="preserve">ОЦЕНКИ ЗАЯВОК </w:t>
            </w:r>
            <w:proofErr w:type="gramStart"/>
            <w:r w:rsidRPr="00761B77">
              <w:rPr>
                <w:i/>
                <w:sz w:val="20"/>
                <w:szCs w:val="20"/>
              </w:rPr>
              <w:t>НА УЧАСТИЕ В КОНКУРСЕ НА ПРАВО ЗАКЛЮЧЕНИЯ ДОГОВОРА НА ПОСТАВКУ ПРОДУКЦИИ ДЛЯ НУЖД</w:t>
            </w:r>
            <w:proofErr w:type="gramEnd"/>
            <w:r w:rsidRPr="00761B77">
              <w:rPr>
                <w:i/>
                <w:sz w:val="20"/>
                <w:szCs w:val="20"/>
              </w:rPr>
              <w:t xml:space="preserve"> НЕКОММЕРЧЕСКОЙ ОРГАНИЗАЦИИ ФОНД РАЗВИТИЯ ЦЕНТРА РАЗРАБОТКИ И КОММЕРЦИАЛИЗАЦИИ НОВЫХ ТЕХНОЛОГИЙ».</w:t>
            </w:r>
          </w:p>
          <w:p w:rsidR="00BD5BAF" w:rsidRPr="00E0392E" w:rsidRDefault="00BD5BAF" w:rsidP="00BD5BAF">
            <w:pPr>
              <w:rPr>
                <w:sz w:val="16"/>
                <w:szCs w:val="16"/>
              </w:rPr>
            </w:pPr>
          </w:p>
          <w:p w:rsidR="00FA3E96" w:rsidRPr="00E0392E" w:rsidRDefault="00FA3E96" w:rsidP="00FA3E96">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E0392E" w:rsidRDefault="00FA3E96" w:rsidP="00FA3E96">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E0392E" w:rsidRDefault="00FA3E96" w:rsidP="00FA3E96">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w:t>
            </w:r>
            <w:r w:rsidRPr="00E0392E">
              <w:rPr>
                <w:sz w:val="16"/>
                <w:szCs w:val="16"/>
              </w:rPr>
              <w:lastRenderedPageBreak/>
              <w:t xml:space="preserve">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16"/>
                <w:szCs w:val="16"/>
              </w:rPr>
              <w:t>.</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637F14">
            <w:pPr>
              <w:rPr>
                <w:sz w:val="20"/>
                <w:szCs w:val="20"/>
              </w:rPr>
            </w:pPr>
            <w:r w:rsidRPr="006F146B">
              <w:rPr>
                <w:sz w:val="20"/>
                <w:szCs w:val="20"/>
              </w:rPr>
              <w:t>Не позднее «</w:t>
            </w:r>
            <w:r w:rsidR="00637F14">
              <w:rPr>
                <w:sz w:val="20"/>
                <w:szCs w:val="20"/>
              </w:rPr>
              <w:t>18</w:t>
            </w:r>
            <w:r w:rsidRPr="006F146B">
              <w:rPr>
                <w:sz w:val="20"/>
                <w:szCs w:val="20"/>
              </w:rPr>
              <w:t xml:space="preserve">» </w:t>
            </w:r>
            <w:r w:rsidR="00637F14">
              <w:rPr>
                <w:sz w:val="20"/>
                <w:szCs w:val="20"/>
              </w:rPr>
              <w:t>ноября</w:t>
            </w:r>
            <w:bookmarkStart w:id="50" w:name="_GoBack"/>
            <w:bookmarkEnd w:id="50"/>
            <w:r w:rsidRPr="006F146B">
              <w:rPr>
                <w:sz w:val="20"/>
                <w:szCs w:val="20"/>
              </w:rPr>
              <w:t xml:space="preserve"> 201</w:t>
            </w:r>
            <w:r w:rsidR="00B939DF">
              <w:rPr>
                <w:sz w:val="20"/>
                <w:szCs w:val="20"/>
              </w:rPr>
              <w:t>5</w:t>
            </w:r>
            <w:r w:rsidRPr="006F146B">
              <w:rPr>
                <w:sz w:val="20"/>
                <w:szCs w:val="20"/>
              </w:rPr>
              <w:t xml:space="preserve">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F931C5">
              <w:rPr>
                <w:rFonts w:eastAsia="Calibri"/>
                <w:sz w:val="20"/>
                <w:szCs w:val="20"/>
              </w:rPr>
              <w:t xml:space="preserve">корп.2,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A40E49" w:rsidRDefault="00A40E49" w:rsidP="003925F0">
      <w:pPr>
        <w:rPr>
          <w:lang w:eastAsia="en-US"/>
        </w:rPr>
      </w:pPr>
    </w:p>
    <w:p w:rsidR="00A922C9" w:rsidRDefault="00A922C9"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(должность</w:t>
      </w:r>
      <w:r w:rsidR="00520DA0" w:rsidRPr="00520DA0">
        <w:t>)</w:t>
      </w:r>
      <w:r w:rsidR="002D7E0C" w:rsidRPr="002440E8">
        <w:t xml:space="preserve"> </w:t>
      </w:r>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A922C9" w:rsidP="00631833">
            <w:r>
              <w:t>Цена Договора</w:t>
            </w:r>
            <w:r w:rsidR="002D7E0C" w:rsidRPr="002440E8">
              <w:t>, включая НДС, (цифрами и прописью)</w:t>
            </w:r>
            <w:r w:rsidR="00BC48A4">
              <w:t xml:space="preserve"> при этом:</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A720EE" w:rsidP="008079CB">
            <w:r>
              <w:t>В соответствии с формой 9.2.1. Документации Процедуры закупки</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A720EE" w:rsidP="00A720EE">
            <w:r>
              <w:t>В соответствии с формой 9.2.2. Документации Процедуры закупки</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D3008" w:rsidP="00B424F4">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A720EE" w:rsidP="00085A2D">
            <w:r w:rsidRPr="00A720EE">
              <w:t xml:space="preserve">В соответствии </w:t>
            </w:r>
            <w:r w:rsidR="00085A2D" w:rsidRPr="00085A2D">
              <w:t>с разделом 11 Документации процедуры закупки (Техническая часть)</w:t>
            </w:r>
          </w:p>
        </w:tc>
      </w:tr>
    </w:tbl>
    <w:p w:rsidR="00A720EE" w:rsidRDefault="00A720EE" w:rsidP="00B424F4"/>
    <w:p w:rsidR="002D7E0C" w:rsidRPr="002440E8" w:rsidRDefault="002D7E0C" w:rsidP="00B424F4">
      <w:r w:rsidRPr="002440E8">
        <w:lastRenderedPageBreak/>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w:t>
      </w:r>
      <w:r w:rsidR="002D7E0C" w:rsidRPr="002440E8">
        <w:lastRenderedPageBreak/>
        <w:t>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60"/>
    <w:p w:rsidR="007F4505" w:rsidRDefault="007F4505" w:rsidP="007F4505">
      <w:pPr>
        <w:pStyle w:val="4"/>
        <w:spacing w:before="0" w:after="0"/>
        <w:ind w:left="1224"/>
        <w:jc w:val="right"/>
      </w:pPr>
    </w:p>
    <w:p w:rsidR="00A720EE" w:rsidRPr="00A720EE" w:rsidRDefault="00A720EE" w:rsidP="00A720EE"/>
    <w:p w:rsidR="00A720EE" w:rsidRDefault="00A720EE" w:rsidP="00A720EE">
      <w:pPr>
        <w:pStyle w:val="4"/>
        <w:spacing w:before="0" w:after="0"/>
        <w:ind w:left="567"/>
        <w:jc w:val="right"/>
      </w:pPr>
      <w:bookmarkStart w:id="61" w:name="_Toc421777240"/>
      <w:r>
        <w:lastRenderedPageBreak/>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1"/>
    </w:p>
    <w:p w:rsidR="002D7E0C" w:rsidRDefault="002D7E0C" w:rsidP="00B424F4">
      <w:pPr>
        <w:rPr>
          <w:highlight w:val="green"/>
        </w:rPr>
      </w:pPr>
    </w:p>
    <w:p w:rsidR="00C312B2" w:rsidRDefault="00A53373" w:rsidP="00CC7FD8">
      <w:pPr>
        <w:rPr>
          <w:rFonts w:eastAsia="Calibri"/>
          <w:b/>
          <w:sz w:val="28"/>
          <w:szCs w:val="28"/>
        </w:rPr>
      </w:pPr>
      <w:r>
        <w:t>Услуги будут оказаны в соответствии с требованиями и характеристиками</w:t>
      </w:r>
      <w:r w:rsidR="005E2625">
        <w:t xml:space="preserve">, указанными в </w:t>
      </w:r>
      <w:r w:rsidR="005E2625" w:rsidRPr="005E2625">
        <w:t>раздел</w:t>
      </w:r>
      <w:r w:rsidR="005E2625">
        <w:t>е</w:t>
      </w:r>
      <w:r w:rsidR="005E2625" w:rsidRPr="005E2625">
        <w:t xml:space="preserve"> 11 Документации процедуры закупки (Техническая часть)</w:t>
      </w:r>
      <w:r>
        <w:t>.</w:t>
      </w:r>
    </w:p>
    <w:p w:rsidR="005C0B7C" w:rsidRDefault="005C0B7C" w:rsidP="007C40C3">
      <w:pPr>
        <w:rPr>
          <w:rFonts w:eastAsia="Calibri"/>
          <w:b/>
        </w:rPr>
      </w:pPr>
    </w:p>
    <w:p w:rsidR="007C40C3" w:rsidRDefault="00A53373" w:rsidP="007C40C3">
      <w:r w:rsidRPr="00E0138E">
        <w:rPr>
          <w:rFonts w:eastAsia="Calibri"/>
        </w:rPr>
        <w:t>При этом</w:t>
      </w:r>
      <w:proofErr w:type="gramStart"/>
      <w:r w:rsidR="00E0138E">
        <w:rPr>
          <w:rFonts w:eastAsia="Calibri"/>
        </w:rPr>
        <w:t>,</w:t>
      </w:r>
      <w:proofErr w:type="gramEnd"/>
      <w:r w:rsidR="00E0138E">
        <w:rPr>
          <w:rFonts w:eastAsia="Calibri"/>
        </w:rPr>
        <w:t xml:space="preserve"> </w:t>
      </w:r>
      <w:r w:rsidR="007E0E69">
        <w:t>с</w:t>
      </w:r>
      <w:r w:rsidR="005E2625">
        <w:t>тоимость оказания услуг складывается из следующего</w:t>
      </w:r>
      <w:r w:rsidR="007C40C3">
        <w:t>:</w:t>
      </w:r>
    </w:p>
    <w:tbl>
      <w:tblPr>
        <w:tblW w:w="11058"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0"/>
        <w:gridCol w:w="6"/>
        <w:gridCol w:w="3260"/>
        <w:gridCol w:w="5671"/>
        <w:gridCol w:w="1701"/>
      </w:tblGrid>
      <w:tr w:rsidR="007E0E69" w:rsidRPr="00B65B20" w:rsidTr="00D020B5">
        <w:trPr>
          <w:trHeight w:val="612"/>
        </w:trPr>
        <w:tc>
          <w:tcPr>
            <w:tcW w:w="426" w:type="dxa"/>
            <w:gridSpan w:val="2"/>
            <w:shd w:val="clear" w:color="auto" w:fill="auto"/>
            <w:noWrap/>
            <w:vAlign w:val="center"/>
            <w:hideMark/>
          </w:tcPr>
          <w:p w:rsidR="007E0E69" w:rsidRPr="00107BF0" w:rsidRDefault="007E0E69" w:rsidP="007E0E69">
            <w:pPr>
              <w:jc w:val="center"/>
            </w:pPr>
            <w:r w:rsidRPr="00107BF0">
              <w:t>№</w:t>
            </w:r>
          </w:p>
        </w:tc>
        <w:tc>
          <w:tcPr>
            <w:tcW w:w="3260" w:type="dxa"/>
            <w:shd w:val="clear" w:color="auto" w:fill="auto"/>
            <w:noWrap/>
            <w:vAlign w:val="center"/>
            <w:hideMark/>
          </w:tcPr>
          <w:p w:rsidR="007E0E69" w:rsidRPr="00107BF0" w:rsidRDefault="007E0E69" w:rsidP="007E0E69">
            <w:pPr>
              <w:jc w:val="center"/>
            </w:pPr>
            <w:r w:rsidRPr="00107BF0">
              <w:t xml:space="preserve">Наименование </w:t>
            </w:r>
          </w:p>
        </w:tc>
        <w:tc>
          <w:tcPr>
            <w:tcW w:w="5671" w:type="dxa"/>
            <w:vAlign w:val="center"/>
          </w:tcPr>
          <w:p w:rsidR="007E0E69" w:rsidRPr="00107BF0" w:rsidRDefault="007E0E69" w:rsidP="005426E8">
            <w:pPr>
              <w:jc w:val="center"/>
            </w:pPr>
            <w:r w:rsidRPr="00107BF0">
              <w:t xml:space="preserve">Краткое </w:t>
            </w:r>
            <w:r w:rsidR="005426E8">
              <w:t xml:space="preserve">описание </w:t>
            </w:r>
            <w:r w:rsidRPr="00107BF0">
              <w:t xml:space="preserve"> </w:t>
            </w:r>
          </w:p>
        </w:tc>
        <w:tc>
          <w:tcPr>
            <w:tcW w:w="1701" w:type="dxa"/>
            <w:vAlign w:val="center"/>
          </w:tcPr>
          <w:p w:rsidR="005426E8" w:rsidRPr="00D020B5" w:rsidRDefault="007E0E69" w:rsidP="007E0E69">
            <w:pPr>
              <w:jc w:val="center"/>
            </w:pPr>
            <w:r w:rsidRPr="00107BF0">
              <w:t xml:space="preserve">Стоимость </w:t>
            </w:r>
            <w:r w:rsidR="00D020B5">
              <w:t xml:space="preserve">в руб. </w:t>
            </w:r>
          </w:p>
          <w:p w:rsidR="007E0E69" w:rsidRDefault="007E0E69" w:rsidP="007E0E69">
            <w:pPr>
              <w:jc w:val="center"/>
            </w:pPr>
            <w:r w:rsidRPr="00107BF0">
              <w:t xml:space="preserve">с НДС 18% </w:t>
            </w:r>
          </w:p>
        </w:tc>
      </w:tr>
      <w:tr w:rsidR="005426E8" w:rsidRPr="00B65B20" w:rsidTr="00D020B5">
        <w:trPr>
          <w:trHeight w:val="411"/>
        </w:trPr>
        <w:tc>
          <w:tcPr>
            <w:tcW w:w="426" w:type="dxa"/>
            <w:gridSpan w:val="2"/>
            <w:shd w:val="clear" w:color="000000" w:fill="FFFFFF"/>
            <w:vAlign w:val="center"/>
          </w:tcPr>
          <w:p w:rsidR="005426E8" w:rsidRPr="00B65B20" w:rsidRDefault="005426E8" w:rsidP="007E0E69">
            <w:pPr>
              <w:jc w:val="center"/>
              <w:rPr>
                <w:color w:val="000000"/>
                <w:sz w:val="22"/>
                <w:szCs w:val="22"/>
              </w:rPr>
            </w:pPr>
            <w:r>
              <w:rPr>
                <w:color w:val="000000"/>
                <w:sz w:val="22"/>
                <w:szCs w:val="22"/>
              </w:rPr>
              <w:t>1</w:t>
            </w:r>
          </w:p>
        </w:tc>
        <w:tc>
          <w:tcPr>
            <w:tcW w:w="3260" w:type="dxa"/>
            <w:shd w:val="clear" w:color="000000" w:fill="FFFFFF"/>
            <w:vAlign w:val="center"/>
          </w:tcPr>
          <w:p w:rsidR="005426E8" w:rsidRDefault="005426E8">
            <w:pPr>
              <w:rPr>
                <w:rFonts w:ascii="Calibri" w:eastAsiaTheme="minorHAnsi" w:hAnsi="Calibri"/>
                <w:color w:val="000000"/>
                <w:lang w:eastAsia="en-US"/>
              </w:rPr>
            </w:pPr>
            <w:r>
              <w:rPr>
                <w:color w:val="000000"/>
              </w:rPr>
              <w:t>Ежемесячная (один календарный месяц) стоимость услуг поддержки пользователей, д</w:t>
            </w:r>
            <w:r>
              <w:t xml:space="preserve">окументационного и информационного обеспечения  внешних и внутренних </w:t>
            </w:r>
            <w:r>
              <w:rPr>
                <w:color w:val="000000"/>
              </w:rPr>
              <w:t xml:space="preserve">веб-порталов. </w:t>
            </w:r>
          </w:p>
        </w:tc>
        <w:tc>
          <w:tcPr>
            <w:tcW w:w="5671" w:type="dxa"/>
            <w:vAlign w:val="center"/>
          </w:tcPr>
          <w:p w:rsidR="005426E8" w:rsidRDefault="005426E8">
            <w:pPr>
              <w:rPr>
                <w:rFonts w:ascii="Calibri" w:eastAsiaTheme="minorHAnsi" w:hAnsi="Calibri"/>
                <w:color w:val="000000"/>
                <w:lang w:eastAsia="en-US"/>
              </w:rPr>
            </w:pPr>
            <w:r>
              <w:rPr>
                <w:color w:val="000000"/>
              </w:rPr>
              <w:t>Расширенная техническая поддержка пользователей, д</w:t>
            </w:r>
            <w:r>
              <w:t>окументационное и информационное обеспечение  </w:t>
            </w:r>
            <w:r>
              <w:rPr>
                <w:color w:val="000000"/>
              </w:rPr>
              <w:t xml:space="preserve">комплексной информационной системы веб-сайтов «Виртуальное </w:t>
            </w:r>
            <w:proofErr w:type="spellStart"/>
            <w:r>
              <w:rPr>
                <w:color w:val="000000"/>
              </w:rPr>
              <w:t>Сколково</w:t>
            </w:r>
            <w:proofErr w:type="spellEnd"/>
            <w:r>
              <w:rPr>
                <w:color w:val="000000"/>
              </w:rPr>
              <w:t xml:space="preserve">» на платформе </w:t>
            </w:r>
            <w:r>
              <w:rPr>
                <w:color w:val="000000"/>
                <w:lang w:val="en-US"/>
              </w:rPr>
              <w:t>Telligent</w:t>
            </w:r>
            <w:r>
              <w:rPr>
                <w:color w:val="000000"/>
              </w:rPr>
              <w:t>, включая разработанные и внедряемые функциональные подсистемы.</w:t>
            </w:r>
          </w:p>
          <w:p w:rsidR="005426E8" w:rsidRPr="005426E8" w:rsidRDefault="005426E8">
            <w:pPr>
              <w:rPr>
                <w:color w:val="000000"/>
              </w:rPr>
            </w:pPr>
            <w:r>
              <w:rPr>
                <w:color w:val="000000"/>
              </w:rPr>
              <w:t>Расширенная техническая поддержка пользователей, д</w:t>
            </w:r>
            <w:r>
              <w:t xml:space="preserve">окументационное и информационное обеспечение </w:t>
            </w:r>
            <w:r>
              <w:rPr>
                <w:color w:val="000000"/>
              </w:rPr>
              <w:t xml:space="preserve">корпоративного информационного портала на платформе </w:t>
            </w:r>
            <w:r>
              <w:rPr>
                <w:color w:val="000000"/>
                <w:lang w:val="en-US"/>
              </w:rPr>
              <w:t>MS</w:t>
            </w:r>
            <w:r w:rsidRPr="005426E8">
              <w:rPr>
                <w:color w:val="000000"/>
              </w:rPr>
              <w:t xml:space="preserve"> </w:t>
            </w:r>
            <w:proofErr w:type="spellStart"/>
            <w:r>
              <w:rPr>
                <w:color w:val="000000"/>
                <w:lang w:val="en-US"/>
              </w:rPr>
              <w:t>Sharepoint</w:t>
            </w:r>
            <w:proofErr w:type="spellEnd"/>
            <w:r>
              <w:rPr>
                <w:color w:val="000000"/>
              </w:rPr>
              <w:t>.</w:t>
            </w:r>
          </w:p>
        </w:tc>
        <w:tc>
          <w:tcPr>
            <w:tcW w:w="1701" w:type="dxa"/>
            <w:vAlign w:val="center"/>
          </w:tcPr>
          <w:p w:rsidR="005426E8" w:rsidRPr="00B65B20" w:rsidRDefault="005426E8" w:rsidP="007E0E69">
            <w:pPr>
              <w:jc w:val="center"/>
              <w:rPr>
                <w:color w:val="000000"/>
                <w:sz w:val="22"/>
                <w:szCs w:val="22"/>
              </w:rPr>
            </w:pPr>
          </w:p>
        </w:tc>
      </w:tr>
      <w:tr w:rsidR="005426E8" w:rsidRPr="00B65B20" w:rsidTr="00D020B5">
        <w:trPr>
          <w:trHeight w:val="417"/>
        </w:trPr>
        <w:tc>
          <w:tcPr>
            <w:tcW w:w="426" w:type="dxa"/>
            <w:gridSpan w:val="2"/>
            <w:shd w:val="clear" w:color="000000" w:fill="FFFFFF"/>
            <w:vAlign w:val="center"/>
          </w:tcPr>
          <w:p w:rsidR="005426E8" w:rsidRPr="00B65B20" w:rsidRDefault="005426E8" w:rsidP="007E0E69">
            <w:pPr>
              <w:jc w:val="center"/>
              <w:rPr>
                <w:color w:val="000000"/>
                <w:sz w:val="22"/>
                <w:szCs w:val="22"/>
              </w:rPr>
            </w:pPr>
            <w:r>
              <w:rPr>
                <w:color w:val="000000"/>
                <w:sz w:val="22"/>
                <w:szCs w:val="22"/>
              </w:rPr>
              <w:t>2</w:t>
            </w:r>
          </w:p>
        </w:tc>
        <w:tc>
          <w:tcPr>
            <w:tcW w:w="3260" w:type="dxa"/>
            <w:shd w:val="clear" w:color="000000" w:fill="FFFFFF"/>
            <w:vAlign w:val="center"/>
          </w:tcPr>
          <w:p w:rsidR="005426E8" w:rsidRDefault="005426E8">
            <w:pPr>
              <w:rPr>
                <w:rFonts w:ascii="Calibri" w:eastAsiaTheme="minorHAnsi" w:hAnsi="Calibri"/>
                <w:color w:val="000000"/>
                <w:lang w:eastAsia="en-US"/>
              </w:rPr>
            </w:pPr>
            <w:r>
              <w:rPr>
                <w:color w:val="000000"/>
              </w:rPr>
              <w:t>Ежемесячная (один календарный месяц) стоимость услуг поддержки пользователей, д</w:t>
            </w:r>
            <w:r>
              <w:t xml:space="preserve">окументационного и информационного обеспечения  корпоративной </w:t>
            </w:r>
            <w:r>
              <w:rPr>
                <w:color w:val="000000"/>
              </w:rPr>
              <w:t>системы нормативно-справочной информации</w:t>
            </w:r>
          </w:p>
        </w:tc>
        <w:tc>
          <w:tcPr>
            <w:tcW w:w="5671" w:type="dxa"/>
            <w:vAlign w:val="center"/>
          </w:tcPr>
          <w:p w:rsidR="005426E8" w:rsidRDefault="005426E8">
            <w:pPr>
              <w:rPr>
                <w:rFonts w:eastAsiaTheme="minorHAnsi"/>
                <w:color w:val="000000"/>
                <w:sz w:val="22"/>
                <w:szCs w:val="22"/>
              </w:rPr>
            </w:pPr>
            <w:r>
              <w:rPr>
                <w:color w:val="000000"/>
              </w:rPr>
              <w:t>Расширенная техническая поддержка пользователей, д</w:t>
            </w:r>
            <w:r>
              <w:t xml:space="preserve">окументационное и информационное </w:t>
            </w:r>
            <w:r>
              <w:rPr>
                <w:color w:val="000000"/>
              </w:rPr>
              <w:t xml:space="preserve">обеспечение системы нормативно-справочной информации на платформе </w:t>
            </w:r>
            <w:r>
              <w:rPr>
                <w:color w:val="000000"/>
                <w:lang w:val="en-US"/>
              </w:rPr>
              <w:t>Microsoft</w:t>
            </w:r>
            <w:r w:rsidRPr="005426E8">
              <w:rPr>
                <w:color w:val="000000"/>
              </w:rPr>
              <w:t xml:space="preserve"> </w:t>
            </w:r>
            <w:r>
              <w:rPr>
                <w:color w:val="000000"/>
                <w:lang w:val="en-US"/>
              </w:rPr>
              <w:t>Master</w:t>
            </w:r>
            <w:r w:rsidRPr="005426E8">
              <w:rPr>
                <w:color w:val="000000"/>
              </w:rPr>
              <w:t xml:space="preserve"> </w:t>
            </w:r>
            <w:r>
              <w:rPr>
                <w:color w:val="000000"/>
                <w:lang w:val="en-US"/>
              </w:rPr>
              <w:t>Data</w:t>
            </w:r>
            <w:r w:rsidRPr="005426E8">
              <w:rPr>
                <w:color w:val="000000"/>
              </w:rPr>
              <w:t xml:space="preserve"> </w:t>
            </w:r>
            <w:r>
              <w:rPr>
                <w:color w:val="000000"/>
                <w:lang w:val="en-US"/>
              </w:rPr>
              <w:t>Services</w:t>
            </w:r>
            <w:r>
              <w:rPr>
                <w:color w:val="000000"/>
              </w:rPr>
              <w:t>, включая разработанные и внедряемые элементы системы</w:t>
            </w:r>
          </w:p>
        </w:tc>
        <w:tc>
          <w:tcPr>
            <w:tcW w:w="1701" w:type="dxa"/>
            <w:vAlign w:val="center"/>
          </w:tcPr>
          <w:p w:rsidR="005426E8" w:rsidRPr="00B65B20" w:rsidRDefault="005426E8" w:rsidP="007E0E69">
            <w:pPr>
              <w:jc w:val="center"/>
              <w:rPr>
                <w:color w:val="000000"/>
                <w:sz w:val="22"/>
                <w:szCs w:val="22"/>
              </w:rPr>
            </w:pPr>
          </w:p>
        </w:tc>
      </w:tr>
      <w:tr w:rsidR="00D020B5" w:rsidRPr="00B65B20" w:rsidTr="00D020B5">
        <w:trPr>
          <w:trHeight w:val="417"/>
        </w:trPr>
        <w:tc>
          <w:tcPr>
            <w:tcW w:w="420" w:type="dxa"/>
            <w:shd w:val="clear" w:color="000000" w:fill="FFFFFF"/>
            <w:vAlign w:val="center"/>
          </w:tcPr>
          <w:p w:rsidR="00D020B5" w:rsidRDefault="00D020B5">
            <w:pPr>
              <w:rPr>
                <w:rFonts w:eastAsiaTheme="minorHAnsi"/>
                <w:color w:val="000000"/>
                <w:sz w:val="22"/>
                <w:szCs w:val="22"/>
              </w:rPr>
            </w:pPr>
            <w:r>
              <w:t>3</w:t>
            </w:r>
          </w:p>
        </w:tc>
        <w:tc>
          <w:tcPr>
            <w:tcW w:w="3266" w:type="dxa"/>
            <w:gridSpan w:val="2"/>
            <w:shd w:val="clear" w:color="000000" w:fill="FFFFFF"/>
            <w:vAlign w:val="center"/>
          </w:tcPr>
          <w:p w:rsidR="00D020B5" w:rsidRDefault="00D020B5" w:rsidP="00C4020E">
            <w:pPr>
              <w:rPr>
                <w:rFonts w:eastAsiaTheme="minorHAnsi"/>
                <w:color w:val="000000"/>
                <w:sz w:val="22"/>
                <w:szCs w:val="22"/>
              </w:rPr>
            </w:pPr>
            <w:r w:rsidRPr="005426E8">
              <w:t>Суммарная ежемесячная стоимость услуг №</w:t>
            </w:r>
            <w:r w:rsidR="00EB0FB0">
              <w:t xml:space="preserve"> </w:t>
            </w:r>
            <w:r w:rsidRPr="005426E8">
              <w:t>1, 2</w:t>
            </w:r>
          </w:p>
        </w:tc>
        <w:tc>
          <w:tcPr>
            <w:tcW w:w="5671" w:type="dxa"/>
            <w:vAlign w:val="center"/>
          </w:tcPr>
          <w:p w:rsidR="00D020B5" w:rsidRPr="00B65B20" w:rsidRDefault="00D020B5" w:rsidP="005426E8">
            <w:pPr>
              <w:rPr>
                <w:color w:val="000000"/>
                <w:sz w:val="22"/>
                <w:szCs w:val="22"/>
              </w:rPr>
            </w:pPr>
            <w:r>
              <w:t xml:space="preserve">Совокупная ежемесячная </w:t>
            </w:r>
            <w:r>
              <w:rPr>
                <w:color w:val="000000"/>
              </w:rPr>
              <w:t xml:space="preserve">(один календарный месяц) </w:t>
            </w:r>
            <w:r>
              <w:t xml:space="preserve">стоимость услуг поддержки пользователей, документационного и информационного обеспечения внешних и внутренних </w:t>
            </w:r>
            <w:r>
              <w:rPr>
                <w:color w:val="000000"/>
              </w:rPr>
              <w:t xml:space="preserve">веб-порталов, </w:t>
            </w:r>
            <w:r>
              <w:t xml:space="preserve">корпоративной </w:t>
            </w:r>
            <w:r>
              <w:rPr>
                <w:color w:val="000000"/>
              </w:rPr>
              <w:t>системы нормативно-справочной информации.</w:t>
            </w:r>
          </w:p>
        </w:tc>
        <w:tc>
          <w:tcPr>
            <w:tcW w:w="1701" w:type="dxa"/>
            <w:vAlign w:val="center"/>
          </w:tcPr>
          <w:p w:rsidR="00D020B5" w:rsidRPr="00B65B20" w:rsidRDefault="00D020B5" w:rsidP="007E0E69">
            <w:pPr>
              <w:jc w:val="center"/>
              <w:rPr>
                <w:color w:val="000000"/>
                <w:sz w:val="22"/>
                <w:szCs w:val="22"/>
              </w:rPr>
            </w:pPr>
          </w:p>
        </w:tc>
      </w:tr>
      <w:tr w:rsidR="00D020B5" w:rsidRPr="00B65B20" w:rsidTr="00D020B5">
        <w:trPr>
          <w:trHeight w:val="417"/>
        </w:trPr>
        <w:tc>
          <w:tcPr>
            <w:tcW w:w="420" w:type="dxa"/>
            <w:shd w:val="clear" w:color="000000" w:fill="FFFFFF"/>
            <w:vAlign w:val="center"/>
          </w:tcPr>
          <w:p w:rsidR="00D020B5" w:rsidRDefault="00D020B5" w:rsidP="00E0138E">
            <w:pPr>
              <w:rPr>
                <w:rFonts w:eastAsiaTheme="minorHAnsi"/>
                <w:color w:val="000000"/>
                <w:sz w:val="22"/>
                <w:szCs w:val="22"/>
              </w:rPr>
            </w:pPr>
            <w:r>
              <w:rPr>
                <w:color w:val="000000"/>
              </w:rPr>
              <w:t>4</w:t>
            </w:r>
          </w:p>
        </w:tc>
        <w:tc>
          <w:tcPr>
            <w:tcW w:w="3266" w:type="dxa"/>
            <w:gridSpan w:val="2"/>
            <w:shd w:val="clear" w:color="000000" w:fill="FFFFFF"/>
            <w:vAlign w:val="center"/>
          </w:tcPr>
          <w:p w:rsidR="00D020B5" w:rsidRDefault="00D020B5" w:rsidP="00C4020E">
            <w:pPr>
              <w:rPr>
                <w:rFonts w:eastAsiaTheme="minorHAnsi"/>
                <w:color w:val="000000"/>
                <w:sz w:val="22"/>
                <w:szCs w:val="22"/>
              </w:rPr>
            </w:pPr>
            <w:r>
              <w:rPr>
                <w:color w:val="000000"/>
              </w:rPr>
              <w:t>Общая стоимость услуг в период с 01.01.2016 по 31.12.2016 г.</w:t>
            </w:r>
          </w:p>
        </w:tc>
        <w:tc>
          <w:tcPr>
            <w:tcW w:w="5671" w:type="dxa"/>
            <w:vAlign w:val="center"/>
          </w:tcPr>
          <w:p w:rsidR="00D020B5" w:rsidRDefault="00D020B5" w:rsidP="00E0138E">
            <w:pPr>
              <w:rPr>
                <w:rFonts w:ascii="Calibri" w:eastAsiaTheme="minorHAnsi" w:hAnsi="Calibri"/>
                <w:lang w:eastAsia="en-US"/>
              </w:rPr>
            </w:pPr>
            <w:r>
              <w:t>Договорная стоимость услуг поддержки пользователей, документационного и информационного обеспечения внешних и внутренних веб-порталов, корпоративной системы нормативно-справочной информации за весь период оказания услуг.</w:t>
            </w:r>
          </w:p>
        </w:tc>
        <w:tc>
          <w:tcPr>
            <w:tcW w:w="1701" w:type="dxa"/>
            <w:vAlign w:val="center"/>
          </w:tcPr>
          <w:p w:rsidR="00D020B5" w:rsidRDefault="00D020B5" w:rsidP="00E0138E">
            <w:pPr>
              <w:rPr>
                <w:rFonts w:eastAsiaTheme="minorHAnsi"/>
                <w:color w:val="000000"/>
                <w:sz w:val="22"/>
                <w:szCs w:val="22"/>
              </w:rPr>
            </w:pPr>
          </w:p>
        </w:tc>
      </w:tr>
    </w:tbl>
    <w:p w:rsidR="007C40C3" w:rsidRPr="004B34AA" w:rsidRDefault="007C40C3" w:rsidP="007C40C3">
      <w:pPr>
        <w:rPr>
          <w:i/>
        </w:rPr>
      </w:pPr>
    </w:p>
    <w:p w:rsidR="005C0B7C" w:rsidRDefault="005C0B7C"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w:t>
      </w:r>
      <w:r w:rsidR="00162BCA">
        <w:t xml:space="preserve">должность) </w:t>
      </w:r>
      <w:r w:rsidR="00162BCA">
        <w:tab/>
      </w:r>
      <w:r w:rsidR="00162BCA">
        <w:tab/>
      </w:r>
      <w:r w:rsidR="005C0B7C">
        <w:t xml:space="preserve"> </w:t>
      </w:r>
      <w:r w:rsidR="00162BCA">
        <w:t xml:space="preserve">                             </w:t>
      </w:r>
      <w:r w:rsidRPr="002440E8">
        <w:t xml:space="preserve">(подпись) </w:t>
      </w:r>
      <w:r w:rsidRPr="002440E8">
        <w:tab/>
      </w:r>
      <w:r w:rsidRPr="002440E8">
        <w:tab/>
      </w:r>
      <w:r w:rsidRPr="002440E8">
        <w:tab/>
      </w:r>
      <w:r w:rsidRPr="002440E8">
        <w:tab/>
        <w:t>(ФИО)</w:t>
      </w:r>
    </w:p>
    <w:p w:rsidR="002D7E0C" w:rsidRPr="002440E8" w:rsidRDefault="005C0B7C" w:rsidP="00B424F4">
      <w:r>
        <w:t xml:space="preserve">                                             </w:t>
      </w:r>
      <w:r w:rsidR="002D7E0C"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E0D30" w:rsidRDefault="005C0B7C" w:rsidP="0052515F">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2" w:name="_Toc421777241"/>
      <w:r w:rsidR="00313C19">
        <w:t xml:space="preserve"> </w:t>
      </w:r>
    </w:p>
    <w:p w:rsidR="005426E8" w:rsidRDefault="005426E8" w:rsidP="004E0D30">
      <w:pPr>
        <w:jc w:val="right"/>
      </w:pPr>
    </w:p>
    <w:p w:rsidR="00D020B5" w:rsidRDefault="00D020B5" w:rsidP="004E0D30">
      <w:pPr>
        <w:jc w:val="right"/>
      </w:pPr>
    </w:p>
    <w:p w:rsidR="00AE5A7E" w:rsidRDefault="00AE5A7E" w:rsidP="004E0D30">
      <w:pPr>
        <w:jc w:val="right"/>
      </w:pPr>
      <w:r>
        <w:lastRenderedPageBreak/>
        <w:t>Приложение №2</w:t>
      </w:r>
      <w:bookmarkEnd w:id="62"/>
    </w:p>
    <w:p w:rsidR="00904FFD" w:rsidRDefault="00904FFD" w:rsidP="004E0D30">
      <w:pPr>
        <w:jc w:val="right"/>
      </w:pPr>
    </w:p>
    <w:p w:rsidR="004B6249" w:rsidRDefault="004B6249" w:rsidP="00AE5A7E">
      <w:pPr>
        <w:pStyle w:val="4"/>
        <w:numPr>
          <w:ilvl w:val="2"/>
          <w:numId w:val="14"/>
        </w:numPr>
        <w:spacing w:before="0" w:after="0"/>
        <w:ind w:left="567"/>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rsidR="00197002" w:rsidRDefault="00197002" w:rsidP="00197002"/>
    <w:p w:rsidR="00904FFD" w:rsidRDefault="00197002" w:rsidP="00197002">
      <w:r w:rsidRPr="00197002">
        <w:t xml:space="preserve"> </w:t>
      </w:r>
    </w:p>
    <w:p w:rsidR="0066561B" w:rsidRDefault="00197002" w:rsidP="00197002">
      <w:r w:rsidRPr="00197002">
        <w:t>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ч. на стоимость сопутствующих (поставке) работ.</w:t>
      </w:r>
    </w:p>
    <w:p w:rsidR="00904FFD" w:rsidRDefault="00904FFD" w:rsidP="00197002"/>
    <w:p w:rsidR="00904FFD" w:rsidRDefault="00904FFD" w:rsidP="00197002"/>
    <w:p w:rsidR="00CE561E" w:rsidRDefault="00CE561E" w:rsidP="00197002"/>
    <w:p w:rsidR="000477FF" w:rsidRPr="00F4229B" w:rsidRDefault="00F4229B" w:rsidP="00F4229B">
      <w:pPr>
        <w:spacing w:after="100"/>
        <w:rPr>
          <w:rFonts w:eastAsia="Calibri"/>
          <w:b/>
          <w:sz w:val="22"/>
          <w:szCs w:val="22"/>
        </w:rPr>
      </w:pPr>
      <w:r>
        <w:rPr>
          <w:rFonts w:eastAsia="Calibri"/>
          <w:b/>
          <w:sz w:val="22"/>
          <w:szCs w:val="22"/>
        </w:rPr>
        <w:t>9.2.2.1.       Н</w:t>
      </w:r>
      <w:r w:rsidR="00F9194C" w:rsidRPr="00F4229B">
        <w:rPr>
          <w:rFonts w:eastAsia="Calibri"/>
          <w:b/>
          <w:sz w:val="22"/>
          <w:szCs w:val="22"/>
        </w:rPr>
        <w:t xml:space="preserve">аличие у сотрудников </w:t>
      </w:r>
      <w:proofErr w:type="gramStart"/>
      <w:r w:rsidR="00F9194C" w:rsidRPr="00F4229B">
        <w:rPr>
          <w:rFonts w:eastAsia="Calibri"/>
          <w:b/>
          <w:sz w:val="22"/>
          <w:szCs w:val="22"/>
        </w:rPr>
        <w:t>Участника Процедуры закупки опыта сопровождения</w:t>
      </w:r>
      <w:proofErr w:type="gramEnd"/>
      <w:r w:rsidR="00F9194C" w:rsidRPr="00F4229B">
        <w:rPr>
          <w:rFonts w:eastAsia="Calibri"/>
          <w:b/>
          <w:sz w:val="22"/>
          <w:szCs w:val="22"/>
        </w:rPr>
        <w:t xml:space="preserve"> и поддержки программного обеспечения на базе платформ </w:t>
      </w:r>
      <w:proofErr w:type="spellStart"/>
      <w:r w:rsidR="00F9194C" w:rsidRPr="00F4229B">
        <w:rPr>
          <w:rFonts w:eastAsia="Calibri"/>
          <w:b/>
          <w:sz w:val="22"/>
          <w:szCs w:val="22"/>
        </w:rPr>
        <w:t>Telligent</w:t>
      </w:r>
      <w:proofErr w:type="spellEnd"/>
      <w:r w:rsidR="00F9194C" w:rsidRPr="00F4229B">
        <w:rPr>
          <w:rFonts w:eastAsia="Calibri"/>
          <w:b/>
          <w:sz w:val="22"/>
          <w:szCs w:val="22"/>
        </w:rPr>
        <w:t xml:space="preserve">, </w:t>
      </w:r>
      <w:proofErr w:type="spellStart"/>
      <w:r w:rsidR="00F9194C" w:rsidRPr="00F4229B">
        <w:rPr>
          <w:rFonts w:eastAsia="Calibri"/>
          <w:b/>
          <w:sz w:val="22"/>
          <w:szCs w:val="22"/>
        </w:rPr>
        <w:t>Microsoft</w:t>
      </w:r>
      <w:proofErr w:type="spellEnd"/>
      <w:r w:rsidR="00F9194C" w:rsidRPr="00F4229B">
        <w:rPr>
          <w:rFonts w:eastAsia="Calibri"/>
          <w:b/>
          <w:sz w:val="22"/>
          <w:szCs w:val="22"/>
        </w:rPr>
        <w:t xml:space="preserve"> </w:t>
      </w:r>
      <w:proofErr w:type="spellStart"/>
      <w:r w:rsidR="00F9194C" w:rsidRPr="00F4229B">
        <w:rPr>
          <w:rFonts w:eastAsia="Calibri"/>
          <w:b/>
          <w:sz w:val="22"/>
          <w:szCs w:val="22"/>
        </w:rPr>
        <w:t>Sharepoint</w:t>
      </w:r>
      <w:proofErr w:type="spellEnd"/>
      <w:r w:rsidR="00F9194C" w:rsidRPr="00F4229B">
        <w:rPr>
          <w:rFonts w:eastAsia="Calibri"/>
          <w:b/>
          <w:sz w:val="22"/>
          <w:szCs w:val="22"/>
        </w:rPr>
        <w:t xml:space="preserve"> </w:t>
      </w:r>
      <w:proofErr w:type="spellStart"/>
      <w:r w:rsidR="00F9194C" w:rsidRPr="00F4229B">
        <w:rPr>
          <w:rFonts w:eastAsia="Calibri"/>
          <w:b/>
          <w:sz w:val="22"/>
          <w:szCs w:val="22"/>
        </w:rPr>
        <w:t>Services</w:t>
      </w:r>
      <w:proofErr w:type="spellEnd"/>
      <w:r w:rsidR="00F9194C" w:rsidRPr="00F4229B">
        <w:rPr>
          <w:rFonts w:eastAsia="Calibri"/>
          <w:b/>
          <w:sz w:val="22"/>
          <w:szCs w:val="22"/>
        </w:rPr>
        <w:t xml:space="preserve"> и </w:t>
      </w:r>
      <w:proofErr w:type="spellStart"/>
      <w:r w:rsidR="00F9194C" w:rsidRPr="00F4229B">
        <w:rPr>
          <w:rFonts w:eastAsia="Calibri"/>
          <w:b/>
          <w:sz w:val="22"/>
          <w:szCs w:val="22"/>
        </w:rPr>
        <w:t>Microsoft</w:t>
      </w:r>
      <w:proofErr w:type="spellEnd"/>
      <w:r w:rsidR="00F9194C" w:rsidRPr="00F4229B">
        <w:rPr>
          <w:rFonts w:eastAsia="Calibri"/>
          <w:b/>
          <w:sz w:val="22"/>
          <w:szCs w:val="22"/>
        </w:rPr>
        <w:t xml:space="preserve"> </w:t>
      </w:r>
      <w:proofErr w:type="spellStart"/>
      <w:r w:rsidR="00F9194C" w:rsidRPr="00F4229B">
        <w:rPr>
          <w:rFonts w:eastAsia="Calibri"/>
          <w:b/>
          <w:sz w:val="22"/>
          <w:szCs w:val="22"/>
        </w:rPr>
        <w:t>Master</w:t>
      </w:r>
      <w:proofErr w:type="spellEnd"/>
      <w:r w:rsidR="00F9194C" w:rsidRPr="00F4229B">
        <w:rPr>
          <w:rFonts w:eastAsia="Calibri"/>
          <w:b/>
          <w:sz w:val="22"/>
          <w:szCs w:val="22"/>
        </w:rPr>
        <w:t xml:space="preserve"> </w:t>
      </w:r>
      <w:proofErr w:type="spellStart"/>
      <w:r w:rsidR="00F9194C" w:rsidRPr="00F4229B">
        <w:rPr>
          <w:rFonts w:eastAsia="Calibri"/>
          <w:b/>
          <w:sz w:val="22"/>
          <w:szCs w:val="22"/>
        </w:rPr>
        <w:t>Data</w:t>
      </w:r>
      <w:proofErr w:type="spellEnd"/>
      <w:r w:rsidR="00F9194C" w:rsidRPr="00F4229B">
        <w:rPr>
          <w:rFonts w:eastAsia="Calibri"/>
          <w:b/>
          <w:sz w:val="22"/>
          <w:szCs w:val="22"/>
        </w:rPr>
        <w:t xml:space="preserve"> </w:t>
      </w:r>
      <w:proofErr w:type="spellStart"/>
      <w:r w:rsidR="00F9194C" w:rsidRPr="00F4229B">
        <w:rPr>
          <w:rFonts w:eastAsia="Calibri"/>
          <w:b/>
          <w:sz w:val="22"/>
          <w:szCs w:val="22"/>
        </w:rPr>
        <w:t>Services</w:t>
      </w:r>
      <w:proofErr w:type="spellEnd"/>
      <w:r w:rsidR="007E5AA5" w:rsidRPr="00F4229B">
        <w:rPr>
          <w:rFonts w:eastAsia="Calibri"/>
          <w:b/>
          <w:sz w:val="22"/>
          <w:szCs w:val="22"/>
        </w:rPr>
        <w:t xml:space="preserve">: </w:t>
      </w:r>
      <w:r w:rsidR="00EA30EC" w:rsidRPr="00F4229B">
        <w:rPr>
          <w:rFonts w:eastAsia="Calibri"/>
          <w:b/>
          <w:sz w:val="22"/>
          <w:szCs w:val="22"/>
        </w:rPr>
        <w:t xml:space="preserve"> </w:t>
      </w:r>
    </w:p>
    <w:p w:rsidR="00294E25" w:rsidRPr="000477FF" w:rsidRDefault="00294E25" w:rsidP="005414EE">
      <w:pPr>
        <w:pStyle w:val="ab"/>
        <w:spacing w:after="100"/>
        <w:ind w:left="0"/>
        <w:rPr>
          <w:rFonts w:eastAsia="Calibri"/>
          <w:b/>
          <w:sz w:val="22"/>
          <w:szCs w:val="22"/>
        </w:rPr>
      </w:pP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5D3CAC" w:rsidRPr="00B75F70" w:rsidTr="00C85DE0">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5D3CAC" w:rsidRPr="00FD5597" w:rsidRDefault="00B95C17" w:rsidP="005D3CAC">
            <w:pPr>
              <w:jc w:val="center"/>
              <w:rPr>
                <w:b/>
                <w:i/>
                <w:snapToGrid w:val="0"/>
                <w:sz w:val="16"/>
                <w:szCs w:val="16"/>
              </w:rPr>
            </w:pPr>
            <w:r>
              <w:rPr>
                <w:b/>
                <w:i/>
                <w:snapToGrid w:val="0"/>
                <w:sz w:val="16"/>
                <w:szCs w:val="16"/>
              </w:rPr>
              <w:t>Ф.И.О. сотрудника</w:t>
            </w:r>
            <w:r w:rsidR="005D3CAC">
              <w:rPr>
                <w:b/>
                <w:i/>
                <w:snapToGrid w:val="0"/>
                <w:sz w:val="16"/>
                <w:szCs w:val="16"/>
              </w:rPr>
              <w:t xml:space="preserve"> </w:t>
            </w:r>
          </w:p>
        </w:tc>
        <w:tc>
          <w:tcPr>
            <w:tcW w:w="2143" w:type="dxa"/>
            <w:tcBorders>
              <w:top w:val="single" w:sz="4" w:space="0" w:color="auto"/>
              <w:left w:val="single" w:sz="4" w:space="0" w:color="auto"/>
              <w:bottom w:val="single" w:sz="4" w:space="0" w:color="auto"/>
              <w:right w:val="single" w:sz="4" w:space="0" w:color="auto"/>
            </w:tcBorders>
            <w:vAlign w:val="center"/>
          </w:tcPr>
          <w:p w:rsidR="005D3CAC" w:rsidRPr="00FD5597" w:rsidRDefault="00294E25" w:rsidP="00904FFD">
            <w:pPr>
              <w:jc w:val="center"/>
              <w:rPr>
                <w:b/>
                <w:i/>
                <w:snapToGrid w:val="0"/>
                <w:sz w:val="16"/>
                <w:szCs w:val="16"/>
              </w:rPr>
            </w:pPr>
            <w:r w:rsidRPr="00294E25">
              <w:rPr>
                <w:b/>
                <w:i/>
                <w:snapToGrid w:val="0"/>
                <w:sz w:val="16"/>
                <w:szCs w:val="16"/>
              </w:rPr>
              <w:t xml:space="preserve">Наименование </w:t>
            </w:r>
            <w:r w:rsidR="00904FFD">
              <w:rPr>
                <w:b/>
                <w:i/>
                <w:snapToGrid w:val="0"/>
                <w:sz w:val="16"/>
                <w:szCs w:val="16"/>
              </w:rPr>
              <w:t>проекта</w:t>
            </w:r>
            <w:r w:rsidR="00B95C17">
              <w:rPr>
                <w:b/>
                <w:i/>
                <w:snapToGrid w:val="0"/>
                <w:sz w:val="16"/>
                <w:szCs w:val="16"/>
              </w:rPr>
              <w:t xml:space="preserve"> </w:t>
            </w:r>
            <w:r w:rsidR="002564FE">
              <w:rPr>
                <w:b/>
                <w:i/>
                <w:snapToGrid w:val="0"/>
                <w:sz w:val="16"/>
                <w:szCs w:val="16"/>
              </w:rPr>
              <w:t>с указанием наименования платформ</w:t>
            </w:r>
          </w:p>
        </w:tc>
        <w:tc>
          <w:tcPr>
            <w:tcW w:w="1598" w:type="dxa"/>
            <w:tcBorders>
              <w:top w:val="single" w:sz="4" w:space="0" w:color="auto"/>
              <w:left w:val="single" w:sz="4" w:space="0" w:color="auto"/>
              <w:bottom w:val="single" w:sz="4" w:space="0" w:color="auto"/>
              <w:right w:val="single" w:sz="4" w:space="0" w:color="auto"/>
            </w:tcBorders>
            <w:vAlign w:val="center"/>
          </w:tcPr>
          <w:p w:rsidR="005D3CAC" w:rsidRPr="00FD5597" w:rsidRDefault="002564FE" w:rsidP="005D3CAC">
            <w:pPr>
              <w:jc w:val="center"/>
              <w:rPr>
                <w:b/>
                <w:i/>
                <w:snapToGrid w:val="0"/>
                <w:sz w:val="16"/>
                <w:szCs w:val="16"/>
              </w:rPr>
            </w:pPr>
            <w:r>
              <w:rPr>
                <w:b/>
                <w:i/>
                <w:snapToGrid w:val="0"/>
                <w:sz w:val="16"/>
                <w:szCs w:val="16"/>
              </w:rPr>
              <w:t>Роль на проекте</w:t>
            </w:r>
          </w:p>
        </w:tc>
        <w:tc>
          <w:tcPr>
            <w:tcW w:w="1564" w:type="dxa"/>
            <w:tcBorders>
              <w:top w:val="single" w:sz="4" w:space="0" w:color="auto"/>
              <w:left w:val="single" w:sz="4" w:space="0" w:color="auto"/>
              <w:bottom w:val="single" w:sz="4" w:space="0" w:color="auto"/>
              <w:right w:val="single" w:sz="4" w:space="0" w:color="auto"/>
            </w:tcBorders>
            <w:vAlign w:val="center"/>
          </w:tcPr>
          <w:p w:rsidR="005D3CAC" w:rsidRPr="00FD5597" w:rsidRDefault="00904FFD" w:rsidP="005D3CAC">
            <w:pPr>
              <w:jc w:val="center"/>
              <w:rPr>
                <w:b/>
                <w:i/>
                <w:snapToGrid w:val="0"/>
                <w:sz w:val="16"/>
                <w:szCs w:val="16"/>
              </w:rPr>
            </w:pPr>
            <w:r>
              <w:rPr>
                <w:b/>
                <w:i/>
                <w:snapToGrid w:val="0"/>
                <w:sz w:val="16"/>
                <w:szCs w:val="16"/>
              </w:rPr>
              <w:t>Период работы над проектом</w:t>
            </w:r>
          </w:p>
        </w:tc>
        <w:tc>
          <w:tcPr>
            <w:tcW w:w="2086"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5D3CAC"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5D3CAC" w:rsidRPr="005D3CAC" w:rsidRDefault="005D3CAC" w:rsidP="005D3CAC">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r w:rsidRPr="008226CB">
              <w:rPr>
                <w:b/>
                <w:sz w:val="16"/>
                <w:szCs w:val="16"/>
              </w:rPr>
              <w:t>c ___ по ___ стр. заявки</w:t>
            </w:r>
          </w:p>
        </w:tc>
      </w:tr>
      <w:tr w:rsidR="005D3CAC"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5D3CAC" w:rsidRPr="00B75F70" w:rsidRDefault="005D3CAC" w:rsidP="00CC152E">
            <w:pPr>
              <w:spacing w:after="100"/>
              <w:jc w:val="both"/>
              <w:rPr>
                <w:b/>
                <w:sz w:val="16"/>
                <w:szCs w:val="16"/>
              </w:rPr>
            </w:pPr>
            <w:r>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r w:rsidRPr="008226CB">
              <w:rPr>
                <w:b/>
                <w:sz w:val="16"/>
                <w:szCs w:val="16"/>
              </w:rPr>
              <w:t>c ___ по ___ стр. заявки</w:t>
            </w:r>
          </w:p>
        </w:tc>
      </w:tr>
      <w:tr w:rsidR="00294E25"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294E25" w:rsidRDefault="00294E25" w:rsidP="00CC152E">
            <w:pPr>
              <w:spacing w:after="100"/>
              <w:jc w:val="both"/>
              <w:rPr>
                <w:b/>
                <w:sz w:val="16"/>
                <w:szCs w:val="16"/>
              </w:rPr>
            </w:pPr>
            <w:r>
              <w:rPr>
                <w:b/>
                <w:sz w:val="16"/>
                <w:szCs w:val="16"/>
              </w:rPr>
              <w:t>3.</w:t>
            </w:r>
          </w:p>
        </w:tc>
        <w:tc>
          <w:tcPr>
            <w:tcW w:w="2032" w:type="dxa"/>
            <w:tcBorders>
              <w:top w:val="single" w:sz="4" w:space="0" w:color="auto"/>
              <w:left w:val="single" w:sz="4" w:space="0" w:color="auto"/>
              <w:bottom w:val="single" w:sz="4" w:space="0" w:color="auto"/>
              <w:right w:val="single" w:sz="4" w:space="0" w:color="auto"/>
            </w:tcBorders>
          </w:tcPr>
          <w:p w:rsidR="00294E25" w:rsidRPr="00B75F70" w:rsidRDefault="00294E25"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94E25" w:rsidRPr="00B75F70" w:rsidRDefault="00294E25"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94E25" w:rsidRPr="00B75F70" w:rsidRDefault="00294E25"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94E25" w:rsidRPr="00B75F70" w:rsidRDefault="00294E25"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294E25" w:rsidRPr="008226CB" w:rsidRDefault="00294E25" w:rsidP="005D3CAC">
            <w:pPr>
              <w:spacing w:after="100"/>
              <w:jc w:val="both"/>
              <w:rPr>
                <w:b/>
                <w:sz w:val="16"/>
                <w:szCs w:val="16"/>
              </w:rPr>
            </w:pPr>
            <w:r w:rsidRPr="00294E25">
              <w:rPr>
                <w:b/>
                <w:sz w:val="16"/>
                <w:szCs w:val="16"/>
              </w:rPr>
              <w:t>c ___ по ___ стр. заявки</w:t>
            </w:r>
          </w:p>
        </w:tc>
      </w:tr>
      <w:tr w:rsidR="00904FFD"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904FFD" w:rsidRDefault="00904FFD" w:rsidP="00CC152E">
            <w:pPr>
              <w:spacing w:after="100"/>
              <w:jc w:val="both"/>
              <w:rPr>
                <w:b/>
                <w:sz w:val="16"/>
                <w:szCs w:val="16"/>
              </w:rPr>
            </w:pPr>
            <w:r>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04FFD" w:rsidRPr="00294E25" w:rsidRDefault="00904FFD" w:rsidP="005D3CAC">
            <w:pPr>
              <w:spacing w:after="100"/>
              <w:jc w:val="both"/>
              <w:rPr>
                <w:b/>
                <w:sz w:val="16"/>
                <w:szCs w:val="16"/>
              </w:rPr>
            </w:pPr>
          </w:p>
        </w:tc>
      </w:tr>
    </w:tbl>
    <w:p w:rsidR="00904FFD" w:rsidRDefault="00904FFD" w:rsidP="00A76A25">
      <w:pPr>
        <w:rPr>
          <w:i/>
          <w:sz w:val="22"/>
          <w:szCs w:val="20"/>
        </w:rPr>
      </w:pPr>
    </w:p>
    <w:p w:rsidR="005D3CAC" w:rsidRDefault="005D3CAC" w:rsidP="00A76A25">
      <w:pPr>
        <w:rPr>
          <w:i/>
          <w:sz w:val="22"/>
          <w:szCs w:val="20"/>
        </w:rPr>
      </w:pPr>
      <w:r>
        <w:rPr>
          <w:i/>
          <w:sz w:val="22"/>
          <w:szCs w:val="20"/>
        </w:rPr>
        <w:t>(</w:t>
      </w:r>
      <w:r w:rsidRPr="008226CB">
        <w:rPr>
          <w:i/>
          <w:sz w:val="22"/>
          <w:szCs w:val="20"/>
        </w:rPr>
        <w:t xml:space="preserve">подтверждается </w:t>
      </w:r>
      <w:r w:rsidR="00904FFD" w:rsidRPr="00904FFD">
        <w:rPr>
          <w:i/>
          <w:sz w:val="22"/>
          <w:szCs w:val="20"/>
        </w:rPr>
        <w:t>резюме сотрудников за подписью руководителя Участника Процедуры закупки по форме 9.2.2.</w:t>
      </w:r>
      <w:r w:rsidR="00904FFD">
        <w:rPr>
          <w:i/>
          <w:sz w:val="22"/>
          <w:szCs w:val="20"/>
        </w:rPr>
        <w:t>5</w:t>
      </w:r>
      <w:r w:rsidR="00904FFD" w:rsidRPr="00904FFD">
        <w:rPr>
          <w:i/>
          <w:sz w:val="22"/>
          <w:szCs w:val="20"/>
        </w:rPr>
        <w:t>. настоящей Документации</w:t>
      </w:r>
      <w:r>
        <w:rPr>
          <w:i/>
          <w:sz w:val="22"/>
          <w:szCs w:val="20"/>
        </w:rPr>
        <w:t>).</w:t>
      </w:r>
    </w:p>
    <w:p w:rsidR="00904FFD" w:rsidRDefault="00904FFD">
      <w:pPr>
        <w:rPr>
          <w:color w:val="FF0000"/>
        </w:rPr>
      </w:pPr>
    </w:p>
    <w:p w:rsidR="00904FFD" w:rsidRDefault="00904FFD">
      <w:pPr>
        <w:rPr>
          <w:color w:val="FF0000"/>
        </w:rPr>
      </w:pPr>
    </w:p>
    <w:p w:rsidR="00CE561E" w:rsidRDefault="00787BDF">
      <w:r w:rsidRPr="00D03ED1">
        <w:rPr>
          <w:color w:val="FF0000"/>
        </w:rPr>
        <w:t>*указываются номера страниц заявки, содержащих подтверждающие документы</w:t>
      </w:r>
      <w:r>
        <w:t>.</w:t>
      </w:r>
    </w:p>
    <w:p w:rsidR="00204029" w:rsidRDefault="00204029" w:rsidP="00197002"/>
    <w:p w:rsidR="00904FFD" w:rsidRDefault="00904FFD" w:rsidP="00197002"/>
    <w:p w:rsidR="00904FFD" w:rsidRDefault="00904FFD" w:rsidP="00197002"/>
    <w:p w:rsidR="002564FE" w:rsidRDefault="002564FE" w:rsidP="00197002"/>
    <w:p w:rsidR="00904FFD" w:rsidRDefault="00904FFD" w:rsidP="00197002"/>
    <w:p w:rsidR="00197002" w:rsidRDefault="00197002" w:rsidP="00197002">
      <w:r>
        <w:t xml:space="preserve">_______________________ </w:t>
      </w:r>
      <w:r>
        <w:tab/>
      </w:r>
      <w:r>
        <w:tab/>
      </w:r>
      <w:r>
        <w:tab/>
        <w:t xml:space="preserve">_______________________ </w:t>
      </w:r>
      <w:r>
        <w:tab/>
        <w:t>/___________________/</w:t>
      </w:r>
    </w:p>
    <w:p w:rsidR="00197002" w:rsidRDefault="00162BCA" w:rsidP="00197002">
      <w:r w:rsidRPr="00162BCA">
        <w:t>(должность)</w:t>
      </w:r>
      <w:r>
        <w:t xml:space="preserve"> </w:t>
      </w:r>
      <w:r>
        <w:tab/>
      </w:r>
      <w:r>
        <w:tab/>
        <w:t xml:space="preserve">                        </w:t>
      </w:r>
      <w:r>
        <w:tab/>
      </w:r>
      <w:r>
        <w:tab/>
      </w:r>
      <w:r w:rsidR="00197002">
        <w:t xml:space="preserve">(подпись) </w:t>
      </w:r>
      <w:r w:rsidR="00197002">
        <w:tab/>
      </w:r>
      <w:r w:rsidR="00197002">
        <w:tab/>
      </w:r>
      <w:r w:rsidR="00197002">
        <w:tab/>
        <w:t>(ФИО)</w:t>
      </w:r>
    </w:p>
    <w:p w:rsidR="00197002" w:rsidRDefault="00197002" w:rsidP="00197002">
      <w:r>
        <w:t xml:space="preserve">                                                  </w:t>
      </w:r>
    </w:p>
    <w:p w:rsidR="00197002" w:rsidRDefault="00197002" w:rsidP="00197002">
      <w:r>
        <w:t xml:space="preserve">                                                М.П.</w:t>
      </w:r>
    </w:p>
    <w:p w:rsidR="00197002" w:rsidRDefault="00197002" w:rsidP="00197002"/>
    <w:p w:rsidR="002564FE" w:rsidRDefault="002564FE" w:rsidP="00197002"/>
    <w:p w:rsidR="002564FE" w:rsidRDefault="002564FE" w:rsidP="00197002"/>
    <w:p w:rsidR="00197002" w:rsidRDefault="00197002" w:rsidP="00197002">
      <w:r>
        <w:t xml:space="preserve">Главный бухгалтер </w:t>
      </w:r>
      <w:r>
        <w:tab/>
      </w:r>
      <w:r>
        <w:tab/>
      </w:r>
      <w:r>
        <w:tab/>
      </w:r>
      <w:r>
        <w:tab/>
        <w:t xml:space="preserve">_______________________ </w:t>
      </w:r>
      <w:r>
        <w:tab/>
        <w:t>/___________________/</w:t>
      </w:r>
    </w:p>
    <w:p w:rsidR="0066561B" w:rsidRDefault="00197002" w:rsidP="00197002">
      <w:r>
        <w:t xml:space="preserve"> </w:t>
      </w:r>
      <w:r>
        <w:tab/>
      </w:r>
      <w:r>
        <w:tab/>
      </w:r>
      <w:r>
        <w:tab/>
      </w:r>
      <w:r>
        <w:tab/>
        <w:t xml:space="preserve">                                  (подпись) </w:t>
      </w:r>
      <w:r>
        <w:tab/>
      </w:r>
      <w:r>
        <w:tab/>
      </w:r>
      <w:r>
        <w:tab/>
        <w:t>(ФИО)</w:t>
      </w:r>
    </w:p>
    <w:p w:rsidR="00A76A25" w:rsidRDefault="00A76A25" w:rsidP="004B34AA">
      <w:pPr>
        <w:rPr>
          <w:b/>
        </w:rPr>
      </w:pPr>
    </w:p>
    <w:p w:rsidR="002564FE" w:rsidRDefault="002564FE" w:rsidP="004B34AA">
      <w:pPr>
        <w:rPr>
          <w:b/>
        </w:rPr>
      </w:pPr>
    </w:p>
    <w:p w:rsidR="002564FE" w:rsidRDefault="002564FE" w:rsidP="004B34AA">
      <w:pPr>
        <w:rPr>
          <w:b/>
        </w:rPr>
      </w:pPr>
    </w:p>
    <w:p w:rsidR="00204029" w:rsidRDefault="00204029" w:rsidP="004B34AA">
      <w:pPr>
        <w:rPr>
          <w:b/>
        </w:rPr>
      </w:pPr>
    </w:p>
    <w:p w:rsidR="00103D4A" w:rsidRDefault="000477FF" w:rsidP="00103D4A">
      <w:pPr>
        <w:rPr>
          <w:b/>
        </w:rPr>
      </w:pPr>
      <w:r>
        <w:rPr>
          <w:b/>
        </w:rPr>
        <w:lastRenderedPageBreak/>
        <w:t>9.2.2.2.</w:t>
      </w:r>
      <w:r w:rsidR="004B34AA" w:rsidRPr="004B34AA">
        <w:rPr>
          <w:b/>
        </w:rPr>
        <w:tab/>
      </w:r>
      <w:r w:rsidR="00103D4A" w:rsidRPr="00A76A25">
        <w:rPr>
          <w:b/>
        </w:rPr>
        <w:t xml:space="preserve">Наличие </w:t>
      </w:r>
      <w:r w:rsidR="00D430BE">
        <w:rPr>
          <w:b/>
        </w:rPr>
        <w:t xml:space="preserve">у </w:t>
      </w:r>
      <w:r w:rsidR="00D430BE" w:rsidRPr="00D430BE">
        <w:rPr>
          <w:b/>
        </w:rPr>
        <w:t xml:space="preserve">Участника </w:t>
      </w:r>
      <w:proofErr w:type="gramStart"/>
      <w:r w:rsidR="00D430BE" w:rsidRPr="00D430BE">
        <w:rPr>
          <w:b/>
        </w:rPr>
        <w:t xml:space="preserve">Процедуры закупки </w:t>
      </w:r>
      <w:r w:rsidR="002564FE" w:rsidRPr="002564FE">
        <w:rPr>
          <w:b/>
        </w:rPr>
        <w:t>опыта оказания услуг</w:t>
      </w:r>
      <w:proofErr w:type="gramEnd"/>
      <w:r w:rsidR="002564FE" w:rsidRPr="002564FE">
        <w:rPr>
          <w:b/>
        </w:rPr>
        <w:t xml:space="preserve"> по поддержке пользователей информационных систем, построенных на базе платформ </w:t>
      </w:r>
      <w:proofErr w:type="spellStart"/>
      <w:r w:rsidR="002564FE" w:rsidRPr="002564FE">
        <w:rPr>
          <w:b/>
        </w:rPr>
        <w:t>Telligent</w:t>
      </w:r>
      <w:proofErr w:type="spellEnd"/>
      <w:r w:rsidR="002564FE" w:rsidRPr="002564FE">
        <w:rPr>
          <w:b/>
        </w:rPr>
        <w:t xml:space="preserve"> (в том числе порталов с общим доступом в сети Интернет, с указанием версии платформы)</w:t>
      </w:r>
      <w:r w:rsidR="00103D4A">
        <w:rPr>
          <w:b/>
        </w:rPr>
        <w:t>:</w:t>
      </w:r>
    </w:p>
    <w:p w:rsidR="00077CC6" w:rsidRDefault="00077CC6" w:rsidP="00103D4A">
      <w:pPr>
        <w:rPr>
          <w:b/>
        </w:rPr>
      </w:pPr>
    </w:p>
    <w:p w:rsidR="00077CC6" w:rsidRDefault="00077CC6" w:rsidP="00103D4A">
      <w:pPr>
        <w:rPr>
          <w:b/>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420"/>
        <w:gridCol w:w="1418"/>
        <w:gridCol w:w="1843"/>
        <w:gridCol w:w="1701"/>
        <w:gridCol w:w="3118"/>
      </w:tblGrid>
      <w:tr w:rsidR="0096233C" w:rsidRPr="00197002" w:rsidTr="0096233C">
        <w:trPr>
          <w:trHeight w:val="509"/>
          <w:tblHeader/>
        </w:trPr>
        <w:tc>
          <w:tcPr>
            <w:tcW w:w="565"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ind w:left="-113" w:right="-105"/>
              <w:jc w:val="center"/>
              <w:rPr>
                <w:b/>
                <w:i/>
                <w:sz w:val="20"/>
                <w:szCs w:val="20"/>
              </w:rPr>
            </w:pPr>
            <w:r w:rsidRPr="004B34AA">
              <w:rPr>
                <w:b/>
              </w:rPr>
              <w:t xml:space="preserve"> </w:t>
            </w:r>
            <w:r w:rsidRPr="00C85DE0">
              <w:rPr>
                <w:b/>
                <w:i/>
                <w:sz w:val="20"/>
                <w:szCs w:val="20"/>
              </w:rPr>
              <w:t>№</w:t>
            </w:r>
          </w:p>
        </w:tc>
        <w:tc>
          <w:tcPr>
            <w:tcW w:w="1420"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Предмет Договора</w:t>
            </w:r>
          </w:p>
        </w:tc>
        <w:tc>
          <w:tcPr>
            <w:tcW w:w="1418" w:type="dxa"/>
            <w:tcBorders>
              <w:top w:val="single" w:sz="4" w:space="0" w:color="auto"/>
              <w:left w:val="single" w:sz="4" w:space="0" w:color="auto"/>
              <w:bottom w:val="single" w:sz="4" w:space="0" w:color="auto"/>
              <w:right w:val="single" w:sz="4" w:space="0" w:color="auto"/>
            </w:tcBorders>
          </w:tcPr>
          <w:p w:rsidR="0096233C" w:rsidRPr="00C85DE0" w:rsidRDefault="0096233C" w:rsidP="00AD6974">
            <w:pPr>
              <w:jc w:val="center"/>
              <w:rPr>
                <w:b/>
                <w:i/>
                <w:snapToGrid w:val="0"/>
                <w:sz w:val="20"/>
                <w:szCs w:val="20"/>
              </w:rPr>
            </w:pPr>
            <w:r>
              <w:rPr>
                <w:b/>
                <w:i/>
                <w:snapToGrid w:val="0"/>
                <w:sz w:val="20"/>
                <w:szCs w:val="20"/>
              </w:rPr>
              <w:t>Номер</w:t>
            </w:r>
            <w:r w:rsidRPr="0096233C">
              <w:rPr>
                <w:b/>
                <w:i/>
                <w:snapToGrid w:val="0"/>
                <w:sz w:val="20"/>
                <w:szCs w:val="20"/>
              </w:rPr>
              <w:t xml:space="preserve"> Договора</w:t>
            </w:r>
          </w:p>
        </w:tc>
        <w:tc>
          <w:tcPr>
            <w:tcW w:w="1843"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Наименование Заказчика</w:t>
            </w:r>
          </w:p>
        </w:tc>
        <w:tc>
          <w:tcPr>
            <w:tcW w:w="1701"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Срок оказания услуг</w:t>
            </w:r>
          </w:p>
        </w:tc>
        <w:tc>
          <w:tcPr>
            <w:tcW w:w="3118"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Копии подтверждающих документов представлены</w:t>
            </w:r>
            <w:r w:rsidRPr="00C85DE0">
              <w:rPr>
                <w:b/>
                <w:i/>
                <w:snapToGrid w:val="0"/>
                <w:color w:val="FF0000"/>
                <w:sz w:val="20"/>
                <w:szCs w:val="20"/>
              </w:rPr>
              <w:t>*</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1</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c ___ по ___ стр. заявки</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2</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c ___ по ___ стр. заявки</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r>
    </w:tbl>
    <w:p w:rsidR="00103D4A" w:rsidRPr="00CE561E" w:rsidRDefault="00103D4A" w:rsidP="00103D4A">
      <w:pPr>
        <w:jc w:val="both"/>
        <w:rPr>
          <w:b/>
          <w:i/>
          <w:sz w:val="22"/>
          <w:szCs w:val="22"/>
        </w:rPr>
      </w:pPr>
      <w:r w:rsidRPr="00CE561E">
        <w:rPr>
          <w:i/>
          <w:sz w:val="22"/>
          <w:szCs w:val="22"/>
        </w:rPr>
        <w:t>(подтверждается копиями первой и последней страниц Договоров, с копиями подписанных двумя сторонами актов об оказании услуг к каждому из представленных Договоров).</w:t>
      </w:r>
    </w:p>
    <w:p w:rsidR="00103D4A" w:rsidRPr="00AF6C02" w:rsidRDefault="00103D4A" w:rsidP="00103D4A"/>
    <w:p w:rsidR="004B34AA" w:rsidRPr="00A76A25" w:rsidRDefault="00103D4A" w:rsidP="00103D4A">
      <w:pPr>
        <w:rPr>
          <w:i/>
        </w:rPr>
      </w:pPr>
      <w:r w:rsidRPr="00D03ED1">
        <w:rPr>
          <w:color w:val="FF0000"/>
        </w:rPr>
        <w:t>*указываются номера страниц заявки, содержащих подтверждающие документы</w:t>
      </w:r>
      <w:r>
        <w:t>.</w:t>
      </w:r>
    </w:p>
    <w:p w:rsidR="004B34AA" w:rsidRDefault="004B34AA" w:rsidP="004B34AA"/>
    <w:p w:rsidR="004B34AA" w:rsidRDefault="004B34AA" w:rsidP="004B34AA">
      <w:r>
        <w:t xml:space="preserve">_______________________ </w:t>
      </w:r>
      <w:r>
        <w:tab/>
      </w:r>
      <w:r>
        <w:tab/>
      </w:r>
      <w:r>
        <w:tab/>
        <w:t xml:space="preserve">_______________________ </w:t>
      </w:r>
      <w:r>
        <w:tab/>
        <w:t xml:space="preserve">/___________________/ (должность) </w:t>
      </w:r>
      <w:r>
        <w:tab/>
      </w:r>
      <w:r w:rsidR="00162BCA">
        <w:t xml:space="preserve">             </w:t>
      </w:r>
      <w:r>
        <w:tab/>
      </w:r>
      <w:r>
        <w:tab/>
      </w:r>
      <w:r>
        <w:tab/>
      </w:r>
      <w:r>
        <w:tab/>
        <w:t xml:space="preserve">(подпись) </w:t>
      </w:r>
      <w:r>
        <w:tab/>
      </w:r>
      <w:r>
        <w:tab/>
      </w:r>
      <w:r>
        <w:tab/>
        <w:t>(ФИО)</w:t>
      </w:r>
    </w:p>
    <w:p w:rsidR="004B34AA" w:rsidRDefault="004B34AA" w:rsidP="004B34AA">
      <w:r>
        <w:t xml:space="preserve">                                                  </w:t>
      </w:r>
    </w:p>
    <w:p w:rsidR="004B34AA" w:rsidRDefault="004B34AA" w:rsidP="004B34AA">
      <w:r>
        <w:t xml:space="preserve">                                                М.П.</w:t>
      </w:r>
    </w:p>
    <w:p w:rsidR="004B34AA" w:rsidRDefault="004B34AA" w:rsidP="004B34AA">
      <w:r>
        <w:t xml:space="preserve">Главный бухгалтер </w:t>
      </w:r>
      <w:r>
        <w:tab/>
      </w:r>
      <w:r>
        <w:tab/>
      </w:r>
      <w:r>
        <w:tab/>
      </w:r>
      <w:r>
        <w:tab/>
        <w:t xml:space="preserve">_______________________ </w:t>
      </w:r>
      <w:r>
        <w:tab/>
        <w:t>/___________________/</w:t>
      </w:r>
    </w:p>
    <w:p w:rsidR="00B65B20" w:rsidRDefault="004B34AA" w:rsidP="00B424F4">
      <w:r>
        <w:t xml:space="preserve"> </w:t>
      </w:r>
      <w:r>
        <w:tab/>
      </w:r>
      <w:r>
        <w:tab/>
      </w:r>
      <w:r>
        <w:tab/>
      </w:r>
      <w:r>
        <w:tab/>
        <w:t xml:space="preserve">                                  (подпись) </w:t>
      </w:r>
      <w:r>
        <w:tab/>
      </w:r>
      <w:r>
        <w:tab/>
      </w:r>
      <w:r>
        <w:tab/>
        <w:t>(ФИО)</w:t>
      </w:r>
    </w:p>
    <w:p w:rsidR="00077CC6" w:rsidRDefault="00077CC6" w:rsidP="00B65B20">
      <w:pPr>
        <w:rPr>
          <w:b/>
        </w:rPr>
      </w:pPr>
    </w:p>
    <w:p w:rsidR="00077CC6" w:rsidRDefault="00077CC6" w:rsidP="00B65B20">
      <w:pPr>
        <w:rPr>
          <w:b/>
        </w:rPr>
      </w:pPr>
    </w:p>
    <w:p w:rsidR="00077CC6" w:rsidRDefault="00077CC6" w:rsidP="00B65B20">
      <w:pPr>
        <w:rPr>
          <w:b/>
        </w:rPr>
      </w:pPr>
    </w:p>
    <w:p w:rsidR="00077CC6" w:rsidRPr="00077CC6" w:rsidRDefault="00B65B20" w:rsidP="00077CC6">
      <w:pPr>
        <w:rPr>
          <w:b/>
        </w:rPr>
      </w:pPr>
      <w:r>
        <w:rPr>
          <w:b/>
        </w:rPr>
        <w:t>9.2.2.</w:t>
      </w:r>
      <w:r w:rsidR="007A15EB">
        <w:rPr>
          <w:b/>
        </w:rPr>
        <w:t>3</w:t>
      </w:r>
      <w:r>
        <w:rPr>
          <w:b/>
        </w:rPr>
        <w:t>.</w:t>
      </w:r>
      <w:r w:rsidR="00077CC6" w:rsidRPr="00077CC6">
        <w:t xml:space="preserve"> </w:t>
      </w:r>
      <w:r w:rsidR="00245A87">
        <w:t xml:space="preserve">           </w:t>
      </w:r>
      <w:r w:rsidR="00077CC6" w:rsidRPr="00077CC6">
        <w:rPr>
          <w:b/>
        </w:rPr>
        <w:t>Наличие дистрибьюторских, дилерских и иных эксклюзивных прав</w:t>
      </w:r>
    </w:p>
    <w:p w:rsidR="00077CC6" w:rsidRDefault="00077CC6" w:rsidP="00077CC6"/>
    <w:p w:rsidR="00077CC6" w:rsidRDefault="00077CC6" w:rsidP="00077CC6">
      <w:r w:rsidRPr="00077CC6">
        <w:t xml:space="preserve">Наличие </w:t>
      </w:r>
      <w:proofErr w:type="spellStart"/>
      <w:r w:rsidRPr="00077CC6">
        <w:t>авторизационных</w:t>
      </w:r>
      <w:proofErr w:type="spellEnd"/>
      <w:r w:rsidRPr="00077CC6">
        <w:t xml:space="preserve"> документов от производителей программной платформы </w:t>
      </w:r>
      <w:proofErr w:type="spellStart"/>
      <w:r w:rsidRPr="00077CC6">
        <w:t>Telligent</w:t>
      </w:r>
      <w:proofErr w:type="spellEnd"/>
      <w:r w:rsidRPr="00077CC6">
        <w:t xml:space="preserve"> (</w:t>
      </w:r>
      <w:r w:rsidR="007F29D1" w:rsidRPr="007F29D1">
        <w:t xml:space="preserve">сертификат или </w:t>
      </w:r>
      <w:r w:rsidRPr="00077CC6">
        <w:t xml:space="preserve">официальное письмо от компании </w:t>
      </w:r>
      <w:r w:rsidR="00111882">
        <w:t>производителя</w:t>
      </w:r>
      <w:r w:rsidRPr="00077CC6">
        <w:t xml:space="preserve"> с подтверждением партнерских отношений и технических компетенци</w:t>
      </w:r>
      <w:r w:rsidR="00F4229B">
        <w:t>й</w:t>
      </w:r>
      <w:r w:rsidRPr="00077CC6">
        <w:t xml:space="preserve"> Участника по данной платформе)</w:t>
      </w:r>
      <w:r>
        <w:t>:</w:t>
      </w:r>
    </w:p>
    <w:p w:rsidR="00077CC6" w:rsidRDefault="00077CC6" w:rsidP="00077CC6"/>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077CC6" w:rsidRPr="00B75F70" w:rsidTr="00AD6974">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AD6974">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AD6974">
            <w:pPr>
              <w:jc w:val="center"/>
              <w:rPr>
                <w:b/>
                <w:i/>
                <w:snapToGrid w:val="0"/>
                <w:sz w:val="16"/>
                <w:szCs w:val="16"/>
              </w:rPr>
            </w:pPr>
            <w:r>
              <w:rPr>
                <w:b/>
                <w:i/>
                <w:snapToGrid w:val="0"/>
                <w:sz w:val="16"/>
                <w:szCs w:val="16"/>
              </w:rPr>
              <w:t xml:space="preserve">Наименование выдавшей организации </w:t>
            </w:r>
          </w:p>
        </w:tc>
        <w:tc>
          <w:tcPr>
            <w:tcW w:w="2143"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AD6974">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AD6974">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AD6974">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AD6974">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077CC6" w:rsidRPr="00B75F70" w:rsidTr="00AD6974">
        <w:trPr>
          <w:tblHeader/>
          <w:jc w:val="center"/>
        </w:trPr>
        <w:tc>
          <w:tcPr>
            <w:tcW w:w="565" w:type="dxa"/>
            <w:tcBorders>
              <w:top w:val="single" w:sz="4" w:space="0" w:color="auto"/>
              <w:left w:val="single" w:sz="4" w:space="0" w:color="auto"/>
              <w:bottom w:val="single" w:sz="4" w:space="0" w:color="auto"/>
              <w:right w:val="single" w:sz="4" w:space="0" w:color="auto"/>
            </w:tcBorders>
          </w:tcPr>
          <w:p w:rsidR="00077CC6" w:rsidRPr="005D3CAC" w:rsidRDefault="00077CC6" w:rsidP="00AD6974">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077CC6" w:rsidRPr="00B75F70" w:rsidRDefault="00077CC6" w:rsidP="00AD6974">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077CC6" w:rsidRPr="00B75F70" w:rsidRDefault="00077CC6" w:rsidP="00AD6974">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077CC6" w:rsidRPr="00B75F70" w:rsidRDefault="00077CC6" w:rsidP="00AD6974">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077CC6" w:rsidRPr="00B75F70" w:rsidRDefault="00077CC6" w:rsidP="00AD6974">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077CC6" w:rsidRPr="00B75F70" w:rsidRDefault="00077CC6" w:rsidP="00AD6974">
            <w:pPr>
              <w:spacing w:after="100"/>
              <w:jc w:val="both"/>
              <w:rPr>
                <w:b/>
                <w:sz w:val="16"/>
                <w:szCs w:val="16"/>
              </w:rPr>
            </w:pPr>
            <w:r w:rsidRPr="008226CB">
              <w:rPr>
                <w:b/>
                <w:sz w:val="16"/>
                <w:szCs w:val="16"/>
              </w:rPr>
              <w:t>c ___ по ___ стр. заявки</w:t>
            </w:r>
          </w:p>
        </w:tc>
      </w:tr>
    </w:tbl>
    <w:p w:rsidR="00077CC6" w:rsidRDefault="00077CC6" w:rsidP="00077CC6">
      <w:pPr>
        <w:rPr>
          <w:i/>
          <w:sz w:val="22"/>
          <w:szCs w:val="20"/>
        </w:rPr>
      </w:pPr>
      <w:r>
        <w:rPr>
          <w:i/>
          <w:sz w:val="22"/>
          <w:szCs w:val="20"/>
        </w:rPr>
        <w:t>(</w:t>
      </w:r>
      <w:r w:rsidRPr="00B87886">
        <w:rPr>
          <w:i/>
          <w:sz w:val="22"/>
          <w:szCs w:val="20"/>
        </w:rPr>
        <w:t xml:space="preserve">подтверждается копией </w:t>
      </w:r>
      <w:r w:rsidR="007F29D1">
        <w:rPr>
          <w:i/>
          <w:sz w:val="22"/>
          <w:szCs w:val="20"/>
        </w:rPr>
        <w:t xml:space="preserve">сертификата или </w:t>
      </w:r>
      <w:r>
        <w:rPr>
          <w:i/>
          <w:sz w:val="22"/>
          <w:szCs w:val="20"/>
        </w:rPr>
        <w:t>письма).</w:t>
      </w:r>
    </w:p>
    <w:p w:rsidR="00437A8A" w:rsidRPr="00A76A25" w:rsidRDefault="00437A8A" w:rsidP="00077CC6"/>
    <w:p w:rsidR="00077CC6" w:rsidRPr="00077CC6" w:rsidRDefault="00077CC6" w:rsidP="00077CC6">
      <w:r w:rsidRPr="00D03ED1">
        <w:rPr>
          <w:color w:val="FF0000"/>
        </w:rPr>
        <w:t>*указываются номера страниц заявки, содержащих подтверждающие документы</w:t>
      </w:r>
      <w:r>
        <w:t>.</w:t>
      </w:r>
      <w:r w:rsidR="00B65B20" w:rsidRPr="00077CC6">
        <w:tab/>
      </w:r>
    </w:p>
    <w:p w:rsidR="00077CC6" w:rsidRDefault="00077CC6" w:rsidP="00B65B20">
      <w:pPr>
        <w:rPr>
          <w:b/>
        </w:rPr>
      </w:pPr>
    </w:p>
    <w:p w:rsidR="00077CC6" w:rsidRDefault="00077CC6" w:rsidP="00077CC6"/>
    <w:p w:rsidR="00077CC6" w:rsidRDefault="00077CC6" w:rsidP="00077CC6">
      <w:r>
        <w:t xml:space="preserve">_______________________ </w:t>
      </w:r>
      <w:r>
        <w:tab/>
      </w:r>
      <w:r>
        <w:tab/>
      </w:r>
      <w:r>
        <w:tab/>
        <w:t xml:space="preserve">_______________________ </w:t>
      </w:r>
      <w:r>
        <w:tab/>
        <w:t xml:space="preserve">/___________________/ </w:t>
      </w:r>
      <w:r w:rsidR="00162BCA" w:rsidRPr="00162BCA">
        <w:t>(должность)</w:t>
      </w:r>
      <w:r w:rsidR="00162BCA">
        <w:t xml:space="preserve"> </w:t>
      </w:r>
      <w:r w:rsidR="00162BCA">
        <w:tab/>
      </w:r>
      <w:r w:rsidR="00162BCA">
        <w:tab/>
        <w:t xml:space="preserve">                        </w:t>
      </w:r>
      <w:r w:rsidR="00162BCA">
        <w:tab/>
        <w:t xml:space="preserve">       </w:t>
      </w:r>
      <w:r>
        <w:t xml:space="preserve">(подпись) </w:t>
      </w:r>
      <w:r>
        <w:tab/>
      </w:r>
      <w:r>
        <w:tab/>
      </w:r>
      <w:r>
        <w:tab/>
        <w:t>(ФИО)</w:t>
      </w:r>
    </w:p>
    <w:p w:rsidR="00077CC6" w:rsidRDefault="00077CC6" w:rsidP="00077CC6">
      <w:r>
        <w:t xml:space="preserve">                                      </w:t>
      </w:r>
      <w:r w:rsidR="00162BCA">
        <w:t xml:space="preserve"> </w:t>
      </w:r>
      <w:r>
        <w:t xml:space="preserve">            </w:t>
      </w:r>
    </w:p>
    <w:p w:rsidR="00077CC6" w:rsidRDefault="00077CC6" w:rsidP="00077CC6">
      <w:r>
        <w:t xml:space="preserve">                                                М.П.</w:t>
      </w:r>
    </w:p>
    <w:p w:rsidR="00077CC6" w:rsidRDefault="00077CC6" w:rsidP="00077CC6"/>
    <w:p w:rsidR="00077CC6" w:rsidRDefault="00077CC6" w:rsidP="00077CC6">
      <w:r>
        <w:t xml:space="preserve">Главный бухгалтер </w:t>
      </w:r>
      <w:r>
        <w:tab/>
      </w:r>
      <w:r>
        <w:tab/>
      </w:r>
      <w:r>
        <w:tab/>
      </w:r>
      <w:r>
        <w:tab/>
        <w:t xml:space="preserve">_______________________ </w:t>
      </w:r>
      <w:r>
        <w:tab/>
        <w:t>/___________________/</w:t>
      </w:r>
    </w:p>
    <w:p w:rsidR="00077CC6" w:rsidRDefault="00982C77" w:rsidP="00077CC6">
      <w:pPr>
        <w:rPr>
          <w:b/>
        </w:rPr>
      </w:pPr>
      <w:r>
        <w:rPr>
          <w:b/>
        </w:rPr>
        <w:t xml:space="preserve">                                                                                    </w:t>
      </w:r>
      <w:r>
        <w:t xml:space="preserve">(подпись) </w:t>
      </w:r>
      <w:r>
        <w:tab/>
      </w:r>
      <w:r>
        <w:tab/>
      </w:r>
      <w:r>
        <w:tab/>
        <w:t xml:space="preserve"> (ФИО)</w:t>
      </w:r>
    </w:p>
    <w:p w:rsidR="00437A8A" w:rsidRDefault="00437A8A" w:rsidP="00077CC6">
      <w:pPr>
        <w:rPr>
          <w:b/>
        </w:rPr>
      </w:pPr>
    </w:p>
    <w:p w:rsidR="00077CC6" w:rsidRDefault="00077CC6" w:rsidP="00077CC6">
      <w:pPr>
        <w:rPr>
          <w:b/>
        </w:rPr>
      </w:pPr>
    </w:p>
    <w:p w:rsidR="00077CC6" w:rsidRDefault="00077CC6" w:rsidP="00077CC6">
      <w:pPr>
        <w:rPr>
          <w:b/>
        </w:rPr>
      </w:pPr>
    </w:p>
    <w:p w:rsidR="00077CC6" w:rsidRPr="004B34AA" w:rsidRDefault="00077CC6" w:rsidP="00077CC6">
      <w:pPr>
        <w:rPr>
          <w:b/>
        </w:rPr>
      </w:pPr>
      <w:r>
        <w:rPr>
          <w:b/>
        </w:rPr>
        <w:lastRenderedPageBreak/>
        <w:t>9.2.2.4.</w:t>
      </w:r>
      <w:r w:rsidRPr="004B34AA">
        <w:rPr>
          <w:b/>
        </w:rPr>
        <w:tab/>
        <w:t>Содержание</w:t>
      </w:r>
      <w:r>
        <w:rPr>
          <w:b/>
        </w:rPr>
        <w:t>,</w:t>
      </w:r>
      <w:r w:rsidRPr="004B34AA">
        <w:rPr>
          <w:b/>
        </w:rPr>
        <w:t xml:space="preserve"> характеристики  </w:t>
      </w:r>
      <w:r>
        <w:rPr>
          <w:b/>
        </w:rPr>
        <w:t xml:space="preserve">и объем оказываемых </w:t>
      </w:r>
      <w:r w:rsidRPr="004B34AA">
        <w:rPr>
          <w:b/>
        </w:rPr>
        <w:t xml:space="preserve">услуг </w:t>
      </w:r>
    </w:p>
    <w:p w:rsidR="00077CC6" w:rsidRDefault="00077CC6" w:rsidP="00437A8A">
      <w:pPr>
        <w:jc w:val="center"/>
      </w:pPr>
    </w:p>
    <w:p w:rsidR="00077CC6" w:rsidRPr="00A76A25" w:rsidRDefault="00077CC6" w:rsidP="00077CC6">
      <w:pPr>
        <w:rPr>
          <w:i/>
        </w:rPr>
      </w:pPr>
      <w:r w:rsidRPr="004B34AA">
        <w:rPr>
          <w:i/>
        </w:rPr>
        <w:t xml:space="preserve">__________________________________________________________________________ (участники предоставляют описание услуг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sidR="001E6689">
        <w:rPr>
          <w:i/>
        </w:rPr>
        <w:t xml:space="preserve">в </w:t>
      </w:r>
      <w:r w:rsidRPr="004B34AA">
        <w:rPr>
          <w:i/>
        </w:rPr>
        <w:t>соответств</w:t>
      </w:r>
      <w:r w:rsidR="001E6689">
        <w:rPr>
          <w:i/>
        </w:rPr>
        <w:t>ии с</w:t>
      </w:r>
      <w:r w:rsidRPr="004B34AA">
        <w:rPr>
          <w:i/>
        </w:rPr>
        <w:t xml:space="preserve">  </w:t>
      </w:r>
      <w:r w:rsidR="001E6689">
        <w:rPr>
          <w:i/>
        </w:rPr>
        <w:t xml:space="preserve">требованиями </w:t>
      </w:r>
      <w:r w:rsidRPr="004B34AA">
        <w:rPr>
          <w:i/>
        </w:rPr>
        <w:t>част</w:t>
      </w:r>
      <w:r w:rsidR="001E6689">
        <w:rPr>
          <w:i/>
        </w:rPr>
        <w:t>и</w:t>
      </w:r>
      <w:r w:rsidRPr="004B34AA">
        <w:rPr>
          <w:i/>
        </w:rPr>
        <w:t xml:space="preserve"> 11 Документации по проведению запроса предложений (Извещение № </w:t>
      </w:r>
      <w:r w:rsidRPr="004C2F39">
        <w:rPr>
          <w:i/>
        </w:rPr>
        <w:t>15-40102/</w:t>
      </w:r>
      <w:r w:rsidR="002564FE">
        <w:rPr>
          <w:i/>
        </w:rPr>
        <w:t>39</w:t>
      </w:r>
      <w:r w:rsidRPr="004B34AA">
        <w:rPr>
          <w:i/>
        </w:rPr>
        <w:t xml:space="preserve"> от «</w:t>
      </w:r>
      <w:r w:rsidR="002564FE">
        <w:rPr>
          <w:i/>
        </w:rPr>
        <w:t>05</w:t>
      </w:r>
      <w:r w:rsidRPr="004B34AA">
        <w:rPr>
          <w:i/>
        </w:rPr>
        <w:t xml:space="preserve">» </w:t>
      </w:r>
      <w:r w:rsidR="002564FE">
        <w:rPr>
          <w:i/>
        </w:rPr>
        <w:t>но</w:t>
      </w:r>
      <w:r>
        <w:rPr>
          <w:i/>
        </w:rPr>
        <w:t>ябр</w:t>
      </w:r>
      <w:r w:rsidRPr="004B34AA">
        <w:rPr>
          <w:i/>
        </w:rPr>
        <w:t>я 2015 года))</w:t>
      </w:r>
      <w:r>
        <w:rPr>
          <w:i/>
        </w:rPr>
        <w:t>.</w:t>
      </w:r>
    </w:p>
    <w:p w:rsidR="00077CC6" w:rsidRDefault="00077CC6" w:rsidP="00077CC6"/>
    <w:p w:rsidR="00077CC6" w:rsidRDefault="00077CC6" w:rsidP="00077CC6">
      <w:r>
        <w:t xml:space="preserve">_______________________ </w:t>
      </w:r>
      <w:r>
        <w:tab/>
      </w:r>
      <w:r>
        <w:tab/>
      </w:r>
      <w:r>
        <w:tab/>
        <w:t xml:space="preserve">_______________________ </w:t>
      </w:r>
      <w:r>
        <w:tab/>
        <w:t>/___________________/</w:t>
      </w:r>
    </w:p>
    <w:p w:rsidR="00077CC6" w:rsidRDefault="00162BCA" w:rsidP="00077CC6">
      <w:r w:rsidRPr="00162BCA">
        <w:t>(должность)</w:t>
      </w:r>
      <w:r>
        <w:t xml:space="preserve"> </w:t>
      </w:r>
      <w:r>
        <w:tab/>
      </w:r>
      <w:r>
        <w:tab/>
        <w:t xml:space="preserve">                         </w:t>
      </w:r>
      <w:r>
        <w:tab/>
      </w:r>
      <w:r>
        <w:tab/>
      </w:r>
      <w:r w:rsidR="00077CC6">
        <w:t xml:space="preserve">(подпись) </w:t>
      </w:r>
      <w:r w:rsidR="00077CC6">
        <w:tab/>
      </w:r>
      <w:r w:rsidR="00077CC6">
        <w:tab/>
      </w:r>
      <w:r w:rsidR="00077CC6">
        <w:tab/>
        <w:t>(ФИО)</w:t>
      </w:r>
    </w:p>
    <w:p w:rsidR="00077CC6" w:rsidRDefault="00077CC6" w:rsidP="00077CC6">
      <w:r>
        <w:t xml:space="preserve">                                                  </w:t>
      </w:r>
      <w:r w:rsidR="00437A8A">
        <w:t xml:space="preserve">     </w:t>
      </w:r>
      <w:r>
        <w:t>М.П.</w:t>
      </w:r>
    </w:p>
    <w:p w:rsidR="00077CC6" w:rsidRDefault="00077CC6" w:rsidP="00077CC6"/>
    <w:p w:rsidR="00077CC6" w:rsidRDefault="00077CC6" w:rsidP="00077CC6">
      <w:r>
        <w:t xml:space="preserve">Главный бухгалтер </w:t>
      </w:r>
      <w:r>
        <w:tab/>
      </w:r>
      <w:r>
        <w:tab/>
      </w:r>
      <w:r>
        <w:tab/>
      </w:r>
      <w:r>
        <w:tab/>
        <w:t xml:space="preserve">_______________________ </w:t>
      </w:r>
      <w:r>
        <w:tab/>
        <w:t>/___________________/</w:t>
      </w:r>
    </w:p>
    <w:p w:rsidR="00077CC6" w:rsidRDefault="00077CC6" w:rsidP="00077CC6">
      <w:r>
        <w:t xml:space="preserve"> </w:t>
      </w:r>
      <w:r>
        <w:tab/>
      </w:r>
      <w:r>
        <w:tab/>
      </w:r>
      <w:r>
        <w:tab/>
      </w:r>
      <w:r>
        <w:tab/>
        <w:t xml:space="preserve">                                  (подпись) </w:t>
      </w:r>
      <w:r>
        <w:tab/>
      </w:r>
      <w:r>
        <w:tab/>
      </w:r>
      <w:r>
        <w:tab/>
        <w:t>(ФИО)</w:t>
      </w:r>
    </w:p>
    <w:p w:rsidR="00077CC6" w:rsidRDefault="00077CC6" w:rsidP="00B65B20">
      <w:pPr>
        <w:rPr>
          <w:b/>
        </w:rPr>
      </w:pPr>
    </w:p>
    <w:p w:rsidR="00437A8A" w:rsidRDefault="00437A8A" w:rsidP="00B65B20">
      <w:pPr>
        <w:rPr>
          <w:b/>
        </w:rPr>
      </w:pPr>
    </w:p>
    <w:p w:rsidR="00437A8A" w:rsidRDefault="00437A8A" w:rsidP="00B65B20">
      <w:pPr>
        <w:rPr>
          <w:b/>
        </w:rPr>
      </w:pPr>
    </w:p>
    <w:p w:rsidR="00B65B20" w:rsidRPr="000F475E" w:rsidRDefault="00077CC6" w:rsidP="00B65B20">
      <w:pPr>
        <w:rPr>
          <w:b/>
        </w:rPr>
      </w:pPr>
      <w:r>
        <w:rPr>
          <w:b/>
        </w:rPr>
        <w:t xml:space="preserve">9.2.2.5. </w:t>
      </w:r>
      <w:r w:rsidR="007A0DFE">
        <w:rPr>
          <w:b/>
        </w:rPr>
        <w:t xml:space="preserve">Форма для краткого описания </w:t>
      </w:r>
      <w:r w:rsidR="000F475E">
        <w:rPr>
          <w:b/>
        </w:rPr>
        <w:t xml:space="preserve">квалификации </w:t>
      </w:r>
      <w:r w:rsidR="00437A8A" w:rsidRPr="00437A8A">
        <w:rPr>
          <w:b/>
        </w:rPr>
        <w:t>кадровых ресурсов Участника Процедуры</w:t>
      </w:r>
      <w:r w:rsidR="005F5610">
        <w:rPr>
          <w:b/>
        </w:rPr>
        <w:t xml:space="preserve"> закупки</w:t>
      </w:r>
      <w:r w:rsidR="005A3857">
        <w:rPr>
          <w:b/>
        </w:rPr>
        <w:t>:</w:t>
      </w:r>
      <w:r w:rsidR="000F475E">
        <w:rPr>
          <w:b/>
        </w:rPr>
        <w:t xml:space="preserve">   </w:t>
      </w:r>
      <w:r w:rsidR="00B65B20" w:rsidRPr="004B34AA">
        <w:rPr>
          <w:b/>
        </w:rPr>
        <w:t xml:space="preserve"> </w:t>
      </w:r>
      <w:r w:rsidR="000F475E" w:rsidRPr="000F475E">
        <w:t>(</w:t>
      </w:r>
      <w:r w:rsidR="000F475E">
        <w:t xml:space="preserve">информация должна быть размещена </w:t>
      </w:r>
      <w:r w:rsidR="000F475E" w:rsidRPr="000F475E">
        <w:t xml:space="preserve">не более </w:t>
      </w:r>
      <w:r w:rsidR="000F475E">
        <w:t xml:space="preserve">чем на </w:t>
      </w:r>
      <w:r w:rsidR="000F475E" w:rsidRPr="000F475E">
        <w:t>1 страниц</w:t>
      </w:r>
      <w:r w:rsidR="000F475E">
        <w:t>е</w:t>
      </w:r>
      <w:r w:rsidR="000F475E" w:rsidRPr="000F475E">
        <w:t>)</w:t>
      </w:r>
    </w:p>
    <w:p w:rsidR="00B65B20" w:rsidRDefault="00B65B20" w:rsidP="00B65B20"/>
    <w:p w:rsidR="007A0DFE" w:rsidRPr="007A0DFE" w:rsidRDefault="00B95C17" w:rsidP="00437A8A">
      <w:pPr>
        <w:spacing w:after="160"/>
        <w:rPr>
          <w:rFonts w:eastAsia="Calibri"/>
          <w:b/>
          <w:sz w:val="22"/>
          <w:szCs w:val="22"/>
          <w:lang w:eastAsia="en-US"/>
        </w:rPr>
      </w:pPr>
      <w:r>
        <w:rPr>
          <w:rFonts w:eastAsia="Calibri"/>
          <w:b/>
          <w:sz w:val="22"/>
          <w:szCs w:val="22"/>
          <w:lang w:eastAsia="en-US"/>
        </w:rPr>
        <w:t>Ф.И.О.</w:t>
      </w:r>
      <w:r w:rsidR="007A0DFE" w:rsidRPr="007A0DFE">
        <w:rPr>
          <w:rFonts w:eastAsia="Calibri"/>
          <w:b/>
          <w:sz w:val="22"/>
          <w:szCs w:val="22"/>
          <w:lang w:eastAsia="en-US"/>
        </w:rPr>
        <w:t>:</w:t>
      </w:r>
    </w:p>
    <w:p w:rsidR="007A0DFE" w:rsidRPr="007A0DFE" w:rsidRDefault="007A0DFE" w:rsidP="00437A8A">
      <w:pPr>
        <w:spacing w:after="160"/>
        <w:rPr>
          <w:rFonts w:eastAsia="Calibri"/>
          <w:b/>
          <w:sz w:val="22"/>
          <w:szCs w:val="22"/>
          <w:lang w:eastAsia="en-US"/>
        </w:rPr>
      </w:pPr>
      <w:r w:rsidRPr="007A0DFE">
        <w:rPr>
          <w:rFonts w:eastAsia="Calibri"/>
          <w:b/>
          <w:sz w:val="22"/>
          <w:szCs w:val="22"/>
          <w:lang w:eastAsia="en-US"/>
        </w:rPr>
        <w:t>Наименование организации:</w:t>
      </w:r>
    </w:p>
    <w:p w:rsidR="007A0DFE" w:rsidRPr="007A0DFE" w:rsidRDefault="007A0DFE" w:rsidP="00437A8A">
      <w:pPr>
        <w:spacing w:after="160"/>
        <w:rPr>
          <w:rFonts w:eastAsia="Calibri"/>
          <w:b/>
          <w:sz w:val="22"/>
          <w:szCs w:val="22"/>
          <w:lang w:eastAsia="en-US"/>
        </w:rPr>
      </w:pPr>
      <w:r w:rsidRPr="007A0DFE">
        <w:rPr>
          <w:rFonts w:eastAsia="Calibri"/>
          <w:b/>
          <w:sz w:val="22"/>
          <w:szCs w:val="22"/>
          <w:lang w:eastAsia="en-US"/>
        </w:rPr>
        <w:t>Стаж работы в организации:</w:t>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p>
    <w:p w:rsidR="007A0DFE" w:rsidRPr="007A0DFE" w:rsidRDefault="007A0DFE" w:rsidP="00437A8A">
      <w:pPr>
        <w:jc w:val="both"/>
        <w:rPr>
          <w:rFonts w:eastAsia="Calibri"/>
          <w:sz w:val="22"/>
          <w:szCs w:val="22"/>
          <w:lang w:eastAsia="en-US"/>
        </w:rPr>
      </w:pPr>
      <w:r w:rsidRPr="007A0DFE">
        <w:rPr>
          <w:rFonts w:eastAsia="Calibri"/>
          <w:b/>
          <w:sz w:val="22"/>
          <w:szCs w:val="22"/>
          <w:lang w:eastAsia="en-US"/>
        </w:rPr>
        <w:t>Образование:</w:t>
      </w:r>
    </w:p>
    <w:p w:rsidR="007A0DFE" w:rsidRDefault="007A0DFE" w:rsidP="00437A8A">
      <w:pPr>
        <w:spacing w:line="259" w:lineRule="auto"/>
        <w:jc w:val="both"/>
        <w:rPr>
          <w:rFonts w:eastAsia="Calibri"/>
          <w:sz w:val="22"/>
          <w:szCs w:val="22"/>
          <w:lang w:eastAsia="en-US"/>
        </w:rPr>
      </w:pPr>
      <w:r w:rsidRPr="007A0DFE">
        <w:rPr>
          <w:rFonts w:eastAsia="Calibri"/>
          <w:sz w:val="22"/>
          <w:szCs w:val="22"/>
          <w:lang w:eastAsia="en-US"/>
        </w:rPr>
        <w:t>[</w:t>
      </w:r>
      <w:r w:rsidRPr="007A0DFE">
        <w:rPr>
          <w:rFonts w:eastAsia="Calibri"/>
          <w:i/>
          <w:sz w:val="22"/>
          <w:szCs w:val="22"/>
          <w:lang w:eastAsia="en-US"/>
        </w:rPr>
        <w:t>Кратко описать образование, полученное сотрудником в колледже/университете и других специализированных учебных заведениях, с указанием названий учебных заведений, периодов учебы и присвоенных степеней</w:t>
      </w:r>
      <w:r w:rsidRPr="007A0DFE">
        <w:rPr>
          <w:rFonts w:eastAsia="Calibri"/>
          <w:sz w:val="22"/>
          <w:szCs w:val="22"/>
          <w:lang w:eastAsia="en-US"/>
        </w:rPr>
        <w:t>]</w:t>
      </w:r>
    </w:p>
    <w:p w:rsidR="00437A8A" w:rsidRPr="007A0DFE" w:rsidRDefault="00437A8A" w:rsidP="00437A8A">
      <w:pPr>
        <w:spacing w:line="259" w:lineRule="auto"/>
        <w:jc w:val="both"/>
        <w:rPr>
          <w:rFonts w:eastAsia="Calibri"/>
          <w:sz w:val="22"/>
          <w:szCs w:val="22"/>
          <w:lang w:eastAsia="en-US"/>
        </w:rPr>
      </w:pPr>
    </w:p>
    <w:p w:rsidR="007A0DFE" w:rsidRPr="007A0DFE" w:rsidRDefault="007A0DFE" w:rsidP="00437A8A">
      <w:pPr>
        <w:spacing w:line="259" w:lineRule="auto"/>
        <w:jc w:val="both"/>
        <w:rPr>
          <w:rFonts w:eastAsia="Calibri"/>
          <w:sz w:val="22"/>
          <w:szCs w:val="22"/>
          <w:lang w:eastAsia="en-US"/>
        </w:rPr>
      </w:pPr>
      <w:r w:rsidRPr="007A0DFE">
        <w:rPr>
          <w:rFonts w:eastAsia="Calibri"/>
          <w:b/>
          <w:sz w:val="22"/>
          <w:szCs w:val="22"/>
          <w:lang w:eastAsia="en-US"/>
        </w:rPr>
        <w:t>Сведения о трудовой деятельности:</w:t>
      </w:r>
    </w:p>
    <w:p w:rsidR="007A0DFE" w:rsidRPr="007A0DFE" w:rsidRDefault="007A0DFE" w:rsidP="00437A8A">
      <w:pPr>
        <w:spacing w:line="259" w:lineRule="auto"/>
        <w:jc w:val="both"/>
        <w:rPr>
          <w:rFonts w:eastAsia="Calibri"/>
          <w:sz w:val="22"/>
          <w:szCs w:val="22"/>
          <w:lang w:eastAsia="en-US"/>
        </w:rPr>
      </w:pPr>
      <w:proofErr w:type="gramStart"/>
      <w:r w:rsidRPr="007A0DFE">
        <w:rPr>
          <w:rFonts w:eastAsia="Calibri"/>
          <w:sz w:val="22"/>
          <w:szCs w:val="22"/>
          <w:lang w:eastAsia="en-US"/>
        </w:rPr>
        <w:t>[</w:t>
      </w:r>
      <w:r w:rsidRPr="007A0DFE">
        <w:rPr>
          <w:rFonts w:eastAsia="Calibri"/>
          <w:i/>
          <w:sz w:val="22"/>
          <w:szCs w:val="22"/>
          <w:lang w:eastAsia="en-US"/>
        </w:rPr>
        <w:t>Начиная с нынешней должности, перечислить в обратном порядке все прежние занятия.</w:t>
      </w:r>
      <w:proofErr w:type="gramEnd"/>
      <w:r w:rsidRPr="007A0DFE">
        <w:rPr>
          <w:rFonts w:eastAsia="Calibri"/>
          <w:i/>
          <w:sz w:val="22"/>
          <w:szCs w:val="22"/>
          <w:lang w:eastAsia="en-US"/>
        </w:rPr>
        <w:t xml:space="preserve"> Перечислить все должности данного сотрудника после окончания вуза с указанием дат, названий места работы, официальных должностей и мест выполнения заданий. </w:t>
      </w:r>
      <w:proofErr w:type="gramStart"/>
      <w:r w:rsidR="00437A8A" w:rsidRPr="00437A8A">
        <w:rPr>
          <w:rFonts w:eastAsia="Calibri"/>
          <w:i/>
          <w:sz w:val="22"/>
          <w:szCs w:val="22"/>
          <w:lang w:eastAsia="en-US"/>
        </w:rPr>
        <w:t>Перечислить наименования проектов, в которых принимал участие данный сотрудник при выполнении предыдущих заданий (в качестве кого) и указать даты и места</w:t>
      </w:r>
      <w:r w:rsidRPr="007A0DFE">
        <w:rPr>
          <w:rFonts w:eastAsia="Calibri"/>
          <w:sz w:val="22"/>
          <w:szCs w:val="22"/>
          <w:lang w:eastAsia="en-US"/>
        </w:rPr>
        <w:t>]</w:t>
      </w:r>
      <w:proofErr w:type="gramEnd"/>
    </w:p>
    <w:p w:rsidR="00B65B20" w:rsidRDefault="00B65B20" w:rsidP="00B65B20"/>
    <w:p w:rsidR="00B65B20" w:rsidRDefault="00B65B20" w:rsidP="00B65B20">
      <w:r>
        <w:t xml:space="preserve">_______________________ </w:t>
      </w:r>
      <w:r>
        <w:tab/>
      </w:r>
      <w:r>
        <w:tab/>
      </w:r>
      <w:r>
        <w:tab/>
        <w:t xml:space="preserve">_______________________ </w:t>
      </w:r>
      <w:r>
        <w:tab/>
        <w:t>/___________________/</w:t>
      </w:r>
    </w:p>
    <w:p w:rsidR="00B65B20" w:rsidRDefault="00162BCA" w:rsidP="00B65B20">
      <w:r w:rsidRPr="00162BCA">
        <w:t>(должность)</w:t>
      </w:r>
      <w:r>
        <w:t xml:space="preserve"> </w:t>
      </w:r>
      <w:r>
        <w:tab/>
        <w:t xml:space="preserve">                                     </w:t>
      </w:r>
      <w:r>
        <w:tab/>
        <w:t xml:space="preserve">       </w:t>
      </w:r>
      <w:r w:rsidR="00B65B20">
        <w:t xml:space="preserve">(подпись) </w:t>
      </w:r>
      <w:r w:rsidR="00B65B20">
        <w:tab/>
      </w:r>
      <w:r w:rsidR="00B65B20">
        <w:tab/>
      </w:r>
      <w:r w:rsidR="00B65B20">
        <w:tab/>
        <w:t>(ФИО)</w:t>
      </w:r>
    </w:p>
    <w:p w:rsidR="00B65B20" w:rsidRDefault="00B65B20" w:rsidP="00B65B20">
      <w:r>
        <w:t xml:space="preserve">                                                   М.П.</w:t>
      </w:r>
    </w:p>
    <w:p w:rsidR="00B65B20" w:rsidRDefault="00B65B20" w:rsidP="00B65B20"/>
    <w:p w:rsidR="00B65B20" w:rsidRDefault="00B65B20" w:rsidP="00B65B20">
      <w:r>
        <w:t xml:space="preserve">Главный бухгалтер </w:t>
      </w:r>
      <w:r>
        <w:tab/>
      </w:r>
      <w:r>
        <w:tab/>
      </w:r>
      <w:r>
        <w:tab/>
      </w:r>
      <w:r>
        <w:tab/>
        <w:t xml:space="preserve">_______________________ </w:t>
      </w:r>
      <w:r>
        <w:tab/>
        <w:t>/___________________/</w:t>
      </w:r>
    </w:p>
    <w:p w:rsidR="00B65B20" w:rsidRDefault="00B65B20" w:rsidP="00B65B20">
      <w:r>
        <w:t xml:space="preserve"> </w:t>
      </w:r>
      <w:r>
        <w:tab/>
      </w:r>
      <w:r>
        <w:tab/>
      </w:r>
      <w:r>
        <w:tab/>
      </w:r>
      <w:r>
        <w:tab/>
        <w:t xml:space="preserve">                                  (подпись) </w:t>
      </w:r>
      <w:r>
        <w:tab/>
      </w:r>
      <w:r>
        <w:tab/>
      </w:r>
      <w:r>
        <w:tab/>
        <w:t>(ФИО)</w:t>
      </w:r>
    </w:p>
    <w:p w:rsidR="00B65B20" w:rsidRDefault="00B65B20" w:rsidP="00B424F4"/>
    <w:p w:rsidR="00437A8A" w:rsidRDefault="00437A8A" w:rsidP="00B424F4"/>
    <w:p w:rsidR="004B34AA" w:rsidRPr="00245A87" w:rsidRDefault="004B6249" w:rsidP="00B424F4">
      <w:r w:rsidRPr="00245A87">
        <w:t xml:space="preserve">Примечание: </w:t>
      </w:r>
      <w:r w:rsidR="00924B58" w:rsidRPr="00245A87">
        <w:t xml:space="preserve">Участник Процедуры </w:t>
      </w:r>
      <w:r w:rsidR="00A34146" w:rsidRPr="00245A87">
        <w:t>закупки</w:t>
      </w:r>
      <w:r w:rsidR="0078140D" w:rsidRPr="00245A87">
        <w:t xml:space="preserve"> заполняет форм</w:t>
      </w:r>
      <w:r w:rsidR="005816F7" w:rsidRPr="00245A87">
        <w:t>ы</w:t>
      </w:r>
      <w:r w:rsidR="0078140D" w:rsidRPr="00245A87">
        <w:t xml:space="preserve"> </w:t>
      </w:r>
      <w:r w:rsidRPr="00245A87">
        <w:t xml:space="preserve"> </w:t>
      </w:r>
      <w:r w:rsidR="0078140D" w:rsidRPr="00245A87">
        <w:t>9.2.</w:t>
      </w:r>
      <w:r w:rsidR="005816F7" w:rsidRPr="00245A87">
        <w:t>1</w:t>
      </w:r>
      <w:r w:rsidR="0078140D" w:rsidRPr="00245A87">
        <w:t>.</w:t>
      </w:r>
      <w:r w:rsidR="005816F7" w:rsidRPr="00245A87">
        <w:t xml:space="preserve"> и 9.2.</w:t>
      </w:r>
      <w:r w:rsidR="003A3C1A" w:rsidRPr="00245A87">
        <w:t>2</w:t>
      </w:r>
      <w:r w:rsidR="005816F7" w:rsidRPr="00245A87">
        <w:t>.</w:t>
      </w:r>
      <w:r w:rsidR="0066561B" w:rsidRPr="00245A87">
        <w:t>,</w:t>
      </w:r>
      <w:r w:rsidR="0078140D" w:rsidRPr="00245A87">
        <w:t xml:space="preserve"> а также </w:t>
      </w:r>
      <w:r w:rsidRPr="00245A87">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4B6249" w:rsidRPr="002440E8" w:rsidRDefault="00236666" w:rsidP="00236666">
      <w:pPr>
        <w:pStyle w:val="4"/>
        <w:spacing w:before="0" w:after="0"/>
      </w:pPr>
      <w:bookmarkStart w:id="64" w:name="_Toc421777243"/>
      <w:r>
        <w:lastRenderedPageBreak/>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Руководитель организации</w:t>
      </w:r>
      <w:proofErr w:type="gramStart"/>
      <w:r w:rsidRPr="002440E8">
        <w:t xml:space="preserve"> </w:t>
      </w:r>
      <w:r w:rsidR="005C1A2C">
        <w:t xml:space="preserve">           </w:t>
      </w:r>
      <w:r w:rsidRPr="002440E8">
        <w:t>________________</w:t>
      </w:r>
      <w:r w:rsidR="005C1A2C">
        <w:t>_______</w:t>
      </w:r>
      <w:r w:rsidRPr="002440E8">
        <w:t xml:space="preserve">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w:t>
      </w:r>
      <w:proofErr w:type="gramStart"/>
      <w:r w:rsidR="005C1A2C">
        <w:t xml:space="preserve">                        ________________________</w:t>
      </w:r>
      <w:r w:rsidRPr="002440E8">
        <w:tab/>
      </w:r>
      <w:r w:rsidRPr="002440E8">
        <w:tab/>
        <w:t>(___________________)</w:t>
      </w:r>
      <w:proofErr w:type="gramEnd"/>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5"/>
    </w:p>
    <w:p w:rsidR="004D1DC3" w:rsidRPr="002440E8" w:rsidRDefault="004D1DC3" w:rsidP="00B424F4">
      <w:r w:rsidRPr="002440E8">
        <w:br w:type="page"/>
      </w:r>
    </w:p>
    <w:p w:rsidR="004B6249" w:rsidRPr="002440E8" w:rsidRDefault="004B6249" w:rsidP="0072587F">
      <w:pPr>
        <w:pStyle w:val="10"/>
        <w:numPr>
          <w:ilvl w:val="0"/>
          <w:numId w:val="14"/>
        </w:numPr>
        <w:spacing w:before="240" w:after="24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Pr="00D515A7" w:rsidRDefault="002C50DB" w:rsidP="0072587F">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245A87" w:rsidRPr="00245A87" w:rsidRDefault="007B3948" w:rsidP="00245A87">
      <w:pPr>
        <w:jc w:val="center"/>
        <w:rPr>
          <w:b/>
        </w:rPr>
      </w:pPr>
      <w:r w:rsidRPr="00D515A7">
        <w:rPr>
          <w:b/>
        </w:rPr>
        <w:t xml:space="preserve">Техническое задание </w:t>
      </w:r>
      <w:r w:rsidR="005A3857" w:rsidRPr="005A3857">
        <w:rPr>
          <w:b/>
        </w:rPr>
        <w:t xml:space="preserve">на </w:t>
      </w:r>
      <w:r w:rsidR="00245A87" w:rsidRPr="00245A87">
        <w:rPr>
          <w:b/>
        </w:rPr>
        <w:t>оказани</w:t>
      </w:r>
      <w:r w:rsidR="00245A87">
        <w:rPr>
          <w:b/>
        </w:rPr>
        <w:t>е</w:t>
      </w:r>
      <w:r w:rsidR="00245A87" w:rsidRPr="00245A87">
        <w:rPr>
          <w:b/>
        </w:rPr>
        <w:t xml:space="preserve"> услуг по поддержке пользователей информационных систем Некоммерческой организации Фонд развития Центра разработки и </w:t>
      </w:r>
    </w:p>
    <w:p w:rsidR="00470B70" w:rsidRDefault="00245A87" w:rsidP="00245A87">
      <w:pPr>
        <w:jc w:val="center"/>
        <w:rPr>
          <w:b/>
        </w:rPr>
      </w:pPr>
      <w:r w:rsidRPr="00245A87">
        <w:rPr>
          <w:b/>
        </w:rPr>
        <w:t>коммерциализации новых технологий</w:t>
      </w:r>
    </w:p>
    <w:p w:rsidR="00245A87" w:rsidRPr="00245A87" w:rsidRDefault="00245A87" w:rsidP="00245A87">
      <w:pPr>
        <w:spacing w:after="200" w:line="276" w:lineRule="auto"/>
        <w:contextualSpacing/>
        <w:jc w:val="both"/>
        <w:rPr>
          <w:rFonts w:eastAsiaTheme="minorHAnsi"/>
          <w:lang w:eastAsia="en-US"/>
        </w:rPr>
      </w:pPr>
      <w:r w:rsidRPr="00245A87">
        <w:rPr>
          <w:rFonts w:eastAsiaTheme="minorHAnsi"/>
          <w:lang w:eastAsia="en-US"/>
        </w:rPr>
        <w:t xml:space="preserve">Предметом настоящего Технического задания (далее – ТЗ) является определение требований к оказанию услуг по </w:t>
      </w:r>
      <w:r w:rsidR="00085A2D">
        <w:rPr>
          <w:rFonts w:eastAsiaTheme="minorHAnsi"/>
          <w:lang w:eastAsia="en-US"/>
        </w:rPr>
        <w:t>поддержке</w:t>
      </w:r>
      <w:r w:rsidRPr="00245A87">
        <w:rPr>
          <w:rFonts w:eastAsiaTheme="minorHAnsi"/>
          <w:lang w:eastAsia="en-US"/>
        </w:rPr>
        <w:t xml:space="preserve"> пользователей информационных систем (далее – Услуги) Фонда развития Центра разработки и коммерциализации новых технологий (далее – Заказчик).</w:t>
      </w:r>
    </w:p>
    <w:p w:rsidR="00245A87" w:rsidRPr="00245A87" w:rsidRDefault="00245A87" w:rsidP="00245A87">
      <w:pPr>
        <w:spacing w:after="200" w:line="276" w:lineRule="auto"/>
        <w:ind w:left="360"/>
        <w:contextualSpacing/>
        <w:jc w:val="both"/>
        <w:rPr>
          <w:rFonts w:eastAsiaTheme="minorHAnsi"/>
          <w:lang w:eastAsia="en-US"/>
        </w:rPr>
      </w:pPr>
    </w:p>
    <w:p w:rsidR="00245A87" w:rsidRPr="00245A87" w:rsidRDefault="00245A87" w:rsidP="00245A87">
      <w:pPr>
        <w:numPr>
          <w:ilvl w:val="0"/>
          <w:numId w:val="27"/>
        </w:numPr>
        <w:spacing w:before="240" w:after="200" w:line="276" w:lineRule="auto"/>
        <w:contextualSpacing/>
        <w:jc w:val="both"/>
        <w:rPr>
          <w:rFonts w:eastAsiaTheme="minorHAnsi"/>
          <w:b/>
          <w:lang w:eastAsia="en-US"/>
        </w:rPr>
      </w:pPr>
      <w:r w:rsidRPr="00245A87">
        <w:rPr>
          <w:rFonts w:eastAsiaTheme="minorHAnsi"/>
          <w:b/>
          <w:lang w:eastAsia="en-US"/>
        </w:rPr>
        <w:t>Состав Услуг.</w:t>
      </w:r>
    </w:p>
    <w:p w:rsidR="00245A87" w:rsidRPr="00245A87" w:rsidRDefault="00245A87" w:rsidP="00245A87">
      <w:pPr>
        <w:spacing w:after="200" w:line="276" w:lineRule="auto"/>
        <w:ind w:left="360" w:firstLine="348"/>
        <w:contextualSpacing/>
        <w:jc w:val="both"/>
        <w:rPr>
          <w:rFonts w:eastAsiaTheme="minorHAnsi"/>
          <w:lang w:eastAsia="en-US"/>
        </w:rPr>
      </w:pPr>
      <w:r w:rsidRPr="00245A87">
        <w:rPr>
          <w:rFonts w:eastAsiaTheme="minorHAnsi"/>
          <w:lang w:eastAsia="en-US"/>
        </w:rPr>
        <w:t>Под</w:t>
      </w:r>
      <w:r w:rsidR="00085A2D">
        <w:rPr>
          <w:rFonts w:eastAsiaTheme="minorHAnsi"/>
          <w:lang w:eastAsia="en-US"/>
        </w:rPr>
        <w:t>держка</w:t>
      </w:r>
      <w:r w:rsidRPr="00245A87">
        <w:rPr>
          <w:rFonts w:eastAsiaTheme="minorHAnsi"/>
          <w:lang w:eastAsia="en-US"/>
        </w:rPr>
        <w:t xml:space="preserve"> работы пользователей информационных систем </w:t>
      </w:r>
      <w:r w:rsidR="00085A2D">
        <w:rPr>
          <w:rFonts w:eastAsiaTheme="minorHAnsi"/>
          <w:lang w:eastAsia="en-US"/>
        </w:rPr>
        <w:t>включает</w:t>
      </w:r>
      <w:r w:rsidRPr="00245A87">
        <w:rPr>
          <w:rFonts w:eastAsiaTheme="minorHAnsi"/>
          <w:lang w:eastAsia="en-US"/>
        </w:rPr>
        <w:t xml:space="preserve"> следующ</w:t>
      </w:r>
      <w:r w:rsidR="00085A2D">
        <w:rPr>
          <w:rFonts w:eastAsiaTheme="minorHAnsi"/>
          <w:lang w:eastAsia="en-US"/>
        </w:rPr>
        <w:t>ее</w:t>
      </w:r>
      <w:r w:rsidRPr="00245A87">
        <w:rPr>
          <w:rFonts w:eastAsiaTheme="minorHAnsi"/>
          <w:lang w:eastAsia="en-US"/>
        </w:rPr>
        <w:t>:</w:t>
      </w:r>
    </w:p>
    <w:p w:rsidR="00245A87" w:rsidRPr="00245A87" w:rsidRDefault="00245A87" w:rsidP="00245A87">
      <w:pPr>
        <w:numPr>
          <w:ilvl w:val="0"/>
          <w:numId w:val="28"/>
        </w:numPr>
        <w:spacing w:after="200" w:line="276" w:lineRule="auto"/>
        <w:contextualSpacing/>
        <w:jc w:val="both"/>
        <w:rPr>
          <w:rFonts w:eastAsiaTheme="minorHAnsi"/>
          <w:lang w:eastAsia="en-US"/>
        </w:rPr>
      </w:pPr>
      <w:r w:rsidRPr="00245A87">
        <w:rPr>
          <w:rFonts w:eastAsiaTheme="minorHAnsi"/>
          <w:lang w:eastAsia="en-US"/>
        </w:rPr>
        <w:t>Расширенная техническая поддержка программного обеспечения информационных систем, включая: исправление ошибок (в том числе – возникших по вине пользователей), устранение сбоев, корректировка данных, автоматизированная загрузка и выгрузка данных, изменение административных настроек программного обеспечения, заведение пользователей, перенастройка ролей и полномочий, создание объектов, оказание устных и письменных консультаций пользователям Заказчика.</w:t>
      </w:r>
    </w:p>
    <w:p w:rsidR="00245A87" w:rsidRPr="00245A87" w:rsidRDefault="00245A87" w:rsidP="00245A87">
      <w:pPr>
        <w:numPr>
          <w:ilvl w:val="0"/>
          <w:numId w:val="28"/>
        </w:numPr>
        <w:spacing w:after="200" w:line="276" w:lineRule="auto"/>
        <w:contextualSpacing/>
        <w:jc w:val="both"/>
        <w:rPr>
          <w:rFonts w:eastAsiaTheme="minorHAnsi"/>
          <w:lang w:eastAsia="en-US"/>
        </w:rPr>
      </w:pPr>
      <w:r w:rsidRPr="00245A87">
        <w:rPr>
          <w:rFonts w:eastAsiaTheme="minorHAnsi"/>
          <w:lang w:eastAsia="en-US"/>
        </w:rPr>
        <w:t>Документационное и информационное обеспечение информационных систем: обновление руководств, регламентов и инструкций, тестирование и установка обновлений и программных доработок, описание изменений настроек по результатам работ, анализ и оптимизация алгоритмов информационных систем, реализованных у Заказчика, подготовка технических заданий на внесение доработок и модификаций в программное обеспечение информационных систем.</w:t>
      </w:r>
    </w:p>
    <w:p w:rsidR="00245A87" w:rsidRPr="00245A87" w:rsidRDefault="00245A87" w:rsidP="00245A87">
      <w:pPr>
        <w:spacing w:after="200" w:line="276" w:lineRule="auto"/>
        <w:ind w:left="360"/>
        <w:contextualSpacing/>
        <w:jc w:val="both"/>
        <w:rPr>
          <w:rFonts w:eastAsiaTheme="minorHAnsi"/>
          <w:lang w:eastAsia="en-US"/>
        </w:rPr>
      </w:pPr>
    </w:p>
    <w:p w:rsidR="00245A87" w:rsidRPr="00245A87" w:rsidRDefault="00245A87" w:rsidP="00245A87">
      <w:pPr>
        <w:spacing w:after="200" w:line="276" w:lineRule="auto"/>
        <w:ind w:left="360" w:firstLine="348"/>
        <w:contextualSpacing/>
        <w:jc w:val="both"/>
        <w:rPr>
          <w:rFonts w:eastAsiaTheme="minorHAnsi"/>
          <w:lang w:eastAsia="en-US"/>
        </w:rPr>
      </w:pPr>
      <w:r w:rsidRPr="00245A87">
        <w:rPr>
          <w:rFonts w:eastAsiaTheme="minorHAnsi"/>
          <w:lang w:eastAsia="en-US"/>
        </w:rPr>
        <w:t>Услуги оказываются Заказчику на основании заявок (устных или письменных обращений) пользователей информационных систем.</w:t>
      </w:r>
    </w:p>
    <w:p w:rsidR="00245A87" w:rsidRPr="00245A87" w:rsidRDefault="00245A87" w:rsidP="00245A87">
      <w:pPr>
        <w:spacing w:after="200" w:line="276" w:lineRule="auto"/>
        <w:ind w:left="360"/>
        <w:contextualSpacing/>
        <w:jc w:val="both"/>
        <w:rPr>
          <w:rFonts w:eastAsiaTheme="minorHAnsi"/>
          <w:lang w:eastAsia="en-US"/>
        </w:rPr>
      </w:pPr>
    </w:p>
    <w:p w:rsidR="00245A87" w:rsidRPr="00245A87" w:rsidRDefault="00245A87" w:rsidP="00245A87">
      <w:pPr>
        <w:numPr>
          <w:ilvl w:val="0"/>
          <w:numId w:val="27"/>
        </w:numPr>
        <w:spacing w:before="240" w:after="200" w:line="276" w:lineRule="auto"/>
        <w:contextualSpacing/>
        <w:jc w:val="both"/>
        <w:rPr>
          <w:rFonts w:eastAsiaTheme="minorHAnsi"/>
          <w:b/>
          <w:lang w:eastAsia="en-US"/>
        </w:rPr>
      </w:pPr>
      <w:r w:rsidRPr="00245A87">
        <w:rPr>
          <w:rFonts w:eastAsiaTheme="minorHAnsi"/>
          <w:b/>
          <w:lang w:eastAsia="en-US"/>
        </w:rPr>
        <w:t>Перечень обслуживаемых информационных систем:</w:t>
      </w:r>
    </w:p>
    <w:p w:rsidR="00245A87" w:rsidRPr="00245A87" w:rsidRDefault="00245A87" w:rsidP="00245A87">
      <w:pPr>
        <w:spacing w:after="200" w:line="276" w:lineRule="auto"/>
        <w:ind w:left="360" w:firstLine="348"/>
        <w:contextualSpacing/>
        <w:jc w:val="both"/>
        <w:rPr>
          <w:rFonts w:eastAsiaTheme="minorHAnsi"/>
          <w:lang w:eastAsia="en-US"/>
        </w:rPr>
      </w:pPr>
      <w:r w:rsidRPr="00245A87">
        <w:rPr>
          <w:rFonts w:eastAsiaTheme="minorHAnsi"/>
          <w:lang w:eastAsia="en-US"/>
        </w:rPr>
        <w:t>Перечень обслуживаемых информационных систем Заказчика указывается в Приложении № 1 к настоящему ТЗ.</w:t>
      </w:r>
    </w:p>
    <w:p w:rsidR="00245A87" w:rsidRPr="00245A87" w:rsidRDefault="00245A87" w:rsidP="00245A87">
      <w:pPr>
        <w:spacing w:after="200" w:line="276" w:lineRule="auto"/>
        <w:ind w:left="360"/>
        <w:contextualSpacing/>
        <w:jc w:val="both"/>
        <w:rPr>
          <w:rFonts w:eastAsiaTheme="minorHAnsi"/>
          <w:lang w:eastAsia="en-US"/>
        </w:rPr>
      </w:pPr>
    </w:p>
    <w:p w:rsidR="00245A87" w:rsidRPr="00245A87" w:rsidRDefault="00245A87" w:rsidP="00245A87">
      <w:pPr>
        <w:numPr>
          <w:ilvl w:val="0"/>
          <w:numId w:val="27"/>
        </w:numPr>
        <w:spacing w:before="240" w:after="200" w:line="276" w:lineRule="auto"/>
        <w:contextualSpacing/>
        <w:jc w:val="both"/>
        <w:rPr>
          <w:rFonts w:eastAsiaTheme="minorHAnsi"/>
          <w:b/>
          <w:lang w:eastAsia="en-US"/>
        </w:rPr>
      </w:pPr>
      <w:r w:rsidRPr="00245A87">
        <w:rPr>
          <w:rFonts w:eastAsiaTheme="minorHAnsi"/>
          <w:b/>
          <w:lang w:eastAsia="en-US"/>
        </w:rPr>
        <w:t>Требования к результатам, порядку оказания и качеству услуг:</w:t>
      </w:r>
    </w:p>
    <w:p w:rsidR="00245A87" w:rsidRPr="00245A87" w:rsidRDefault="00245A87" w:rsidP="00245A87">
      <w:pPr>
        <w:spacing w:after="200" w:line="276" w:lineRule="auto"/>
        <w:ind w:left="360" w:firstLine="348"/>
        <w:contextualSpacing/>
        <w:jc w:val="both"/>
        <w:rPr>
          <w:rFonts w:eastAsiaTheme="minorHAnsi"/>
          <w:lang w:eastAsia="en-US"/>
        </w:rPr>
      </w:pPr>
      <w:r w:rsidRPr="00245A87">
        <w:rPr>
          <w:rFonts w:eastAsiaTheme="minorHAnsi"/>
          <w:lang w:eastAsia="en-US"/>
        </w:rPr>
        <w:t>Результаты, порядок оказания и требования к качеству Услуг определены в Регламенте оказания услуг (Приложение № 2 к настоящему ТЗ).</w:t>
      </w:r>
    </w:p>
    <w:p w:rsidR="00245A87" w:rsidRPr="00245A87" w:rsidRDefault="00245A87" w:rsidP="00245A87">
      <w:pPr>
        <w:spacing w:after="200" w:line="276" w:lineRule="auto"/>
        <w:ind w:left="360"/>
        <w:contextualSpacing/>
        <w:jc w:val="both"/>
        <w:rPr>
          <w:rFonts w:eastAsiaTheme="minorHAnsi"/>
          <w:lang w:eastAsia="en-US"/>
        </w:rPr>
      </w:pPr>
    </w:p>
    <w:p w:rsidR="00245A87" w:rsidRPr="00245A87" w:rsidRDefault="00245A87" w:rsidP="00245A87">
      <w:pPr>
        <w:numPr>
          <w:ilvl w:val="0"/>
          <w:numId w:val="27"/>
        </w:numPr>
        <w:spacing w:before="240" w:after="200" w:line="276" w:lineRule="auto"/>
        <w:contextualSpacing/>
        <w:jc w:val="both"/>
        <w:rPr>
          <w:rFonts w:eastAsiaTheme="minorHAnsi"/>
          <w:b/>
          <w:lang w:eastAsia="en-US"/>
        </w:rPr>
      </w:pPr>
      <w:r w:rsidRPr="00245A87">
        <w:rPr>
          <w:rFonts w:eastAsiaTheme="minorHAnsi"/>
          <w:b/>
          <w:lang w:eastAsia="en-US"/>
        </w:rPr>
        <w:t>Место, сроки, условия и стоимость оказания Услуг:</w:t>
      </w:r>
    </w:p>
    <w:p w:rsidR="00245A87" w:rsidRPr="00245A87" w:rsidRDefault="00245A87" w:rsidP="00245A87">
      <w:pPr>
        <w:spacing w:after="200" w:line="276" w:lineRule="auto"/>
        <w:ind w:left="360" w:firstLine="348"/>
        <w:contextualSpacing/>
        <w:jc w:val="both"/>
        <w:rPr>
          <w:color w:val="000000"/>
        </w:rPr>
      </w:pPr>
      <w:r w:rsidRPr="00245A87">
        <w:rPr>
          <w:color w:val="000000"/>
        </w:rPr>
        <w:t xml:space="preserve">Услуги оказываются сотрудниками Исполнителя в соответствии с трудовым распорядком Заказчика, на территории офиса Заказчика в г. Москве по адресу: </w:t>
      </w:r>
      <w:r w:rsidR="001C4B3E" w:rsidRPr="001C4B3E">
        <w:rPr>
          <w:i/>
          <w:color w:val="000000"/>
        </w:rPr>
        <w:t>143026, Российская Федерация, г. Москва, территория инновационного центра «</w:t>
      </w:r>
      <w:proofErr w:type="spellStart"/>
      <w:r w:rsidR="001C4B3E" w:rsidRPr="001C4B3E">
        <w:rPr>
          <w:i/>
          <w:color w:val="000000"/>
        </w:rPr>
        <w:t>Сколково</w:t>
      </w:r>
      <w:proofErr w:type="spellEnd"/>
      <w:r w:rsidR="001C4B3E" w:rsidRPr="001C4B3E">
        <w:rPr>
          <w:i/>
          <w:color w:val="000000"/>
        </w:rPr>
        <w:t>»,  ул. Нобеля,  д. 5</w:t>
      </w:r>
      <w:r w:rsidRPr="00245A87">
        <w:rPr>
          <w:color w:val="000000"/>
        </w:rPr>
        <w:t>, или, по согласованию с Заказчиком, в удаленном режиме.</w:t>
      </w:r>
    </w:p>
    <w:p w:rsidR="00245A87" w:rsidRPr="00245A87" w:rsidRDefault="00245A87" w:rsidP="00245A87">
      <w:pPr>
        <w:spacing w:after="200" w:line="276" w:lineRule="auto"/>
        <w:ind w:left="360"/>
        <w:contextualSpacing/>
        <w:jc w:val="both"/>
        <w:rPr>
          <w:rFonts w:eastAsiaTheme="minorHAnsi"/>
          <w:lang w:eastAsia="en-US"/>
        </w:rPr>
      </w:pPr>
      <w:r w:rsidRPr="00245A87">
        <w:rPr>
          <w:color w:val="000000"/>
        </w:rPr>
        <w:t>Срок оказания услуг: с 1.01.2016 по 31.12.2016 г.</w:t>
      </w:r>
    </w:p>
    <w:p w:rsidR="00245A87" w:rsidRPr="00245A87" w:rsidRDefault="00245A87" w:rsidP="00245A87">
      <w:pPr>
        <w:spacing w:after="200" w:line="276" w:lineRule="auto"/>
        <w:ind w:left="360" w:firstLine="348"/>
        <w:contextualSpacing/>
        <w:jc w:val="both"/>
        <w:rPr>
          <w:color w:val="000000"/>
        </w:rPr>
      </w:pPr>
      <w:r w:rsidRPr="00245A87">
        <w:rPr>
          <w:color w:val="000000"/>
        </w:rPr>
        <w:lastRenderedPageBreak/>
        <w:t>Исполнитель должен обеспечить участие  квалифицированных специалистов (не менее двух), обладающих достаточной компетенцией по профилю обслуживаемых информационных систем, в оказании Услуг в течение всего срока оказания Услуг.</w:t>
      </w:r>
    </w:p>
    <w:p w:rsidR="00245A87" w:rsidRPr="00245A87" w:rsidRDefault="00245A87" w:rsidP="00245A87">
      <w:pPr>
        <w:spacing w:after="200" w:line="276" w:lineRule="auto"/>
        <w:ind w:left="360" w:firstLine="348"/>
        <w:contextualSpacing/>
        <w:jc w:val="both"/>
        <w:rPr>
          <w:color w:val="000000"/>
        </w:rPr>
      </w:pPr>
      <w:r w:rsidRPr="00245A87">
        <w:rPr>
          <w:color w:val="000000"/>
        </w:rPr>
        <w:t xml:space="preserve">Стоимость Услуг определяется размером фиксированной абонентской платы за отчетный период, с учетом применения штрафных санкций на основании требований к качеству Услуг, </w:t>
      </w:r>
      <w:r w:rsidRPr="00245A87">
        <w:rPr>
          <w:rFonts w:eastAsiaTheme="minorHAnsi"/>
          <w:lang w:eastAsia="en-US"/>
        </w:rPr>
        <w:t>определённым в Регламенте оказания услуг (Приложение № 2 к настоящему ТЗ)</w:t>
      </w:r>
      <w:r w:rsidRPr="00245A87">
        <w:rPr>
          <w:color w:val="000000"/>
        </w:rPr>
        <w:t xml:space="preserve">. </w:t>
      </w:r>
    </w:p>
    <w:p w:rsidR="00245A87" w:rsidRPr="00245A87" w:rsidRDefault="00245A87" w:rsidP="00245A87">
      <w:pPr>
        <w:spacing w:after="200" w:line="276" w:lineRule="auto"/>
        <w:ind w:left="360"/>
        <w:contextualSpacing/>
        <w:jc w:val="both"/>
        <w:rPr>
          <w:rFonts w:eastAsiaTheme="minorHAnsi"/>
          <w:lang w:eastAsia="en-US"/>
        </w:rPr>
      </w:pPr>
      <w:r w:rsidRPr="00245A87">
        <w:rPr>
          <w:rFonts w:eastAsiaTheme="minorHAnsi"/>
          <w:lang w:eastAsia="en-US"/>
        </w:rPr>
        <w:t xml:space="preserve"> </w:t>
      </w:r>
    </w:p>
    <w:p w:rsidR="00245A87" w:rsidRPr="00245A87" w:rsidRDefault="00245A87" w:rsidP="00245A87">
      <w:pPr>
        <w:numPr>
          <w:ilvl w:val="0"/>
          <w:numId w:val="27"/>
        </w:numPr>
        <w:spacing w:before="240" w:after="200" w:line="276" w:lineRule="auto"/>
        <w:contextualSpacing/>
        <w:jc w:val="both"/>
        <w:rPr>
          <w:rFonts w:eastAsiaTheme="minorHAnsi"/>
          <w:b/>
          <w:lang w:eastAsia="en-US"/>
        </w:rPr>
      </w:pPr>
      <w:r w:rsidRPr="00245A87">
        <w:rPr>
          <w:rFonts w:eastAsiaTheme="minorHAnsi"/>
          <w:b/>
          <w:lang w:eastAsia="en-US"/>
        </w:rPr>
        <w:t>Порядок учета и контроль качества Услуг:</w:t>
      </w:r>
    </w:p>
    <w:p w:rsidR="00245A87" w:rsidRPr="00245A87" w:rsidRDefault="00245A87" w:rsidP="00245A87">
      <w:pPr>
        <w:spacing w:after="200" w:line="276" w:lineRule="auto"/>
        <w:ind w:left="360" w:firstLine="348"/>
        <w:contextualSpacing/>
        <w:jc w:val="both"/>
        <w:rPr>
          <w:rFonts w:eastAsiaTheme="minorHAnsi"/>
          <w:lang w:eastAsia="en-US"/>
        </w:rPr>
      </w:pPr>
      <w:r w:rsidRPr="00245A87">
        <w:rPr>
          <w:rFonts w:eastAsiaTheme="minorHAnsi"/>
          <w:lang w:eastAsia="en-US"/>
        </w:rPr>
        <w:t xml:space="preserve">Заявки и сроки их исполнения Исполнителем фиксируются в автоматизированной системе учета и контроля выполнения заявок на поддержку (далее – система </w:t>
      </w:r>
      <w:proofErr w:type="spellStart"/>
      <w:r w:rsidRPr="00245A87">
        <w:rPr>
          <w:rFonts w:eastAsiaTheme="minorHAnsi"/>
          <w:lang w:eastAsia="en-US"/>
        </w:rPr>
        <w:t>Service</w:t>
      </w:r>
      <w:proofErr w:type="spellEnd"/>
      <w:r w:rsidRPr="00245A87">
        <w:rPr>
          <w:rFonts w:eastAsiaTheme="minorHAnsi"/>
          <w:lang w:eastAsia="en-US"/>
        </w:rPr>
        <w:t xml:space="preserve"> </w:t>
      </w:r>
      <w:proofErr w:type="spellStart"/>
      <w:r w:rsidRPr="00245A87">
        <w:rPr>
          <w:rFonts w:eastAsiaTheme="minorHAnsi"/>
          <w:lang w:eastAsia="en-US"/>
        </w:rPr>
        <w:t>Desk</w:t>
      </w:r>
      <w:proofErr w:type="spellEnd"/>
      <w:r w:rsidRPr="00245A87">
        <w:rPr>
          <w:rFonts w:eastAsiaTheme="minorHAnsi"/>
          <w:lang w:eastAsia="en-US"/>
        </w:rPr>
        <w:t xml:space="preserve">), используемой централизованной службой поддержки пользователей Заказчика, и/или в Журнале учета услуг (по форме, определяемой в договоре на оказание услуг). </w:t>
      </w:r>
    </w:p>
    <w:p w:rsidR="00245A87" w:rsidRPr="00245A87" w:rsidRDefault="00245A87" w:rsidP="00245A87">
      <w:pPr>
        <w:spacing w:after="200" w:line="276" w:lineRule="auto"/>
        <w:ind w:left="360" w:firstLine="348"/>
        <w:contextualSpacing/>
        <w:jc w:val="both"/>
        <w:rPr>
          <w:rFonts w:eastAsiaTheme="minorHAnsi"/>
          <w:lang w:eastAsia="en-US"/>
        </w:rPr>
      </w:pPr>
      <w:r w:rsidRPr="00245A87">
        <w:rPr>
          <w:rFonts w:eastAsiaTheme="minorHAnsi"/>
          <w:lang w:eastAsia="en-US"/>
        </w:rPr>
        <w:t xml:space="preserve">Контроль качества оказанных услуг осуществляется уполномоченными  лицами со стороны Заказчика. Отчетным периодом является календарный месяц. </w:t>
      </w:r>
      <w:r w:rsidRPr="00245A87">
        <w:rPr>
          <w:color w:val="000000"/>
        </w:rPr>
        <w:t>Оказание Услуг за каждый отчетный период подтверждается подписанием уполномоченными лицами Исполнителя и Заказчика Акта сдачи-приемки услуг на основании Журнала учета услуг, сформированном на основе сведений, зафиксированных в централизованной службе поддержки пользователей Заказчика, и содержащем детальный перечень заявок, выполненных Исполнителем в отчетном периоде, с указанием сроков их исполнения</w:t>
      </w:r>
      <w:r w:rsidRPr="00245A87">
        <w:rPr>
          <w:rFonts w:eastAsiaTheme="minorHAnsi"/>
          <w:lang w:eastAsia="en-US"/>
        </w:rPr>
        <w:t>.</w:t>
      </w:r>
    </w:p>
    <w:p w:rsidR="00245A87" w:rsidRPr="00245A87" w:rsidRDefault="00245A87" w:rsidP="00245A87">
      <w:pPr>
        <w:spacing w:after="200" w:line="276" w:lineRule="auto"/>
        <w:ind w:left="360"/>
        <w:contextualSpacing/>
        <w:jc w:val="both"/>
        <w:rPr>
          <w:rFonts w:eastAsiaTheme="minorHAnsi"/>
          <w:lang w:eastAsia="en-US"/>
        </w:rPr>
      </w:pPr>
    </w:p>
    <w:p w:rsidR="00245A87" w:rsidRPr="00245A87" w:rsidRDefault="00245A87" w:rsidP="00245A87">
      <w:pPr>
        <w:spacing w:after="120" w:line="276" w:lineRule="auto"/>
        <w:contextualSpacing/>
        <w:jc w:val="right"/>
        <w:rPr>
          <w:bCs/>
          <w:color w:val="000000"/>
          <w:spacing w:val="2"/>
        </w:rPr>
      </w:pPr>
    </w:p>
    <w:p w:rsidR="00245A87" w:rsidRPr="00245A87" w:rsidRDefault="00245A87" w:rsidP="00245A87">
      <w:pPr>
        <w:spacing w:after="120" w:line="276" w:lineRule="auto"/>
        <w:contextualSpacing/>
        <w:jc w:val="right"/>
        <w:rPr>
          <w:bCs/>
          <w:color w:val="000000"/>
          <w:spacing w:val="2"/>
        </w:rPr>
      </w:pPr>
      <w:r w:rsidRPr="00245A87">
        <w:rPr>
          <w:bCs/>
          <w:color w:val="000000"/>
          <w:spacing w:val="2"/>
        </w:rPr>
        <w:t>Приложение № 1</w:t>
      </w:r>
    </w:p>
    <w:p w:rsidR="00245A87" w:rsidRPr="00245A87" w:rsidRDefault="00245A87" w:rsidP="00245A87">
      <w:pPr>
        <w:widowControl w:val="0"/>
        <w:spacing w:after="120"/>
        <w:contextualSpacing/>
        <w:jc w:val="right"/>
        <w:rPr>
          <w:b/>
          <w:bCs/>
          <w:spacing w:val="2"/>
          <w:lang w:val="x-none" w:eastAsia="en-US"/>
        </w:rPr>
      </w:pPr>
    </w:p>
    <w:p w:rsidR="00245A87" w:rsidRPr="00245A87" w:rsidRDefault="00245A87" w:rsidP="00245A87">
      <w:pPr>
        <w:widowControl w:val="0"/>
        <w:spacing w:after="120"/>
        <w:contextualSpacing/>
        <w:jc w:val="center"/>
        <w:rPr>
          <w:b/>
          <w:bCs/>
          <w:spacing w:val="2"/>
          <w:lang w:eastAsia="en-US"/>
        </w:rPr>
      </w:pPr>
      <w:r w:rsidRPr="00245A87">
        <w:rPr>
          <w:b/>
          <w:bCs/>
          <w:spacing w:val="2"/>
          <w:lang w:val="x-none" w:eastAsia="en-US"/>
        </w:rPr>
        <w:t>к Техническо</w:t>
      </w:r>
      <w:r w:rsidRPr="00245A87">
        <w:rPr>
          <w:b/>
          <w:bCs/>
          <w:spacing w:val="2"/>
          <w:lang w:eastAsia="en-US"/>
        </w:rPr>
        <w:t>му</w:t>
      </w:r>
      <w:r w:rsidRPr="00245A87">
        <w:rPr>
          <w:b/>
          <w:bCs/>
          <w:spacing w:val="2"/>
          <w:lang w:val="x-none" w:eastAsia="en-US"/>
        </w:rPr>
        <w:t xml:space="preserve"> задани</w:t>
      </w:r>
      <w:r w:rsidRPr="00245A87">
        <w:rPr>
          <w:b/>
          <w:bCs/>
          <w:spacing w:val="2"/>
          <w:lang w:eastAsia="en-US"/>
        </w:rPr>
        <w:t xml:space="preserve">ю </w:t>
      </w:r>
      <w:r w:rsidRPr="00245A87">
        <w:rPr>
          <w:b/>
          <w:bCs/>
          <w:spacing w:val="2"/>
          <w:lang w:val="x-none" w:eastAsia="en-US"/>
        </w:rPr>
        <w:t>На оказание услуг по сопровождению пользователей</w:t>
      </w:r>
      <w:r w:rsidRPr="00245A87">
        <w:rPr>
          <w:b/>
          <w:bCs/>
          <w:spacing w:val="2"/>
          <w:lang w:eastAsia="en-US"/>
        </w:rPr>
        <w:t xml:space="preserve"> </w:t>
      </w:r>
      <w:r w:rsidRPr="00245A87">
        <w:rPr>
          <w:b/>
          <w:bCs/>
          <w:spacing w:val="2"/>
          <w:lang w:val="x-none" w:eastAsia="en-US"/>
        </w:rPr>
        <w:t xml:space="preserve">информационных систем Фонда развития Центра разработки и </w:t>
      </w:r>
    </w:p>
    <w:p w:rsidR="00245A87" w:rsidRPr="00245A87" w:rsidRDefault="00245A87" w:rsidP="00245A87">
      <w:pPr>
        <w:widowControl w:val="0"/>
        <w:spacing w:after="120"/>
        <w:contextualSpacing/>
        <w:jc w:val="center"/>
        <w:rPr>
          <w:b/>
          <w:bCs/>
          <w:spacing w:val="2"/>
          <w:lang w:eastAsia="en-US"/>
        </w:rPr>
      </w:pPr>
      <w:r w:rsidRPr="00245A87">
        <w:rPr>
          <w:b/>
          <w:bCs/>
          <w:spacing w:val="2"/>
          <w:lang w:val="x-none" w:eastAsia="en-US"/>
        </w:rPr>
        <w:t>коммерциализации новых технологий</w:t>
      </w:r>
    </w:p>
    <w:p w:rsidR="00245A87" w:rsidRPr="00245A87" w:rsidRDefault="00245A87" w:rsidP="00245A87">
      <w:pPr>
        <w:spacing w:after="120"/>
        <w:contextualSpacing/>
        <w:jc w:val="right"/>
        <w:rPr>
          <w:color w:val="000000"/>
        </w:rPr>
      </w:pPr>
    </w:p>
    <w:p w:rsidR="00245A87" w:rsidRPr="00245A87" w:rsidRDefault="00245A87" w:rsidP="00245A87">
      <w:pPr>
        <w:spacing w:after="120"/>
        <w:contextualSpacing/>
        <w:jc w:val="center"/>
        <w:rPr>
          <w:b/>
          <w:caps/>
          <w:color w:val="000000"/>
        </w:rPr>
      </w:pPr>
      <w:r w:rsidRPr="00245A87">
        <w:rPr>
          <w:b/>
          <w:caps/>
          <w:color w:val="000000"/>
        </w:rPr>
        <w:t>Перечень обслуживаемых информационных систем Заказчика</w:t>
      </w:r>
    </w:p>
    <w:p w:rsidR="00245A87" w:rsidRPr="00245A87" w:rsidRDefault="00245A87" w:rsidP="00245A87">
      <w:pPr>
        <w:spacing w:after="120"/>
        <w:ind w:left="928"/>
        <w:contextualSpacing/>
        <w:jc w:val="center"/>
        <w:rPr>
          <w:rFonts w:eastAsia="Calibri"/>
          <w:b/>
          <w:color w:val="000000"/>
          <w:lang w:eastAsia="en-US"/>
        </w:rPr>
      </w:pPr>
    </w:p>
    <w:p w:rsidR="00245A87" w:rsidRPr="00245A87" w:rsidRDefault="00245A87" w:rsidP="00245A87">
      <w:pPr>
        <w:numPr>
          <w:ilvl w:val="0"/>
          <w:numId w:val="29"/>
        </w:numPr>
        <w:spacing w:after="60" w:line="276" w:lineRule="auto"/>
        <w:jc w:val="both"/>
        <w:rPr>
          <w:color w:val="000000"/>
          <w:lang w:eastAsia="en-US"/>
        </w:rPr>
      </w:pPr>
      <w:bookmarkStart w:id="70" w:name="_Ref342507572"/>
      <w:r w:rsidRPr="00245A87">
        <w:rPr>
          <w:color w:val="000000"/>
          <w:lang w:eastAsia="en-US"/>
        </w:rPr>
        <w:t xml:space="preserve">Оказание услуг </w:t>
      </w:r>
      <w:r w:rsidRPr="00245A87">
        <w:rPr>
          <w:color w:val="000000"/>
        </w:rPr>
        <w:t>по сопровождению работы пользователей следующих информационных систем</w:t>
      </w:r>
      <w:r w:rsidRPr="00245A87">
        <w:rPr>
          <w:color w:val="000000"/>
          <w:lang w:eastAsia="en-US"/>
        </w:rPr>
        <w:t>:</w:t>
      </w:r>
      <w:bookmarkEnd w:id="70"/>
    </w:p>
    <w:p w:rsidR="00245A87" w:rsidRPr="00245A87" w:rsidRDefault="00245A87" w:rsidP="00245A87">
      <w:pPr>
        <w:spacing w:after="60"/>
        <w:jc w:val="both"/>
        <w:rPr>
          <w:color w:val="000000"/>
          <w:lang w:eastAsia="en-US"/>
        </w:rPr>
      </w:pPr>
    </w:p>
    <w:tbl>
      <w:tblPr>
        <w:tblW w:w="10362" w:type="dxa"/>
        <w:tblInd w:w="-9" w:type="dxa"/>
        <w:tblLayout w:type="fixed"/>
        <w:tblCellMar>
          <w:left w:w="0" w:type="dxa"/>
          <w:right w:w="0" w:type="dxa"/>
        </w:tblCellMar>
        <w:tblLook w:val="0000" w:firstRow="0" w:lastRow="0" w:firstColumn="0" w:lastColumn="0" w:noHBand="0" w:noVBand="0"/>
      </w:tblPr>
      <w:tblGrid>
        <w:gridCol w:w="723"/>
        <w:gridCol w:w="8505"/>
        <w:gridCol w:w="1134"/>
      </w:tblGrid>
      <w:tr w:rsidR="00245A87" w:rsidRPr="00245A87" w:rsidTr="00E0138E">
        <w:trPr>
          <w:cantSplit/>
          <w:trHeight w:val="360"/>
        </w:trPr>
        <w:tc>
          <w:tcPr>
            <w:tcW w:w="9228" w:type="dxa"/>
            <w:gridSpan w:val="2"/>
            <w:tcBorders>
              <w:top w:val="single" w:sz="4" w:space="0" w:color="auto"/>
              <w:left w:val="single" w:sz="4" w:space="0" w:color="auto"/>
              <w:bottom w:val="single" w:sz="4" w:space="0" w:color="auto"/>
              <w:right w:val="single" w:sz="4" w:space="0" w:color="auto"/>
            </w:tcBorders>
            <w:shd w:val="pct10" w:color="auto" w:fill="FFFFFF"/>
            <w:vAlign w:val="center"/>
          </w:tcPr>
          <w:p w:rsidR="00245A87" w:rsidRPr="00245A87" w:rsidRDefault="00245A87" w:rsidP="00245A87">
            <w:pPr>
              <w:spacing w:after="120"/>
              <w:ind w:left="156"/>
              <w:contextualSpacing/>
              <w:jc w:val="center"/>
              <w:rPr>
                <w:b/>
                <w:color w:val="000000"/>
              </w:rPr>
            </w:pPr>
            <w:r w:rsidRPr="00245A87">
              <w:rPr>
                <w:b/>
                <w:color w:val="000000"/>
              </w:rPr>
              <w:t>Перечень Информационных систем</w:t>
            </w:r>
          </w:p>
        </w:tc>
        <w:tc>
          <w:tcPr>
            <w:tcW w:w="1134" w:type="dxa"/>
            <w:tcBorders>
              <w:top w:val="single" w:sz="4" w:space="0" w:color="auto"/>
              <w:left w:val="single" w:sz="4" w:space="0" w:color="auto"/>
              <w:bottom w:val="single" w:sz="4" w:space="0" w:color="auto"/>
              <w:right w:val="single" w:sz="4" w:space="0" w:color="auto"/>
            </w:tcBorders>
            <w:shd w:val="pct10" w:color="auto" w:fill="FFFFFF"/>
          </w:tcPr>
          <w:p w:rsidR="00245A87" w:rsidRPr="00245A87" w:rsidRDefault="00245A87" w:rsidP="00245A87">
            <w:pPr>
              <w:spacing w:after="120"/>
              <w:ind w:left="156"/>
              <w:contextualSpacing/>
              <w:jc w:val="center"/>
              <w:rPr>
                <w:b/>
                <w:color w:val="000000"/>
              </w:rPr>
            </w:pPr>
            <w:r w:rsidRPr="00245A87">
              <w:rPr>
                <w:b/>
                <w:color w:val="000000"/>
              </w:rPr>
              <w:t>Кол-во</w:t>
            </w:r>
          </w:p>
        </w:tc>
      </w:tr>
      <w:tr w:rsidR="00245A87" w:rsidRPr="00245A87" w:rsidTr="00E0138E">
        <w:trPr>
          <w:trHeight w:val="360"/>
        </w:trPr>
        <w:tc>
          <w:tcPr>
            <w:tcW w:w="723" w:type="dxa"/>
            <w:tcBorders>
              <w:left w:val="single" w:sz="4" w:space="0" w:color="auto"/>
              <w:bottom w:val="single" w:sz="4" w:space="0" w:color="auto"/>
              <w:right w:val="single" w:sz="4" w:space="0" w:color="auto"/>
            </w:tcBorders>
            <w:vAlign w:val="center"/>
          </w:tcPr>
          <w:p w:rsidR="00245A87" w:rsidRPr="00245A87" w:rsidRDefault="00245A87" w:rsidP="00245A87">
            <w:pPr>
              <w:spacing w:after="120"/>
              <w:contextualSpacing/>
              <w:jc w:val="center"/>
              <w:rPr>
                <w:rFonts w:eastAsia="Calibri"/>
                <w:b/>
                <w:sz w:val="22"/>
                <w:szCs w:val="22"/>
                <w:lang w:eastAsia="en-US"/>
              </w:rPr>
            </w:pPr>
            <w:r w:rsidRPr="00245A87">
              <w:rPr>
                <w:rFonts w:eastAsia="Calibri"/>
                <w:b/>
                <w:sz w:val="22"/>
                <w:szCs w:val="22"/>
                <w:lang w:eastAsia="en-US"/>
              </w:rPr>
              <w:t>№</w:t>
            </w:r>
          </w:p>
        </w:tc>
        <w:tc>
          <w:tcPr>
            <w:tcW w:w="8505" w:type="dxa"/>
            <w:tcBorders>
              <w:left w:val="single" w:sz="4" w:space="0" w:color="auto"/>
              <w:bottom w:val="single" w:sz="4" w:space="0" w:color="auto"/>
              <w:right w:val="single" w:sz="4" w:space="0" w:color="auto"/>
            </w:tcBorders>
            <w:vAlign w:val="center"/>
          </w:tcPr>
          <w:p w:rsidR="00245A87" w:rsidRPr="00245A87" w:rsidRDefault="00245A87" w:rsidP="00245A87">
            <w:pPr>
              <w:spacing w:after="120"/>
              <w:contextualSpacing/>
              <w:jc w:val="center"/>
              <w:rPr>
                <w:b/>
                <w:color w:val="000000"/>
                <w:sz w:val="22"/>
                <w:szCs w:val="22"/>
              </w:rPr>
            </w:pPr>
            <w:r w:rsidRPr="00245A87">
              <w:rPr>
                <w:b/>
                <w:color w:val="000000"/>
                <w:sz w:val="22"/>
                <w:szCs w:val="22"/>
              </w:rPr>
              <w:t>Наименование</w:t>
            </w:r>
          </w:p>
        </w:tc>
        <w:tc>
          <w:tcPr>
            <w:tcW w:w="1134" w:type="dxa"/>
            <w:tcBorders>
              <w:left w:val="single" w:sz="4" w:space="0" w:color="auto"/>
              <w:bottom w:val="single" w:sz="4" w:space="0" w:color="auto"/>
              <w:right w:val="single" w:sz="4" w:space="0" w:color="auto"/>
            </w:tcBorders>
          </w:tcPr>
          <w:p w:rsidR="00245A87" w:rsidRPr="00245A87" w:rsidRDefault="00245A87" w:rsidP="00245A87">
            <w:pPr>
              <w:spacing w:after="120"/>
              <w:contextualSpacing/>
              <w:jc w:val="center"/>
              <w:rPr>
                <w:b/>
                <w:color w:val="000000"/>
                <w:sz w:val="22"/>
                <w:szCs w:val="22"/>
              </w:rPr>
            </w:pPr>
          </w:p>
        </w:tc>
      </w:tr>
      <w:tr w:rsidR="00245A87" w:rsidRPr="00245A87" w:rsidTr="00E0138E">
        <w:trPr>
          <w:cantSplit/>
          <w:trHeight w:val="575"/>
        </w:trPr>
        <w:tc>
          <w:tcPr>
            <w:tcW w:w="723" w:type="dxa"/>
            <w:tcBorders>
              <w:top w:val="single" w:sz="4" w:space="0" w:color="auto"/>
              <w:left w:val="single" w:sz="4" w:space="0" w:color="auto"/>
              <w:bottom w:val="single" w:sz="4" w:space="0" w:color="auto"/>
              <w:right w:val="single" w:sz="4" w:space="0" w:color="auto"/>
            </w:tcBorders>
            <w:vAlign w:val="center"/>
          </w:tcPr>
          <w:p w:rsidR="00245A87" w:rsidRPr="00245A87" w:rsidRDefault="00245A87" w:rsidP="00245A87">
            <w:pPr>
              <w:spacing w:after="120"/>
              <w:ind w:left="156"/>
              <w:contextualSpacing/>
              <w:jc w:val="center"/>
              <w:rPr>
                <w:color w:val="000000"/>
                <w:sz w:val="22"/>
                <w:szCs w:val="22"/>
                <w:lang w:val="en-US"/>
              </w:rPr>
            </w:pPr>
            <w:r w:rsidRPr="00245A87">
              <w:rPr>
                <w:color w:val="000000"/>
                <w:sz w:val="22"/>
                <w:szCs w:val="22"/>
              </w:rPr>
              <w:t>1</w:t>
            </w:r>
            <w:r w:rsidRPr="00245A87">
              <w:rPr>
                <w:color w:val="000000"/>
                <w:sz w:val="22"/>
                <w:szCs w:val="22"/>
                <w:lang w:val="en-US"/>
              </w:rPr>
              <w:t>.</w:t>
            </w:r>
          </w:p>
        </w:tc>
        <w:tc>
          <w:tcPr>
            <w:tcW w:w="8505" w:type="dxa"/>
            <w:tcBorders>
              <w:top w:val="single" w:sz="4" w:space="0" w:color="auto"/>
              <w:left w:val="single" w:sz="4" w:space="0" w:color="auto"/>
              <w:bottom w:val="single" w:sz="4" w:space="0" w:color="auto"/>
              <w:right w:val="single" w:sz="4" w:space="0" w:color="auto"/>
            </w:tcBorders>
            <w:vAlign w:val="center"/>
          </w:tcPr>
          <w:p w:rsidR="00245A87" w:rsidRPr="00245A87" w:rsidRDefault="00245A87" w:rsidP="00245A87">
            <w:pPr>
              <w:spacing w:after="120"/>
              <w:contextualSpacing/>
              <w:jc w:val="both"/>
              <w:rPr>
                <w:color w:val="000000"/>
              </w:rPr>
            </w:pPr>
            <w:r w:rsidRPr="00245A87">
              <w:rPr>
                <w:color w:val="000000"/>
              </w:rPr>
              <w:t>Комплексная информационная система веб-сайтов «</w:t>
            </w:r>
            <w:proofErr w:type="gramStart"/>
            <w:r w:rsidRPr="00245A87">
              <w:rPr>
                <w:color w:val="000000"/>
              </w:rPr>
              <w:t>Виртуальное</w:t>
            </w:r>
            <w:proofErr w:type="gramEnd"/>
            <w:r w:rsidRPr="00245A87">
              <w:rPr>
                <w:color w:val="000000"/>
              </w:rPr>
              <w:t xml:space="preserve"> </w:t>
            </w:r>
            <w:proofErr w:type="spellStart"/>
            <w:r w:rsidRPr="00245A87">
              <w:rPr>
                <w:color w:val="000000"/>
              </w:rPr>
              <w:t>Сколково</w:t>
            </w:r>
            <w:proofErr w:type="spellEnd"/>
            <w:r w:rsidRPr="00245A87">
              <w:rPr>
                <w:color w:val="000000"/>
              </w:rPr>
              <w:t xml:space="preserve">» на платформе </w:t>
            </w:r>
            <w:r w:rsidRPr="00245A87">
              <w:rPr>
                <w:color w:val="000000"/>
                <w:lang w:val="en-US"/>
              </w:rPr>
              <w:t>Telligent</w:t>
            </w:r>
            <w:r w:rsidRPr="00245A87">
              <w:rPr>
                <w:color w:val="000000"/>
              </w:rPr>
              <w:t>, включая разработанные и внедряемые функциональные подсистемы</w:t>
            </w:r>
          </w:p>
        </w:tc>
        <w:tc>
          <w:tcPr>
            <w:tcW w:w="1134" w:type="dxa"/>
            <w:tcBorders>
              <w:top w:val="single" w:sz="4" w:space="0" w:color="auto"/>
              <w:left w:val="single" w:sz="4" w:space="0" w:color="auto"/>
              <w:bottom w:val="single" w:sz="4" w:space="0" w:color="auto"/>
              <w:right w:val="single" w:sz="4" w:space="0" w:color="auto"/>
            </w:tcBorders>
          </w:tcPr>
          <w:p w:rsidR="00245A87" w:rsidRPr="00245A87" w:rsidRDefault="00245A87" w:rsidP="00245A87">
            <w:pPr>
              <w:spacing w:after="120"/>
              <w:contextualSpacing/>
              <w:jc w:val="center"/>
              <w:rPr>
                <w:color w:val="000000"/>
              </w:rPr>
            </w:pPr>
            <w:r w:rsidRPr="00245A87">
              <w:rPr>
                <w:color w:val="000000"/>
              </w:rPr>
              <w:t>1</w:t>
            </w:r>
          </w:p>
        </w:tc>
      </w:tr>
      <w:tr w:rsidR="00245A87" w:rsidRPr="00245A87" w:rsidTr="00E0138E">
        <w:trPr>
          <w:cantSplit/>
          <w:trHeight w:val="575"/>
        </w:trPr>
        <w:tc>
          <w:tcPr>
            <w:tcW w:w="723" w:type="dxa"/>
            <w:tcBorders>
              <w:top w:val="single" w:sz="4" w:space="0" w:color="auto"/>
              <w:left w:val="single" w:sz="4" w:space="0" w:color="auto"/>
              <w:bottom w:val="single" w:sz="4" w:space="0" w:color="auto"/>
              <w:right w:val="single" w:sz="4" w:space="0" w:color="auto"/>
            </w:tcBorders>
            <w:vAlign w:val="center"/>
          </w:tcPr>
          <w:p w:rsidR="00245A87" w:rsidRPr="00245A87" w:rsidRDefault="00245A87" w:rsidP="00245A87">
            <w:pPr>
              <w:spacing w:after="120"/>
              <w:ind w:left="156"/>
              <w:contextualSpacing/>
              <w:jc w:val="center"/>
              <w:rPr>
                <w:color w:val="000000"/>
                <w:sz w:val="22"/>
                <w:szCs w:val="22"/>
                <w:lang w:val="en-US"/>
              </w:rPr>
            </w:pPr>
            <w:r w:rsidRPr="00245A87">
              <w:rPr>
                <w:color w:val="000000"/>
                <w:sz w:val="22"/>
                <w:szCs w:val="22"/>
                <w:lang w:val="en-US"/>
              </w:rPr>
              <w:t>2.</w:t>
            </w:r>
          </w:p>
        </w:tc>
        <w:tc>
          <w:tcPr>
            <w:tcW w:w="8505" w:type="dxa"/>
            <w:tcBorders>
              <w:top w:val="single" w:sz="4" w:space="0" w:color="auto"/>
              <w:left w:val="single" w:sz="4" w:space="0" w:color="auto"/>
              <w:bottom w:val="single" w:sz="4" w:space="0" w:color="auto"/>
              <w:right w:val="single" w:sz="4" w:space="0" w:color="auto"/>
            </w:tcBorders>
            <w:vAlign w:val="center"/>
          </w:tcPr>
          <w:p w:rsidR="00245A87" w:rsidRPr="00245A87" w:rsidRDefault="00245A87" w:rsidP="00245A87">
            <w:pPr>
              <w:spacing w:after="120"/>
              <w:contextualSpacing/>
              <w:jc w:val="both"/>
              <w:rPr>
                <w:color w:val="000000"/>
              </w:rPr>
            </w:pPr>
            <w:r w:rsidRPr="00245A87">
              <w:rPr>
                <w:color w:val="000000"/>
              </w:rPr>
              <w:t xml:space="preserve">Корпоративный информационный портал на платформе </w:t>
            </w:r>
            <w:r w:rsidRPr="00245A87">
              <w:rPr>
                <w:color w:val="000000"/>
                <w:lang w:val="en-US"/>
              </w:rPr>
              <w:t>MS</w:t>
            </w:r>
            <w:r w:rsidRPr="00245A87">
              <w:rPr>
                <w:color w:val="000000"/>
              </w:rPr>
              <w:t xml:space="preserve"> </w:t>
            </w:r>
            <w:proofErr w:type="spellStart"/>
            <w:r w:rsidRPr="00245A87">
              <w:rPr>
                <w:color w:val="000000"/>
                <w:lang w:val="en-US"/>
              </w:rPr>
              <w:t>Sharepoint</w:t>
            </w:r>
            <w:proofErr w:type="spellEnd"/>
          </w:p>
        </w:tc>
        <w:tc>
          <w:tcPr>
            <w:tcW w:w="1134" w:type="dxa"/>
            <w:tcBorders>
              <w:top w:val="single" w:sz="4" w:space="0" w:color="auto"/>
              <w:left w:val="single" w:sz="4" w:space="0" w:color="auto"/>
              <w:bottom w:val="single" w:sz="4" w:space="0" w:color="auto"/>
              <w:right w:val="single" w:sz="4" w:space="0" w:color="auto"/>
            </w:tcBorders>
          </w:tcPr>
          <w:p w:rsidR="00245A87" w:rsidRPr="00245A87" w:rsidRDefault="00245A87" w:rsidP="00245A87">
            <w:pPr>
              <w:spacing w:after="120"/>
              <w:contextualSpacing/>
              <w:jc w:val="center"/>
              <w:rPr>
                <w:color w:val="000000"/>
              </w:rPr>
            </w:pPr>
            <w:r w:rsidRPr="00245A87">
              <w:rPr>
                <w:color w:val="000000"/>
              </w:rPr>
              <w:t>1</w:t>
            </w:r>
          </w:p>
        </w:tc>
      </w:tr>
      <w:tr w:rsidR="00245A87" w:rsidRPr="00245A87" w:rsidTr="00E0138E">
        <w:trPr>
          <w:cantSplit/>
          <w:trHeight w:val="575"/>
        </w:trPr>
        <w:tc>
          <w:tcPr>
            <w:tcW w:w="723" w:type="dxa"/>
            <w:tcBorders>
              <w:top w:val="single" w:sz="4" w:space="0" w:color="auto"/>
              <w:left w:val="single" w:sz="4" w:space="0" w:color="auto"/>
              <w:bottom w:val="single" w:sz="4" w:space="0" w:color="auto"/>
              <w:right w:val="single" w:sz="4" w:space="0" w:color="auto"/>
            </w:tcBorders>
            <w:vAlign w:val="center"/>
          </w:tcPr>
          <w:p w:rsidR="00245A87" w:rsidRPr="00245A87" w:rsidRDefault="00245A87" w:rsidP="00245A87">
            <w:pPr>
              <w:spacing w:after="120"/>
              <w:ind w:left="156"/>
              <w:contextualSpacing/>
              <w:jc w:val="center"/>
              <w:rPr>
                <w:color w:val="000000"/>
                <w:sz w:val="22"/>
                <w:szCs w:val="22"/>
                <w:lang w:val="en-US"/>
              </w:rPr>
            </w:pPr>
            <w:r w:rsidRPr="00245A87">
              <w:rPr>
                <w:color w:val="000000"/>
                <w:sz w:val="22"/>
                <w:szCs w:val="22"/>
                <w:lang w:val="en-US"/>
              </w:rPr>
              <w:t>3.</w:t>
            </w:r>
          </w:p>
        </w:tc>
        <w:tc>
          <w:tcPr>
            <w:tcW w:w="8505" w:type="dxa"/>
            <w:tcBorders>
              <w:top w:val="single" w:sz="4" w:space="0" w:color="auto"/>
              <w:left w:val="single" w:sz="4" w:space="0" w:color="auto"/>
              <w:bottom w:val="single" w:sz="4" w:space="0" w:color="auto"/>
              <w:right w:val="single" w:sz="4" w:space="0" w:color="auto"/>
            </w:tcBorders>
            <w:vAlign w:val="center"/>
          </w:tcPr>
          <w:p w:rsidR="00245A87" w:rsidRPr="00245A87" w:rsidRDefault="00245A87" w:rsidP="00245A87">
            <w:pPr>
              <w:spacing w:after="120"/>
              <w:contextualSpacing/>
              <w:jc w:val="both"/>
              <w:rPr>
                <w:color w:val="000000"/>
              </w:rPr>
            </w:pPr>
            <w:r w:rsidRPr="00245A87">
              <w:rPr>
                <w:color w:val="000000"/>
              </w:rPr>
              <w:t xml:space="preserve">Информационная система нормативно-справочной информации (НСИ) на платформе </w:t>
            </w:r>
            <w:r w:rsidRPr="00245A87">
              <w:rPr>
                <w:color w:val="000000"/>
                <w:lang w:val="en-US"/>
              </w:rPr>
              <w:t>Microsoft</w:t>
            </w:r>
            <w:r w:rsidRPr="00245A87">
              <w:rPr>
                <w:color w:val="000000"/>
              </w:rPr>
              <w:t xml:space="preserve"> </w:t>
            </w:r>
            <w:r w:rsidRPr="00245A87">
              <w:rPr>
                <w:color w:val="000000"/>
                <w:lang w:val="en-US"/>
              </w:rPr>
              <w:t>Master</w:t>
            </w:r>
            <w:r w:rsidRPr="00245A87">
              <w:rPr>
                <w:color w:val="000000"/>
              </w:rPr>
              <w:t xml:space="preserve"> </w:t>
            </w:r>
            <w:r w:rsidRPr="00245A87">
              <w:rPr>
                <w:color w:val="000000"/>
                <w:lang w:val="en-US"/>
              </w:rPr>
              <w:t>Data</w:t>
            </w:r>
            <w:r w:rsidRPr="00245A87">
              <w:rPr>
                <w:color w:val="000000"/>
              </w:rPr>
              <w:t xml:space="preserve"> </w:t>
            </w:r>
            <w:r w:rsidRPr="00245A87">
              <w:rPr>
                <w:color w:val="000000"/>
                <w:lang w:val="en-US"/>
              </w:rPr>
              <w:t>Services</w:t>
            </w:r>
          </w:p>
        </w:tc>
        <w:tc>
          <w:tcPr>
            <w:tcW w:w="1134" w:type="dxa"/>
            <w:tcBorders>
              <w:top w:val="single" w:sz="4" w:space="0" w:color="auto"/>
              <w:left w:val="single" w:sz="4" w:space="0" w:color="auto"/>
              <w:bottom w:val="single" w:sz="4" w:space="0" w:color="auto"/>
              <w:right w:val="single" w:sz="4" w:space="0" w:color="auto"/>
            </w:tcBorders>
          </w:tcPr>
          <w:p w:rsidR="00245A87" w:rsidRPr="00245A87" w:rsidRDefault="00245A87" w:rsidP="00245A87">
            <w:pPr>
              <w:spacing w:after="120"/>
              <w:contextualSpacing/>
              <w:jc w:val="center"/>
              <w:rPr>
                <w:color w:val="000000"/>
              </w:rPr>
            </w:pPr>
            <w:r w:rsidRPr="00245A87">
              <w:rPr>
                <w:color w:val="000000"/>
              </w:rPr>
              <w:t>1</w:t>
            </w:r>
          </w:p>
        </w:tc>
      </w:tr>
    </w:tbl>
    <w:p w:rsidR="00245A87" w:rsidRPr="00245A87" w:rsidRDefault="00245A87" w:rsidP="00245A87">
      <w:pPr>
        <w:spacing w:after="200" w:line="276" w:lineRule="auto"/>
        <w:rPr>
          <w:rFonts w:eastAsiaTheme="minorHAnsi"/>
          <w:lang w:eastAsia="en-US"/>
        </w:rPr>
      </w:pPr>
    </w:p>
    <w:p w:rsidR="00245A87" w:rsidRPr="00245A87" w:rsidRDefault="00245A87" w:rsidP="00245A87">
      <w:pPr>
        <w:numPr>
          <w:ilvl w:val="0"/>
          <w:numId w:val="29"/>
        </w:numPr>
        <w:spacing w:after="200" w:line="276" w:lineRule="auto"/>
        <w:contextualSpacing/>
        <w:rPr>
          <w:rFonts w:eastAsiaTheme="minorHAnsi"/>
          <w:lang w:eastAsia="en-US"/>
        </w:rPr>
      </w:pPr>
      <w:r w:rsidRPr="00245A87">
        <w:rPr>
          <w:rFonts w:eastAsiaTheme="minorHAnsi"/>
          <w:lang w:eastAsia="en-US"/>
        </w:rPr>
        <w:lastRenderedPageBreak/>
        <w:t>В состав обслуживаемых информационных систем также включаются элементы интеграции и информационного обмена с внешними информационными системами и ресурсами.</w:t>
      </w:r>
    </w:p>
    <w:p w:rsidR="00245A87" w:rsidRPr="00245A87" w:rsidRDefault="00245A87" w:rsidP="00245A87">
      <w:pPr>
        <w:numPr>
          <w:ilvl w:val="0"/>
          <w:numId w:val="29"/>
        </w:numPr>
        <w:spacing w:after="200" w:line="276" w:lineRule="auto"/>
        <w:contextualSpacing/>
        <w:rPr>
          <w:rFonts w:eastAsiaTheme="minorHAnsi"/>
          <w:lang w:eastAsia="en-US"/>
        </w:rPr>
      </w:pPr>
      <w:r w:rsidRPr="00245A87">
        <w:rPr>
          <w:rFonts w:eastAsiaTheme="minorHAnsi"/>
          <w:lang w:eastAsia="en-US"/>
        </w:rPr>
        <w:t>Также, в состав обслуживаемых информационных систем включаются их отдельные вспомогательные экземпляры или копии (используемые для тестирования, отладки, анализа и разработки), которые могут быть использованы в процессе оказания Услуг.</w:t>
      </w:r>
    </w:p>
    <w:p w:rsidR="00245A87" w:rsidRPr="00245A87" w:rsidRDefault="00245A87" w:rsidP="00245A87">
      <w:pPr>
        <w:numPr>
          <w:ilvl w:val="0"/>
          <w:numId w:val="29"/>
        </w:numPr>
        <w:spacing w:after="200" w:line="276" w:lineRule="auto"/>
        <w:contextualSpacing/>
        <w:rPr>
          <w:rFonts w:eastAsiaTheme="minorHAnsi"/>
          <w:lang w:eastAsia="en-US"/>
        </w:rPr>
      </w:pPr>
      <w:r w:rsidRPr="00245A87">
        <w:rPr>
          <w:color w:val="000000"/>
        </w:rPr>
        <w:t>Комплексная информационная система веб-сайтов «</w:t>
      </w:r>
      <w:proofErr w:type="gramStart"/>
      <w:r w:rsidRPr="00245A87">
        <w:rPr>
          <w:color w:val="000000"/>
        </w:rPr>
        <w:t>Виртуальное</w:t>
      </w:r>
      <w:proofErr w:type="gramEnd"/>
      <w:r w:rsidRPr="00245A87">
        <w:rPr>
          <w:color w:val="000000"/>
        </w:rPr>
        <w:t xml:space="preserve"> </w:t>
      </w:r>
      <w:proofErr w:type="spellStart"/>
      <w:r w:rsidRPr="00245A87">
        <w:rPr>
          <w:color w:val="000000"/>
        </w:rPr>
        <w:t>Сколково</w:t>
      </w:r>
      <w:proofErr w:type="spellEnd"/>
      <w:r w:rsidRPr="00245A87">
        <w:rPr>
          <w:color w:val="000000"/>
        </w:rPr>
        <w:t xml:space="preserve">» содержит в своем составе (но не ограничена), следующие функциональные модули и подсистемы: </w:t>
      </w:r>
    </w:p>
    <w:p w:rsidR="00245A87" w:rsidRPr="00245A87" w:rsidRDefault="00245A87" w:rsidP="00245A87">
      <w:pPr>
        <w:numPr>
          <w:ilvl w:val="0"/>
          <w:numId w:val="35"/>
        </w:numPr>
        <w:spacing w:after="200" w:line="276" w:lineRule="auto"/>
        <w:contextualSpacing/>
        <w:jc w:val="both"/>
        <w:rPr>
          <w:color w:val="000000"/>
        </w:rPr>
      </w:pPr>
      <w:r w:rsidRPr="00245A87">
        <w:rPr>
          <w:color w:val="000000"/>
        </w:rPr>
        <w:t xml:space="preserve">Полный функционал платформы </w:t>
      </w:r>
      <w:r w:rsidRPr="00245A87">
        <w:rPr>
          <w:color w:val="000000"/>
          <w:lang w:val="en-US"/>
        </w:rPr>
        <w:t>Telligent</w:t>
      </w:r>
      <w:r w:rsidRPr="00245A87">
        <w:rPr>
          <w:color w:val="000000"/>
        </w:rPr>
        <w:t>;</w:t>
      </w:r>
    </w:p>
    <w:p w:rsidR="00245A87" w:rsidRPr="00245A87" w:rsidRDefault="00245A87" w:rsidP="00245A87">
      <w:pPr>
        <w:numPr>
          <w:ilvl w:val="0"/>
          <w:numId w:val="35"/>
        </w:numPr>
        <w:spacing w:after="200" w:line="276" w:lineRule="auto"/>
        <w:contextualSpacing/>
        <w:jc w:val="both"/>
        <w:rPr>
          <w:color w:val="000000"/>
        </w:rPr>
      </w:pPr>
      <w:r w:rsidRPr="00245A87">
        <w:rPr>
          <w:color w:val="000000"/>
        </w:rPr>
        <w:t>Новостной сайт;</w:t>
      </w:r>
    </w:p>
    <w:p w:rsidR="00245A87" w:rsidRPr="00245A87" w:rsidRDefault="00245A87" w:rsidP="00245A87">
      <w:pPr>
        <w:numPr>
          <w:ilvl w:val="0"/>
          <w:numId w:val="35"/>
        </w:numPr>
        <w:spacing w:after="200" w:line="276" w:lineRule="auto"/>
        <w:contextualSpacing/>
        <w:jc w:val="both"/>
        <w:rPr>
          <w:color w:val="000000"/>
        </w:rPr>
      </w:pPr>
      <w:r w:rsidRPr="00245A87">
        <w:rPr>
          <w:color w:val="000000"/>
        </w:rPr>
        <w:t>Личный кабинет пользователя;</w:t>
      </w:r>
    </w:p>
    <w:p w:rsidR="00245A87" w:rsidRPr="00245A87" w:rsidRDefault="00245A87" w:rsidP="00245A87">
      <w:pPr>
        <w:numPr>
          <w:ilvl w:val="0"/>
          <w:numId w:val="35"/>
        </w:numPr>
        <w:spacing w:after="200" w:line="276" w:lineRule="auto"/>
        <w:contextualSpacing/>
        <w:jc w:val="both"/>
        <w:rPr>
          <w:color w:val="000000"/>
        </w:rPr>
      </w:pPr>
      <w:r w:rsidRPr="00245A87">
        <w:rPr>
          <w:color w:val="000000"/>
        </w:rPr>
        <w:t>Проектная директория;</w:t>
      </w:r>
    </w:p>
    <w:p w:rsidR="00245A87" w:rsidRPr="00245A87" w:rsidRDefault="00245A87" w:rsidP="00245A87">
      <w:pPr>
        <w:numPr>
          <w:ilvl w:val="0"/>
          <w:numId w:val="35"/>
        </w:numPr>
        <w:spacing w:after="200" w:line="276" w:lineRule="auto"/>
        <w:contextualSpacing/>
        <w:jc w:val="both"/>
        <w:rPr>
          <w:color w:val="000000"/>
        </w:rPr>
      </w:pPr>
      <w:r w:rsidRPr="00245A87">
        <w:rPr>
          <w:color w:val="000000"/>
        </w:rPr>
        <w:t>Директории (разделы) подразделений, кластеров и дочерних организаций Фонда;</w:t>
      </w:r>
    </w:p>
    <w:p w:rsidR="00245A87" w:rsidRPr="00245A87" w:rsidRDefault="00245A87" w:rsidP="00245A87">
      <w:pPr>
        <w:numPr>
          <w:ilvl w:val="0"/>
          <w:numId w:val="35"/>
        </w:numPr>
        <w:spacing w:after="200" w:line="276" w:lineRule="auto"/>
        <w:contextualSpacing/>
        <w:jc w:val="both"/>
        <w:rPr>
          <w:color w:val="000000"/>
        </w:rPr>
      </w:pPr>
      <w:r w:rsidRPr="00245A87">
        <w:rPr>
          <w:color w:val="000000"/>
        </w:rPr>
        <w:t>Портал Экспертов;</w:t>
      </w:r>
    </w:p>
    <w:p w:rsidR="00245A87" w:rsidRPr="00245A87" w:rsidRDefault="00245A87" w:rsidP="00245A87">
      <w:pPr>
        <w:numPr>
          <w:ilvl w:val="0"/>
          <w:numId w:val="35"/>
        </w:numPr>
        <w:spacing w:after="200" w:line="276" w:lineRule="auto"/>
        <w:contextualSpacing/>
        <w:jc w:val="both"/>
        <w:rPr>
          <w:color w:val="000000"/>
        </w:rPr>
      </w:pPr>
      <w:r w:rsidRPr="00245A87">
        <w:rPr>
          <w:color w:val="000000"/>
        </w:rPr>
        <w:t>АСУ Соискателя;</w:t>
      </w:r>
    </w:p>
    <w:p w:rsidR="00245A87" w:rsidRPr="00245A87" w:rsidRDefault="00245A87" w:rsidP="00245A87">
      <w:pPr>
        <w:numPr>
          <w:ilvl w:val="0"/>
          <w:numId w:val="35"/>
        </w:numPr>
        <w:spacing w:after="200" w:line="276" w:lineRule="auto"/>
        <w:contextualSpacing/>
        <w:jc w:val="both"/>
        <w:rPr>
          <w:color w:val="000000"/>
        </w:rPr>
      </w:pPr>
      <w:r w:rsidRPr="00245A87">
        <w:rPr>
          <w:color w:val="000000"/>
        </w:rPr>
        <w:t>Система связи с пользователями и обработки их обращений;</w:t>
      </w:r>
    </w:p>
    <w:p w:rsidR="00245A87" w:rsidRPr="00245A87" w:rsidRDefault="00245A87" w:rsidP="00245A87">
      <w:pPr>
        <w:numPr>
          <w:ilvl w:val="0"/>
          <w:numId w:val="35"/>
        </w:numPr>
        <w:spacing w:after="200" w:line="276" w:lineRule="auto"/>
        <w:contextualSpacing/>
        <w:jc w:val="both"/>
        <w:rPr>
          <w:color w:val="000000"/>
        </w:rPr>
      </w:pPr>
      <w:r w:rsidRPr="00245A87">
        <w:rPr>
          <w:color w:val="000000"/>
        </w:rPr>
        <w:t>Блок формирования отчетности;</w:t>
      </w:r>
    </w:p>
    <w:p w:rsidR="00245A87" w:rsidRPr="00245A87" w:rsidRDefault="00245A87" w:rsidP="00245A87">
      <w:pPr>
        <w:numPr>
          <w:ilvl w:val="0"/>
          <w:numId w:val="35"/>
        </w:numPr>
        <w:spacing w:after="200" w:line="276" w:lineRule="auto"/>
        <w:contextualSpacing/>
        <w:jc w:val="both"/>
        <w:rPr>
          <w:color w:val="000000"/>
        </w:rPr>
      </w:pPr>
      <w:r w:rsidRPr="00245A87">
        <w:rPr>
          <w:color w:val="000000"/>
        </w:rPr>
        <w:t xml:space="preserve">Корпоративный раздел </w:t>
      </w:r>
      <w:r w:rsidRPr="00245A87">
        <w:rPr>
          <w:color w:val="000000"/>
          <w:lang w:val="en-US"/>
        </w:rPr>
        <w:t>Zoom</w:t>
      </w:r>
      <w:r w:rsidRPr="00245A87">
        <w:rPr>
          <w:color w:val="000000"/>
        </w:rPr>
        <w:t>;</w:t>
      </w:r>
    </w:p>
    <w:p w:rsidR="00245A87" w:rsidRPr="00245A87" w:rsidRDefault="00245A87" w:rsidP="00245A87">
      <w:pPr>
        <w:numPr>
          <w:ilvl w:val="0"/>
          <w:numId w:val="35"/>
        </w:numPr>
        <w:spacing w:after="200" w:line="276" w:lineRule="auto"/>
        <w:contextualSpacing/>
        <w:jc w:val="both"/>
        <w:rPr>
          <w:color w:val="000000"/>
        </w:rPr>
      </w:pPr>
      <w:r w:rsidRPr="00245A87">
        <w:rPr>
          <w:color w:val="000000"/>
        </w:rPr>
        <w:t xml:space="preserve">Сайт </w:t>
      </w:r>
      <w:proofErr w:type="spellStart"/>
      <w:r w:rsidRPr="00245A87">
        <w:rPr>
          <w:color w:val="000000"/>
        </w:rPr>
        <w:t>TEDx</w:t>
      </w:r>
      <w:proofErr w:type="spellEnd"/>
      <w:r w:rsidRPr="00245A87">
        <w:rPr>
          <w:color w:val="000000"/>
        </w:rPr>
        <w:t xml:space="preserve"> </w:t>
      </w:r>
      <w:proofErr w:type="spellStart"/>
      <w:r w:rsidRPr="00245A87">
        <w:rPr>
          <w:color w:val="000000"/>
        </w:rPr>
        <w:t>Skolkovo</w:t>
      </w:r>
      <w:proofErr w:type="spellEnd"/>
      <w:r w:rsidRPr="00245A87">
        <w:rPr>
          <w:color w:val="000000"/>
        </w:rPr>
        <w:t>.</w:t>
      </w:r>
    </w:p>
    <w:p w:rsidR="00245A87" w:rsidRPr="00245A87" w:rsidRDefault="00245A87" w:rsidP="00245A87">
      <w:pPr>
        <w:spacing w:after="200" w:line="276" w:lineRule="auto"/>
        <w:rPr>
          <w:rFonts w:eastAsiaTheme="minorHAnsi"/>
          <w:sz w:val="22"/>
          <w:szCs w:val="22"/>
          <w:lang w:eastAsia="en-US"/>
        </w:rPr>
      </w:pPr>
    </w:p>
    <w:p w:rsidR="00245A87" w:rsidRPr="00245A87" w:rsidRDefault="00245A87" w:rsidP="00245A87">
      <w:pPr>
        <w:spacing w:after="200" w:line="276" w:lineRule="auto"/>
        <w:jc w:val="right"/>
        <w:rPr>
          <w:rFonts w:eastAsiaTheme="minorHAnsi"/>
          <w:lang w:eastAsia="en-US"/>
        </w:rPr>
      </w:pPr>
      <w:r w:rsidRPr="00245A87">
        <w:rPr>
          <w:rFonts w:eastAsiaTheme="minorHAnsi"/>
          <w:lang w:eastAsia="en-US"/>
        </w:rPr>
        <w:t>Приложение № 2</w:t>
      </w:r>
    </w:p>
    <w:p w:rsidR="00245A87" w:rsidRPr="00245A87" w:rsidRDefault="00245A87" w:rsidP="00245A87">
      <w:pPr>
        <w:widowControl w:val="0"/>
        <w:spacing w:after="120"/>
        <w:contextualSpacing/>
        <w:jc w:val="center"/>
        <w:rPr>
          <w:b/>
          <w:bCs/>
          <w:spacing w:val="2"/>
          <w:lang w:eastAsia="en-US"/>
        </w:rPr>
      </w:pPr>
      <w:r w:rsidRPr="00245A87">
        <w:rPr>
          <w:b/>
          <w:bCs/>
          <w:spacing w:val="2"/>
          <w:lang w:val="x-none" w:eastAsia="en-US"/>
        </w:rPr>
        <w:t>к Техническо</w:t>
      </w:r>
      <w:r w:rsidRPr="00245A87">
        <w:rPr>
          <w:b/>
          <w:bCs/>
          <w:spacing w:val="2"/>
          <w:lang w:eastAsia="en-US"/>
        </w:rPr>
        <w:t>му</w:t>
      </w:r>
      <w:r w:rsidRPr="00245A87">
        <w:rPr>
          <w:b/>
          <w:bCs/>
          <w:spacing w:val="2"/>
          <w:lang w:val="x-none" w:eastAsia="en-US"/>
        </w:rPr>
        <w:t xml:space="preserve"> задани</w:t>
      </w:r>
      <w:r w:rsidRPr="00245A87">
        <w:rPr>
          <w:b/>
          <w:bCs/>
          <w:spacing w:val="2"/>
          <w:lang w:eastAsia="en-US"/>
        </w:rPr>
        <w:t xml:space="preserve">ю </w:t>
      </w:r>
      <w:r w:rsidRPr="00245A87">
        <w:rPr>
          <w:b/>
          <w:bCs/>
          <w:spacing w:val="2"/>
          <w:lang w:val="x-none" w:eastAsia="en-US"/>
        </w:rPr>
        <w:t>На оказание услуг по сопровождению пользователей</w:t>
      </w:r>
      <w:r w:rsidRPr="00245A87">
        <w:rPr>
          <w:b/>
          <w:bCs/>
          <w:spacing w:val="2"/>
          <w:lang w:eastAsia="en-US"/>
        </w:rPr>
        <w:t xml:space="preserve"> </w:t>
      </w:r>
      <w:r w:rsidRPr="00245A87">
        <w:rPr>
          <w:b/>
          <w:bCs/>
          <w:spacing w:val="2"/>
          <w:lang w:val="x-none" w:eastAsia="en-US"/>
        </w:rPr>
        <w:t xml:space="preserve">информационных систем Фонда развития Центра разработки и </w:t>
      </w:r>
    </w:p>
    <w:p w:rsidR="00245A87" w:rsidRPr="00245A87" w:rsidRDefault="00245A87" w:rsidP="00245A87">
      <w:pPr>
        <w:widowControl w:val="0"/>
        <w:spacing w:after="120"/>
        <w:contextualSpacing/>
        <w:jc w:val="center"/>
        <w:rPr>
          <w:b/>
          <w:bCs/>
          <w:spacing w:val="2"/>
          <w:lang w:eastAsia="en-US"/>
        </w:rPr>
      </w:pPr>
      <w:r w:rsidRPr="00245A87">
        <w:rPr>
          <w:b/>
          <w:bCs/>
          <w:spacing w:val="2"/>
          <w:lang w:val="x-none" w:eastAsia="en-US"/>
        </w:rPr>
        <w:t>коммерциализации новых технологий</w:t>
      </w:r>
    </w:p>
    <w:p w:rsidR="00245A87" w:rsidRPr="00245A87" w:rsidRDefault="00245A87" w:rsidP="00245A87">
      <w:pPr>
        <w:spacing w:after="200" w:line="276" w:lineRule="auto"/>
        <w:jc w:val="both"/>
        <w:rPr>
          <w:rFonts w:eastAsiaTheme="minorHAnsi"/>
          <w:lang w:eastAsia="en-US"/>
        </w:rPr>
      </w:pPr>
    </w:p>
    <w:p w:rsidR="00245A87" w:rsidRPr="00245A87" w:rsidRDefault="00245A87" w:rsidP="00245A87">
      <w:pPr>
        <w:spacing w:after="200" w:line="276" w:lineRule="auto"/>
        <w:jc w:val="center"/>
        <w:rPr>
          <w:rFonts w:eastAsiaTheme="minorHAnsi"/>
          <w:b/>
          <w:sz w:val="28"/>
          <w:szCs w:val="28"/>
          <w:lang w:eastAsia="en-US"/>
        </w:rPr>
      </w:pPr>
      <w:r w:rsidRPr="00245A87">
        <w:rPr>
          <w:rFonts w:eastAsiaTheme="minorHAnsi"/>
          <w:b/>
          <w:sz w:val="28"/>
          <w:szCs w:val="28"/>
          <w:lang w:eastAsia="en-US"/>
        </w:rPr>
        <w:t>Регламент оказания услуг</w:t>
      </w:r>
    </w:p>
    <w:p w:rsidR="00245A87" w:rsidRPr="00245A87" w:rsidRDefault="00245A87" w:rsidP="00245A87">
      <w:pPr>
        <w:spacing w:after="200" w:line="276" w:lineRule="auto"/>
        <w:jc w:val="center"/>
        <w:rPr>
          <w:rFonts w:eastAsiaTheme="minorHAnsi"/>
          <w:b/>
          <w:sz w:val="28"/>
          <w:szCs w:val="28"/>
          <w:lang w:eastAsia="en-US"/>
        </w:rPr>
      </w:pPr>
      <w:r w:rsidRPr="00245A87">
        <w:rPr>
          <w:rFonts w:eastAsiaTheme="minorHAnsi"/>
          <w:b/>
          <w:sz w:val="28"/>
          <w:szCs w:val="28"/>
          <w:lang w:eastAsia="en-US"/>
        </w:rPr>
        <w:t>по сопровождению работы пользователей информационных систем</w:t>
      </w:r>
    </w:p>
    <w:p w:rsidR="00245A87" w:rsidRPr="00245A87" w:rsidRDefault="00245A87" w:rsidP="00245A87">
      <w:pPr>
        <w:spacing w:after="200" w:line="276" w:lineRule="auto"/>
        <w:jc w:val="both"/>
        <w:rPr>
          <w:rFonts w:eastAsiaTheme="minorHAnsi"/>
          <w:lang w:eastAsia="en-US"/>
        </w:rPr>
      </w:pPr>
    </w:p>
    <w:p w:rsidR="00245A87" w:rsidRPr="00245A87" w:rsidRDefault="00245A87" w:rsidP="00245A87">
      <w:pPr>
        <w:numPr>
          <w:ilvl w:val="0"/>
          <w:numId w:val="30"/>
        </w:numPr>
        <w:spacing w:after="200" w:line="276" w:lineRule="auto"/>
        <w:contextualSpacing/>
        <w:jc w:val="both"/>
        <w:rPr>
          <w:rFonts w:eastAsiaTheme="minorHAnsi"/>
          <w:b/>
          <w:lang w:eastAsia="en-US"/>
        </w:rPr>
      </w:pPr>
      <w:r w:rsidRPr="00245A87">
        <w:rPr>
          <w:rFonts w:eastAsiaTheme="minorHAnsi"/>
          <w:b/>
          <w:lang w:eastAsia="en-US"/>
        </w:rPr>
        <w:t>Определения</w:t>
      </w:r>
    </w:p>
    <w:p w:rsidR="00245A87" w:rsidRPr="00245A87" w:rsidRDefault="00245A87" w:rsidP="00245A87">
      <w:pPr>
        <w:spacing w:after="200" w:line="276" w:lineRule="auto"/>
        <w:contextualSpacing/>
        <w:jc w:val="both"/>
        <w:rPr>
          <w:rFonts w:eastAsiaTheme="minorHAnsi"/>
          <w:lang w:eastAsia="en-US"/>
        </w:rPr>
      </w:pPr>
    </w:p>
    <w:p w:rsidR="00245A87" w:rsidRPr="00245A87" w:rsidRDefault="00245A87" w:rsidP="00245A87">
      <w:pPr>
        <w:spacing w:after="200" w:line="276" w:lineRule="auto"/>
        <w:contextualSpacing/>
        <w:jc w:val="both"/>
        <w:rPr>
          <w:rFonts w:eastAsiaTheme="minorHAnsi"/>
          <w:lang w:eastAsia="en-US"/>
        </w:rPr>
      </w:pPr>
      <w:r w:rsidRPr="00245A87">
        <w:rPr>
          <w:rFonts w:eastAsiaTheme="minorHAnsi"/>
          <w:b/>
          <w:i/>
          <w:lang w:eastAsia="en-US"/>
        </w:rPr>
        <w:t>Информационные системы:</w:t>
      </w:r>
      <w:r w:rsidRPr="00245A87">
        <w:rPr>
          <w:rFonts w:eastAsiaTheme="minorHAnsi"/>
          <w:lang w:eastAsia="en-US"/>
        </w:rPr>
        <w:t xml:space="preserve"> информационные системы Заказчика, перечень которых приведен в Приложении № 1 к Техническому заданию</w:t>
      </w:r>
    </w:p>
    <w:p w:rsidR="00245A87" w:rsidRPr="00245A87" w:rsidRDefault="00245A87" w:rsidP="00245A87">
      <w:pPr>
        <w:spacing w:after="200" w:line="276" w:lineRule="auto"/>
        <w:contextualSpacing/>
        <w:jc w:val="both"/>
        <w:rPr>
          <w:rFonts w:eastAsiaTheme="minorHAnsi"/>
          <w:lang w:eastAsia="en-US"/>
        </w:rPr>
      </w:pPr>
    </w:p>
    <w:p w:rsidR="00245A87" w:rsidRPr="00245A87" w:rsidRDefault="00245A87" w:rsidP="00245A87">
      <w:pPr>
        <w:spacing w:after="200" w:line="276" w:lineRule="auto"/>
        <w:contextualSpacing/>
        <w:jc w:val="both"/>
        <w:rPr>
          <w:rFonts w:eastAsiaTheme="minorHAnsi"/>
          <w:lang w:eastAsia="en-US"/>
        </w:rPr>
      </w:pPr>
      <w:r w:rsidRPr="00245A87">
        <w:rPr>
          <w:rFonts w:eastAsiaTheme="minorHAnsi"/>
          <w:b/>
          <w:i/>
          <w:lang w:eastAsia="en-US"/>
        </w:rPr>
        <w:t>Пользователи:</w:t>
      </w:r>
      <w:r w:rsidRPr="00245A87">
        <w:rPr>
          <w:rFonts w:eastAsiaTheme="minorHAnsi"/>
          <w:lang w:eastAsia="en-US"/>
        </w:rPr>
        <w:t xml:space="preserve"> сотрудники Заказчика, его дочерних организаций, кластеров, подрядных организаций и пр., использующие и/или обслуживающие информационные системы, передаваемые на обслуживание; зарегистрированные пользователи системы веб-сайтов «Виртуальное </w:t>
      </w:r>
      <w:proofErr w:type="spellStart"/>
      <w:r w:rsidRPr="00245A87">
        <w:rPr>
          <w:rFonts w:eastAsiaTheme="minorHAnsi"/>
          <w:lang w:eastAsia="en-US"/>
        </w:rPr>
        <w:t>Сколково</w:t>
      </w:r>
      <w:proofErr w:type="spellEnd"/>
      <w:r w:rsidRPr="00245A87">
        <w:rPr>
          <w:rFonts w:eastAsiaTheme="minorHAnsi"/>
          <w:lang w:eastAsia="en-US"/>
        </w:rPr>
        <w:t>» (</w:t>
      </w:r>
      <w:hyperlink r:id="rId14" w:history="1">
        <w:r w:rsidRPr="00245A87">
          <w:rPr>
            <w:rFonts w:asciiTheme="minorHAnsi" w:eastAsiaTheme="minorHAnsi" w:hAnsiTheme="minorHAnsi" w:cstheme="minorBidi"/>
            <w:sz w:val="22"/>
            <w:szCs w:val="22"/>
            <w:lang w:eastAsia="en-US"/>
          </w:rPr>
          <w:t>http://sk.ru</w:t>
        </w:r>
      </w:hyperlink>
      <w:r w:rsidRPr="00245A87">
        <w:rPr>
          <w:rFonts w:eastAsiaTheme="minorHAnsi"/>
          <w:lang w:eastAsia="en-US"/>
        </w:rPr>
        <w:t>, включая все домены нижнего уровня).</w:t>
      </w:r>
    </w:p>
    <w:p w:rsidR="00245A87" w:rsidRPr="00245A87" w:rsidRDefault="00245A87" w:rsidP="00245A87">
      <w:pPr>
        <w:spacing w:after="200" w:line="276" w:lineRule="auto"/>
        <w:contextualSpacing/>
        <w:jc w:val="both"/>
        <w:rPr>
          <w:rFonts w:eastAsiaTheme="minorHAnsi"/>
          <w:lang w:eastAsia="en-US"/>
        </w:rPr>
      </w:pPr>
    </w:p>
    <w:p w:rsidR="00245A87" w:rsidRPr="00245A87" w:rsidRDefault="00245A87" w:rsidP="00245A87">
      <w:pPr>
        <w:spacing w:after="200" w:line="276" w:lineRule="auto"/>
        <w:contextualSpacing/>
        <w:jc w:val="both"/>
        <w:rPr>
          <w:rFonts w:eastAsiaTheme="minorHAnsi"/>
          <w:lang w:eastAsia="en-US"/>
        </w:rPr>
      </w:pPr>
      <w:r w:rsidRPr="00245A87">
        <w:rPr>
          <w:rFonts w:eastAsiaTheme="minorHAnsi"/>
          <w:b/>
          <w:i/>
          <w:lang w:eastAsia="en-US"/>
        </w:rPr>
        <w:lastRenderedPageBreak/>
        <w:t>Услуги</w:t>
      </w:r>
      <w:r w:rsidRPr="00245A87">
        <w:rPr>
          <w:rFonts w:eastAsiaTheme="minorHAnsi"/>
          <w:lang w:eastAsia="en-US"/>
        </w:rPr>
        <w:t xml:space="preserve">: </w:t>
      </w:r>
      <w:r w:rsidRPr="00245A87">
        <w:rPr>
          <w:color w:val="000000"/>
        </w:rPr>
        <w:t>услуги по сопровождению работы пользователей информационных систем Заказчика, определенные в разд. 1 Технического задания. Требования к результатам, качеству и порядку оказания Услуг определяются в настоящем Регламенте.</w:t>
      </w:r>
    </w:p>
    <w:p w:rsidR="00245A87" w:rsidRPr="00245A87" w:rsidRDefault="00245A87" w:rsidP="00245A87">
      <w:pPr>
        <w:spacing w:after="200" w:line="276" w:lineRule="auto"/>
        <w:contextualSpacing/>
        <w:jc w:val="both"/>
        <w:rPr>
          <w:rFonts w:eastAsiaTheme="minorHAnsi"/>
          <w:lang w:eastAsia="en-US"/>
        </w:rPr>
      </w:pPr>
    </w:p>
    <w:p w:rsidR="00245A87" w:rsidRPr="00245A87" w:rsidRDefault="00245A87" w:rsidP="00245A87">
      <w:pPr>
        <w:spacing w:after="200" w:line="276" w:lineRule="auto"/>
        <w:contextualSpacing/>
        <w:jc w:val="both"/>
        <w:rPr>
          <w:rFonts w:eastAsiaTheme="minorHAnsi"/>
          <w:lang w:eastAsia="en-US"/>
        </w:rPr>
      </w:pPr>
      <w:r w:rsidRPr="00245A87">
        <w:rPr>
          <w:rFonts w:eastAsiaTheme="minorHAnsi"/>
          <w:b/>
          <w:i/>
          <w:lang w:eastAsia="en-US"/>
        </w:rPr>
        <w:t>Ответственные лица Заказчика:</w:t>
      </w:r>
      <w:r w:rsidRPr="00245A87">
        <w:rPr>
          <w:rFonts w:eastAsiaTheme="minorHAnsi"/>
          <w:lang w:eastAsia="en-US"/>
        </w:rPr>
        <w:t xml:space="preserve"> сотрудники Заказчика, уполномоченные контролировать процесс оказания Услуг с использованием автоматизированной системы учета заявок на поддержку, Журнала учета услуг или запрашивая необходимую информацию у сотрудников Исполнителя, а также – формировать запросы на выполнение услуг по документационному и информационному обеспечению информационных систем. Перечень ответственных лиц заказчика согласуется Сторонами при подписании договора.</w:t>
      </w:r>
    </w:p>
    <w:p w:rsidR="00245A87" w:rsidRPr="00245A87" w:rsidRDefault="00245A87" w:rsidP="00245A87">
      <w:pPr>
        <w:spacing w:after="200" w:line="276" w:lineRule="auto"/>
        <w:contextualSpacing/>
        <w:jc w:val="both"/>
        <w:rPr>
          <w:rFonts w:eastAsiaTheme="minorHAnsi"/>
          <w:lang w:eastAsia="en-US"/>
        </w:rPr>
      </w:pPr>
    </w:p>
    <w:p w:rsidR="00245A87" w:rsidRPr="00245A87" w:rsidRDefault="00245A87" w:rsidP="00245A87">
      <w:pPr>
        <w:spacing w:after="200" w:line="276" w:lineRule="auto"/>
        <w:contextualSpacing/>
        <w:jc w:val="both"/>
        <w:rPr>
          <w:rFonts w:eastAsiaTheme="minorHAnsi"/>
          <w:lang w:eastAsia="en-US"/>
        </w:rPr>
      </w:pPr>
      <w:r w:rsidRPr="00245A87">
        <w:rPr>
          <w:rFonts w:eastAsiaTheme="minorHAnsi"/>
          <w:b/>
          <w:i/>
          <w:lang w:eastAsia="en-US"/>
        </w:rPr>
        <w:t xml:space="preserve">Ответственные лица Исполнителя: </w:t>
      </w:r>
      <w:r w:rsidRPr="00245A87">
        <w:rPr>
          <w:rFonts w:eastAsiaTheme="minorHAnsi"/>
          <w:lang w:eastAsia="en-US"/>
        </w:rPr>
        <w:t>сотрудники Исполнителя, уполномоченные контролировать процесс оказания Услуг, фиксировать факт выполнения заявок, поступающих от Заказчика, вести Журнал учета услуг, согласовывать сроки и результаты выполнения услуг по документационному и информационному обеспечению информационных систем Заказчика.</w:t>
      </w:r>
    </w:p>
    <w:p w:rsidR="00245A87" w:rsidRPr="00245A87" w:rsidRDefault="00245A87" w:rsidP="00245A87">
      <w:pPr>
        <w:spacing w:after="200" w:line="276" w:lineRule="auto"/>
        <w:ind w:left="426"/>
        <w:contextualSpacing/>
        <w:jc w:val="both"/>
        <w:rPr>
          <w:rFonts w:eastAsiaTheme="minorHAnsi"/>
          <w:lang w:eastAsia="en-US"/>
        </w:rPr>
      </w:pPr>
    </w:p>
    <w:p w:rsidR="00245A87" w:rsidRPr="00245A87" w:rsidRDefault="00245A87" w:rsidP="00245A87">
      <w:pPr>
        <w:numPr>
          <w:ilvl w:val="0"/>
          <w:numId w:val="30"/>
        </w:numPr>
        <w:spacing w:after="200" w:line="276" w:lineRule="auto"/>
        <w:contextualSpacing/>
        <w:jc w:val="both"/>
        <w:rPr>
          <w:rFonts w:eastAsiaTheme="minorHAnsi"/>
          <w:b/>
          <w:lang w:eastAsia="en-US"/>
        </w:rPr>
      </w:pPr>
      <w:r w:rsidRPr="00245A87">
        <w:rPr>
          <w:rFonts w:eastAsiaTheme="minorHAnsi"/>
          <w:b/>
          <w:lang w:eastAsia="en-US"/>
        </w:rPr>
        <w:t>Цель оказания Услуг:</w:t>
      </w:r>
    </w:p>
    <w:p w:rsidR="00245A87" w:rsidRPr="00245A87" w:rsidRDefault="00245A87" w:rsidP="00245A87">
      <w:pPr>
        <w:spacing w:after="200" w:line="276" w:lineRule="auto"/>
        <w:ind w:left="426" w:firstLine="282"/>
        <w:contextualSpacing/>
        <w:jc w:val="both"/>
        <w:rPr>
          <w:rFonts w:eastAsiaTheme="minorHAnsi"/>
          <w:lang w:eastAsia="en-US"/>
        </w:rPr>
      </w:pP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Целью оказания услуг по техническому сопровождению работы пользователей информационных систем является удовлетворение с надлежащим качеством требований пользователей Заказчика в отношении функциональности обслуживаемых информационных систем.</w:t>
      </w:r>
    </w:p>
    <w:p w:rsidR="00245A87" w:rsidRPr="00245A87" w:rsidRDefault="00245A87" w:rsidP="00245A87">
      <w:pPr>
        <w:spacing w:after="200" w:line="276" w:lineRule="auto"/>
        <w:ind w:left="426"/>
        <w:contextualSpacing/>
        <w:jc w:val="both"/>
        <w:rPr>
          <w:rFonts w:eastAsiaTheme="minorHAnsi"/>
          <w:lang w:eastAsia="en-US"/>
        </w:rPr>
      </w:pPr>
    </w:p>
    <w:p w:rsidR="00245A87" w:rsidRPr="00245A87" w:rsidRDefault="00245A87" w:rsidP="00245A87">
      <w:pPr>
        <w:numPr>
          <w:ilvl w:val="0"/>
          <w:numId w:val="30"/>
        </w:numPr>
        <w:spacing w:after="200" w:line="276" w:lineRule="auto"/>
        <w:contextualSpacing/>
        <w:jc w:val="both"/>
        <w:rPr>
          <w:rFonts w:eastAsiaTheme="minorHAnsi"/>
          <w:b/>
          <w:lang w:eastAsia="en-US"/>
        </w:rPr>
      </w:pPr>
      <w:r w:rsidRPr="00245A87">
        <w:rPr>
          <w:rFonts w:eastAsiaTheme="minorHAnsi"/>
          <w:b/>
          <w:lang w:eastAsia="en-US"/>
        </w:rPr>
        <w:t>Зависимость оказания услуг от третьих лиц</w:t>
      </w:r>
    </w:p>
    <w:p w:rsidR="00245A87" w:rsidRPr="00245A87" w:rsidRDefault="00245A87" w:rsidP="00245A87">
      <w:pPr>
        <w:spacing w:after="200" w:line="276" w:lineRule="auto"/>
        <w:ind w:left="360"/>
        <w:contextualSpacing/>
        <w:jc w:val="both"/>
        <w:rPr>
          <w:rFonts w:eastAsiaTheme="minorHAnsi"/>
          <w:lang w:eastAsia="en-US"/>
        </w:rPr>
      </w:pP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На работоспособность и готовность информационных систем Заказчика кроме услуг, оказываемых Исполнителем, влияет также качество услуг, оказываемых в рамках договоров между Заказчиком и следующими сторонними компаниями:</w:t>
      </w:r>
    </w:p>
    <w:p w:rsidR="00245A87" w:rsidRPr="00245A87" w:rsidRDefault="00245A87" w:rsidP="00245A87">
      <w:pPr>
        <w:numPr>
          <w:ilvl w:val="0"/>
          <w:numId w:val="31"/>
        </w:numPr>
        <w:spacing w:after="200" w:line="276" w:lineRule="auto"/>
        <w:contextualSpacing/>
        <w:jc w:val="both"/>
        <w:rPr>
          <w:rFonts w:eastAsiaTheme="minorHAnsi"/>
          <w:lang w:eastAsia="en-US"/>
        </w:rPr>
      </w:pPr>
      <w:r w:rsidRPr="00245A87">
        <w:rPr>
          <w:rFonts w:eastAsiaTheme="minorHAnsi"/>
          <w:lang w:eastAsia="en-US"/>
        </w:rPr>
        <w:t>Поставщик телекоммуникационных услуг (канал связи)</w:t>
      </w:r>
    </w:p>
    <w:p w:rsidR="00245A87" w:rsidRPr="00245A87" w:rsidRDefault="00245A87" w:rsidP="00245A87">
      <w:pPr>
        <w:numPr>
          <w:ilvl w:val="0"/>
          <w:numId w:val="31"/>
        </w:numPr>
        <w:spacing w:after="200" w:line="276" w:lineRule="auto"/>
        <w:contextualSpacing/>
        <w:jc w:val="both"/>
        <w:rPr>
          <w:rFonts w:eastAsiaTheme="minorHAnsi"/>
          <w:lang w:eastAsia="en-US"/>
        </w:rPr>
      </w:pPr>
      <w:r w:rsidRPr="00245A87">
        <w:rPr>
          <w:rFonts w:eastAsiaTheme="minorHAnsi"/>
          <w:lang w:eastAsia="en-US"/>
        </w:rPr>
        <w:t xml:space="preserve">Арендодатель, обеспечивающий офис и площадки установки оборудования Заказчика электричеством </w:t>
      </w:r>
    </w:p>
    <w:p w:rsidR="00245A87" w:rsidRPr="00245A87" w:rsidRDefault="00245A87" w:rsidP="00245A87">
      <w:pPr>
        <w:numPr>
          <w:ilvl w:val="0"/>
          <w:numId w:val="31"/>
        </w:numPr>
        <w:spacing w:after="200" w:line="276" w:lineRule="auto"/>
        <w:contextualSpacing/>
        <w:jc w:val="both"/>
        <w:rPr>
          <w:rFonts w:eastAsiaTheme="minorHAnsi"/>
          <w:lang w:eastAsia="en-US"/>
        </w:rPr>
      </w:pPr>
      <w:r w:rsidRPr="00245A87">
        <w:rPr>
          <w:rFonts w:eastAsiaTheme="minorHAnsi"/>
          <w:lang w:eastAsia="en-US"/>
        </w:rPr>
        <w:t>Поставщики сетевого и компьютерного оборудования и их центры ремонтного и сервисного обслуживания</w:t>
      </w:r>
    </w:p>
    <w:p w:rsidR="00245A87" w:rsidRPr="00245A87" w:rsidRDefault="00245A87" w:rsidP="00245A87">
      <w:pPr>
        <w:numPr>
          <w:ilvl w:val="0"/>
          <w:numId w:val="31"/>
        </w:numPr>
        <w:spacing w:after="200" w:line="276" w:lineRule="auto"/>
        <w:contextualSpacing/>
        <w:jc w:val="both"/>
        <w:rPr>
          <w:rFonts w:eastAsiaTheme="minorHAnsi"/>
          <w:lang w:eastAsia="en-US"/>
        </w:rPr>
      </w:pPr>
      <w:r w:rsidRPr="00245A87">
        <w:rPr>
          <w:rFonts w:eastAsiaTheme="minorHAnsi"/>
          <w:lang w:eastAsia="en-US"/>
        </w:rPr>
        <w:t>Компании – разработчики программной платформы и вспомогательного программного обеспечения информационных систем</w:t>
      </w:r>
    </w:p>
    <w:p w:rsidR="00245A87" w:rsidRPr="00245A87" w:rsidRDefault="00245A87" w:rsidP="00245A87">
      <w:pPr>
        <w:numPr>
          <w:ilvl w:val="0"/>
          <w:numId w:val="31"/>
        </w:numPr>
        <w:spacing w:after="200" w:line="276" w:lineRule="auto"/>
        <w:contextualSpacing/>
        <w:jc w:val="both"/>
        <w:rPr>
          <w:rFonts w:eastAsiaTheme="minorHAnsi"/>
          <w:lang w:eastAsia="en-US"/>
        </w:rPr>
      </w:pPr>
      <w:r w:rsidRPr="00245A87">
        <w:rPr>
          <w:rFonts w:eastAsiaTheme="minorHAnsi"/>
          <w:lang w:eastAsia="en-US"/>
        </w:rPr>
        <w:t xml:space="preserve">Компании или собственные службы Заказчика, обеспечивающие техническое обслуживание и работоспособность оборудования и сетей связи, вспомогательного программного обеспечения, от которых зависит работоспособность информационных систем. </w:t>
      </w:r>
    </w:p>
    <w:p w:rsidR="00245A87" w:rsidRPr="00245A87" w:rsidRDefault="00245A87" w:rsidP="00245A87">
      <w:pPr>
        <w:spacing w:after="200" w:line="276" w:lineRule="auto"/>
        <w:ind w:left="360"/>
        <w:contextualSpacing/>
        <w:jc w:val="both"/>
        <w:rPr>
          <w:rFonts w:eastAsiaTheme="minorHAnsi"/>
          <w:lang w:eastAsia="en-US"/>
        </w:rPr>
      </w:pP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lastRenderedPageBreak/>
        <w:t>Поскольку Исполнитель не имеет возможности оказывать прямое влияние на качество услуг указанных компаний, при оценке качества работы Исполнителя не учитываются простои и перебои в работе, связанные с услугами указанных компаний.</w:t>
      </w:r>
    </w:p>
    <w:p w:rsidR="00245A87" w:rsidRPr="00245A87" w:rsidRDefault="00245A87" w:rsidP="00245A87">
      <w:pPr>
        <w:spacing w:after="200" w:line="276" w:lineRule="auto"/>
        <w:ind w:firstLine="360"/>
        <w:contextualSpacing/>
        <w:jc w:val="both"/>
        <w:rPr>
          <w:rFonts w:eastAsiaTheme="minorHAnsi"/>
          <w:lang w:eastAsia="en-US"/>
        </w:rPr>
      </w:pP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В случае если выполнение Исполнителем услуг по сопровождению работы пользователей невозможно без поставки вспомогательных сервисов третьими лицами (из числа вышеперечисленных), Исполнитель обязуется письменно уведомить об этом Заказчика. Исполнитель не несёт ответственности за нарушения показателей качества соответствующих услуг, если они были вызваны несвоевременным предоставлением или несоответствующим качеством предоставления услуг третьими лицами, от которых зависит данная услуга.</w:t>
      </w:r>
    </w:p>
    <w:p w:rsidR="00245A87" w:rsidRPr="00245A87" w:rsidRDefault="00245A87" w:rsidP="00245A87">
      <w:pPr>
        <w:spacing w:after="200" w:line="276" w:lineRule="auto"/>
        <w:ind w:left="360"/>
        <w:contextualSpacing/>
        <w:jc w:val="both"/>
        <w:rPr>
          <w:rFonts w:eastAsiaTheme="minorHAnsi"/>
          <w:lang w:eastAsia="en-US"/>
        </w:rPr>
      </w:pPr>
    </w:p>
    <w:p w:rsidR="00245A87" w:rsidRPr="00245A87" w:rsidRDefault="00245A87" w:rsidP="00245A87">
      <w:pPr>
        <w:numPr>
          <w:ilvl w:val="0"/>
          <w:numId w:val="30"/>
        </w:numPr>
        <w:spacing w:after="200" w:line="276" w:lineRule="auto"/>
        <w:contextualSpacing/>
        <w:jc w:val="both"/>
        <w:rPr>
          <w:rFonts w:eastAsiaTheme="minorHAnsi"/>
          <w:b/>
          <w:lang w:eastAsia="en-US"/>
        </w:rPr>
      </w:pPr>
      <w:bookmarkStart w:id="71" w:name="_Ref370744165"/>
      <w:r w:rsidRPr="00245A87">
        <w:rPr>
          <w:rFonts w:eastAsiaTheme="minorHAnsi"/>
          <w:b/>
          <w:lang w:eastAsia="en-US"/>
        </w:rPr>
        <w:t>Требования к оказываемым услугам</w:t>
      </w:r>
    </w:p>
    <w:bookmarkEnd w:id="71"/>
    <w:p w:rsidR="00245A87" w:rsidRPr="00245A87" w:rsidRDefault="00245A87" w:rsidP="00245A87">
      <w:pPr>
        <w:spacing w:after="200" w:line="276" w:lineRule="auto"/>
        <w:ind w:left="360"/>
        <w:contextualSpacing/>
        <w:jc w:val="both"/>
        <w:rPr>
          <w:rFonts w:eastAsiaTheme="minorHAnsi"/>
          <w:lang w:eastAsia="en-US"/>
        </w:rPr>
      </w:pPr>
    </w:p>
    <w:p w:rsidR="00245A87" w:rsidRPr="00245A87" w:rsidRDefault="00245A87" w:rsidP="00245A87">
      <w:pPr>
        <w:numPr>
          <w:ilvl w:val="1"/>
          <w:numId w:val="30"/>
        </w:numPr>
        <w:spacing w:after="200" w:line="276" w:lineRule="auto"/>
        <w:contextualSpacing/>
        <w:jc w:val="both"/>
        <w:rPr>
          <w:rFonts w:eastAsiaTheme="minorHAnsi"/>
          <w:b/>
          <w:lang w:eastAsia="en-US"/>
        </w:rPr>
      </w:pPr>
      <w:r w:rsidRPr="00245A87">
        <w:rPr>
          <w:rFonts w:eastAsiaTheme="minorHAnsi"/>
          <w:b/>
          <w:lang w:eastAsia="en-US"/>
        </w:rPr>
        <w:t xml:space="preserve">Виды услуг по технической поддержке работы пользователей </w:t>
      </w:r>
    </w:p>
    <w:p w:rsidR="00245A87" w:rsidRPr="00245A87" w:rsidRDefault="00245A87" w:rsidP="00245A87">
      <w:pPr>
        <w:spacing w:after="200" w:line="276" w:lineRule="auto"/>
        <w:ind w:left="360"/>
        <w:contextualSpacing/>
        <w:jc w:val="both"/>
        <w:rPr>
          <w:rFonts w:eastAsiaTheme="minorHAnsi"/>
          <w:lang w:eastAsia="en-US"/>
        </w:rPr>
      </w:pP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В рамках сопровождения работы пользователей оказываются следующие виды услуг:</w:t>
      </w:r>
    </w:p>
    <w:p w:rsidR="00245A87" w:rsidRPr="00245A87" w:rsidRDefault="00245A87" w:rsidP="00245A87">
      <w:pPr>
        <w:spacing w:after="200" w:line="276" w:lineRule="auto"/>
        <w:ind w:left="360"/>
        <w:contextualSpacing/>
        <w:jc w:val="both"/>
        <w:rPr>
          <w:rFonts w:eastAsiaTheme="minorHAnsi"/>
          <w:lang w:eastAsia="en-US"/>
        </w:rPr>
      </w:pPr>
    </w:p>
    <w:tbl>
      <w:tblPr>
        <w:tblStyle w:val="55"/>
        <w:tblW w:w="5000" w:type="pct"/>
        <w:tblLook w:val="04A0" w:firstRow="1" w:lastRow="0" w:firstColumn="1" w:lastColumn="0" w:noHBand="0" w:noVBand="1"/>
      </w:tblPr>
      <w:tblGrid>
        <w:gridCol w:w="5220"/>
        <w:gridCol w:w="2627"/>
        <w:gridCol w:w="2006"/>
      </w:tblGrid>
      <w:tr w:rsidR="00245A87" w:rsidRPr="00245A87" w:rsidTr="00E0138E">
        <w:trPr>
          <w:cantSplit/>
        </w:trPr>
        <w:tc>
          <w:tcPr>
            <w:tcW w:w="2649" w:type="pct"/>
            <w:shd w:val="clear" w:color="auto" w:fill="595959" w:themeFill="text1" w:themeFillTint="A6"/>
          </w:tcPr>
          <w:p w:rsidR="00245A87" w:rsidRPr="00245A87" w:rsidRDefault="00245A87" w:rsidP="00245A87">
            <w:pPr>
              <w:contextualSpacing/>
              <w:jc w:val="center"/>
              <w:rPr>
                <w:rFonts w:ascii="Times New Roman" w:hAnsi="Times New Roman" w:cs="Times New Roman"/>
                <w:b/>
                <w:color w:val="FFFFFF" w:themeColor="background1"/>
              </w:rPr>
            </w:pPr>
            <w:r w:rsidRPr="00245A87">
              <w:rPr>
                <w:rFonts w:ascii="Times New Roman" w:hAnsi="Times New Roman" w:cs="Times New Roman"/>
                <w:b/>
                <w:color w:val="FFFFFF" w:themeColor="background1"/>
              </w:rPr>
              <w:t>Виды услуг</w:t>
            </w:r>
          </w:p>
        </w:tc>
        <w:tc>
          <w:tcPr>
            <w:tcW w:w="1333" w:type="pct"/>
            <w:shd w:val="clear" w:color="auto" w:fill="595959" w:themeFill="text1" w:themeFillTint="A6"/>
          </w:tcPr>
          <w:p w:rsidR="00245A87" w:rsidRPr="00245A87" w:rsidRDefault="00245A87" w:rsidP="00245A87">
            <w:pPr>
              <w:contextualSpacing/>
              <w:jc w:val="center"/>
              <w:rPr>
                <w:rFonts w:ascii="Times New Roman" w:hAnsi="Times New Roman" w:cs="Times New Roman"/>
                <w:b/>
                <w:color w:val="FFFFFF" w:themeColor="background1"/>
              </w:rPr>
            </w:pPr>
            <w:r w:rsidRPr="00245A87">
              <w:rPr>
                <w:rFonts w:ascii="Times New Roman" w:hAnsi="Times New Roman" w:cs="Times New Roman"/>
                <w:b/>
                <w:color w:val="FFFFFF" w:themeColor="background1"/>
              </w:rPr>
              <w:t>Результат</w:t>
            </w:r>
          </w:p>
        </w:tc>
        <w:tc>
          <w:tcPr>
            <w:tcW w:w="1018" w:type="pct"/>
            <w:shd w:val="clear" w:color="auto" w:fill="595959" w:themeFill="text1" w:themeFillTint="A6"/>
          </w:tcPr>
          <w:p w:rsidR="00245A87" w:rsidRPr="00245A87" w:rsidRDefault="00245A87" w:rsidP="00245A87">
            <w:pPr>
              <w:contextualSpacing/>
              <w:jc w:val="center"/>
              <w:rPr>
                <w:rFonts w:ascii="Times New Roman" w:hAnsi="Times New Roman" w:cs="Times New Roman"/>
                <w:b/>
                <w:color w:val="FFFFFF" w:themeColor="background1"/>
              </w:rPr>
            </w:pPr>
            <w:r w:rsidRPr="00245A87">
              <w:rPr>
                <w:rFonts w:ascii="Times New Roman" w:hAnsi="Times New Roman" w:cs="Times New Roman"/>
                <w:b/>
                <w:color w:val="FFFFFF" w:themeColor="background1"/>
              </w:rPr>
              <w:t>Период оказания</w:t>
            </w:r>
          </w:p>
        </w:tc>
      </w:tr>
      <w:tr w:rsidR="00245A87" w:rsidRPr="00245A87" w:rsidTr="00E0138E">
        <w:trPr>
          <w:cantSplit/>
        </w:trPr>
        <w:tc>
          <w:tcPr>
            <w:tcW w:w="5000" w:type="pct"/>
            <w:gridSpan w:val="3"/>
            <w:shd w:val="clear" w:color="auto" w:fill="D9D9D9" w:themeFill="background1" w:themeFillShade="D9"/>
          </w:tcPr>
          <w:p w:rsidR="00245A87" w:rsidRPr="00245A87" w:rsidRDefault="00245A87" w:rsidP="00245A87">
            <w:pPr>
              <w:contextualSpacing/>
              <w:jc w:val="center"/>
              <w:rPr>
                <w:rFonts w:ascii="Times New Roman" w:hAnsi="Times New Roman" w:cs="Times New Roman"/>
                <w:b/>
              </w:rPr>
            </w:pPr>
            <w:r w:rsidRPr="00245A87">
              <w:rPr>
                <w:rFonts w:ascii="Times New Roman" w:hAnsi="Times New Roman" w:cs="Times New Roman"/>
                <w:b/>
                <w:color w:val="000000"/>
              </w:rPr>
              <w:t>Расширенная техническая поддержка</w:t>
            </w:r>
          </w:p>
        </w:tc>
      </w:tr>
      <w:tr w:rsidR="00245A87" w:rsidRPr="00245A87" w:rsidTr="00E0138E">
        <w:trPr>
          <w:cantSplit/>
        </w:trPr>
        <w:tc>
          <w:tcPr>
            <w:tcW w:w="2649" w:type="pct"/>
          </w:tcPr>
          <w:p w:rsidR="00245A87" w:rsidRPr="00245A87" w:rsidRDefault="00245A87" w:rsidP="00245A87">
            <w:pPr>
              <w:spacing w:after="200" w:line="276" w:lineRule="auto"/>
              <w:contextualSpacing/>
              <w:rPr>
                <w:rFonts w:ascii="Times New Roman" w:hAnsi="Times New Roman" w:cs="Times New Roman"/>
                <w:i/>
                <w:color w:val="000000"/>
              </w:rPr>
            </w:pPr>
            <w:r w:rsidRPr="00245A87">
              <w:rPr>
                <w:rFonts w:ascii="Times New Roman" w:hAnsi="Times New Roman" w:cs="Times New Roman"/>
                <w:i/>
                <w:color w:val="000000"/>
              </w:rPr>
              <w:t>Восстановление работоспособности:</w:t>
            </w:r>
          </w:p>
          <w:p w:rsidR="00245A87" w:rsidRPr="00245A87" w:rsidRDefault="00245A87" w:rsidP="00245A87">
            <w:pPr>
              <w:contextualSpacing/>
              <w:rPr>
                <w:rFonts w:ascii="Times New Roman" w:hAnsi="Times New Roman" w:cs="Times New Roman"/>
              </w:rPr>
            </w:pPr>
            <w:r w:rsidRPr="00245A87">
              <w:rPr>
                <w:rFonts w:ascii="Times New Roman" w:hAnsi="Times New Roman" w:cs="Times New Roman"/>
                <w:color w:val="000000"/>
              </w:rPr>
              <w:t>исправление ошибок в работе информационных систем (в том числе – возникших по вине пользователей), устранение сбоев, корректировка данных</w:t>
            </w:r>
          </w:p>
        </w:tc>
        <w:tc>
          <w:tcPr>
            <w:tcW w:w="1333" w:type="pct"/>
          </w:tcPr>
          <w:p w:rsidR="00245A87" w:rsidRPr="00245A87" w:rsidRDefault="00245A87" w:rsidP="00245A87">
            <w:pPr>
              <w:contextualSpacing/>
              <w:rPr>
                <w:rFonts w:ascii="Times New Roman" w:hAnsi="Times New Roman" w:cs="Times New Roman"/>
              </w:rPr>
            </w:pPr>
            <w:r w:rsidRPr="00245A87">
              <w:rPr>
                <w:rFonts w:ascii="Times New Roman" w:hAnsi="Times New Roman" w:cs="Times New Roman"/>
              </w:rPr>
              <w:t>Срок восстановления работоспособности информационной системы</w:t>
            </w:r>
          </w:p>
        </w:tc>
        <w:tc>
          <w:tcPr>
            <w:tcW w:w="1018" w:type="pct"/>
          </w:tcPr>
          <w:p w:rsidR="00245A87" w:rsidRPr="00245A87" w:rsidRDefault="00245A87" w:rsidP="00245A87">
            <w:pPr>
              <w:contextualSpacing/>
              <w:rPr>
                <w:rFonts w:ascii="Times New Roman" w:hAnsi="Times New Roman" w:cs="Times New Roman"/>
              </w:rPr>
            </w:pPr>
            <w:r w:rsidRPr="00245A87">
              <w:rPr>
                <w:rFonts w:ascii="Times New Roman" w:hAnsi="Times New Roman" w:cs="Times New Roman"/>
              </w:rPr>
              <w:t>Срок оказания услуг согласно ТЗ</w:t>
            </w:r>
          </w:p>
        </w:tc>
      </w:tr>
      <w:tr w:rsidR="00245A87" w:rsidRPr="00245A87" w:rsidTr="00E0138E">
        <w:trPr>
          <w:cantSplit/>
        </w:trPr>
        <w:tc>
          <w:tcPr>
            <w:tcW w:w="2649" w:type="pct"/>
          </w:tcPr>
          <w:p w:rsidR="00245A87" w:rsidRPr="00245A87" w:rsidRDefault="00245A87" w:rsidP="00245A87">
            <w:pPr>
              <w:contextualSpacing/>
              <w:rPr>
                <w:rFonts w:ascii="Times New Roman" w:hAnsi="Times New Roman" w:cs="Times New Roman"/>
              </w:rPr>
            </w:pPr>
            <w:r w:rsidRPr="00245A87">
              <w:rPr>
                <w:rFonts w:ascii="Times New Roman" w:hAnsi="Times New Roman" w:cs="Times New Roman"/>
                <w:i/>
                <w:color w:val="000000"/>
              </w:rPr>
              <w:t>Администрирование информационной системы по заявкам пользователей:</w:t>
            </w:r>
            <w:r w:rsidRPr="00245A87">
              <w:rPr>
                <w:rFonts w:ascii="Times New Roman" w:hAnsi="Times New Roman" w:cs="Times New Roman"/>
                <w:color w:val="000000"/>
              </w:rPr>
              <w:t xml:space="preserve"> корректировка данных, автоматизированная загрузка и выгрузка данных, изменение настроек программного обеспечения, заведение пользователей, перенастройка ролей и полномочий, создание объектов</w:t>
            </w:r>
          </w:p>
        </w:tc>
        <w:tc>
          <w:tcPr>
            <w:tcW w:w="1333" w:type="pct"/>
          </w:tcPr>
          <w:p w:rsidR="00245A87" w:rsidRPr="00245A87" w:rsidRDefault="00245A87" w:rsidP="00245A87">
            <w:pPr>
              <w:contextualSpacing/>
              <w:rPr>
                <w:rFonts w:ascii="Times New Roman" w:hAnsi="Times New Roman" w:cs="Times New Roman"/>
              </w:rPr>
            </w:pPr>
            <w:r w:rsidRPr="00245A87">
              <w:rPr>
                <w:rFonts w:ascii="Times New Roman" w:hAnsi="Times New Roman" w:cs="Times New Roman"/>
              </w:rPr>
              <w:t>Своевременное выполнение заявки</w:t>
            </w:r>
          </w:p>
        </w:tc>
        <w:tc>
          <w:tcPr>
            <w:tcW w:w="1018" w:type="pct"/>
          </w:tcPr>
          <w:p w:rsidR="00245A87" w:rsidRPr="00245A87" w:rsidRDefault="00245A87" w:rsidP="00245A87">
            <w:pPr>
              <w:contextualSpacing/>
              <w:rPr>
                <w:rFonts w:ascii="Times New Roman" w:hAnsi="Times New Roman" w:cs="Times New Roman"/>
              </w:rPr>
            </w:pPr>
            <w:r w:rsidRPr="00245A87">
              <w:rPr>
                <w:rFonts w:ascii="Times New Roman" w:hAnsi="Times New Roman" w:cs="Times New Roman"/>
              </w:rPr>
              <w:t>Срок оказания услуг согласно ТЗ</w:t>
            </w:r>
          </w:p>
        </w:tc>
      </w:tr>
      <w:tr w:rsidR="00245A87" w:rsidRPr="00245A87" w:rsidTr="00E0138E">
        <w:trPr>
          <w:cantSplit/>
        </w:trPr>
        <w:tc>
          <w:tcPr>
            <w:tcW w:w="2649" w:type="pct"/>
          </w:tcPr>
          <w:p w:rsidR="00245A87" w:rsidRPr="00245A87" w:rsidRDefault="00245A87" w:rsidP="00245A87">
            <w:pPr>
              <w:spacing w:after="200" w:line="276" w:lineRule="auto"/>
              <w:contextualSpacing/>
              <w:rPr>
                <w:rFonts w:ascii="Times New Roman" w:hAnsi="Times New Roman" w:cs="Times New Roman"/>
                <w:i/>
                <w:color w:val="000000"/>
              </w:rPr>
            </w:pPr>
            <w:r w:rsidRPr="00245A87">
              <w:rPr>
                <w:rFonts w:ascii="Times New Roman" w:hAnsi="Times New Roman" w:cs="Times New Roman"/>
                <w:i/>
                <w:color w:val="000000"/>
              </w:rPr>
              <w:t>Консультирование по запросу пользователей:</w:t>
            </w:r>
          </w:p>
          <w:p w:rsidR="00245A87" w:rsidRPr="00245A87" w:rsidRDefault="00245A87" w:rsidP="00245A87">
            <w:pPr>
              <w:contextualSpacing/>
              <w:rPr>
                <w:rFonts w:ascii="Times New Roman" w:hAnsi="Times New Roman" w:cs="Times New Roman"/>
              </w:rPr>
            </w:pPr>
            <w:r w:rsidRPr="00245A87">
              <w:rPr>
                <w:rFonts w:ascii="Times New Roman" w:hAnsi="Times New Roman" w:cs="Times New Roman"/>
                <w:color w:val="000000"/>
                <w:lang w:val="x-none"/>
              </w:rPr>
              <w:t>оказание устных и письменных консультаций пользователям Заказчика</w:t>
            </w:r>
          </w:p>
        </w:tc>
        <w:tc>
          <w:tcPr>
            <w:tcW w:w="1333" w:type="pct"/>
          </w:tcPr>
          <w:p w:rsidR="00245A87" w:rsidRPr="00245A87" w:rsidRDefault="00245A87" w:rsidP="00245A87">
            <w:pPr>
              <w:contextualSpacing/>
              <w:rPr>
                <w:rFonts w:ascii="Times New Roman" w:hAnsi="Times New Roman" w:cs="Times New Roman"/>
              </w:rPr>
            </w:pPr>
            <w:proofErr w:type="gramStart"/>
            <w:r w:rsidRPr="00245A87">
              <w:rPr>
                <w:rFonts w:ascii="Times New Roman" w:hAnsi="Times New Roman" w:cs="Times New Roman"/>
              </w:rPr>
              <w:t>Своевременное</w:t>
            </w:r>
            <w:proofErr w:type="gramEnd"/>
            <w:r w:rsidRPr="00245A87">
              <w:rPr>
                <w:rFonts w:ascii="Times New Roman" w:hAnsi="Times New Roman" w:cs="Times New Roman"/>
              </w:rPr>
              <w:t xml:space="preserve"> выполнения заявки</w:t>
            </w:r>
          </w:p>
        </w:tc>
        <w:tc>
          <w:tcPr>
            <w:tcW w:w="1018" w:type="pct"/>
          </w:tcPr>
          <w:p w:rsidR="00245A87" w:rsidRPr="00245A87" w:rsidRDefault="00245A87" w:rsidP="00245A87">
            <w:pPr>
              <w:contextualSpacing/>
              <w:rPr>
                <w:rFonts w:ascii="Times New Roman" w:hAnsi="Times New Roman" w:cs="Times New Roman"/>
              </w:rPr>
            </w:pPr>
            <w:r w:rsidRPr="00245A87">
              <w:rPr>
                <w:rFonts w:ascii="Times New Roman" w:hAnsi="Times New Roman" w:cs="Times New Roman"/>
              </w:rPr>
              <w:t>Срок оказания услуг согласно ТЗ</w:t>
            </w:r>
          </w:p>
        </w:tc>
      </w:tr>
      <w:tr w:rsidR="00245A87" w:rsidRPr="00245A87" w:rsidTr="00E0138E">
        <w:trPr>
          <w:cantSplit/>
        </w:trPr>
        <w:tc>
          <w:tcPr>
            <w:tcW w:w="5000" w:type="pct"/>
            <w:gridSpan w:val="3"/>
            <w:shd w:val="clear" w:color="auto" w:fill="D9D9D9" w:themeFill="background1" w:themeFillShade="D9"/>
          </w:tcPr>
          <w:p w:rsidR="00245A87" w:rsidRPr="00245A87" w:rsidRDefault="00245A87" w:rsidP="00245A87">
            <w:pPr>
              <w:contextualSpacing/>
              <w:jc w:val="center"/>
              <w:rPr>
                <w:rFonts w:ascii="Times New Roman" w:hAnsi="Times New Roman" w:cs="Times New Roman"/>
                <w:b/>
                <w:color w:val="000000"/>
              </w:rPr>
            </w:pPr>
            <w:r w:rsidRPr="00245A87">
              <w:rPr>
                <w:rFonts w:ascii="Times New Roman" w:hAnsi="Times New Roman" w:cs="Times New Roman"/>
                <w:b/>
                <w:color w:val="000000"/>
              </w:rPr>
              <w:t>Документационное и информационное обеспечение информационных систем</w:t>
            </w:r>
          </w:p>
        </w:tc>
      </w:tr>
      <w:tr w:rsidR="00245A87" w:rsidRPr="00245A87" w:rsidTr="00E0138E">
        <w:trPr>
          <w:cantSplit/>
        </w:trPr>
        <w:tc>
          <w:tcPr>
            <w:tcW w:w="2649" w:type="pct"/>
          </w:tcPr>
          <w:p w:rsidR="00245A87" w:rsidRPr="00245A87" w:rsidRDefault="00245A87" w:rsidP="00245A87">
            <w:pPr>
              <w:spacing w:after="200" w:line="276" w:lineRule="auto"/>
              <w:contextualSpacing/>
              <w:rPr>
                <w:rFonts w:ascii="Times New Roman" w:hAnsi="Times New Roman" w:cs="Times New Roman"/>
                <w:i/>
                <w:color w:val="000000"/>
              </w:rPr>
            </w:pPr>
            <w:r w:rsidRPr="00245A87">
              <w:rPr>
                <w:rFonts w:ascii="Times New Roman" w:hAnsi="Times New Roman" w:cs="Times New Roman"/>
                <w:i/>
                <w:color w:val="000000"/>
              </w:rPr>
              <w:lastRenderedPageBreak/>
              <w:t>Документационное и информационное обеспечение по заявкам ответственных лиц Заказчика:</w:t>
            </w:r>
          </w:p>
          <w:p w:rsidR="00245A87" w:rsidRPr="00245A87" w:rsidRDefault="00245A87" w:rsidP="00245A87">
            <w:pPr>
              <w:contextualSpacing/>
              <w:rPr>
                <w:rFonts w:ascii="Times New Roman" w:hAnsi="Times New Roman" w:cs="Times New Roman"/>
              </w:rPr>
            </w:pPr>
            <w:r w:rsidRPr="00245A87">
              <w:rPr>
                <w:rFonts w:ascii="Times New Roman" w:hAnsi="Times New Roman" w:cs="Times New Roman"/>
                <w:color w:val="000000"/>
              </w:rPr>
              <w:t>обновление руководств, регламентов и инструкций, тестирование и установка обновлений и программных доработок, описание изменений настроек по результатам работ, анализ и оптимизация алгоритмов информационных систем, реализованных у Заказчика, подготовка технических заданий на внесение доработок и модификаций в программное обеспечение информационных систем</w:t>
            </w:r>
          </w:p>
        </w:tc>
        <w:tc>
          <w:tcPr>
            <w:tcW w:w="1333" w:type="pct"/>
          </w:tcPr>
          <w:p w:rsidR="00245A87" w:rsidRPr="00245A87" w:rsidRDefault="00245A87" w:rsidP="00245A87">
            <w:pPr>
              <w:contextualSpacing/>
              <w:rPr>
                <w:rFonts w:ascii="Times New Roman" w:hAnsi="Times New Roman" w:cs="Times New Roman"/>
              </w:rPr>
            </w:pPr>
            <w:r w:rsidRPr="00245A87">
              <w:rPr>
                <w:rFonts w:ascii="Times New Roman" w:hAnsi="Times New Roman" w:cs="Times New Roman"/>
              </w:rPr>
              <w:t>Своевременное выполнение заявки;</w:t>
            </w:r>
          </w:p>
          <w:p w:rsidR="00245A87" w:rsidRPr="00245A87" w:rsidRDefault="00245A87" w:rsidP="00245A87">
            <w:pPr>
              <w:contextualSpacing/>
              <w:rPr>
                <w:rFonts w:ascii="Times New Roman" w:hAnsi="Times New Roman" w:cs="Times New Roman"/>
              </w:rPr>
            </w:pPr>
            <w:r w:rsidRPr="00245A87">
              <w:rPr>
                <w:rFonts w:ascii="Times New Roman" w:hAnsi="Times New Roman" w:cs="Times New Roman"/>
              </w:rPr>
              <w:t>Документы в объеме, согласованном с Заказчиком по каждой заявке (регламенты, описания, технические задания и иная проектная документация)</w:t>
            </w:r>
          </w:p>
        </w:tc>
        <w:tc>
          <w:tcPr>
            <w:tcW w:w="1018" w:type="pct"/>
          </w:tcPr>
          <w:p w:rsidR="00245A87" w:rsidRPr="00245A87" w:rsidRDefault="00245A87" w:rsidP="00245A87">
            <w:pPr>
              <w:contextualSpacing/>
              <w:rPr>
                <w:rFonts w:ascii="Times New Roman" w:hAnsi="Times New Roman" w:cs="Times New Roman"/>
              </w:rPr>
            </w:pPr>
            <w:r w:rsidRPr="00245A87">
              <w:rPr>
                <w:rFonts w:ascii="Times New Roman" w:hAnsi="Times New Roman" w:cs="Times New Roman"/>
              </w:rPr>
              <w:t>В согласованные сторонами сроки по каждой заявке</w:t>
            </w:r>
          </w:p>
        </w:tc>
      </w:tr>
    </w:tbl>
    <w:p w:rsidR="00245A87" w:rsidRPr="00245A87" w:rsidRDefault="00245A87" w:rsidP="00245A87">
      <w:pPr>
        <w:spacing w:after="200" w:line="276" w:lineRule="auto"/>
        <w:ind w:left="360"/>
        <w:contextualSpacing/>
        <w:jc w:val="both"/>
        <w:rPr>
          <w:rFonts w:eastAsiaTheme="minorHAnsi"/>
          <w:lang w:eastAsia="en-US"/>
        </w:rPr>
      </w:pPr>
    </w:p>
    <w:p w:rsidR="00245A87" w:rsidRPr="00245A87" w:rsidRDefault="00245A87" w:rsidP="00245A87">
      <w:pPr>
        <w:numPr>
          <w:ilvl w:val="1"/>
          <w:numId w:val="30"/>
        </w:numPr>
        <w:spacing w:after="200" w:line="276" w:lineRule="auto"/>
        <w:contextualSpacing/>
        <w:jc w:val="both"/>
        <w:rPr>
          <w:rFonts w:eastAsiaTheme="minorHAnsi"/>
          <w:b/>
          <w:lang w:eastAsia="en-US"/>
        </w:rPr>
      </w:pPr>
      <w:bookmarkStart w:id="72" w:name="_Ref372219384"/>
      <w:r w:rsidRPr="00245A87">
        <w:rPr>
          <w:rFonts w:eastAsiaTheme="minorHAnsi"/>
          <w:b/>
          <w:lang w:eastAsia="en-US"/>
        </w:rPr>
        <w:t>Порядок оказания услуг расширенной технической поддержки</w:t>
      </w:r>
      <w:bookmarkEnd w:id="72"/>
    </w:p>
    <w:p w:rsidR="00245A87" w:rsidRPr="00245A87" w:rsidRDefault="00245A87" w:rsidP="00245A87">
      <w:pPr>
        <w:spacing w:after="200" w:line="276" w:lineRule="auto"/>
        <w:ind w:left="792"/>
        <w:contextualSpacing/>
        <w:jc w:val="both"/>
        <w:rPr>
          <w:rFonts w:eastAsiaTheme="minorHAnsi"/>
          <w:b/>
          <w:lang w:eastAsia="en-US"/>
        </w:rPr>
      </w:pPr>
    </w:p>
    <w:p w:rsidR="00245A87" w:rsidRPr="00245A87" w:rsidRDefault="00245A87" w:rsidP="00245A87">
      <w:pPr>
        <w:numPr>
          <w:ilvl w:val="2"/>
          <w:numId w:val="30"/>
        </w:numPr>
        <w:spacing w:after="200" w:line="276" w:lineRule="auto"/>
        <w:contextualSpacing/>
        <w:jc w:val="both"/>
        <w:rPr>
          <w:rFonts w:eastAsiaTheme="minorHAnsi"/>
          <w:b/>
          <w:lang w:eastAsia="en-US"/>
        </w:rPr>
      </w:pPr>
      <w:r w:rsidRPr="00245A87">
        <w:rPr>
          <w:rFonts w:eastAsiaTheme="minorHAnsi"/>
          <w:b/>
          <w:lang w:eastAsia="en-US"/>
        </w:rPr>
        <w:t xml:space="preserve">Порядок обработки заявок </w:t>
      </w: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 xml:space="preserve">Услуги по расширенной технической поддержке информационных систем в рамках сопровождения работы пользователей оказываются Исполнителем на основе заявок пользователей (авторов заявки), регистрируемых </w:t>
      </w:r>
      <w:r w:rsidRPr="00245A87">
        <w:rPr>
          <w:color w:val="000000"/>
        </w:rPr>
        <w:t xml:space="preserve">в автоматизированной системе учета и контроля выполнения заявок на поддержку Заказчика (далее – система </w:t>
      </w:r>
      <w:r w:rsidRPr="00245A87">
        <w:rPr>
          <w:color w:val="000000"/>
          <w:lang w:val="en-US"/>
        </w:rPr>
        <w:t>Service</w:t>
      </w:r>
      <w:r w:rsidRPr="00245A87">
        <w:rPr>
          <w:color w:val="000000"/>
        </w:rPr>
        <w:t xml:space="preserve"> </w:t>
      </w:r>
      <w:r w:rsidRPr="00245A87">
        <w:rPr>
          <w:color w:val="000000"/>
          <w:lang w:val="en-US"/>
        </w:rPr>
        <w:t>Desk</w:t>
      </w:r>
      <w:r w:rsidRPr="00245A87">
        <w:rPr>
          <w:color w:val="000000"/>
        </w:rPr>
        <w:t xml:space="preserve">) </w:t>
      </w:r>
      <w:r w:rsidRPr="00245A87">
        <w:rPr>
          <w:rFonts w:eastAsiaTheme="minorHAnsi"/>
          <w:lang w:eastAsia="en-US"/>
        </w:rPr>
        <w:t>или, в случае ее недоступности, в Журнале учета услуг.</w:t>
      </w: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Прием и регистрация заявок пользователей обеспечивается единой службой поддержки (</w:t>
      </w:r>
      <w:proofErr w:type="spellStart"/>
      <w:r w:rsidRPr="00245A87">
        <w:rPr>
          <w:rFonts w:eastAsiaTheme="minorHAnsi"/>
          <w:lang w:val="en-US" w:eastAsia="en-US"/>
        </w:rPr>
        <w:t>HelpDesk</w:t>
      </w:r>
      <w:proofErr w:type="spellEnd"/>
      <w:r w:rsidRPr="00245A87">
        <w:rPr>
          <w:rFonts w:eastAsiaTheme="minorHAnsi"/>
          <w:lang w:eastAsia="en-US"/>
        </w:rPr>
        <w:t>) Заказчика следующими способами:</w:t>
      </w:r>
    </w:p>
    <w:p w:rsidR="00245A87" w:rsidRPr="00245A87" w:rsidRDefault="00245A87" w:rsidP="00245A87">
      <w:pPr>
        <w:numPr>
          <w:ilvl w:val="0"/>
          <w:numId w:val="32"/>
        </w:numPr>
        <w:spacing w:after="200" w:line="276" w:lineRule="auto"/>
        <w:contextualSpacing/>
        <w:jc w:val="both"/>
        <w:rPr>
          <w:rFonts w:eastAsiaTheme="minorHAnsi"/>
          <w:lang w:eastAsia="en-US"/>
        </w:rPr>
      </w:pPr>
      <w:r w:rsidRPr="00245A87">
        <w:rPr>
          <w:rFonts w:eastAsiaTheme="minorHAnsi"/>
          <w:lang w:eastAsia="en-US"/>
        </w:rPr>
        <w:t xml:space="preserve">По электронной почте </w:t>
      </w:r>
    </w:p>
    <w:p w:rsidR="00245A87" w:rsidRPr="00245A87" w:rsidRDefault="00245A87" w:rsidP="00245A87">
      <w:pPr>
        <w:numPr>
          <w:ilvl w:val="0"/>
          <w:numId w:val="32"/>
        </w:numPr>
        <w:spacing w:after="200" w:line="276" w:lineRule="auto"/>
        <w:contextualSpacing/>
        <w:jc w:val="both"/>
        <w:rPr>
          <w:rFonts w:eastAsiaTheme="minorHAnsi"/>
          <w:lang w:eastAsia="en-US"/>
        </w:rPr>
      </w:pPr>
      <w:r w:rsidRPr="00245A87">
        <w:rPr>
          <w:rFonts w:eastAsiaTheme="minorHAnsi"/>
          <w:lang w:eastAsia="en-US"/>
        </w:rPr>
        <w:t xml:space="preserve">По телефону </w:t>
      </w:r>
    </w:p>
    <w:p w:rsidR="00245A87" w:rsidRPr="00245A87" w:rsidRDefault="00245A87" w:rsidP="00245A87">
      <w:pPr>
        <w:numPr>
          <w:ilvl w:val="0"/>
          <w:numId w:val="32"/>
        </w:numPr>
        <w:spacing w:after="200" w:line="276" w:lineRule="auto"/>
        <w:contextualSpacing/>
        <w:jc w:val="both"/>
        <w:rPr>
          <w:rFonts w:eastAsiaTheme="minorHAnsi"/>
          <w:lang w:eastAsia="en-US"/>
        </w:rPr>
      </w:pPr>
      <w:r w:rsidRPr="00245A87">
        <w:rPr>
          <w:rFonts w:eastAsiaTheme="minorHAnsi"/>
          <w:lang w:eastAsia="en-US"/>
        </w:rPr>
        <w:t xml:space="preserve">Через интерфейс регистрации заявок системы </w:t>
      </w:r>
      <w:r w:rsidRPr="00245A87">
        <w:rPr>
          <w:rFonts w:eastAsiaTheme="minorHAnsi"/>
          <w:lang w:val="en-US" w:eastAsia="en-US"/>
        </w:rPr>
        <w:t>Service</w:t>
      </w:r>
      <w:r w:rsidRPr="00245A87">
        <w:rPr>
          <w:rFonts w:eastAsiaTheme="minorHAnsi"/>
          <w:lang w:eastAsia="en-US"/>
        </w:rPr>
        <w:t xml:space="preserve"> </w:t>
      </w:r>
      <w:r w:rsidRPr="00245A87">
        <w:rPr>
          <w:rFonts w:eastAsiaTheme="minorHAnsi"/>
          <w:lang w:val="en-US" w:eastAsia="en-US"/>
        </w:rPr>
        <w:t>Desk</w:t>
      </w:r>
      <w:r w:rsidRPr="00245A87">
        <w:rPr>
          <w:rFonts w:eastAsiaTheme="minorHAnsi"/>
          <w:lang w:eastAsia="en-US"/>
        </w:rPr>
        <w:t xml:space="preserve"> </w:t>
      </w:r>
    </w:p>
    <w:p w:rsidR="00245A87" w:rsidRPr="00245A87" w:rsidRDefault="00245A87" w:rsidP="00245A87">
      <w:pPr>
        <w:spacing w:after="200" w:line="276" w:lineRule="auto"/>
        <w:ind w:left="426"/>
        <w:contextualSpacing/>
        <w:jc w:val="both"/>
        <w:rPr>
          <w:rFonts w:eastAsiaTheme="minorHAnsi"/>
          <w:lang w:eastAsia="en-US"/>
        </w:rPr>
      </w:pP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 xml:space="preserve">Исполнитель и автор заявки уведомляются о регистрации заявки по электронной почте или по телефону. Для заявок Критического и Высокого приоритета может быть предусмотрен специальный режим уведомления: по мобильной связи или SMS. </w:t>
      </w: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 xml:space="preserve">Исполнитель обязан подтвердить факт получения уведомления о заявке и начала работы над ней в течение установленного времени (время реакции), совершив необходимые действия в системе </w:t>
      </w:r>
      <w:proofErr w:type="spellStart"/>
      <w:r w:rsidRPr="00245A87">
        <w:rPr>
          <w:rFonts w:eastAsiaTheme="minorHAnsi"/>
          <w:lang w:eastAsia="en-US"/>
        </w:rPr>
        <w:t>Service</w:t>
      </w:r>
      <w:proofErr w:type="spellEnd"/>
      <w:r w:rsidRPr="00245A87">
        <w:rPr>
          <w:rFonts w:eastAsiaTheme="minorHAnsi"/>
          <w:lang w:eastAsia="en-US"/>
        </w:rPr>
        <w:t xml:space="preserve"> </w:t>
      </w:r>
      <w:proofErr w:type="spellStart"/>
      <w:r w:rsidRPr="00245A87">
        <w:rPr>
          <w:rFonts w:eastAsiaTheme="minorHAnsi"/>
          <w:lang w:eastAsia="en-US"/>
        </w:rPr>
        <w:t>Desk</w:t>
      </w:r>
      <w:proofErr w:type="spellEnd"/>
      <w:r w:rsidRPr="00245A87">
        <w:rPr>
          <w:rFonts w:eastAsiaTheme="minorHAnsi"/>
          <w:lang w:eastAsia="en-US"/>
        </w:rPr>
        <w:t xml:space="preserve"> или связавшись непосредственно с пользователем или службой поддержки Заказчика.</w:t>
      </w: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 xml:space="preserve">В процессе работы над заявкой Исполнитель должен фиксировать в системе </w:t>
      </w:r>
      <w:proofErr w:type="spellStart"/>
      <w:r w:rsidRPr="00245A87">
        <w:rPr>
          <w:rFonts w:eastAsiaTheme="minorHAnsi"/>
          <w:lang w:eastAsia="en-US"/>
        </w:rPr>
        <w:t>Service</w:t>
      </w:r>
      <w:proofErr w:type="spellEnd"/>
      <w:r w:rsidRPr="00245A87">
        <w:rPr>
          <w:rFonts w:eastAsiaTheme="minorHAnsi"/>
          <w:lang w:eastAsia="en-US"/>
        </w:rPr>
        <w:t xml:space="preserve"> </w:t>
      </w:r>
      <w:proofErr w:type="spellStart"/>
      <w:r w:rsidRPr="00245A87">
        <w:rPr>
          <w:rFonts w:eastAsiaTheme="minorHAnsi"/>
          <w:lang w:eastAsia="en-US"/>
        </w:rPr>
        <w:t>Desk</w:t>
      </w:r>
      <w:proofErr w:type="spellEnd"/>
      <w:r w:rsidRPr="00245A87">
        <w:rPr>
          <w:rFonts w:eastAsiaTheme="minorHAnsi"/>
          <w:lang w:eastAsia="en-US"/>
        </w:rPr>
        <w:t xml:space="preserve"> общее описание выполняемых шагов и предпринимаемых действий и трудозатраты своих сотрудников по их выполнению.</w:t>
      </w: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 xml:space="preserve">Завершение работы над заявкой фиксируется ответственным лицом Исполнителя в системе </w:t>
      </w:r>
      <w:r w:rsidRPr="00245A87">
        <w:rPr>
          <w:rFonts w:eastAsiaTheme="minorHAnsi"/>
          <w:lang w:val="en-US" w:eastAsia="en-US"/>
        </w:rPr>
        <w:t>Service</w:t>
      </w:r>
      <w:r w:rsidRPr="00245A87">
        <w:rPr>
          <w:rFonts w:eastAsiaTheme="minorHAnsi"/>
          <w:lang w:eastAsia="en-US"/>
        </w:rPr>
        <w:t xml:space="preserve"> </w:t>
      </w:r>
      <w:r w:rsidRPr="00245A87">
        <w:rPr>
          <w:rFonts w:eastAsiaTheme="minorHAnsi"/>
          <w:lang w:val="en-US" w:eastAsia="en-US"/>
        </w:rPr>
        <w:t>Desk</w:t>
      </w:r>
      <w:r w:rsidRPr="00245A87">
        <w:rPr>
          <w:rFonts w:eastAsiaTheme="minorHAnsi"/>
          <w:lang w:eastAsia="en-US"/>
        </w:rPr>
        <w:t xml:space="preserve">, либо сообщается службе </w:t>
      </w:r>
      <w:r w:rsidRPr="00245A87">
        <w:rPr>
          <w:rFonts w:eastAsiaTheme="minorHAnsi"/>
          <w:lang w:val="en-US" w:eastAsia="en-US"/>
        </w:rPr>
        <w:t>Help</w:t>
      </w:r>
      <w:r w:rsidRPr="00245A87">
        <w:rPr>
          <w:rFonts w:eastAsiaTheme="minorHAnsi"/>
          <w:lang w:eastAsia="en-US"/>
        </w:rPr>
        <w:t xml:space="preserve"> </w:t>
      </w:r>
      <w:r w:rsidRPr="00245A87">
        <w:rPr>
          <w:rFonts w:eastAsiaTheme="minorHAnsi"/>
          <w:lang w:val="en-US" w:eastAsia="en-US"/>
        </w:rPr>
        <w:t>Desk</w:t>
      </w:r>
      <w:r w:rsidRPr="00245A87">
        <w:rPr>
          <w:rFonts w:eastAsiaTheme="minorHAnsi"/>
          <w:lang w:eastAsia="en-US"/>
        </w:rPr>
        <w:t xml:space="preserve"> Заказчика не позже срока, предусмотренного для выполнения заявки определенного приоритета (срок выполнения). Автор заявки уведомляется о завершении работы над заявкой по электронной почте (автоматически - с использованием системы </w:t>
      </w:r>
      <w:r w:rsidRPr="00245A87">
        <w:rPr>
          <w:rFonts w:eastAsiaTheme="minorHAnsi"/>
          <w:lang w:val="en-US" w:eastAsia="en-US"/>
        </w:rPr>
        <w:t>Service</w:t>
      </w:r>
      <w:r w:rsidRPr="00245A87">
        <w:rPr>
          <w:rFonts w:eastAsiaTheme="minorHAnsi"/>
          <w:lang w:eastAsia="en-US"/>
        </w:rPr>
        <w:t xml:space="preserve"> </w:t>
      </w:r>
      <w:r w:rsidRPr="00245A87">
        <w:rPr>
          <w:rFonts w:eastAsiaTheme="minorHAnsi"/>
          <w:lang w:val="en-US" w:eastAsia="en-US"/>
        </w:rPr>
        <w:t>Desk</w:t>
      </w:r>
      <w:r w:rsidRPr="00245A87">
        <w:rPr>
          <w:rFonts w:eastAsiaTheme="minorHAnsi"/>
          <w:lang w:eastAsia="en-US"/>
        </w:rPr>
        <w:t>).</w:t>
      </w: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lastRenderedPageBreak/>
        <w:t>Услуга по заявке считается выполненной при получении подтверждения от пользователя или при отсутствии замечаний от пользователей или ответственных лиц Исполнителя по существу заявки в течение 2 (двух) рабочих дней. При возникновении замечаний по существу заявки, работа над нею должна быть продолжена. Требования к срокам выполнения заявки при этом не изменяются.</w:t>
      </w:r>
    </w:p>
    <w:p w:rsidR="00245A87" w:rsidRPr="00245A87" w:rsidRDefault="00245A87" w:rsidP="00245A87">
      <w:pPr>
        <w:spacing w:after="200" w:line="276" w:lineRule="auto"/>
        <w:ind w:firstLine="360"/>
        <w:contextualSpacing/>
        <w:jc w:val="both"/>
        <w:rPr>
          <w:rFonts w:eastAsiaTheme="minorHAnsi"/>
          <w:lang w:eastAsia="en-US"/>
        </w:rPr>
      </w:pPr>
    </w:p>
    <w:p w:rsidR="00245A87" w:rsidRPr="00245A87" w:rsidRDefault="00245A87" w:rsidP="00245A87">
      <w:pPr>
        <w:numPr>
          <w:ilvl w:val="2"/>
          <w:numId w:val="30"/>
        </w:numPr>
        <w:spacing w:after="200" w:line="276" w:lineRule="auto"/>
        <w:contextualSpacing/>
        <w:jc w:val="both"/>
        <w:rPr>
          <w:rFonts w:eastAsiaTheme="minorHAnsi"/>
          <w:b/>
          <w:lang w:eastAsia="en-US"/>
        </w:rPr>
      </w:pPr>
      <w:r w:rsidRPr="00245A87">
        <w:rPr>
          <w:rFonts w:eastAsiaTheme="minorHAnsi"/>
          <w:b/>
          <w:lang w:eastAsia="en-US"/>
        </w:rPr>
        <w:t xml:space="preserve">Приоритеты и сроки выполнения заявок </w:t>
      </w: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Для заявок пользователей устанавливаются следующие приоритеты и параметры обслуживания: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8"/>
        <w:gridCol w:w="1207"/>
        <w:gridCol w:w="1638"/>
      </w:tblGrid>
      <w:tr w:rsidR="00245A87" w:rsidRPr="00245A87" w:rsidTr="00E0138E">
        <w:trPr>
          <w:cantSplit/>
        </w:trPr>
        <w:tc>
          <w:tcPr>
            <w:tcW w:w="3611"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rsidR="00245A87" w:rsidRPr="00245A87" w:rsidRDefault="00245A87" w:rsidP="00245A87">
            <w:pPr>
              <w:spacing w:after="200" w:line="276" w:lineRule="auto"/>
              <w:jc w:val="center"/>
              <w:rPr>
                <w:b/>
                <w:color w:val="FFFFFF" w:themeColor="background1"/>
                <w:lang w:eastAsia="en-US"/>
              </w:rPr>
            </w:pPr>
            <w:r w:rsidRPr="00245A87">
              <w:rPr>
                <w:rFonts w:eastAsiaTheme="minorHAnsi"/>
                <w:b/>
                <w:color w:val="FFFFFF" w:themeColor="background1"/>
                <w:lang w:eastAsia="en-US"/>
              </w:rPr>
              <w:t>Приоритеты заявки</w:t>
            </w:r>
          </w:p>
        </w:tc>
        <w:tc>
          <w:tcPr>
            <w:tcW w:w="667"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rsidR="00245A87" w:rsidRPr="00245A87" w:rsidRDefault="00245A87" w:rsidP="00245A87">
            <w:pPr>
              <w:spacing w:after="200" w:line="276" w:lineRule="auto"/>
              <w:jc w:val="center"/>
              <w:rPr>
                <w:b/>
                <w:color w:val="FFFFFF" w:themeColor="background1"/>
                <w:lang w:eastAsia="en-US"/>
              </w:rPr>
            </w:pPr>
            <w:r w:rsidRPr="00245A87">
              <w:rPr>
                <w:rFonts w:eastAsiaTheme="minorHAnsi"/>
                <w:b/>
                <w:color w:val="FFFFFF" w:themeColor="background1"/>
                <w:lang w:eastAsia="en-US"/>
              </w:rPr>
              <w:t>Время реакции, не более</w:t>
            </w:r>
          </w:p>
        </w:tc>
        <w:tc>
          <w:tcPr>
            <w:tcW w:w="722"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rsidR="00245A87" w:rsidRPr="00245A87" w:rsidRDefault="00245A87" w:rsidP="00245A87">
            <w:pPr>
              <w:spacing w:after="200" w:line="276" w:lineRule="auto"/>
              <w:jc w:val="center"/>
              <w:rPr>
                <w:b/>
                <w:color w:val="FFFFFF" w:themeColor="background1"/>
                <w:lang w:eastAsia="en-US"/>
              </w:rPr>
            </w:pPr>
            <w:r w:rsidRPr="00245A87">
              <w:rPr>
                <w:rFonts w:eastAsiaTheme="minorHAnsi"/>
                <w:b/>
                <w:color w:val="FFFFFF" w:themeColor="background1"/>
                <w:lang w:eastAsia="en-US"/>
              </w:rPr>
              <w:t>Срок выполнения, не более</w:t>
            </w:r>
          </w:p>
        </w:tc>
      </w:tr>
      <w:tr w:rsidR="00245A87" w:rsidRPr="00245A87" w:rsidTr="00E0138E">
        <w:trPr>
          <w:cantSplit/>
        </w:trPr>
        <w:tc>
          <w:tcPr>
            <w:tcW w:w="3611" w:type="pct"/>
            <w:tcBorders>
              <w:top w:val="single" w:sz="4" w:space="0" w:color="auto"/>
              <w:left w:val="single" w:sz="4" w:space="0" w:color="auto"/>
              <w:bottom w:val="single" w:sz="4" w:space="0" w:color="auto"/>
              <w:right w:val="single" w:sz="4" w:space="0" w:color="auto"/>
            </w:tcBorders>
            <w:hideMark/>
          </w:tcPr>
          <w:p w:rsidR="00245A87" w:rsidRPr="00245A87" w:rsidRDefault="00245A87" w:rsidP="00245A87">
            <w:pPr>
              <w:spacing w:line="276" w:lineRule="auto"/>
              <w:rPr>
                <w:b/>
                <w:lang w:eastAsia="en-US"/>
              </w:rPr>
            </w:pPr>
            <w:r w:rsidRPr="00245A87">
              <w:rPr>
                <w:rFonts w:eastAsiaTheme="minorHAnsi"/>
                <w:b/>
                <w:lang w:eastAsia="en-US"/>
              </w:rPr>
              <w:t>Критическая (</w:t>
            </w:r>
            <w:r w:rsidRPr="00245A87">
              <w:rPr>
                <w:rFonts w:eastAsiaTheme="minorHAnsi"/>
                <w:b/>
                <w:lang w:val="en-US" w:eastAsia="en-US"/>
              </w:rPr>
              <w:t>SL</w:t>
            </w:r>
            <w:r w:rsidRPr="00245A87">
              <w:rPr>
                <w:rFonts w:eastAsiaTheme="minorHAnsi"/>
                <w:b/>
                <w:lang w:eastAsia="en-US"/>
              </w:rPr>
              <w:t>-1)</w:t>
            </w:r>
          </w:p>
          <w:p w:rsidR="00245A87" w:rsidRPr="00245A87" w:rsidRDefault="00245A87" w:rsidP="00245A87">
            <w:pPr>
              <w:spacing w:line="276" w:lineRule="auto"/>
              <w:rPr>
                <w:lang w:eastAsia="en-US"/>
              </w:rPr>
            </w:pPr>
            <w:r w:rsidRPr="00245A87">
              <w:rPr>
                <w:rFonts w:eastAsiaTheme="minorHAnsi"/>
                <w:lang w:eastAsia="en-US"/>
              </w:rPr>
              <w:t>Заявка на восстановление работоспособности, связанная с проблемой функционирования информационной системы, влекущей за собой ее недоступность или невозможность работы пользователей и/или ухудшение имиджа Фонда. Проблема затрагивает большую группу пользователей. Критическая ошибка пользователя.</w:t>
            </w:r>
          </w:p>
        </w:tc>
        <w:tc>
          <w:tcPr>
            <w:tcW w:w="667" w:type="pct"/>
            <w:tcBorders>
              <w:top w:val="single" w:sz="4" w:space="0" w:color="auto"/>
              <w:left w:val="single" w:sz="4" w:space="0" w:color="auto"/>
              <w:bottom w:val="single" w:sz="4" w:space="0" w:color="auto"/>
              <w:right w:val="single" w:sz="4" w:space="0" w:color="auto"/>
            </w:tcBorders>
            <w:hideMark/>
          </w:tcPr>
          <w:p w:rsidR="00245A87" w:rsidRPr="00245A87" w:rsidRDefault="00245A87" w:rsidP="00245A87">
            <w:pPr>
              <w:spacing w:after="200" w:line="276" w:lineRule="auto"/>
              <w:rPr>
                <w:lang w:eastAsia="en-US"/>
              </w:rPr>
            </w:pPr>
            <w:r w:rsidRPr="00245A87">
              <w:rPr>
                <w:rFonts w:eastAsiaTheme="minorHAnsi"/>
                <w:lang w:eastAsia="en-US"/>
              </w:rPr>
              <w:t>30 минут</w:t>
            </w:r>
          </w:p>
        </w:tc>
        <w:tc>
          <w:tcPr>
            <w:tcW w:w="722" w:type="pct"/>
            <w:tcBorders>
              <w:top w:val="single" w:sz="4" w:space="0" w:color="auto"/>
              <w:left w:val="single" w:sz="4" w:space="0" w:color="auto"/>
              <w:bottom w:val="single" w:sz="4" w:space="0" w:color="auto"/>
              <w:right w:val="single" w:sz="4" w:space="0" w:color="auto"/>
            </w:tcBorders>
            <w:hideMark/>
          </w:tcPr>
          <w:p w:rsidR="00245A87" w:rsidRPr="00245A87" w:rsidRDefault="00245A87" w:rsidP="00245A87">
            <w:pPr>
              <w:spacing w:after="200" w:line="276" w:lineRule="auto"/>
              <w:rPr>
                <w:lang w:eastAsia="en-US"/>
              </w:rPr>
            </w:pPr>
            <w:r w:rsidRPr="00245A87">
              <w:rPr>
                <w:rFonts w:eastAsiaTheme="minorHAnsi"/>
                <w:lang w:eastAsia="en-US"/>
              </w:rPr>
              <w:t>2 часа</w:t>
            </w:r>
          </w:p>
        </w:tc>
      </w:tr>
      <w:tr w:rsidR="00245A87" w:rsidRPr="00245A87" w:rsidTr="00E0138E">
        <w:trPr>
          <w:cantSplit/>
        </w:trPr>
        <w:tc>
          <w:tcPr>
            <w:tcW w:w="3611" w:type="pct"/>
            <w:tcBorders>
              <w:top w:val="single" w:sz="4" w:space="0" w:color="auto"/>
              <w:left w:val="single" w:sz="4" w:space="0" w:color="auto"/>
              <w:bottom w:val="single" w:sz="4" w:space="0" w:color="auto"/>
              <w:right w:val="single" w:sz="4" w:space="0" w:color="auto"/>
            </w:tcBorders>
            <w:hideMark/>
          </w:tcPr>
          <w:p w:rsidR="00245A87" w:rsidRPr="00245A87" w:rsidRDefault="00245A87" w:rsidP="00245A87">
            <w:pPr>
              <w:spacing w:line="276" w:lineRule="auto"/>
              <w:rPr>
                <w:b/>
                <w:lang w:eastAsia="en-US"/>
              </w:rPr>
            </w:pPr>
            <w:r w:rsidRPr="00245A87">
              <w:rPr>
                <w:rFonts w:eastAsiaTheme="minorHAnsi"/>
                <w:b/>
                <w:lang w:eastAsia="en-US"/>
              </w:rPr>
              <w:t>Высокий (</w:t>
            </w:r>
            <w:r w:rsidRPr="00245A87">
              <w:rPr>
                <w:rFonts w:eastAsiaTheme="minorHAnsi"/>
                <w:b/>
                <w:lang w:val="en-US" w:eastAsia="en-US"/>
              </w:rPr>
              <w:t>SL</w:t>
            </w:r>
            <w:r w:rsidRPr="00245A87">
              <w:rPr>
                <w:rFonts w:eastAsiaTheme="minorHAnsi"/>
                <w:b/>
                <w:lang w:eastAsia="en-US"/>
              </w:rPr>
              <w:t>-2)</w:t>
            </w:r>
          </w:p>
          <w:p w:rsidR="00245A87" w:rsidRPr="00245A87" w:rsidRDefault="00245A87" w:rsidP="00245A87">
            <w:pPr>
              <w:spacing w:line="276" w:lineRule="auto"/>
              <w:rPr>
                <w:rFonts w:eastAsiaTheme="minorHAnsi"/>
                <w:lang w:eastAsia="en-US"/>
              </w:rPr>
            </w:pPr>
            <w:r w:rsidRPr="00245A87">
              <w:rPr>
                <w:rFonts w:eastAsiaTheme="minorHAnsi"/>
                <w:lang w:eastAsia="en-US"/>
              </w:rPr>
              <w:t>Заявка на восстановление работоспособности, связанная с проблемой функционирования информационной системы, влекущей за собой невозможность выполнения одной или нескольких ее функций и потенциальное ухудшение имиджа Фонда. Проблема затрагивает более одного пользователя.</w:t>
            </w:r>
          </w:p>
          <w:p w:rsidR="00245A87" w:rsidRPr="00245A87" w:rsidRDefault="00245A87" w:rsidP="00245A87">
            <w:pPr>
              <w:spacing w:line="276" w:lineRule="auto"/>
              <w:rPr>
                <w:lang w:eastAsia="en-US"/>
              </w:rPr>
            </w:pPr>
            <w:proofErr w:type="gramStart"/>
            <w:r w:rsidRPr="00245A87">
              <w:rPr>
                <w:rFonts w:eastAsiaTheme="minorHAnsi"/>
                <w:lang w:eastAsia="en-US"/>
              </w:rPr>
              <w:t>Заявка на администрирование информационной система или консультирование пользователей, связанная с необходимостью срочных действий по реализации производственных задач сотрудников Фонда.</w:t>
            </w:r>
            <w:proofErr w:type="gramEnd"/>
          </w:p>
        </w:tc>
        <w:tc>
          <w:tcPr>
            <w:tcW w:w="667" w:type="pct"/>
            <w:tcBorders>
              <w:top w:val="single" w:sz="4" w:space="0" w:color="auto"/>
              <w:left w:val="single" w:sz="4" w:space="0" w:color="auto"/>
              <w:bottom w:val="single" w:sz="4" w:space="0" w:color="auto"/>
              <w:right w:val="single" w:sz="4" w:space="0" w:color="auto"/>
            </w:tcBorders>
            <w:hideMark/>
          </w:tcPr>
          <w:p w:rsidR="00245A87" w:rsidRPr="00245A87" w:rsidRDefault="00245A87" w:rsidP="00245A87">
            <w:pPr>
              <w:spacing w:line="276" w:lineRule="auto"/>
              <w:rPr>
                <w:lang w:eastAsia="en-US"/>
              </w:rPr>
            </w:pPr>
            <w:r w:rsidRPr="00245A87">
              <w:rPr>
                <w:rFonts w:eastAsiaTheme="minorHAnsi"/>
                <w:lang w:eastAsia="en-US"/>
              </w:rPr>
              <w:t>1 час</w:t>
            </w:r>
          </w:p>
        </w:tc>
        <w:tc>
          <w:tcPr>
            <w:tcW w:w="722" w:type="pct"/>
            <w:tcBorders>
              <w:top w:val="single" w:sz="4" w:space="0" w:color="auto"/>
              <w:left w:val="single" w:sz="4" w:space="0" w:color="auto"/>
              <w:bottom w:val="single" w:sz="4" w:space="0" w:color="auto"/>
              <w:right w:val="single" w:sz="4" w:space="0" w:color="auto"/>
            </w:tcBorders>
            <w:hideMark/>
          </w:tcPr>
          <w:p w:rsidR="00245A87" w:rsidRPr="00245A87" w:rsidRDefault="00245A87" w:rsidP="00245A87">
            <w:pPr>
              <w:spacing w:line="276" w:lineRule="auto"/>
              <w:rPr>
                <w:lang w:eastAsia="en-US"/>
              </w:rPr>
            </w:pPr>
            <w:r w:rsidRPr="00245A87">
              <w:rPr>
                <w:rFonts w:eastAsiaTheme="minorHAnsi"/>
                <w:lang w:eastAsia="en-US"/>
              </w:rPr>
              <w:t>4 часов</w:t>
            </w:r>
          </w:p>
        </w:tc>
      </w:tr>
      <w:tr w:rsidR="00245A87" w:rsidRPr="00245A87" w:rsidTr="00E0138E">
        <w:trPr>
          <w:cantSplit/>
        </w:trPr>
        <w:tc>
          <w:tcPr>
            <w:tcW w:w="3611" w:type="pct"/>
            <w:tcBorders>
              <w:top w:val="single" w:sz="4" w:space="0" w:color="auto"/>
              <w:left w:val="single" w:sz="4" w:space="0" w:color="auto"/>
              <w:bottom w:val="single" w:sz="4" w:space="0" w:color="auto"/>
              <w:right w:val="single" w:sz="4" w:space="0" w:color="auto"/>
            </w:tcBorders>
            <w:hideMark/>
          </w:tcPr>
          <w:p w:rsidR="00245A87" w:rsidRPr="00245A87" w:rsidRDefault="00245A87" w:rsidP="00245A87">
            <w:pPr>
              <w:spacing w:line="276" w:lineRule="auto"/>
              <w:rPr>
                <w:b/>
                <w:lang w:eastAsia="en-US"/>
              </w:rPr>
            </w:pPr>
            <w:r w:rsidRPr="00245A87">
              <w:rPr>
                <w:rFonts w:eastAsiaTheme="minorHAnsi"/>
                <w:b/>
                <w:lang w:eastAsia="en-US"/>
              </w:rPr>
              <w:t>Средний (</w:t>
            </w:r>
            <w:r w:rsidRPr="00245A87">
              <w:rPr>
                <w:rFonts w:eastAsiaTheme="minorHAnsi"/>
                <w:b/>
                <w:lang w:val="en-US" w:eastAsia="en-US"/>
              </w:rPr>
              <w:t>SL</w:t>
            </w:r>
            <w:r w:rsidRPr="00245A87">
              <w:rPr>
                <w:rFonts w:eastAsiaTheme="minorHAnsi"/>
                <w:b/>
                <w:lang w:eastAsia="en-US"/>
              </w:rPr>
              <w:t>-3)</w:t>
            </w:r>
          </w:p>
          <w:p w:rsidR="00245A87" w:rsidRPr="00245A87" w:rsidRDefault="00245A87" w:rsidP="00245A87">
            <w:pPr>
              <w:spacing w:line="276" w:lineRule="auto"/>
              <w:rPr>
                <w:rFonts w:eastAsiaTheme="minorHAnsi"/>
                <w:lang w:eastAsia="en-US"/>
              </w:rPr>
            </w:pPr>
            <w:r w:rsidRPr="00245A87">
              <w:rPr>
                <w:rFonts w:eastAsiaTheme="minorHAnsi"/>
                <w:lang w:eastAsia="en-US"/>
              </w:rPr>
              <w:t>Заявка, связанная с проблемой функционирования информационной системы, влекущей за собой невозможность выполнения какой-либо операции в информационной системе либо ухудшение качества работы пользователей, например, замедление, необходимость дополнительных ручных действий и т.д., не влекущие за собой ухудшения имиджа Фонда. Проблема затрагивает одного или более пользователей. Существует альтернативный способ выполнить затронутую функцию</w:t>
            </w:r>
          </w:p>
          <w:p w:rsidR="00245A87" w:rsidRPr="00245A87" w:rsidRDefault="00245A87" w:rsidP="00245A87">
            <w:pPr>
              <w:spacing w:line="276" w:lineRule="auto"/>
              <w:rPr>
                <w:lang w:eastAsia="en-US"/>
              </w:rPr>
            </w:pPr>
            <w:r w:rsidRPr="00245A87">
              <w:rPr>
                <w:rFonts w:eastAsiaTheme="minorHAnsi"/>
                <w:lang w:eastAsia="en-US"/>
              </w:rPr>
              <w:t>Заявка на администрирование информационной системы</w:t>
            </w:r>
          </w:p>
        </w:tc>
        <w:tc>
          <w:tcPr>
            <w:tcW w:w="667" w:type="pct"/>
            <w:tcBorders>
              <w:top w:val="single" w:sz="4" w:space="0" w:color="auto"/>
              <w:left w:val="single" w:sz="4" w:space="0" w:color="auto"/>
              <w:bottom w:val="single" w:sz="4" w:space="0" w:color="auto"/>
              <w:right w:val="single" w:sz="4" w:space="0" w:color="auto"/>
            </w:tcBorders>
            <w:hideMark/>
          </w:tcPr>
          <w:p w:rsidR="00245A87" w:rsidRPr="00245A87" w:rsidRDefault="00245A87" w:rsidP="00245A87">
            <w:pPr>
              <w:spacing w:line="276" w:lineRule="auto"/>
              <w:rPr>
                <w:lang w:eastAsia="en-US"/>
              </w:rPr>
            </w:pPr>
            <w:r w:rsidRPr="00245A87">
              <w:rPr>
                <w:rFonts w:eastAsiaTheme="minorHAnsi"/>
                <w:lang w:eastAsia="en-US"/>
              </w:rPr>
              <w:t>4 часа</w:t>
            </w:r>
          </w:p>
        </w:tc>
        <w:tc>
          <w:tcPr>
            <w:tcW w:w="722" w:type="pct"/>
            <w:tcBorders>
              <w:top w:val="single" w:sz="4" w:space="0" w:color="auto"/>
              <w:left w:val="single" w:sz="4" w:space="0" w:color="auto"/>
              <w:bottom w:val="single" w:sz="4" w:space="0" w:color="auto"/>
              <w:right w:val="single" w:sz="4" w:space="0" w:color="auto"/>
            </w:tcBorders>
            <w:hideMark/>
          </w:tcPr>
          <w:p w:rsidR="00245A87" w:rsidRPr="00245A87" w:rsidRDefault="00245A87" w:rsidP="00245A87">
            <w:pPr>
              <w:spacing w:line="276" w:lineRule="auto"/>
              <w:rPr>
                <w:lang w:eastAsia="en-US"/>
              </w:rPr>
            </w:pPr>
            <w:r w:rsidRPr="00245A87">
              <w:rPr>
                <w:rFonts w:eastAsiaTheme="minorHAnsi"/>
                <w:lang w:eastAsia="en-US"/>
              </w:rPr>
              <w:t>2 рабочих дня</w:t>
            </w:r>
          </w:p>
        </w:tc>
      </w:tr>
      <w:tr w:rsidR="00245A87" w:rsidRPr="00245A87" w:rsidTr="00E0138E">
        <w:trPr>
          <w:cantSplit/>
        </w:trPr>
        <w:tc>
          <w:tcPr>
            <w:tcW w:w="3611" w:type="pct"/>
            <w:tcBorders>
              <w:top w:val="single" w:sz="4" w:space="0" w:color="auto"/>
              <w:left w:val="single" w:sz="4" w:space="0" w:color="auto"/>
              <w:bottom w:val="single" w:sz="4" w:space="0" w:color="auto"/>
              <w:right w:val="single" w:sz="4" w:space="0" w:color="auto"/>
            </w:tcBorders>
            <w:hideMark/>
          </w:tcPr>
          <w:p w:rsidR="00245A87" w:rsidRPr="00245A87" w:rsidRDefault="00245A87" w:rsidP="00245A87">
            <w:pPr>
              <w:spacing w:line="276" w:lineRule="auto"/>
              <w:rPr>
                <w:b/>
                <w:lang w:eastAsia="en-US"/>
              </w:rPr>
            </w:pPr>
            <w:r w:rsidRPr="00245A87">
              <w:rPr>
                <w:rFonts w:eastAsiaTheme="minorHAnsi"/>
                <w:b/>
                <w:lang w:eastAsia="en-US"/>
              </w:rPr>
              <w:lastRenderedPageBreak/>
              <w:t>Низкий (SL-4)</w:t>
            </w:r>
          </w:p>
          <w:p w:rsidR="00245A87" w:rsidRPr="00245A87" w:rsidRDefault="00245A87" w:rsidP="00245A87">
            <w:pPr>
              <w:spacing w:line="276" w:lineRule="auto"/>
              <w:rPr>
                <w:rFonts w:eastAsiaTheme="minorHAnsi"/>
                <w:lang w:eastAsia="en-US"/>
              </w:rPr>
            </w:pPr>
            <w:r w:rsidRPr="00245A87">
              <w:rPr>
                <w:rFonts w:eastAsiaTheme="minorHAnsi"/>
                <w:lang w:eastAsia="en-US"/>
              </w:rPr>
              <w:t>Заявка на восстановление работоспособности, связанная с необходимостью устранения мелких недочетов работы информационной системы, влекущих за собой неудобства в работе для одного или более пользователей, не влекущих за собой ухудшения качества работы пользователей, не влияющие на имидж Фонда.</w:t>
            </w:r>
          </w:p>
          <w:p w:rsidR="00245A87" w:rsidRPr="00245A87" w:rsidRDefault="00245A87" w:rsidP="00245A87">
            <w:pPr>
              <w:spacing w:line="276" w:lineRule="auto"/>
              <w:rPr>
                <w:lang w:eastAsia="en-US"/>
              </w:rPr>
            </w:pPr>
            <w:r w:rsidRPr="00245A87">
              <w:rPr>
                <w:rFonts w:eastAsiaTheme="minorHAnsi"/>
                <w:lang w:eastAsia="en-US"/>
              </w:rPr>
              <w:t>Заявка на консультирование</w:t>
            </w:r>
          </w:p>
        </w:tc>
        <w:tc>
          <w:tcPr>
            <w:tcW w:w="667" w:type="pct"/>
            <w:tcBorders>
              <w:top w:val="single" w:sz="4" w:space="0" w:color="auto"/>
              <w:left w:val="single" w:sz="4" w:space="0" w:color="auto"/>
              <w:bottom w:val="single" w:sz="4" w:space="0" w:color="auto"/>
              <w:right w:val="single" w:sz="4" w:space="0" w:color="auto"/>
            </w:tcBorders>
            <w:hideMark/>
          </w:tcPr>
          <w:p w:rsidR="00245A87" w:rsidRPr="00245A87" w:rsidRDefault="00245A87" w:rsidP="00245A87">
            <w:pPr>
              <w:spacing w:line="276" w:lineRule="auto"/>
              <w:rPr>
                <w:lang w:eastAsia="en-US"/>
              </w:rPr>
            </w:pPr>
            <w:r w:rsidRPr="00245A87">
              <w:rPr>
                <w:rFonts w:eastAsiaTheme="minorHAnsi"/>
                <w:lang w:eastAsia="en-US"/>
              </w:rPr>
              <w:t>1 рабочий день</w:t>
            </w:r>
          </w:p>
        </w:tc>
        <w:tc>
          <w:tcPr>
            <w:tcW w:w="722" w:type="pct"/>
            <w:tcBorders>
              <w:top w:val="single" w:sz="4" w:space="0" w:color="auto"/>
              <w:left w:val="single" w:sz="4" w:space="0" w:color="auto"/>
              <w:bottom w:val="single" w:sz="4" w:space="0" w:color="auto"/>
              <w:right w:val="single" w:sz="4" w:space="0" w:color="auto"/>
            </w:tcBorders>
            <w:hideMark/>
          </w:tcPr>
          <w:p w:rsidR="00245A87" w:rsidRPr="00245A87" w:rsidRDefault="00245A87" w:rsidP="00245A87">
            <w:pPr>
              <w:spacing w:line="276" w:lineRule="auto"/>
              <w:rPr>
                <w:lang w:eastAsia="en-US"/>
              </w:rPr>
            </w:pPr>
            <w:r w:rsidRPr="00245A87">
              <w:rPr>
                <w:rFonts w:eastAsiaTheme="minorHAnsi"/>
                <w:lang w:eastAsia="en-US"/>
              </w:rPr>
              <w:t>5 рабочих дней</w:t>
            </w:r>
          </w:p>
        </w:tc>
      </w:tr>
    </w:tbl>
    <w:p w:rsidR="00245A87" w:rsidRPr="00245A87" w:rsidRDefault="00245A87" w:rsidP="00245A87">
      <w:pPr>
        <w:spacing w:after="200" w:line="276" w:lineRule="auto"/>
        <w:ind w:left="426"/>
        <w:contextualSpacing/>
        <w:jc w:val="both"/>
        <w:rPr>
          <w:rFonts w:eastAsiaTheme="minorHAnsi"/>
          <w:lang w:eastAsia="en-US"/>
        </w:rPr>
      </w:pP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Поступившие от разных пользователей заявки по поводу одной неисправности или имеющие общую причину должны объединяться в одну заявку.</w:t>
      </w:r>
    </w:p>
    <w:p w:rsidR="00245A87" w:rsidRPr="00245A87" w:rsidRDefault="00245A87" w:rsidP="00245A87">
      <w:pPr>
        <w:spacing w:after="200" w:line="276" w:lineRule="auto"/>
        <w:ind w:left="426"/>
        <w:contextualSpacing/>
        <w:jc w:val="both"/>
        <w:rPr>
          <w:rFonts w:eastAsiaTheme="minorHAnsi"/>
          <w:lang w:eastAsia="en-US"/>
        </w:rPr>
      </w:pPr>
    </w:p>
    <w:p w:rsidR="00245A87" w:rsidRPr="00245A87" w:rsidRDefault="00245A87" w:rsidP="00245A87">
      <w:pPr>
        <w:numPr>
          <w:ilvl w:val="2"/>
          <w:numId w:val="30"/>
        </w:numPr>
        <w:spacing w:after="200" w:line="276" w:lineRule="auto"/>
        <w:contextualSpacing/>
        <w:jc w:val="both"/>
        <w:rPr>
          <w:rFonts w:eastAsiaTheme="minorHAnsi"/>
          <w:b/>
          <w:lang w:eastAsia="en-US"/>
        </w:rPr>
      </w:pPr>
      <w:r w:rsidRPr="00245A87">
        <w:rPr>
          <w:rFonts w:eastAsiaTheme="minorHAnsi"/>
          <w:b/>
          <w:lang w:eastAsia="en-US"/>
        </w:rPr>
        <w:t xml:space="preserve">Учет трудозатрат и сроков выполнения заявок </w:t>
      </w: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Услуги в рамках выполнения заявок могут быть приостановлены Исполнителем в следующих случаях:</w:t>
      </w:r>
    </w:p>
    <w:p w:rsidR="00245A87" w:rsidRPr="00245A87" w:rsidRDefault="00245A87" w:rsidP="00245A87">
      <w:pPr>
        <w:numPr>
          <w:ilvl w:val="0"/>
          <w:numId w:val="33"/>
        </w:numPr>
        <w:spacing w:before="120" w:after="200" w:line="276" w:lineRule="auto"/>
        <w:ind w:left="1080"/>
        <w:jc w:val="both"/>
        <w:rPr>
          <w:rFonts w:eastAsia="MS Mincho"/>
        </w:rPr>
      </w:pPr>
      <w:r w:rsidRPr="00245A87">
        <w:rPr>
          <w:rFonts w:eastAsia="MS Mincho"/>
        </w:rPr>
        <w:t xml:space="preserve">Устранение неисправности, находящейся в зоне ответственности Заказчика или в зоне ответственности третьих лиц (в соответствии с положениями разд. 3 настоящего Регламента); </w:t>
      </w:r>
    </w:p>
    <w:p w:rsidR="00245A87" w:rsidRPr="00245A87" w:rsidRDefault="00245A87" w:rsidP="00245A87">
      <w:pPr>
        <w:numPr>
          <w:ilvl w:val="0"/>
          <w:numId w:val="33"/>
        </w:numPr>
        <w:spacing w:before="120" w:after="200" w:line="276" w:lineRule="auto"/>
        <w:ind w:left="1080"/>
        <w:jc w:val="both"/>
        <w:rPr>
          <w:rFonts w:eastAsia="MS Mincho"/>
        </w:rPr>
      </w:pPr>
      <w:r w:rsidRPr="00245A87">
        <w:rPr>
          <w:rFonts w:eastAsia="MS Mincho"/>
        </w:rPr>
        <w:t>Представителю Заказчика, пользователю или третьему лицу был отправлен запрос на получение дополнительной информации, необходимой для выполнения заявки - с момента уведомления Заказчика вплоть</w:t>
      </w:r>
      <w:r w:rsidRPr="00245A87">
        <w:rPr>
          <w:rFonts w:ascii="MS Mincho" w:eastAsia="MS Mincho" w:hAnsi="MS Mincho" w:cs="MS Mincho"/>
        </w:rPr>
        <w:t xml:space="preserve"> </w:t>
      </w:r>
      <w:r w:rsidRPr="00245A87">
        <w:rPr>
          <w:rFonts w:eastAsia="MS Mincho"/>
        </w:rPr>
        <w:t>до предоставления дополнительной информации пользователем;</w:t>
      </w:r>
    </w:p>
    <w:p w:rsidR="00245A87" w:rsidRPr="00245A87" w:rsidRDefault="00245A87" w:rsidP="00245A87">
      <w:pPr>
        <w:numPr>
          <w:ilvl w:val="0"/>
          <w:numId w:val="34"/>
        </w:numPr>
        <w:spacing w:before="120" w:after="200" w:line="276" w:lineRule="auto"/>
        <w:ind w:left="1134"/>
        <w:jc w:val="both"/>
        <w:rPr>
          <w:rFonts w:eastAsia="MS Mincho"/>
        </w:rPr>
      </w:pPr>
      <w:r w:rsidRPr="00245A87">
        <w:rPr>
          <w:rFonts w:eastAsia="MS Mincho"/>
        </w:rPr>
        <w:t>Исполнителю необходимо провести мероприятия по доработке программного кода информационной системы - вплоть до получения устраняющего дефект исправления (</w:t>
      </w:r>
      <w:proofErr w:type="spellStart"/>
      <w:r w:rsidRPr="00245A87">
        <w:rPr>
          <w:rFonts w:eastAsia="MS Mincho"/>
        </w:rPr>
        <w:t>патча</w:t>
      </w:r>
      <w:proofErr w:type="spellEnd"/>
      <w:r w:rsidRPr="00245A87">
        <w:rPr>
          <w:rFonts w:eastAsia="MS Mincho"/>
        </w:rPr>
        <w:t>) от разработчиков информационной системы.</w:t>
      </w:r>
    </w:p>
    <w:p w:rsidR="00245A87" w:rsidRPr="00245A87" w:rsidRDefault="00245A87" w:rsidP="00245A87">
      <w:pPr>
        <w:numPr>
          <w:ilvl w:val="0"/>
          <w:numId w:val="34"/>
        </w:numPr>
        <w:spacing w:before="120" w:after="200" w:line="276" w:lineRule="auto"/>
        <w:ind w:left="1134"/>
        <w:jc w:val="both"/>
        <w:rPr>
          <w:rFonts w:eastAsia="MS Mincho"/>
        </w:rPr>
      </w:pPr>
      <w:r w:rsidRPr="00245A87">
        <w:rPr>
          <w:rFonts w:eastAsia="MS Mincho"/>
        </w:rPr>
        <w:t>По иным причинам, возникшим не по вине Исполнителя.</w:t>
      </w:r>
    </w:p>
    <w:p w:rsidR="00245A87" w:rsidRPr="00245A87" w:rsidRDefault="00245A87" w:rsidP="00245A87">
      <w:pPr>
        <w:spacing w:after="200" w:line="276" w:lineRule="auto"/>
        <w:ind w:firstLine="360"/>
        <w:contextualSpacing/>
        <w:jc w:val="both"/>
        <w:rPr>
          <w:rFonts w:eastAsiaTheme="minorHAnsi"/>
          <w:lang w:eastAsia="en-US"/>
        </w:rPr>
      </w:pP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О факте приостановки оказания Услуг по вышеуказанным причинам Исполнитель информирует Заказчика по электронной почте  с указанием подтверждающих фактов нахождения неисправности в зоне ответственности Заказчика или третьих лиц, или необходимости привлечения разработчиков информационных систем или предпринятых действиях по получению информации от представителей Заказчика</w:t>
      </w: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В случаях, представленных выше, время приостановки Услуг не включается в учет срока выполнения заявки и в расчет трудозатрат Исполнителя.</w:t>
      </w:r>
    </w:p>
    <w:p w:rsidR="00245A87" w:rsidRPr="00245A87" w:rsidRDefault="00245A87" w:rsidP="00245A87">
      <w:pPr>
        <w:spacing w:after="200" w:line="276" w:lineRule="auto"/>
        <w:ind w:firstLine="360"/>
        <w:contextualSpacing/>
        <w:jc w:val="both"/>
        <w:rPr>
          <w:rFonts w:eastAsiaTheme="minorHAnsi"/>
          <w:lang w:eastAsia="en-US"/>
        </w:rPr>
      </w:pPr>
    </w:p>
    <w:p w:rsidR="00245A87" w:rsidRPr="00245A87" w:rsidRDefault="00245A87" w:rsidP="00245A87">
      <w:pPr>
        <w:spacing w:after="200" w:line="276" w:lineRule="auto"/>
        <w:ind w:firstLine="360"/>
        <w:contextualSpacing/>
        <w:jc w:val="both"/>
        <w:rPr>
          <w:rFonts w:eastAsiaTheme="minorHAnsi"/>
          <w:lang w:eastAsia="en-US"/>
        </w:rPr>
      </w:pPr>
    </w:p>
    <w:p w:rsidR="00245A87" w:rsidRPr="00245A87" w:rsidRDefault="00245A87" w:rsidP="00245A87">
      <w:pPr>
        <w:numPr>
          <w:ilvl w:val="1"/>
          <w:numId w:val="30"/>
        </w:numPr>
        <w:spacing w:after="200" w:line="276" w:lineRule="auto"/>
        <w:contextualSpacing/>
        <w:jc w:val="both"/>
        <w:rPr>
          <w:rFonts w:eastAsiaTheme="minorHAnsi"/>
          <w:b/>
          <w:lang w:eastAsia="en-US"/>
        </w:rPr>
      </w:pPr>
      <w:r w:rsidRPr="00245A87">
        <w:rPr>
          <w:rFonts w:eastAsiaTheme="minorHAnsi"/>
          <w:b/>
          <w:lang w:eastAsia="en-US"/>
        </w:rPr>
        <w:t xml:space="preserve">Порядок оказания услуг документационного и информационного обеспечения информационных систем </w:t>
      </w:r>
    </w:p>
    <w:p w:rsidR="00245A87" w:rsidRPr="00245A87" w:rsidRDefault="00245A87" w:rsidP="00245A87">
      <w:pPr>
        <w:spacing w:after="200" w:line="276" w:lineRule="auto"/>
        <w:ind w:firstLine="360"/>
        <w:contextualSpacing/>
        <w:jc w:val="both"/>
        <w:rPr>
          <w:rFonts w:eastAsiaTheme="minorHAnsi"/>
          <w:lang w:eastAsia="en-US"/>
        </w:rPr>
      </w:pPr>
    </w:p>
    <w:p w:rsidR="00245A87" w:rsidRPr="00245A87" w:rsidRDefault="00245A87" w:rsidP="00245A87">
      <w:pPr>
        <w:spacing w:after="200" w:line="276" w:lineRule="auto"/>
        <w:ind w:firstLine="360"/>
        <w:contextualSpacing/>
        <w:jc w:val="both"/>
        <w:rPr>
          <w:rFonts w:eastAsiaTheme="minorHAnsi"/>
          <w:lang w:eastAsia="en-US"/>
        </w:rPr>
      </w:pPr>
      <w:proofErr w:type="gramStart"/>
      <w:r w:rsidRPr="00245A87">
        <w:rPr>
          <w:rFonts w:eastAsiaTheme="minorHAnsi"/>
          <w:lang w:eastAsia="en-US"/>
        </w:rPr>
        <w:t xml:space="preserve">Запросы на выполнение Услуг по документационному и информационному сопровождению информационных систем Заказчика, передаваемых на обслуживание, </w:t>
      </w:r>
      <w:r w:rsidRPr="00245A87">
        <w:rPr>
          <w:rFonts w:eastAsiaTheme="minorHAnsi"/>
          <w:lang w:eastAsia="en-US"/>
        </w:rPr>
        <w:lastRenderedPageBreak/>
        <w:t>принимаются Исполнителем от ответственных исполнителем со стороны Заказчика.</w:t>
      </w:r>
      <w:proofErr w:type="gramEnd"/>
      <w:r w:rsidRPr="00245A87">
        <w:rPr>
          <w:rFonts w:eastAsiaTheme="minorHAnsi"/>
          <w:lang w:eastAsia="en-US"/>
        </w:rPr>
        <w:t xml:space="preserve"> Срок оказания услуг по документационному и информационному обслуживанию согласовывается с ответственными лицами со стороны Заказчика, но не может составлять более 20 рабочих дней. Объем и результаты работ (предоставляемые документы) фиксируются сторонами при регистрации заявки. В случае если окончание выполнения услуги  по документационному и информационному сопровождению ожидается в отчетном периоде, следующем за текущим, она может быть оформлена в виде последовательных заявок с предоставлением Исполнителем промежуточного результата. </w:t>
      </w:r>
    </w:p>
    <w:p w:rsidR="00245A87" w:rsidRPr="00245A87" w:rsidRDefault="00245A87" w:rsidP="00245A87">
      <w:pPr>
        <w:spacing w:after="200" w:line="276" w:lineRule="auto"/>
        <w:ind w:firstLine="360"/>
        <w:contextualSpacing/>
        <w:jc w:val="both"/>
        <w:rPr>
          <w:rFonts w:eastAsiaTheme="minorHAnsi"/>
          <w:lang w:eastAsia="en-US"/>
        </w:rPr>
      </w:pPr>
    </w:p>
    <w:p w:rsidR="00245A87" w:rsidRPr="00245A87" w:rsidRDefault="00245A87" w:rsidP="00245A87">
      <w:pPr>
        <w:numPr>
          <w:ilvl w:val="1"/>
          <w:numId w:val="30"/>
        </w:numPr>
        <w:spacing w:after="200" w:line="276" w:lineRule="auto"/>
        <w:contextualSpacing/>
        <w:jc w:val="both"/>
        <w:rPr>
          <w:rFonts w:eastAsiaTheme="minorHAnsi"/>
          <w:b/>
          <w:lang w:eastAsia="en-US"/>
        </w:rPr>
      </w:pPr>
      <w:r w:rsidRPr="00245A87">
        <w:rPr>
          <w:rFonts w:eastAsiaTheme="minorHAnsi"/>
          <w:b/>
          <w:lang w:eastAsia="en-US"/>
        </w:rPr>
        <w:t xml:space="preserve">Требования к качеству оказываемых Услуг </w:t>
      </w:r>
    </w:p>
    <w:p w:rsidR="00245A87" w:rsidRPr="00245A87" w:rsidRDefault="00245A87" w:rsidP="00245A87">
      <w:pPr>
        <w:spacing w:after="200" w:line="276" w:lineRule="auto"/>
        <w:ind w:firstLine="360"/>
        <w:contextualSpacing/>
        <w:jc w:val="both"/>
        <w:rPr>
          <w:rFonts w:eastAsiaTheme="minorHAnsi"/>
          <w:lang w:eastAsia="en-US"/>
        </w:rPr>
      </w:pP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 xml:space="preserve">Отклонение от определенных в п. </w:t>
      </w:r>
      <w:r w:rsidRPr="00245A87">
        <w:rPr>
          <w:rFonts w:eastAsiaTheme="minorHAnsi"/>
          <w:lang w:eastAsia="en-US"/>
        </w:rPr>
        <w:fldChar w:fldCharType="begin"/>
      </w:r>
      <w:r w:rsidRPr="00245A87">
        <w:rPr>
          <w:rFonts w:eastAsiaTheme="minorHAnsi"/>
          <w:lang w:eastAsia="en-US"/>
        </w:rPr>
        <w:instrText xml:space="preserve"> REF _Ref372219384 \r \h </w:instrText>
      </w:r>
      <w:r w:rsidRPr="00245A87">
        <w:rPr>
          <w:rFonts w:eastAsiaTheme="minorHAnsi"/>
          <w:lang w:eastAsia="en-US"/>
        </w:rPr>
      </w:r>
      <w:r w:rsidRPr="00245A87">
        <w:rPr>
          <w:rFonts w:eastAsiaTheme="minorHAnsi"/>
          <w:lang w:eastAsia="en-US"/>
        </w:rPr>
        <w:fldChar w:fldCharType="separate"/>
      </w:r>
      <w:r w:rsidRPr="00245A87">
        <w:rPr>
          <w:rFonts w:eastAsiaTheme="minorHAnsi"/>
          <w:lang w:eastAsia="en-US"/>
        </w:rPr>
        <w:t>4.2</w:t>
      </w:r>
      <w:r w:rsidRPr="00245A87">
        <w:rPr>
          <w:rFonts w:eastAsiaTheme="minorHAnsi"/>
          <w:lang w:eastAsia="en-US"/>
        </w:rPr>
        <w:fldChar w:fldCharType="end"/>
      </w:r>
      <w:r w:rsidRPr="00245A87">
        <w:rPr>
          <w:rFonts w:eastAsiaTheme="minorHAnsi"/>
          <w:lang w:eastAsia="en-US"/>
        </w:rPr>
        <w:t xml:space="preserve">  настоящего Регламента сроках оказания услуг Критического, Высокого и Среднего приоритета не допускается. </w:t>
      </w: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При нарушении сроков  выполнения заявок Критического приоритета,   предусмотренных Регламентом оказания услуг, более чем на 5% от общего количества полученных заявок с данным приоритетом за отчётный период, могут начисляться штрафы из расчёта 2% от цены  Услуг, оказываемых Исполнителем Заказчику в течение отчетного периода; при отклонениях более 10% могут начисляться штрафы из расчёта 5% от цены  Услуг оказываемых Исполнителем Заказчику в течение отчетного периода; при отклонениях более 20% могут начисляться штрафы из расчёта 10% от Услуг оказываемых Исполнителем Заказчику в течение отчетного периода.</w:t>
      </w: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При нарушении сроков  выполнения заявок Высокого приоритета, предусмотренных Регламентом оказания услуг, более 10% от общего количества полученных заявок с данным приоритетом за отчётный период, могут начисляться штрафы из расчёта 2% от цены Услуг, оказываемых Исполнителем Заказчику в течение отчетного периода; при отклонениях более 20% могут начисляться штрафы из расчёта 5% от цены Услуг оказываемых Исполнителем Заказчику в течение отчетного периода.</w:t>
      </w: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 xml:space="preserve">При нарушении сроков  выполнения заявок Среднего и Низкого приоритета, предусмотренных Регламентом оказания услуг, более 20% от общего количества полученных заявок с данным приоритетом за отчётный период могут начисляться штрафы из расчёта 2% от цены Услуг, оказываемых Исполнителем Заказчику в течение отчетного периода </w:t>
      </w:r>
    </w:p>
    <w:p w:rsidR="00245A87" w:rsidRPr="00245A87" w:rsidRDefault="00245A87" w:rsidP="00245A87">
      <w:pPr>
        <w:spacing w:after="200" w:line="276" w:lineRule="auto"/>
        <w:ind w:firstLine="360"/>
        <w:contextualSpacing/>
        <w:jc w:val="both"/>
        <w:rPr>
          <w:rFonts w:eastAsiaTheme="minorHAnsi"/>
          <w:lang w:eastAsia="en-US"/>
        </w:rPr>
      </w:pPr>
      <w:r w:rsidRPr="00245A87">
        <w:rPr>
          <w:rFonts w:eastAsiaTheme="minorHAnsi"/>
          <w:lang w:eastAsia="en-US"/>
        </w:rPr>
        <w:t>Все случаи отклонения фиксируются в отчете, предоставляемом исполнителем в конце отчетного периода.</w:t>
      </w:r>
    </w:p>
    <w:p w:rsidR="00245A87" w:rsidRPr="00245A87" w:rsidRDefault="00245A87" w:rsidP="00245A87">
      <w:pPr>
        <w:spacing w:after="200" w:line="276" w:lineRule="auto"/>
        <w:ind w:firstLine="360"/>
        <w:contextualSpacing/>
        <w:jc w:val="both"/>
        <w:rPr>
          <w:rFonts w:eastAsiaTheme="minorHAnsi"/>
          <w:lang w:eastAsia="en-US"/>
        </w:rPr>
      </w:pPr>
    </w:p>
    <w:p w:rsidR="00245A87" w:rsidRPr="00245A87" w:rsidRDefault="00245A87" w:rsidP="00245A87">
      <w:pPr>
        <w:numPr>
          <w:ilvl w:val="1"/>
          <w:numId w:val="30"/>
        </w:numPr>
        <w:spacing w:after="200" w:line="276" w:lineRule="auto"/>
        <w:contextualSpacing/>
        <w:jc w:val="both"/>
        <w:rPr>
          <w:rFonts w:eastAsiaTheme="minorHAnsi"/>
          <w:b/>
          <w:lang w:eastAsia="en-US"/>
        </w:rPr>
      </w:pPr>
      <w:bookmarkStart w:id="73" w:name="_Ref372220330"/>
      <w:r w:rsidRPr="00245A87">
        <w:rPr>
          <w:rFonts w:eastAsiaTheme="minorHAnsi"/>
          <w:b/>
          <w:lang w:eastAsia="en-US"/>
        </w:rPr>
        <w:t>Отчетность Исполнителя по результатам оказания Услуг и контролю качества.</w:t>
      </w:r>
      <w:bookmarkEnd w:id="73"/>
    </w:p>
    <w:p w:rsidR="00245A87" w:rsidRPr="00245A87" w:rsidRDefault="00245A87" w:rsidP="00245A87">
      <w:pPr>
        <w:spacing w:after="200" w:line="276" w:lineRule="auto"/>
        <w:ind w:firstLine="360"/>
        <w:jc w:val="both"/>
        <w:rPr>
          <w:rFonts w:eastAsiaTheme="minorHAnsi"/>
          <w:lang w:eastAsia="en-US"/>
        </w:rPr>
      </w:pPr>
      <w:r w:rsidRPr="00245A87">
        <w:rPr>
          <w:rFonts w:eastAsiaTheme="minorHAnsi"/>
          <w:lang w:eastAsia="en-US"/>
        </w:rPr>
        <w:t>Помимо отчетных документов (определяемых в Договоре на оказание у</w:t>
      </w:r>
      <w:proofErr w:type="gramStart"/>
      <w:r w:rsidRPr="00245A87">
        <w:rPr>
          <w:rFonts w:eastAsiaTheme="minorHAnsi"/>
          <w:lang w:val="en-US" w:eastAsia="en-US"/>
        </w:rPr>
        <w:t>c</w:t>
      </w:r>
      <w:proofErr w:type="gramEnd"/>
      <w:r w:rsidRPr="00245A87">
        <w:rPr>
          <w:rFonts w:eastAsiaTheme="minorHAnsi"/>
          <w:lang w:eastAsia="en-US"/>
        </w:rPr>
        <w:t>луг), Исполнитель в течение 5 (пяти) дней после окончания очередного отчетного периода предоставляет Заказчику отчет по контролю качества оказанных услуг, формируемый автоматизированной системой контроля выполнения заявок Заказчика, который содержит перечень всех заявок с указанием их приоритета, даты и времени регистрации, срока реакции, времени выполнения и соответствия установленным параметрам обслуживания.</w:t>
      </w:r>
    </w:p>
    <w:p w:rsidR="00245A87" w:rsidRPr="00245A87" w:rsidRDefault="00245A87" w:rsidP="00245A87">
      <w:pPr>
        <w:spacing w:after="200" w:line="276" w:lineRule="auto"/>
        <w:ind w:firstLine="360"/>
        <w:jc w:val="both"/>
        <w:rPr>
          <w:rFonts w:eastAsiaTheme="minorHAnsi"/>
          <w:lang w:eastAsia="en-US"/>
        </w:rPr>
      </w:pPr>
    </w:p>
    <w:sectPr w:rsidR="00245A87" w:rsidRPr="00245A87" w:rsidSect="00B52F41">
      <w:footerReference w:type="default" r:id="rId15"/>
      <w:headerReference w:type="first" r:id="rId16"/>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4AA1" w:rsidRDefault="00A14AA1" w:rsidP="00E10162">
      <w:r>
        <w:separator/>
      </w:r>
    </w:p>
  </w:endnote>
  <w:endnote w:type="continuationSeparator" w:id="0">
    <w:p w:rsidR="00A14AA1" w:rsidRDefault="00A14AA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E0138E" w:rsidRDefault="00E0138E">
        <w:pPr>
          <w:pStyle w:val="ae"/>
          <w:jc w:val="right"/>
        </w:pPr>
        <w:r>
          <w:fldChar w:fldCharType="begin"/>
        </w:r>
        <w:r>
          <w:instrText>PAGE   \* MERGEFORMAT</w:instrText>
        </w:r>
        <w:r>
          <w:fldChar w:fldCharType="separate"/>
        </w:r>
        <w:r w:rsidR="00637F14">
          <w:rPr>
            <w:noProof/>
          </w:rPr>
          <w:t>27</w:t>
        </w:r>
        <w:r>
          <w:fldChar w:fldCharType="end"/>
        </w:r>
      </w:p>
    </w:sdtContent>
  </w:sdt>
  <w:p w:rsidR="00E0138E" w:rsidRDefault="00E0138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4AA1" w:rsidRDefault="00A14AA1" w:rsidP="00E10162">
      <w:r>
        <w:separator/>
      </w:r>
    </w:p>
  </w:footnote>
  <w:footnote w:type="continuationSeparator" w:id="0">
    <w:p w:rsidR="00A14AA1" w:rsidRDefault="00A14AA1"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138E" w:rsidRPr="00F2266A" w:rsidRDefault="00E0138E" w:rsidP="009C2F1F">
    <w:pPr>
      <w:tabs>
        <w:tab w:val="center" w:pos="4677"/>
        <w:tab w:val="right" w:pos="9355"/>
      </w:tabs>
      <w:ind w:left="-709"/>
      <w:rPr>
        <w:sz w:val="20"/>
        <w:szCs w:val="20"/>
        <w:lang w:eastAsia="en-US"/>
      </w:rPr>
    </w:pPr>
  </w:p>
  <w:p w:rsidR="00E0138E" w:rsidRPr="00F2266A" w:rsidRDefault="00E0138E"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39D702FC" wp14:editId="089A534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237929C0" wp14:editId="7A43809D">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0AAA0D63" wp14:editId="38D0364E">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E0138E" w:rsidRPr="00372BD3" w:rsidRDefault="00E0138E"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B95C17" w:rsidRPr="00372BD3" w:rsidRDefault="00B95C17"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E0138E" w:rsidRDefault="00E0138E" w:rsidP="009C2F1F">
    <w:pPr>
      <w:pStyle w:val="af2"/>
    </w:pPr>
  </w:p>
  <w:p w:rsidR="00E0138E" w:rsidRDefault="00E0138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170688"/>
    <w:multiLevelType w:val="hybridMultilevel"/>
    <w:tmpl w:val="6414B9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A334700"/>
    <w:multiLevelType w:val="hybridMultilevel"/>
    <w:tmpl w:val="BB22AAD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289B05F9"/>
    <w:multiLevelType w:val="hybridMultilevel"/>
    <w:tmpl w:val="9F0E7D4E"/>
    <w:lvl w:ilvl="0" w:tplc="12F0E6B2">
      <w:numFmt w:val="bullet"/>
      <w:lvlText w:val="•"/>
      <w:lvlJc w:val="left"/>
      <w:pPr>
        <w:ind w:left="1571" w:hanging="360"/>
      </w:pPr>
      <w:rPr>
        <w:rFonts w:ascii="Times New Roman" w:eastAsia="Times New Roman" w:hAnsi="Times New Roman" w:cs="Times New Roman"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9">
    <w:nsid w:val="2C6C6498"/>
    <w:multiLevelType w:val="hybridMultilevel"/>
    <w:tmpl w:val="CB38CB6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8D20E7A"/>
    <w:multiLevelType w:val="multilevel"/>
    <w:tmpl w:val="1946D9D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nsid w:val="428814E2"/>
    <w:multiLevelType w:val="multilevel"/>
    <w:tmpl w:val="CE5888DC"/>
    <w:lvl w:ilvl="0">
      <w:start w:val="1"/>
      <w:numFmt w:val="bullet"/>
      <w:lvlText w:val=""/>
      <w:lvlJc w:val="left"/>
      <w:pPr>
        <w:ind w:left="360" w:hanging="360"/>
      </w:pPr>
      <w:rPr>
        <w:rFonts w:ascii="Symbol" w:hAnsi="Symbol" w:cs="Symbol" w:hint="default"/>
      </w:rPr>
    </w:lvl>
    <w:lvl w:ilvl="1">
      <w:start w:val="1"/>
      <w:numFmt w:val="decimal"/>
      <w:lvlText w:val="%1.%2"/>
      <w:lvlJc w:val="left"/>
      <w:pPr>
        <w:ind w:left="1097" w:hanging="360"/>
      </w:pPr>
      <w:rPr>
        <w:rFonts w:hint="default"/>
      </w:rPr>
    </w:lvl>
    <w:lvl w:ilvl="2">
      <w:start w:val="1"/>
      <w:numFmt w:val="decimal"/>
      <w:lvlText w:val="%1.%2.%3"/>
      <w:lvlJc w:val="left"/>
      <w:pPr>
        <w:ind w:left="2194" w:hanging="720"/>
      </w:pPr>
      <w:rPr>
        <w:rFonts w:hint="default"/>
      </w:rPr>
    </w:lvl>
    <w:lvl w:ilvl="3">
      <w:start w:val="1"/>
      <w:numFmt w:val="decimal"/>
      <w:lvlText w:val="%1.%2.%3.%4"/>
      <w:lvlJc w:val="left"/>
      <w:pPr>
        <w:ind w:left="2931" w:hanging="720"/>
      </w:pPr>
      <w:rPr>
        <w:rFonts w:hint="default"/>
      </w:rPr>
    </w:lvl>
    <w:lvl w:ilvl="4">
      <w:start w:val="1"/>
      <w:numFmt w:val="decimal"/>
      <w:lvlText w:val="%1.%2.%3.%4.%5"/>
      <w:lvlJc w:val="left"/>
      <w:pPr>
        <w:ind w:left="4028" w:hanging="1080"/>
      </w:pPr>
      <w:rPr>
        <w:rFonts w:hint="default"/>
      </w:rPr>
    </w:lvl>
    <w:lvl w:ilvl="5">
      <w:start w:val="1"/>
      <w:numFmt w:val="decimal"/>
      <w:lvlText w:val="%1.%2.%3.%4.%5.%6"/>
      <w:lvlJc w:val="left"/>
      <w:pPr>
        <w:ind w:left="4765" w:hanging="1080"/>
      </w:pPr>
      <w:rPr>
        <w:rFonts w:hint="default"/>
      </w:rPr>
    </w:lvl>
    <w:lvl w:ilvl="6">
      <w:start w:val="1"/>
      <w:numFmt w:val="decimal"/>
      <w:lvlText w:val="%1.%2.%3.%4.%5.%6.%7"/>
      <w:lvlJc w:val="left"/>
      <w:pPr>
        <w:ind w:left="5862" w:hanging="1440"/>
      </w:pPr>
      <w:rPr>
        <w:rFonts w:hint="default"/>
      </w:rPr>
    </w:lvl>
    <w:lvl w:ilvl="7">
      <w:start w:val="1"/>
      <w:numFmt w:val="decimal"/>
      <w:lvlText w:val="%1.%2.%3.%4.%5.%6.%7.%8"/>
      <w:lvlJc w:val="left"/>
      <w:pPr>
        <w:ind w:left="6599" w:hanging="1440"/>
      </w:pPr>
      <w:rPr>
        <w:rFonts w:hint="default"/>
      </w:rPr>
    </w:lvl>
    <w:lvl w:ilvl="8">
      <w:start w:val="1"/>
      <w:numFmt w:val="decimal"/>
      <w:lvlText w:val="%1.%2.%3.%4.%5.%6.%7.%8.%9"/>
      <w:lvlJc w:val="left"/>
      <w:pPr>
        <w:ind w:left="7696" w:hanging="1800"/>
      </w:pPr>
      <w:rPr>
        <w:rFonts w:hint="default"/>
      </w:rPr>
    </w:lvl>
  </w:abstractNum>
  <w:abstractNum w:abstractNumId="1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4F53BD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473046F8"/>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4AA73C53"/>
    <w:multiLevelType w:val="hybridMultilevel"/>
    <w:tmpl w:val="AF0845D2"/>
    <w:lvl w:ilvl="0" w:tplc="22F45C8A">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0993F8C"/>
    <w:multiLevelType w:val="hybridMultilevel"/>
    <w:tmpl w:val="359272DE"/>
    <w:lvl w:ilvl="0" w:tplc="04190001">
      <w:start w:val="1"/>
      <w:numFmt w:val="bullet"/>
      <w:lvlText w:val=""/>
      <w:lvlJc w:val="left"/>
      <w:pPr>
        <w:tabs>
          <w:tab w:val="num" w:pos="1817"/>
        </w:tabs>
        <w:ind w:left="1817" w:hanging="360"/>
      </w:pPr>
      <w:rPr>
        <w:rFonts w:ascii="Symbol" w:hAnsi="Symbol" w:cs="Symbol" w:hint="default"/>
      </w:rPr>
    </w:lvl>
    <w:lvl w:ilvl="1" w:tplc="04190003">
      <w:start w:val="1"/>
      <w:numFmt w:val="bullet"/>
      <w:lvlText w:val="o"/>
      <w:lvlJc w:val="left"/>
      <w:pPr>
        <w:tabs>
          <w:tab w:val="num" w:pos="2177"/>
        </w:tabs>
        <w:ind w:left="2177" w:hanging="360"/>
      </w:pPr>
      <w:rPr>
        <w:rFonts w:ascii="Courier New" w:hAnsi="Courier New" w:cs="Courier New" w:hint="default"/>
      </w:rPr>
    </w:lvl>
    <w:lvl w:ilvl="2" w:tplc="04190005">
      <w:start w:val="1"/>
      <w:numFmt w:val="bullet"/>
      <w:lvlText w:val=""/>
      <w:lvlJc w:val="left"/>
      <w:pPr>
        <w:tabs>
          <w:tab w:val="num" w:pos="2897"/>
        </w:tabs>
        <w:ind w:left="2897" w:hanging="360"/>
      </w:pPr>
      <w:rPr>
        <w:rFonts w:ascii="Wingdings" w:hAnsi="Wingdings" w:cs="Wingdings" w:hint="default"/>
      </w:rPr>
    </w:lvl>
    <w:lvl w:ilvl="3" w:tplc="04190001">
      <w:start w:val="1"/>
      <w:numFmt w:val="bullet"/>
      <w:lvlText w:val=""/>
      <w:lvlJc w:val="left"/>
      <w:pPr>
        <w:tabs>
          <w:tab w:val="num" w:pos="3617"/>
        </w:tabs>
        <w:ind w:left="3617" w:hanging="360"/>
      </w:pPr>
      <w:rPr>
        <w:rFonts w:ascii="Symbol" w:hAnsi="Symbol" w:cs="Symbol" w:hint="default"/>
      </w:rPr>
    </w:lvl>
    <w:lvl w:ilvl="4" w:tplc="04190003">
      <w:start w:val="1"/>
      <w:numFmt w:val="bullet"/>
      <w:lvlText w:val="o"/>
      <w:lvlJc w:val="left"/>
      <w:pPr>
        <w:tabs>
          <w:tab w:val="num" w:pos="4337"/>
        </w:tabs>
        <w:ind w:left="4337" w:hanging="360"/>
      </w:pPr>
      <w:rPr>
        <w:rFonts w:ascii="Courier New" w:hAnsi="Courier New" w:cs="Courier New" w:hint="default"/>
      </w:rPr>
    </w:lvl>
    <w:lvl w:ilvl="5" w:tplc="04190005">
      <w:start w:val="1"/>
      <w:numFmt w:val="bullet"/>
      <w:lvlText w:val=""/>
      <w:lvlJc w:val="left"/>
      <w:pPr>
        <w:tabs>
          <w:tab w:val="num" w:pos="5057"/>
        </w:tabs>
        <w:ind w:left="5057" w:hanging="360"/>
      </w:pPr>
      <w:rPr>
        <w:rFonts w:ascii="Wingdings" w:hAnsi="Wingdings" w:cs="Wingdings" w:hint="default"/>
      </w:rPr>
    </w:lvl>
    <w:lvl w:ilvl="6" w:tplc="04190001">
      <w:start w:val="1"/>
      <w:numFmt w:val="bullet"/>
      <w:lvlText w:val=""/>
      <w:lvlJc w:val="left"/>
      <w:pPr>
        <w:tabs>
          <w:tab w:val="num" w:pos="5777"/>
        </w:tabs>
        <w:ind w:left="5777" w:hanging="360"/>
      </w:pPr>
      <w:rPr>
        <w:rFonts w:ascii="Symbol" w:hAnsi="Symbol" w:cs="Symbol" w:hint="default"/>
      </w:rPr>
    </w:lvl>
    <w:lvl w:ilvl="7" w:tplc="04190003">
      <w:start w:val="1"/>
      <w:numFmt w:val="bullet"/>
      <w:lvlText w:val="o"/>
      <w:lvlJc w:val="left"/>
      <w:pPr>
        <w:tabs>
          <w:tab w:val="num" w:pos="6497"/>
        </w:tabs>
        <w:ind w:left="6497" w:hanging="360"/>
      </w:pPr>
      <w:rPr>
        <w:rFonts w:ascii="Courier New" w:hAnsi="Courier New" w:cs="Courier New" w:hint="default"/>
      </w:rPr>
    </w:lvl>
    <w:lvl w:ilvl="8" w:tplc="04190005">
      <w:start w:val="1"/>
      <w:numFmt w:val="bullet"/>
      <w:lvlText w:val=""/>
      <w:lvlJc w:val="left"/>
      <w:pPr>
        <w:tabs>
          <w:tab w:val="num" w:pos="7217"/>
        </w:tabs>
        <w:ind w:left="7217" w:hanging="360"/>
      </w:pPr>
      <w:rPr>
        <w:rFonts w:ascii="Wingdings" w:hAnsi="Wingdings" w:cs="Wingdings" w:hint="default"/>
      </w:rPr>
    </w:lvl>
  </w:abstractNum>
  <w:abstractNum w:abstractNumId="22">
    <w:nsid w:val="51920E35"/>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nsid w:val="5C0451B5"/>
    <w:multiLevelType w:val="hybridMultilevel"/>
    <w:tmpl w:val="8DBCDAF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4">
    <w:nsid w:val="5CEE67D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2CF5EF7"/>
    <w:multiLevelType w:val="multilevel"/>
    <w:tmpl w:val="DC263D6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B2E23B2"/>
    <w:multiLevelType w:val="hybridMultilevel"/>
    <w:tmpl w:val="679C68C4"/>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8">
    <w:nsid w:val="6B501A33"/>
    <w:multiLevelType w:val="hybridMultilevel"/>
    <w:tmpl w:val="80141AD4"/>
    <w:lvl w:ilvl="0" w:tplc="04190001">
      <w:start w:val="1"/>
      <w:numFmt w:val="bullet"/>
      <w:lvlText w:val=""/>
      <w:lvlJc w:val="left"/>
      <w:pPr>
        <w:tabs>
          <w:tab w:val="num" w:pos="1424"/>
        </w:tabs>
        <w:ind w:left="1424" w:hanging="360"/>
      </w:pPr>
      <w:rPr>
        <w:rFonts w:ascii="Symbol" w:hAnsi="Symbol" w:hint="default"/>
      </w:rPr>
    </w:lvl>
    <w:lvl w:ilvl="1" w:tplc="04190003" w:tentative="1">
      <w:start w:val="1"/>
      <w:numFmt w:val="bullet"/>
      <w:lvlText w:val="o"/>
      <w:lvlJc w:val="left"/>
      <w:pPr>
        <w:tabs>
          <w:tab w:val="num" w:pos="2144"/>
        </w:tabs>
        <w:ind w:left="2144" w:hanging="360"/>
      </w:pPr>
      <w:rPr>
        <w:rFonts w:ascii="Courier New" w:hAnsi="Courier New" w:cs="Courier New" w:hint="default"/>
      </w:rPr>
    </w:lvl>
    <w:lvl w:ilvl="2" w:tplc="04190005" w:tentative="1">
      <w:start w:val="1"/>
      <w:numFmt w:val="bullet"/>
      <w:lvlText w:val=""/>
      <w:lvlJc w:val="left"/>
      <w:pPr>
        <w:tabs>
          <w:tab w:val="num" w:pos="2864"/>
        </w:tabs>
        <w:ind w:left="2864" w:hanging="360"/>
      </w:pPr>
      <w:rPr>
        <w:rFonts w:ascii="Wingdings" w:hAnsi="Wingdings" w:hint="default"/>
      </w:rPr>
    </w:lvl>
    <w:lvl w:ilvl="3" w:tplc="04190001" w:tentative="1">
      <w:start w:val="1"/>
      <w:numFmt w:val="bullet"/>
      <w:lvlText w:val=""/>
      <w:lvlJc w:val="left"/>
      <w:pPr>
        <w:tabs>
          <w:tab w:val="num" w:pos="3584"/>
        </w:tabs>
        <w:ind w:left="3584" w:hanging="360"/>
      </w:pPr>
      <w:rPr>
        <w:rFonts w:ascii="Symbol" w:hAnsi="Symbol" w:hint="default"/>
      </w:rPr>
    </w:lvl>
    <w:lvl w:ilvl="4" w:tplc="04190003" w:tentative="1">
      <w:start w:val="1"/>
      <w:numFmt w:val="bullet"/>
      <w:lvlText w:val="o"/>
      <w:lvlJc w:val="left"/>
      <w:pPr>
        <w:tabs>
          <w:tab w:val="num" w:pos="4304"/>
        </w:tabs>
        <w:ind w:left="4304" w:hanging="360"/>
      </w:pPr>
      <w:rPr>
        <w:rFonts w:ascii="Courier New" w:hAnsi="Courier New" w:cs="Courier New" w:hint="default"/>
      </w:rPr>
    </w:lvl>
    <w:lvl w:ilvl="5" w:tplc="04190005" w:tentative="1">
      <w:start w:val="1"/>
      <w:numFmt w:val="bullet"/>
      <w:lvlText w:val=""/>
      <w:lvlJc w:val="left"/>
      <w:pPr>
        <w:tabs>
          <w:tab w:val="num" w:pos="5024"/>
        </w:tabs>
        <w:ind w:left="5024" w:hanging="360"/>
      </w:pPr>
      <w:rPr>
        <w:rFonts w:ascii="Wingdings" w:hAnsi="Wingdings" w:hint="default"/>
      </w:rPr>
    </w:lvl>
    <w:lvl w:ilvl="6" w:tplc="04190001" w:tentative="1">
      <w:start w:val="1"/>
      <w:numFmt w:val="bullet"/>
      <w:lvlText w:val=""/>
      <w:lvlJc w:val="left"/>
      <w:pPr>
        <w:tabs>
          <w:tab w:val="num" w:pos="5744"/>
        </w:tabs>
        <w:ind w:left="5744" w:hanging="360"/>
      </w:pPr>
      <w:rPr>
        <w:rFonts w:ascii="Symbol" w:hAnsi="Symbol" w:hint="default"/>
      </w:rPr>
    </w:lvl>
    <w:lvl w:ilvl="7" w:tplc="04190003" w:tentative="1">
      <w:start w:val="1"/>
      <w:numFmt w:val="bullet"/>
      <w:lvlText w:val="o"/>
      <w:lvlJc w:val="left"/>
      <w:pPr>
        <w:tabs>
          <w:tab w:val="num" w:pos="6464"/>
        </w:tabs>
        <w:ind w:left="6464" w:hanging="360"/>
      </w:pPr>
      <w:rPr>
        <w:rFonts w:ascii="Courier New" w:hAnsi="Courier New" w:cs="Courier New" w:hint="default"/>
      </w:rPr>
    </w:lvl>
    <w:lvl w:ilvl="8" w:tplc="04190005" w:tentative="1">
      <w:start w:val="1"/>
      <w:numFmt w:val="bullet"/>
      <w:lvlText w:val=""/>
      <w:lvlJc w:val="left"/>
      <w:pPr>
        <w:tabs>
          <w:tab w:val="num" w:pos="7184"/>
        </w:tabs>
        <w:ind w:left="7184" w:hanging="360"/>
      </w:pPr>
      <w:rPr>
        <w:rFonts w:ascii="Wingdings" w:hAnsi="Wingdings" w:hint="default"/>
      </w:rPr>
    </w:lvl>
  </w:abstractNum>
  <w:abstractNum w:abstractNumId="29">
    <w:nsid w:val="6FCC4490"/>
    <w:multiLevelType w:val="hybridMultilevel"/>
    <w:tmpl w:val="3BEC527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70E66A04"/>
    <w:multiLevelType w:val="hybridMultilevel"/>
    <w:tmpl w:val="B0F2DE7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1">
    <w:nsid w:val="73ED0CA0"/>
    <w:multiLevelType w:val="hybridMultilevel"/>
    <w:tmpl w:val="032AB0FE"/>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32">
    <w:nsid w:val="7AEB4C00"/>
    <w:multiLevelType w:val="multilevel"/>
    <w:tmpl w:val="FE1076F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7B8A1F7B"/>
    <w:multiLevelType w:val="hybridMultilevel"/>
    <w:tmpl w:val="D4E282C2"/>
    <w:lvl w:ilvl="0" w:tplc="C4404E76">
      <w:start w:val="1"/>
      <w:numFmt w:val="bullet"/>
      <w:lvlText w:val=""/>
      <w:lvlJc w:val="left"/>
      <w:pPr>
        <w:ind w:left="1571" w:hanging="360"/>
      </w:pPr>
      <w:rPr>
        <w:rFonts w:ascii="Symbol" w:hAnsi="Symbol"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4"/>
  </w:num>
  <w:num w:numId="4">
    <w:abstractNumId w:val="13"/>
  </w:num>
  <w:num w:numId="5">
    <w:abstractNumId w:val="11"/>
  </w:num>
  <w:num w:numId="6">
    <w:abstractNumId w:val="5"/>
  </w:num>
  <w:num w:numId="7">
    <w:abstractNumId w:val="3"/>
  </w:num>
  <w:num w:numId="8">
    <w:abstractNumId w:val="26"/>
  </w:num>
  <w:num w:numId="9">
    <w:abstractNumId w:val="20"/>
  </w:num>
  <w:num w:numId="10">
    <w:abstractNumId w:val="16"/>
  </w:num>
  <w:num w:numId="11">
    <w:abstractNumId w:val="2"/>
  </w:num>
  <w:num w:numId="12">
    <w:abstractNumId w:val="34"/>
  </w:num>
  <w:num w:numId="13">
    <w:abstractNumId w:val="7"/>
  </w:num>
  <w:num w:numId="14">
    <w:abstractNumId w:val="12"/>
  </w:num>
  <w:num w:numId="15">
    <w:abstractNumId w:val="1"/>
  </w:num>
  <w:num w:numId="16">
    <w:abstractNumId w:val="22"/>
  </w:num>
  <w:num w:numId="17">
    <w:abstractNumId w:val="31"/>
  </w:num>
  <w:num w:numId="18">
    <w:abstractNumId w:val="28"/>
  </w:num>
  <w:num w:numId="19">
    <w:abstractNumId w:val="6"/>
  </w:num>
  <w:num w:numId="20">
    <w:abstractNumId w:val="23"/>
  </w:num>
  <w:num w:numId="21">
    <w:abstractNumId w:val="32"/>
  </w:num>
  <w:num w:numId="22">
    <w:abstractNumId w:val="4"/>
  </w:num>
  <w:num w:numId="23">
    <w:abstractNumId w:val="25"/>
  </w:num>
  <w:num w:numId="24">
    <w:abstractNumId w:val="33"/>
  </w:num>
  <w:num w:numId="25">
    <w:abstractNumId w:val="8"/>
  </w:num>
  <w:num w:numId="26">
    <w:abstractNumId w:val="27"/>
  </w:num>
  <w:num w:numId="27">
    <w:abstractNumId w:val="17"/>
  </w:num>
  <w:num w:numId="28">
    <w:abstractNumId w:val="19"/>
  </w:num>
  <w:num w:numId="29">
    <w:abstractNumId w:val="18"/>
  </w:num>
  <w:num w:numId="30">
    <w:abstractNumId w:val="24"/>
  </w:num>
  <w:num w:numId="31">
    <w:abstractNumId w:val="29"/>
  </w:num>
  <w:num w:numId="32">
    <w:abstractNumId w:val="30"/>
  </w:num>
  <w:num w:numId="33">
    <w:abstractNumId w:val="21"/>
  </w:num>
  <w:num w:numId="34">
    <w:abstractNumId w:val="15"/>
  </w:num>
  <w:num w:numId="35">
    <w:abstractNumId w:val="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F5"/>
    <w:rsid w:val="000814EB"/>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F"/>
    <w:rsid w:val="000925EC"/>
    <w:rsid w:val="00092C35"/>
    <w:rsid w:val="000941A7"/>
    <w:rsid w:val="00094545"/>
    <w:rsid w:val="0009559C"/>
    <w:rsid w:val="0009652F"/>
    <w:rsid w:val="000A002A"/>
    <w:rsid w:val="000A1D65"/>
    <w:rsid w:val="000A2FED"/>
    <w:rsid w:val="000A33E3"/>
    <w:rsid w:val="000A4981"/>
    <w:rsid w:val="000A56FE"/>
    <w:rsid w:val="000A5DF9"/>
    <w:rsid w:val="000A7034"/>
    <w:rsid w:val="000A7B54"/>
    <w:rsid w:val="000B043F"/>
    <w:rsid w:val="000B09B7"/>
    <w:rsid w:val="000B1D89"/>
    <w:rsid w:val="000B2692"/>
    <w:rsid w:val="000B27A5"/>
    <w:rsid w:val="000B3484"/>
    <w:rsid w:val="000B4223"/>
    <w:rsid w:val="000B45E6"/>
    <w:rsid w:val="000B5636"/>
    <w:rsid w:val="000B65E8"/>
    <w:rsid w:val="000B6AE3"/>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10449"/>
    <w:rsid w:val="001105A9"/>
    <w:rsid w:val="001112EE"/>
    <w:rsid w:val="001117EF"/>
    <w:rsid w:val="00111882"/>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567C"/>
    <w:rsid w:val="001269E8"/>
    <w:rsid w:val="001302BB"/>
    <w:rsid w:val="00130F98"/>
    <w:rsid w:val="001319D2"/>
    <w:rsid w:val="00132515"/>
    <w:rsid w:val="00133C00"/>
    <w:rsid w:val="00133DDF"/>
    <w:rsid w:val="00133E76"/>
    <w:rsid w:val="0013433D"/>
    <w:rsid w:val="0013535C"/>
    <w:rsid w:val="00136120"/>
    <w:rsid w:val="00136280"/>
    <w:rsid w:val="001364E3"/>
    <w:rsid w:val="001366D2"/>
    <w:rsid w:val="00137559"/>
    <w:rsid w:val="00140659"/>
    <w:rsid w:val="001415CD"/>
    <w:rsid w:val="00141FF6"/>
    <w:rsid w:val="00142554"/>
    <w:rsid w:val="00142D18"/>
    <w:rsid w:val="00143334"/>
    <w:rsid w:val="001443F8"/>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5CAA"/>
    <w:rsid w:val="001B639F"/>
    <w:rsid w:val="001B6F0F"/>
    <w:rsid w:val="001C08A6"/>
    <w:rsid w:val="001C0B61"/>
    <w:rsid w:val="001C0EE0"/>
    <w:rsid w:val="001C1580"/>
    <w:rsid w:val="001C1D40"/>
    <w:rsid w:val="001C2058"/>
    <w:rsid w:val="001C2444"/>
    <w:rsid w:val="001C2BB4"/>
    <w:rsid w:val="001C333C"/>
    <w:rsid w:val="001C3713"/>
    <w:rsid w:val="001C3A76"/>
    <w:rsid w:val="001C4B3E"/>
    <w:rsid w:val="001C5025"/>
    <w:rsid w:val="001C589E"/>
    <w:rsid w:val="001C6503"/>
    <w:rsid w:val="001C6966"/>
    <w:rsid w:val="001C6E71"/>
    <w:rsid w:val="001C717A"/>
    <w:rsid w:val="001C7598"/>
    <w:rsid w:val="001C7641"/>
    <w:rsid w:val="001C7C8A"/>
    <w:rsid w:val="001D0E7F"/>
    <w:rsid w:val="001D0F12"/>
    <w:rsid w:val="001D1994"/>
    <w:rsid w:val="001D2036"/>
    <w:rsid w:val="001D4B19"/>
    <w:rsid w:val="001D529C"/>
    <w:rsid w:val="001D5925"/>
    <w:rsid w:val="001D5A7D"/>
    <w:rsid w:val="001D6738"/>
    <w:rsid w:val="001D6DAB"/>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89"/>
    <w:rsid w:val="001E7682"/>
    <w:rsid w:val="001E781B"/>
    <w:rsid w:val="001F07C2"/>
    <w:rsid w:val="001F08F2"/>
    <w:rsid w:val="001F0E0D"/>
    <w:rsid w:val="001F1559"/>
    <w:rsid w:val="001F158F"/>
    <w:rsid w:val="001F1C35"/>
    <w:rsid w:val="001F1ED7"/>
    <w:rsid w:val="001F2ABD"/>
    <w:rsid w:val="001F3E29"/>
    <w:rsid w:val="001F4718"/>
    <w:rsid w:val="001F4B57"/>
    <w:rsid w:val="001F6A2F"/>
    <w:rsid w:val="0020007E"/>
    <w:rsid w:val="0020074D"/>
    <w:rsid w:val="00200C45"/>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C83"/>
    <w:rsid w:val="00225711"/>
    <w:rsid w:val="002263F3"/>
    <w:rsid w:val="00226802"/>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8E"/>
    <w:rsid w:val="002534B0"/>
    <w:rsid w:val="002546E8"/>
    <w:rsid w:val="002548F4"/>
    <w:rsid w:val="00254B52"/>
    <w:rsid w:val="002564FE"/>
    <w:rsid w:val="00257118"/>
    <w:rsid w:val="00257988"/>
    <w:rsid w:val="00257D24"/>
    <w:rsid w:val="00260046"/>
    <w:rsid w:val="002606EF"/>
    <w:rsid w:val="00260A12"/>
    <w:rsid w:val="00260C96"/>
    <w:rsid w:val="00260FFD"/>
    <w:rsid w:val="002610FD"/>
    <w:rsid w:val="00261E36"/>
    <w:rsid w:val="0026281F"/>
    <w:rsid w:val="0026392B"/>
    <w:rsid w:val="002663EC"/>
    <w:rsid w:val="0026679F"/>
    <w:rsid w:val="0026725B"/>
    <w:rsid w:val="00267C79"/>
    <w:rsid w:val="00267E37"/>
    <w:rsid w:val="00270486"/>
    <w:rsid w:val="00270550"/>
    <w:rsid w:val="0027269C"/>
    <w:rsid w:val="00272738"/>
    <w:rsid w:val="00273FB6"/>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A6"/>
    <w:rsid w:val="002D2E4B"/>
    <w:rsid w:val="002D3318"/>
    <w:rsid w:val="002D3BDD"/>
    <w:rsid w:val="002D3F89"/>
    <w:rsid w:val="002D411C"/>
    <w:rsid w:val="002D4DFB"/>
    <w:rsid w:val="002D68FF"/>
    <w:rsid w:val="002D7E0C"/>
    <w:rsid w:val="002E017E"/>
    <w:rsid w:val="002E0B5F"/>
    <w:rsid w:val="002E2543"/>
    <w:rsid w:val="002E2574"/>
    <w:rsid w:val="002E2C3B"/>
    <w:rsid w:val="002E2F7C"/>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3F67"/>
    <w:rsid w:val="00304F8D"/>
    <w:rsid w:val="003053B0"/>
    <w:rsid w:val="0030615A"/>
    <w:rsid w:val="0030684F"/>
    <w:rsid w:val="003069A8"/>
    <w:rsid w:val="003071A5"/>
    <w:rsid w:val="00307757"/>
    <w:rsid w:val="00307820"/>
    <w:rsid w:val="0030782C"/>
    <w:rsid w:val="00307B56"/>
    <w:rsid w:val="00311A6B"/>
    <w:rsid w:val="00311CFC"/>
    <w:rsid w:val="00312969"/>
    <w:rsid w:val="00313322"/>
    <w:rsid w:val="003137A4"/>
    <w:rsid w:val="00313C19"/>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603E"/>
    <w:rsid w:val="00340193"/>
    <w:rsid w:val="003407B3"/>
    <w:rsid w:val="0034248A"/>
    <w:rsid w:val="00342719"/>
    <w:rsid w:val="00344C0B"/>
    <w:rsid w:val="00351BEF"/>
    <w:rsid w:val="00352120"/>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679"/>
    <w:rsid w:val="00384A85"/>
    <w:rsid w:val="00387147"/>
    <w:rsid w:val="00390158"/>
    <w:rsid w:val="0039216E"/>
    <w:rsid w:val="003925F0"/>
    <w:rsid w:val="003928F8"/>
    <w:rsid w:val="00392E3E"/>
    <w:rsid w:val="00394037"/>
    <w:rsid w:val="00394273"/>
    <w:rsid w:val="003943B2"/>
    <w:rsid w:val="00395935"/>
    <w:rsid w:val="00395F2E"/>
    <w:rsid w:val="0039658E"/>
    <w:rsid w:val="00396E4E"/>
    <w:rsid w:val="003A022D"/>
    <w:rsid w:val="003A0506"/>
    <w:rsid w:val="003A0AA7"/>
    <w:rsid w:val="003A16D8"/>
    <w:rsid w:val="003A2349"/>
    <w:rsid w:val="003A2A87"/>
    <w:rsid w:val="003A387B"/>
    <w:rsid w:val="003A3C1A"/>
    <w:rsid w:val="003A455F"/>
    <w:rsid w:val="003A4AA9"/>
    <w:rsid w:val="003A579D"/>
    <w:rsid w:val="003A5B43"/>
    <w:rsid w:val="003A672C"/>
    <w:rsid w:val="003A68EB"/>
    <w:rsid w:val="003A6B65"/>
    <w:rsid w:val="003A73CA"/>
    <w:rsid w:val="003A7E12"/>
    <w:rsid w:val="003A7F81"/>
    <w:rsid w:val="003B0CA6"/>
    <w:rsid w:val="003B2632"/>
    <w:rsid w:val="003B342F"/>
    <w:rsid w:val="003B357B"/>
    <w:rsid w:val="003B37FF"/>
    <w:rsid w:val="003B4FC2"/>
    <w:rsid w:val="003B5008"/>
    <w:rsid w:val="003B540A"/>
    <w:rsid w:val="003B559A"/>
    <w:rsid w:val="003B6E77"/>
    <w:rsid w:val="003B6F7F"/>
    <w:rsid w:val="003B7172"/>
    <w:rsid w:val="003B7449"/>
    <w:rsid w:val="003B7E95"/>
    <w:rsid w:val="003C027D"/>
    <w:rsid w:val="003C02AB"/>
    <w:rsid w:val="003C1527"/>
    <w:rsid w:val="003C183A"/>
    <w:rsid w:val="003C1A12"/>
    <w:rsid w:val="003C1A69"/>
    <w:rsid w:val="003C2104"/>
    <w:rsid w:val="003C341B"/>
    <w:rsid w:val="003C341E"/>
    <w:rsid w:val="003C3DB3"/>
    <w:rsid w:val="003C3F53"/>
    <w:rsid w:val="003C4087"/>
    <w:rsid w:val="003C517D"/>
    <w:rsid w:val="003C570F"/>
    <w:rsid w:val="003C576A"/>
    <w:rsid w:val="003C5D15"/>
    <w:rsid w:val="003C6B38"/>
    <w:rsid w:val="003C72C2"/>
    <w:rsid w:val="003C7EA2"/>
    <w:rsid w:val="003D0640"/>
    <w:rsid w:val="003D0758"/>
    <w:rsid w:val="003D0A34"/>
    <w:rsid w:val="003D0CBF"/>
    <w:rsid w:val="003D112A"/>
    <w:rsid w:val="003D1360"/>
    <w:rsid w:val="003D181A"/>
    <w:rsid w:val="003D1A52"/>
    <w:rsid w:val="003D1BB9"/>
    <w:rsid w:val="003D1D33"/>
    <w:rsid w:val="003D21A1"/>
    <w:rsid w:val="003D2B37"/>
    <w:rsid w:val="003D4426"/>
    <w:rsid w:val="003D4E29"/>
    <w:rsid w:val="003D5426"/>
    <w:rsid w:val="003D5914"/>
    <w:rsid w:val="003D62C9"/>
    <w:rsid w:val="003D6D74"/>
    <w:rsid w:val="003D7B6D"/>
    <w:rsid w:val="003D7C58"/>
    <w:rsid w:val="003E2F65"/>
    <w:rsid w:val="003E33A5"/>
    <w:rsid w:val="003E3591"/>
    <w:rsid w:val="003E3599"/>
    <w:rsid w:val="003E3949"/>
    <w:rsid w:val="003E4755"/>
    <w:rsid w:val="003E4C7B"/>
    <w:rsid w:val="003E52E9"/>
    <w:rsid w:val="003E61FE"/>
    <w:rsid w:val="003E6243"/>
    <w:rsid w:val="003E6B38"/>
    <w:rsid w:val="003E6B59"/>
    <w:rsid w:val="003E6EF7"/>
    <w:rsid w:val="003E7257"/>
    <w:rsid w:val="003E7417"/>
    <w:rsid w:val="003F03A5"/>
    <w:rsid w:val="003F0896"/>
    <w:rsid w:val="003F0E55"/>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1C19"/>
    <w:rsid w:val="00452DF0"/>
    <w:rsid w:val="004533B4"/>
    <w:rsid w:val="00453B69"/>
    <w:rsid w:val="00454D72"/>
    <w:rsid w:val="00456604"/>
    <w:rsid w:val="00456642"/>
    <w:rsid w:val="004572D1"/>
    <w:rsid w:val="004578E4"/>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6A59"/>
    <w:rsid w:val="00477369"/>
    <w:rsid w:val="0048015E"/>
    <w:rsid w:val="004808B2"/>
    <w:rsid w:val="00480E90"/>
    <w:rsid w:val="004813CF"/>
    <w:rsid w:val="004830A6"/>
    <w:rsid w:val="004831CA"/>
    <w:rsid w:val="004832A8"/>
    <w:rsid w:val="0048346A"/>
    <w:rsid w:val="00484504"/>
    <w:rsid w:val="00484689"/>
    <w:rsid w:val="00486470"/>
    <w:rsid w:val="00491A7E"/>
    <w:rsid w:val="00493AD0"/>
    <w:rsid w:val="00493E2B"/>
    <w:rsid w:val="004940F2"/>
    <w:rsid w:val="004954C0"/>
    <w:rsid w:val="004962F3"/>
    <w:rsid w:val="00496A9F"/>
    <w:rsid w:val="00497946"/>
    <w:rsid w:val="00497EF5"/>
    <w:rsid w:val="004A02FC"/>
    <w:rsid w:val="004A0873"/>
    <w:rsid w:val="004A1020"/>
    <w:rsid w:val="004A1FF7"/>
    <w:rsid w:val="004A250B"/>
    <w:rsid w:val="004A33D5"/>
    <w:rsid w:val="004A3E17"/>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4FF"/>
    <w:rsid w:val="004C101C"/>
    <w:rsid w:val="004C11AD"/>
    <w:rsid w:val="004C1296"/>
    <w:rsid w:val="004C1FD9"/>
    <w:rsid w:val="004C24D7"/>
    <w:rsid w:val="004C2726"/>
    <w:rsid w:val="004C2F39"/>
    <w:rsid w:val="004C314F"/>
    <w:rsid w:val="004C3544"/>
    <w:rsid w:val="004C40E9"/>
    <w:rsid w:val="004C4C52"/>
    <w:rsid w:val="004C6CD1"/>
    <w:rsid w:val="004D01EF"/>
    <w:rsid w:val="004D0CB2"/>
    <w:rsid w:val="004D0FF2"/>
    <w:rsid w:val="004D1285"/>
    <w:rsid w:val="004D1344"/>
    <w:rsid w:val="004D1606"/>
    <w:rsid w:val="004D1DC3"/>
    <w:rsid w:val="004D27D2"/>
    <w:rsid w:val="004D2DF6"/>
    <w:rsid w:val="004D2E86"/>
    <w:rsid w:val="004D4577"/>
    <w:rsid w:val="004D45C8"/>
    <w:rsid w:val="004D4BF1"/>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F008D"/>
    <w:rsid w:val="004F0521"/>
    <w:rsid w:val="004F29BA"/>
    <w:rsid w:val="004F2BD2"/>
    <w:rsid w:val="004F3204"/>
    <w:rsid w:val="004F374A"/>
    <w:rsid w:val="004F3BC6"/>
    <w:rsid w:val="004F41F3"/>
    <w:rsid w:val="004F4C59"/>
    <w:rsid w:val="004F5DDC"/>
    <w:rsid w:val="004F6111"/>
    <w:rsid w:val="004F6B13"/>
    <w:rsid w:val="004F6EBA"/>
    <w:rsid w:val="004F747B"/>
    <w:rsid w:val="005021CB"/>
    <w:rsid w:val="00502423"/>
    <w:rsid w:val="0050405F"/>
    <w:rsid w:val="005040D4"/>
    <w:rsid w:val="00504C16"/>
    <w:rsid w:val="00504EEF"/>
    <w:rsid w:val="00504FF4"/>
    <w:rsid w:val="00505542"/>
    <w:rsid w:val="00505658"/>
    <w:rsid w:val="005056B4"/>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EC7"/>
    <w:rsid w:val="005314D8"/>
    <w:rsid w:val="005315A6"/>
    <w:rsid w:val="00531F1E"/>
    <w:rsid w:val="00531F8A"/>
    <w:rsid w:val="00532675"/>
    <w:rsid w:val="00534345"/>
    <w:rsid w:val="00534525"/>
    <w:rsid w:val="0053452F"/>
    <w:rsid w:val="00534932"/>
    <w:rsid w:val="00535024"/>
    <w:rsid w:val="00535B3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DBA"/>
    <w:rsid w:val="005521D2"/>
    <w:rsid w:val="00552458"/>
    <w:rsid w:val="00553E85"/>
    <w:rsid w:val="00554209"/>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70659"/>
    <w:rsid w:val="00570E8F"/>
    <w:rsid w:val="005710F5"/>
    <w:rsid w:val="00571464"/>
    <w:rsid w:val="005719C1"/>
    <w:rsid w:val="00572053"/>
    <w:rsid w:val="00572B93"/>
    <w:rsid w:val="0057446E"/>
    <w:rsid w:val="00574D10"/>
    <w:rsid w:val="0057649D"/>
    <w:rsid w:val="00576670"/>
    <w:rsid w:val="00577045"/>
    <w:rsid w:val="00577559"/>
    <w:rsid w:val="0057774C"/>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541C"/>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CB1"/>
    <w:rsid w:val="005C7DD9"/>
    <w:rsid w:val="005D00EB"/>
    <w:rsid w:val="005D0135"/>
    <w:rsid w:val="005D01A9"/>
    <w:rsid w:val="005D0CCB"/>
    <w:rsid w:val="005D27DF"/>
    <w:rsid w:val="005D2A46"/>
    <w:rsid w:val="005D2C0F"/>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380"/>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FAF"/>
    <w:rsid w:val="006231C6"/>
    <w:rsid w:val="006249FC"/>
    <w:rsid w:val="00625346"/>
    <w:rsid w:val="0062577E"/>
    <w:rsid w:val="00625D0A"/>
    <w:rsid w:val="00626666"/>
    <w:rsid w:val="00626D6D"/>
    <w:rsid w:val="00627AF5"/>
    <w:rsid w:val="00627D33"/>
    <w:rsid w:val="00630122"/>
    <w:rsid w:val="00630901"/>
    <w:rsid w:val="0063094C"/>
    <w:rsid w:val="0063129B"/>
    <w:rsid w:val="00631833"/>
    <w:rsid w:val="00631D91"/>
    <w:rsid w:val="00631E45"/>
    <w:rsid w:val="00632225"/>
    <w:rsid w:val="0063222F"/>
    <w:rsid w:val="0063427F"/>
    <w:rsid w:val="00634F79"/>
    <w:rsid w:val="00635461"/>
    <w:rsid w:val="0063618D"/>
    <w:rsid w:val="00636279"/>
    <w:rsid w:val="00636B66"/>
    <w:rsid w:val="00636D55"/>
    <w:rsid w:val="00636EC0"/>
    <w:rsid w:val="0063701F"/>
    <w:rsid w:val="006377A7"/>
    <w:rsid w:val="00637A1B"/>
    <w:rsid w:val="00637F14"/>
    <w:rsid w:val="006419B2"/>
    <w:rsid w:val="0064247B"/>
    <w:rsid w:val="0064276C"/>
    <w:rsid w:val="00642B45"/>
    <w:rsid w:val="00642DD8"/>
    <w:rsid w:val="00643D60"/>
    <w:rsid w:val="00644BF3"/>
    <w:rsid w:val="0064576F"/>
    <w:rsid w:val="006459F1"/>
    <w:rsid w:val="00645D54"/>
    <w:rsid w:val="00646BD6"/>
    <w:rsid w:val="00646DE7"/>
    <w:rsid w:val="00651103"/>
    <w:rsid w:val="0065142A"/>
    <w:rsid w:val="006515E9"/>
    <w:rsid w:val="00652FAA"/>
    <w:rsid w:val="00653394"/>
    <w:rsid w:val="006539F0"/>
    <w:rsid w:val="00654401"/>
    <w:rsid w:val="00654B05"/>
    <w:rsid w:val="00656EBD"/>
    <w:rsid w:val="00656FE1"/>
    <w:rsid w:val="006578C3"/>
    <w:rsid w:val="0066018E"/>
    <w:rsid w:val="0066044C"/>
    <w:rsid w:val="00660A47"/>
    <w:rsid w:val="00661129"/>
    <w:rsid w:val="00661AC1"/>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00E1"/>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21A4"/>
    <w:rsid w:val="00702329"/>
    <w:rsid w:val="00703FFF"/>
    <w:rsid w:val="00704443"/>
    <w:rsid w:val="00705360"/>
    <w:rsid w:val="0070608C"/>
    <w:rsid w:val="007060AB"/>
    <w:rsid w:val="00706FE8"/>
    <w:rsid w:val="007072CF"/>
    <w:rsid w:val="00707A4C"/>
    <w:rsid w:val="00707C63"/>
    <w:rsid w:val="00707DAF"/>
    <w:rsid w:val="007112E3"/>
    <w:rsid w:val="00712786"/>
    <w:rsid w:val="00712955"/>
    <w:rsid w:val="00713034"/>
    <w:rsid w:val="00713111"/>
    <w:rsid w:val="00713C3A"/>
    <w:rsid w:val="00714137"/>
    <w:rsid w:val="0071452F"/>
    <w:rsid w:val="00714556"/>
    <w:rsid w:val="007148FE"/>
    <w:rsid w:val="0071565D"/>
    <w:rsid w:val="0071613E"/>
    <w:rsid w:val="007169E2"/>
    <w:rsid w:val="00716DAA"/>
    <w:rsid w:val="00717189"/>
    <w:rsid w:val="00717EEA"/>
    <w:rsid w:val="00720522"/>
    <w:rsid w:val="00720D34"/>
    <w:rsid w:val="007215B2"/>
    <w:rsid w:val="007233CB"/>
    <w:rsid w:val="00723945"/>
    <w:rsid w:val="0072492B"/>
    <w:rsid w:val="00724A16"/>
    <w:rsid w:val="0072578C"/>
    <w:rsid w:val="0072587F"/>
    <w:rsid w:val="00727F7C"/>
    <w:rsid w:val="00730BFD"/>
    <w:rsid w:val="00730C69"/>
    <w:rsid w:val="00731311"/>
    <w:rsid w:val="00731508"/>
    <w:rsid w:val="007315FF"/>
    <w:rsid w:val="00731648"/>
    <w:rsid w:val="0073180F"/>
    <w:rsid w:val="00731BDF"/>
    <w:rsid w:val="00731CE9"/>
    <w:rsid w:val="00731E9E"/>
    <w:rsid w:val="00731F7E"/>
    <w:rsid w:val="00732923"/>
    <w:rsid w:val="00733122"/>
    <w:rsid w:val="00733402"/>
    <w:rsid w:val="00733FDF"/>
    <w:rsid w:val="00734C6D"/>
    <w:rsid w:val="0073558C"/>
    <w:rsid w:val="0073675F"/>
    <w:rsid w:val="00736B51"/>
    <w:rsid w:val="00736F16"/>
    <w:rsid w:val="0073726D"/>
    <w:rsid w:val="0073745E"/>
    <w:rsid w:val="007425FC"/>
    <w:rsid w:val="0074290E"/>
    <w:rsid w:val="00743872"/>
    <w:rsid w:val="00743C39"/>
    <w:rsid w:val="00743E73"/>
    <w:rsid w:val="00743EB9"/>
    <w:rsid w:val="00744AAF"/>
    <w:rsid w:val="00746211"/>
    <w:rsid w:val="007467B4"/>
    <w:rsid w:val="007468D8"/>
    <w:rsid w:val="007511AD"/>
    <w:rsid w:val="007517AA"/>
    <w:rsid w:val="00751EA1"/>
    <w:rsid w:val="007528F1"/>
    <w:rsid w:val="00752DE6"/>
    <w:rsid w:val="007536BB"/>
    <w:rsid w:val="00754C04"/>
    <w:rsid w:val="00754D63"/>
    <w:rsid w:val="00755875"/>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701B7"/>
    <w:rsid w:val="00771135"/>
    <w:rsid w:val="00771453"/>
    <w:rsid w:val="00772DB0"/>
    <w:rsid w:val="007752A7"/>
    <w:rsid w:val="007758CD"/>
    <w:rsid w:val="00777A6E"/>
    <w:rsid w:val="00780CEE"/>
    <w:rsid w:val="00780EF5"/>
    <w:rsid w:val="00781293"/>
    <w:rsid w:val="0078140D"/>
    <w:rsid w:val="007816BC"/>
    <w:rsid w:val="00781B0C"/>
    <w:rsid w:val="00781C84"/>
    <w:rsid w:val="007824AC"/>
    <w:rsid w:val="00782D00"/>
    <w:rsid w:val="00783B70"/>
    <w:rsid w:val="00783D9C"/>
    <w:rsid w:val="00784559"/>
    <w:rsid w:val="00784772"/>
    <w:rsid w:val="00785B6A"/>
    <w:rsid w:val="00785F19"/>
    <w:rsid w:val="007860DA"/>
    <w:rsid w:val="00787290"/>
    <w:rsid w:val="00787BDF"/>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64C0"/>
    <w:rsid w:val="007B71BA"/>
    <w:rsid w:val="007C0771"/>
    <w:rsid w:val="007C0CDB"/>
    <w:rsid w:val="007C1B5C"/>
    <w:rsid w:val="007C2042"/>
    <w:rsid w:val="007C245E"/>
    <w:rsid w:val="007C2D11"/>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5117"/>
    <w:rsid w:val="007D556F"/>
    <w:rsid w:val="007D599F"/>
    <w:rsid w:val="007D5DC2"/>
    <w:rsid w:val="007D6257"/>
    <w:rsid w:val="007D65F6"/>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505"/>
    <w:rsid w:val="007F47B9"/>
    <w:rsid w:val="007F5937"/>
    <w:rsid w:val="007F5A58"/>
    <w:rsid w:val="007F6099"/>
    <w:rsid w:val="007F637E"/>
    <w:rsid w:val="007F6552"/>
    <w:rsid w:val="007F663A"/>
    <w:rsid w:val="007F6BEF"/>
    <w:rsid w:val="007F7AC4"/>
    <w:rsid w:val="00802930"/>
    <w:rsid w:val="008037D7"/>
    <w:rsid w:val="0080475B"/>
    <w:rsid w:val="00804977"/>
    <w:rsid w:val="00805B3B"/>
    <w:rsid w:val="0080709F"/>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E0B"/>
    <w:rsid w:val="0083463E"/>
    <w:rsid w:val="00834B2F"/>
    <w:rsid w:val="00835456"/>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C77"/>
    <w:rsid w:val="00847B54"/>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3B7B"/>
    <w:rsid w:val="008749C5"/>
    <w:rsid w:val="00874BEA"/>
    <w:rsid w:val="00875C76"/>
    <w:rsid w:val="00876A28"/>
    <w:rsid w:val="00877197"/>
    <w:rsid w:val="0087729D"/>
    <w:rsid w:val="0087796F"/>
    <w:rsid w:val="00877D4A"/>
    <w:rsid w:val="00877DB3"/>
    <w:rsid w:val="008807DA"/>
    <w:rsid w:val="008815EA"/>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8D1"/>
    <w:rsid w:val="00894231"/>
    <w:rsid w:val="00894273"/>
    <w:rsid w:val="008951CC"/>
    <w:rsid w:val="00895BF1"/>
    <w:rsid w:val="00896F72"/>
    <w:rsid w:val="008972A9"/>
    <w:rsid w:val="008A0A12"/>
    <w:rsid w:val="008A1FEB"/>
    <w:rsid w:val="008A2264"/>
    <w:rsid w:val="008A2D8F"/>
    <w:rsid w:val="008A3700"/>
    <w:rsid w:val="008A420C"/>
    <w:rsid w:val="008A4391"/>
    <w:rsid w:val="008A58CB"/>
    <w:rsid w:val="008B0282"/>
    <w:rsid w:val="008B292A"/>
    <w:rsid w:val="008B396F"/>
    <w:rsid w:val="008B3DFA"/>
    <w:rsid w:val="008B3EAD"/>
    <w:rsid w:val="008B41FC"/>
    <w:rsid w:val="008B463C"/>
    <w:rsid w:val="008B484A"/>
    <w:rsid w:val="008B5CCA"/>
    <w:rsid w:val="008B5E9E"/>
    <w:rsid w:val="008B6036"/>
    <w:rsid w:val="008C0315"/>
    <w:rsid w:val="008C06BF"/>
    <w:rsid w:val="008C0F58"/>
    <w:rsid w:val="008C173F"/>
    <w:rsid w:val="008C1A27"/>
    <w:rsid w:val="008C2280"/>
    <w:rsid w:val="008C3B2B"/>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2668"/>
    <w:rsid w:val="008E27CF"/>
    <w:rsid w:val="008E371A"/>
    <w:rsid w:val="008E461A"/>
    <w:rsid w:val="008E49A2"/>
    <w:rsid w:val="008E573E"/>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751E"/>
    <w:rsid w:val="00957563"/>
    <w:rsid w:val="00957947"/>
    <w:rsid w:val="00957B6C"/>
    <w:rsid w:val="009602C6"/>
    <w:rsid w:val="00960899"/>
    <w:rsid w:val="00960C7B"/>
    <w:rsid w:val="00961392"/>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BD3"/>
    <w:rsid w:val="00972CB7"/>
    <w:rsid w:val="00973600"/>
    <w:rsid w:val="009752BE"/>
    <w:rsid w:val="009759A4"/>
    <w:rsid w:val="009759F4"/>
    <w:rsid w:val="00976359"/>
    <w:rsid w:val="00976948"/>
    <w:rsid w:val="009776E2"/>
    <w:rsid w:val="00977B60"/>
    <w:rsid w:val="00977E88"/>
    <w:rsid w:val="009812E7"/>
    <w:rsid w:val="00981E4D"/>
    <w:rsid w:val="009829D6"/>
    <w:rsid w:val="00982C77"/>
    <w:rsid w:val="00982DF6"/>
    <w:rsid w:val="0098304B"/>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976D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3E70"/>
    <w:rsid w:val="009D3F66"/>
    <w:rsid w:val="009D4421"/>
    <w:rsid w:val="009D5A06"/>
    <w:rsid w:val="009E0C7C"/>
    <w:rsid w:val="009E1449"/>
    <w:rsid w:val="009E149B"/>
    <w:rsid w:val="009E28B5"/>
    <w:rsid w:val="009E40FF"/>
    <w:rsid w:val="009E4356"/>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7654"/>
    <w:rsid w:val="00A108DF"/>
    <w:rsid w:val="00A10C3D"/>
    <w:rsid w:val="00A10C42"/>
    <w:rsid w:val="00A11203"/>
    <w:rsid w:val="00A1190F"/>
    <w:rsid w:val="00A12C48"/>
    <w:rsid w:val="00A12E89"/>
    <w:rsid w:val="00A13DF9"/>
    <w:rsid w:val="00A14AA1"/>
    <w:rsid w:val="00A157DF"/>
    <w:rsid w:val="00A15B6F"/>
    <w:rsid w:val="00A15B77"/>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40261"/>
    <w:rsid w:val="00A40E49"/>
    <w:rsid w:val="00A41760"/>
    <w:rsid w:val="00A42156"/>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601C"/>
    <w:rsid w:val="00A76193"/>
    <w:rsid w:val="00A76922"/>
    <w:rsid w:val="00A76A25"/>
    <w:rsid w:val="00A76A3A"/>
    <w:rsid w:val="00A77159"/>
    <w:rsid w:val="00A7733D"/>
    <w:rsid w:val="00A7753A"/>
    <w:rsid w:val="00A80D26"/>
    <w:rsid w:val="00A81365"/>
    <w:rsid w:val="00A818CD"/>
    <w:rsid w:val="00A824DB"/>
    <w:rsid w:val="00A82E52"/>
    <w:rsid w:val="00A83A5E"/>
    <w:rsid w:val="00A83E77"/>
    <w:rsid w:val="00A84DC2"/>
    <w:rsid w:val="00A8538B"/>
    <w:rsid w:val="00A85A1D"/>
    <w:rsid w:val="00A8661E"/>
    <w:rsid w:val="00A86B30"/>
    <w:rsid w:val="00A872F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D8D"/>
    <w:rsid w:val="00AA2165"/>
    <w:rsid w:val="00AA271A"/>
    <w:rsid w:val="00AA2D35"/>
    <w:rsid w:val="00AA2FB8"/>
    <w:rsid w:val="00AA407B"/>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D6974"/>
    <w:rsid w:val="00AE02AA"/>
    <w:rsid w:val="00AE088B"/>
    <w:rsid w:val="00AE0D8B"/>
    <w:rsid w:val="00AE0EDA"/>
    <w:rsid w:val="00AE1843"/>
    <w:rsid w:val="00AE1979"/>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66ED"/>
    <w:rsid w:val="00AF6C02"/>
    <w:rsid w:val="00AF6D48"/>
    <w:rsid w:val="00AF74C2"/>
    <w:rsid w:val="00AF7960"/>
    <w:rsid w:val="00B00DF0"/>
    <w:rsid w:val="00B011F4"/>
    <w:rsid w:val="00B01414"/>
    <w:rsid w:val="00B025AD"/>
    <w:rsid w:val="00B02CA1"/>
    <w:rsid w:val="00B03A89"/>
    <w:rsid w:val="00B03F1B"/>
    <w:rsid w:val="00B05BCD"/>
    <w:rsid w:val="00B06059"/>
    <w:rsid w:val="00B07121"/>
    <w:rsid w:val="00B07FB7"/>
    <w:rsid w:val="00B10416"/>
    <w:rsid w:val="00B1048C"/>
    <w:rsid w:val="00B1186E"/>
    <w:rsid w:val="00B11949"/>
    <w:rsid w:val="00B1264E"/>
    <w:rsid w:val="00B12D76"/>
    <w:rsid w:val="00B134EB"/>
    <w:rsid w:val="00B135DD"/>
    <w:rsid w:val="00B1458D"/>
    <w:rsid w:val="00B14B76"/>
    <w:rsid w:val="00B15AF4"/>
    <w:rsid w:val="00B15DB6"/>
    <w:rsid w:val="00B15F33"/>
    <w:rsid w:val="00B16932"/>
    <w:rsid w:val="00B16BF3"/>
    <w:rsid w:val="00B16E3E"/>
    <w:rsid w:val="00B178B8"/>
    <w:rsid w:val="00B21CE1"/>
    <w:rsid w:val="00B21E07"/>
    <w:rsid w:val="00B221E7"/>
    <w:rsid w:val="00B22A81"/>
    <w:rsid w:val="00B22ECA"/>
    <w:rsid w:val="00B22FF7"/>
    <w:rsid w:val="00B230C3"/>
    <w:rsid w:val="00B24A0E"/>
    <w:rsid w:val="00B25367"/>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2F41"/>
    <w:rsid w:val="00B53AE5"/>
    <w:rsid w:val="00B54D2E"/>
    <w:rsid w:val="00B54E18"/>
    <w:rsid w:val="00B55637"/>
    <w:rsid w:val="00B55E80"/>
    <w:rsid w:val="00B57086"/>
    <w:rsid w:val="00B60479"/>
    <w:rsid w:val="00B615B3"/>
    <w:rsid w:val="00B6179A"/>
    <w:rsid w:val="00B62F84"/>
    <w:rsid w:val="00B6305C"/>
    <w:rsid w:val="00B631CC"/>
    <w:rsid w:val="00B633FA"/>
    <w:rsid w:val="00B637B6"/>
    <w:rsid w:val="00B64395"/>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A0072"/>
    <w:rsid w:val="00BA0192"/>
    <w:rsid w:val="00BA156C"/>
    <w:rsid w:val="00BA16B7"/>
    <w:rsid w:val="00BA172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D00"/>
    <w:rsid w:val="00C27D7D"/>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E2B"/>
    <w:rsid w:val="00C5796C"/>
    <w:rsid w:val="00C57ADE"/>
    <w:rsid w:val="00C60351"/>
    <w:rsid w:val="00C60B5E"/>
    <w:rsid w:val="00C60E64"/>
    <w:rsid w:val="00C61438"/>
    <w:rsid w:val="00C6173E"/>
    <w:rsid w:val="00C61BBE"/>
    <w:rsid w:val="00C62CFC"/>
    <w:rsid w:val="00C62DE1"/>
    <w:rsid w:val="00C63115"/>
    <w:rsid w:val="00C644F7"/>
    <w:rsid w:val="00C64B63"/>
    <w:rsid w:val="00C64F0D"/>
    <w:rsid w:val="00C667C2"/>
    <w:rsid w:val="00C66BA6"/>
    <w:rsid w:val="00C66E59"/>
    <w:rsid w:val="00C675C8"/>
    <w:rsid w:val="00C67A26"/>
    <w:rsid w:val="00C67A4C"/>
    <w:rsid w:val="00C67ABE"/>
    <w:rsid w:val="00C67E1B"/>
    <w:rsid w:val="00C71550"/>
    <w:rsid w:val="00C72CF5"/>
    <w:rsid w:val="00C73140"/>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53B3"/>
    <w:rsid w:val="00C95A2B"/>
    <w:rsid w:val="00C95FAA"/>
    <w:rsid w:val="00C976FA"/>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7342"/>
    <w:rsid w:val="00CC73F8"/>
    <w:rsid w:val="00CC771E"/>
    <w:rsid w:val="00CC7CAF"/>
    <w:rsid w:val="00CC7FD8"/>
    <w:rsid w:val="00CD180A"/>
    <w:rsid w:val="00CD284A"/>
    <w:rsid w:val="00CD292A"/>
    <w:rsid w:val="00CD2E02"/>
    <w:rsid w:val="00CD30C3"/>
    <w:rsid w:val="00CD407B"/>
    <w:rsid w:val="00CD4333"/>
    <w:rsid w:val="00CD4C8E"/>
    <w:rsid w:val="00CD5EBA"/>
    <w:rsid w:val="00CD66DE"/>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6C7"/>
    <w:rsid w:val="00CF67D8"/>
    <w:rsid w:val="00CF71F6"/>
    <w:rsid w:val="00CF78E3"/>
    <w:rsid w:val="00CF7C7C"/>
    <w:rsid w:val="00D00120"/>
    <w:rsid w:val="00D0180E"/>
    <w:rsid w:val="00D020B5"/>
    <w:rsid w:val="00D023DA"/>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2EBD"/>
    <w:rsid w:val="00D13DC4"/>
    <w:rsid w:val="00D14046"/>
    <w:rsid w:val="00D14A9F"/>
    <w:rsid w:val="00D151DD"/>
    <w:rsid w:val="00D1562C"/>
    <w:rsid w:val="00D15BDB"/>
    <w:rsid w:val="00D15DA7"/>
    <w:rsid w:val="00D1691E"/>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F1D"/>
    <w:rsid w:val="00D41C56"/>
    <w:rsid w:val="00D430BE"/>
    <w:rsid w:val="00D431D2"/>
    <w:rsid w:val="00D455AB"/>
    <w:rsid w:val="00D456D4"/>
    <w:rsid w:val="00D45C72"/>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D37"/>
    <w:rsid w:val="00D55DFF"/>
    <w:rsid w:val="00D55E30"/>
    <w:rsid w:val="00D5674F"/>
    <w:rsid w:val="00D5749C"/>
    <w:rsid w:val="00D57542"/>
    <w:rsid w:val="00D60890"/>
    <w:rsid w:val="00D612D7"/>
    <w:rsid w:val="00D61A55"/>
    <w:rsid w:val="00D627F7"/>
    <w:rsid w:val="00D62A42"/>
    <w:rsid w:val="00D64EFC"/>
    <w:rsid w:val="00D65182"/>
    <w:rsid w:val="00D65BE1"/>
    <w:rsid w:val="00D65EFF"/>
    <w:rsid w:val="00D66832"/>
    <w:rsid w:val="00D673BF"/>
    <w:rsid w:val="00D678DF"/>
    <w:rsid w:val="00D67B7C"/>
    <w:rsid w:val="00D70016"/>
    <w:rsid w:val="00D707D1"/>
    <w:rsid w:val="00D70BE6"/>
    <w:rsid w:val="00D711FF"/>
    <w:rsid w:val="00D71788"/>
    <w:rsid w:val="00D71ACE"/>
    <w:rsid w:val="00D72429"/>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AAF"/>
    <w:rsid w:val="00D96AFB"/>
    <w:rsid w:val="00D97278"/>
    <w:rsid w:val="00D97720"/>
    <w:rsid w:val="00D97ED8"/>
    <w:rsid w:val="00D97F76"/>
    <w:rsid w:val="00DA0248"/>
    <w:rsid w:val="00DA0255"/>
    <w:rsid w:val="00DA036A"/>
    <w:rsid w:val="00DA0579"/>
    <w:rsid w:val="00DA07CC"/>
    <w:rsid w:val="00DA10CE"/>
    <w:rsid w:val="00DA1769"/>
    <w:rsid w:val="00DA17B4"/>
    <w:rsid w:val="00DA2966"/>
    <w:rsid w:val="00DA31F6"/>
    <w:rsid w:val="00DA34A8"/>
    <w:rsid w:val="00DA3708"/>
    <w:rsid w:val="00DA3810"/>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62C"/>
    <w:rsid w:val="00DF3716"/>
    <w:rsid w:val="00DF3CD4"/>
    <w:rsid w:val="00DF3CF3"/>
    <w:rsid w:val="00DF3F43"/>
    <w:rsid w:val="00DF3FDF"/>
    <w:rsid w:val="00DF4050"/>
    <w:rsid w:val="00DF40B0"/>
    <w:rsid w:val="00DF41E0"/>
    <w:rsid w:val="00DF4648"/>
    <w:rsid w:val="00DF646A"/>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A31"/>
    <w:rsid w:val="00E36A9A"/>
    <w:rsid w:val="00E37318"/>
    <w:rsid w:val="00E37651"/>
    <w:rsid w:val="00E37832"/>
    <w:rsid w:val="00E37DDD"/>
    <w:rsid w:val="00E402E1"/>
    <w:rsid w:val="00E432B2"/>
    <w:rsid w:val="00E43A16"/>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B02"/>
    <w:rsid w:val="00EC49A2"/>
    <w:rsid w:val="00EC56E4"/>
    <w:rsid w:val="00EC5905"/>
    <w:rsid w:val="00EC5910"/>
    <w:rsid w:val="00EC5D51"/>
    <w:rsid w:val="00EC627C"/>
    <w:rsid w:val="00EC653E"/>
    <w:rsid w:val="00EC6C2A"/>
    <w:rsid w:val="00EC7665"/>
    <w:rsid w:val="00ED0BC5"/>
    <w:rsid w:val="00ED2022"/>
    <w:rsid w:val="00ED23AA"/>
    <w:rsid w:val="00ED31AD"/>
    <w:rsid w:val="00ED3963"/>
    <w:rsid w:val="00ED4706"/>
    <w:rsid w:val="00ED486D"/>
    <w:rsid w:val="00ED4E39"/>
    <w:rsid w:val="00ED5902"/>
    <w:rsid w:val="00ED5B99"/>
    <w:rsid w:val="00ED5EAB"/>
    <w:rsid w:val="00ED62DB"/>
    <w:rsid w:val="00ED6E97"/>
    <w:rsid w:val="00ED737A"/>
    <w:rsid w:val="00ED7EEF"/>
    <w:rsid w:val="00EE0117"/>
    <w:rsid w:val="00EE15CF"/>
    <w:rsid w:val="00EE1773"/>
    <w:rsid w:val="00EE235C"/>
    <w:rsid w:val="00EE2C25"/>
    <w:rsid w:val="00EE3B89"/>
    <w:rsid w:val="00EE3C82"/>
    <w:rsid w:val="00EE3ECC"/>
    <w:rsid w:val="00EE3F3A"/>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F8C"/>
    <w:rsid w:val="00F23348"/>
    <w:rsid w:val="00F23C39"/>
    <w:rsid w:val="00F257FF"/>
    <w:rsid w:val="00F2628E"/>
    <w:rsid w:val="00F2761B"/>
    <w:rsid w:val="00F276D5"/>
    <w:rsid w:val="00F30A66"/>
    <w:rsid w:val="00F31271"/>
    <w:rsid w:val="00F3134A"/>
    <w:rsid w:val="00F317FC"/>
    <w:rsid w:val="00F33B46"/>
    <w:rsid w:val="00F34510"/>
    <w:rsid w:val="00F349E0"/>
    <w:rsid w:val="00F350C1"/>
    <w:rsid w:val="00F3585F"/>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sk.r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01A8D8-4AA3-469A-BC8C-D9FDE06B3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50</Pages>
  <Words>17087</Words>
  <Characters>97401</Characters>
  <Application>Microsoft Office Word</Application>
  <DocSecurity>0</DocSecurity>
  <Lines>811</Lines>
  <Paragraphs>228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114260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62</cp:revision>
  <cp:lastPrinted>2015-08-25T09:29:00Z</cp:lastPrinted>
  <dcterms:created xsi:type="dcterms:W3CDTF">2015-11-09T06:54:00Z</dcterms:created>
  <dcterms:modified xsi:type="dcterms:W3CDTF">2015-11-26T11:36:00Z</dcterms:modified>
</cp:coreProperties>
</file>