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3B99" w:rsidRDefault="008A40FD" w:rsidP="00895CDD">
      <w:pPr>
        <w:tabs>
          <w:tab w:val="left" w:pos="369"/>
          <w:tab w:val="left" w:pos="4516"/>
        </w:tabs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 w:rsidR="00895CDD">
        <w:rPr>
          <w:sz w:val="24"/>
          <w:szCs w:val="24"/>
          <w:lang w:val="ru-RU" w:eastAsia="ru-RU"/>
        </w:rPr>
        <w:tab/>
      </w:r>
    </w:p>
    <w:p w:rsidR="00813B99" w:rsidRPr="00117910" w:rsidRDefault="00813B99" w:rsidP="00813B99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- ЗАПРОС ЦЕН </w:t>
      </w:r>
    </w:p>
    <w:p w:rsidR="00813B99" w:rsidRPr="00117910" w:rsidRDefault="00813B99" w:rsidP="00813B99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3E16E23" wp14:editId="7A4AF78C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13B99" w:rsidRPr="00CB3990" w:rsidRDefault="00813B99" w:rsidP="00813B99">
      <w:pPr>
        <w:spacing w:before="100" w:beforeAutospacing="1" w:after="100" w:afterAutospacing="1"/>
        <w:jc w:val="center"/>
        <w:rPr>
          <w:i/>
          <w:color w:val="FF0000"/>
          <w:lang w:val="ru-RU" w:eastAsia="ru-RU"/>
        </w:rPr>
      </w:pPr>
      <w:r w:rsidRPr="00CB3990">
        <w:rPr>
          <w:i/>
          <w:color w:val="FF0000"/>
          <w:lang w:val="ru-RU" w:eastAsia="ru-RU"/>
        </w:rPr>
        <w:t>(на фирменном бланке организации)</w:t>
      </w:r>
    </w:p>
    <w:p w:rsidR="00813B99" w:rsidRPr="00117910" w:rsidRDefault="00813B99" w:rsidP="00813B99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№ </w:t>
      </w:r>
      <w:r w:rsidRPr="008B1CEE">
        <w:rPr>
          <w:sz w:val="24"/>
          <w:szCs w:val="24"/>
          <w:highlight w:val="yellow"/>
          <w:lang w:val="ru-RU" w:eastAsia="ru-RU"/>
        </w:rPr>
        <w:t>_____</w:t>
      </w:r>
      <w:r>
        <w:rPr>
          <w:sz w:val="24"/>
          <w:szCs w:val="24"/>
          <w:lang w:val="ru-RU" w:eastAsia="ru-RU"/>
        </w:rPr>
        <w:t xml:space="preserve">                                                                                                                        </w:t>
      </w:r>
      <w:r w:rsidRPr="008B1CEE">
        <w:rPr>
          <w:sz w:val="24"/>
          <w:szCs w:val="24"/>
          <w:highlight w:val="yellow"/>
          <w:lang w:val="ru-RU" w:eastAsia="ru-RU"/>
        </w:rPr>
        <w:t>«___» ______ 20__</w:t>
      </w:r>
    </w:p>
    <w:p w:rsidR="00891869" w:rsidRDefault="00813B99" w:rsidP="00813B99">
      <w:pPr>
        <w:spacing w:before="100" w:beforeAutospacing="1" w:after="100" w:afterAutospacing="1"/>
        <w:ind w:left="5670" w:hanging="4425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</w:p>
    <w:p w:rsidR="00891869" w:rsidRPr="00634CF0" w:rsidRDefault="00891869" w:rsidP="00634CF0">
      <w:pPr>
        <w:spacing w:before="100" w:beforeAutospacing="1" w:after="100" w:afterAutospacing="1"/>
        <w:ind w:left="5670" w:hanging="4425"/>
        <w:rPr>
          <w:sz w:val="24"/>
          <w:szCs w:val="24"/>
          <w:lang w:val="ru-RU" w:eastAsia="ru-RU"/>
        </w:rPr>
      </w:pPr>
      <w:r w:rsidRPr="00634CF0">
        <w:rPr>
          <w:sz w:val="28"/>
          <w:szCs w:val="28"/>
          <w:lang w:val="ru-RU" w:eastAsia="ru-RU"/>
        </w:rPr>
        <w:t xml:space="preserve">                                          </w:t>
      </w:r>
      <w:r w:rsidR="00634CF0">
        <w:rPr>
          <w:sz w:val="28"/>
          <w:szCs w:val="28"/>
          <w:lang w:val="ru-RU" w:eastAsia="ru-RU"/>
        </w:rPr>
        <w:t xml:space="preserve">                     </w:t>
      </w:r>
      <w:r w:rsidR="00003738" w:rsidRPr="002E0BF9">
        <w:rPr>
          <w:sz w:val="24"/>
          <w:szCs w:val="24"/>
          <w:lang w:val="ru-RU" w:eastAsia="ru-RU"/>
        </w:rPr>
        <w:t>Обществ</w:t>
      </w:r>
      <w:r w:rsidR="00003738">
        <w:rPr>
          <w:sz w:val="24"/>
          <w:szCs w:val="24"/>
          <w:lang w:val="ru-RU" w:eastAsia="ru-RU"/>
        </w:rPr>
        <w:t>у</w:t>
      </w:r>
      <w:r w:rsidR="00003738" w:rsidRPr="002E0BF9">
        <w:rPr>
          <w:sz w:val="24"/>
          <w:szCs w:val="24"/>
          <w:lang w:val="ru-RU" w:eastAsia="ru-RU"/>
        </w:rPr>
        <w:t xml:space="preserve"> с ограниченной ответственностью «Объединенная дирекция по управлению активами и сервисами Центра разработки и коммерциализации</w:t>
      </w:r>
      <w:r w:rsidR="00003738">
        <w:rPr>
          <w:sz w:val="24"/>
          <w:szCs w:val="24"/>
          <w:lang w:val="ru-RU" w:eastAsia="ru-RU"/>
        </w:rPr>
        <w:t xml:space="preserve"> </w:t>
      </w:r>
      <w:r w:rsidR="00003738" w:rsidRPr="002E0BF9">
        <w:rPr>
          <w:sz w:val="24"/>
          <w:szCs w:val="24"/>
          <w:lang w:val="ru-RU" w:eastAsia="ru-RU"/>
        </w:rPr>
        <w:t>новых технологий (инновационного Центра «Сколково»)»</w:t>
      </w:r>
    </w:p>
    <w:p w:rsidR="00672A7A" w:rsidRDefault="00672A7A" w:rsidP="00672A7A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6"/>
          <w:szCs w:val="26"/>
          <w:lang w:val="ru-RU" w:eastAsia="ru-RU"/>
        </w:rPr>
      </w:pPr>
    </w:p>
    <w:p w:rsidR="00891869" w:rsidRPr="00EF340D" w:rsidRDefault="00EF340D" w:rsidP="00672A7A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6"/>
          <w:szCs w:val="26"/>
          <w:lang w:val="ru-RU" w:eastAsia="ru-RU"/>
        </w:rPr>
      </w:pPr>
      <w:r w:rsidRPr="00EF340D">
        <w:rPr>
          <w:rFonts w:eastAsiaTheme="minorEastAsia"/>
          <w:b/>
          <w:sz w:val="26"/>
          <w:szCs w:val="26"/>
          <w:lang w:val="ru-RU" w:eastAsia="ru-RU"/>
        </w:rPr>
        <w:t xml:space="preserve">Заявка на участие в Процедуре закупки – </w:t>
      </w:r>
      <w:r w:rsidR="002C585F">
        <w:rPr>
          <w:rFonts w:eastAsiaTheme="minorEastAsia"/>
          <w:b/>
          <w:sz w:val="26"/>
          <w:szCs w:val="26"/>
          <w:lang w:val="ru-RU" w:eastAsia="ru-RU"/>
        </w:rPr>
        <w:t>З</w:t>
      </w:r>
      <w:r w:rsidRPr="00EF340D">
        <w:rPr>
          <w:rFonts w:eastAsiaTheme="minorEastAsia"/>
          <w:b/>
          <w:sz w:val="26"/>
          <w:szCs w:val="26"/>
          <w:lang w:val="ru-RU" w:eastAsia="ru-RU"/>
        </w:rPr>
        <w:t>апрос цен</w:t>
      </w:r>
    </w:p>
    <w:p w:rsidR="00045DBA" w:rsidRPr="006D23BA" w:rsidRDefault="00153C5D" w:rsidP="00045DBA">
      <w:pPr>
        <w:jc w:val="center"/>
        <w:rPr>
          <w:b/>
          <w:sz w:val="28"/>
          <w:szCs w:val="28"/>
          <w:lang w:val="ru-RU"/>
        </w:rPr>
      </w:pPr>
      <w:r w:rsidRPr="00153C5D">
        <w:rPr>
          <w:b/>
          <w:sz w:val="28"/>
          <w:szCs w:val="28"/>
          <w:lang w:val="ru-RU"/>
        </w:rPr>
        <w:t xml:space="preserve">на право заключения договора </w:t>
      </w:r>
      <w:r w:rsidR="006D23BA" w:rsidRPr="006D23BA">
        <w:rPr>
          <w:b/>
          <w:sz w:val="28"/>
          <w:szCs w:val="28"/>
          <w:lang w:val="ru-RU"/>
        </w:rPr>
        <w:t xml:space="preserve">на </w:t>
      </w:r>
      <w:r w:rsidR="006D23BA" w:rsidRPr="006D23BA">
        <w:rPr>
          <w:rFonts w:eastAsia="Calibri"/>
          <w:b/>
          <w:sz w:val="28"/>
          <w:szCs w:val="28"/>
          <w:lang w:val="ru-RU"/>
        </w:rPr>
        <w:t>организацию и оказание услуг связи - телефония и интернет по адресу: г. Москва, территория Инновационного центра «Сколково», ул. Малевича, д. 1, Здание Центра городского развития ИЦ «Сколково»</w:t>
      </w:r>
    </w:p>
    <w:p w:rsidR="00545646" w:rsidRPr="00045DBA" w:rsidRDefault="00545646" w:rsidP="00045DBA">
      <w:pPr>
        <w:jc w:val="center"/>
        <w:rPr>
          <w:rFonts w:eastAsiaTheme="minorEastAsia"/>
          <w:sz w:val="26"/>
          <w:szCs w:val="26"/>
          <w:lang w:val="ru-RU" w:eastAsia="ru-RU"/>
        </w:rPr>
      </w:pPr>
      <w:r w:rsidRPr="00045DBA">
        <w:rPr>
          <w:rFonts w:eastAsiaTheme="minorEastAsia"/>
          <w:sz w:val="26"/>
          <w:szCs w:val="26"/>
          <w:lang w:val="ru-RU" w:eastAsia="ru-RU"/>
        </w:rPr>
        <w:t>для нужд</w:t>
      </w:r>
    </w:p>
    <w:p w:rsidR="00891869" w:rsidRPr="00806C37" w:rsidRDefault="00545646" w:rsidP="00672A7A">
      <w:pPr>
        <w:widowControl w:val="0"/>
        <w:autoSpaceDE w:val="0"/>
        <w:autoSpaceDN w:val="0"/>
        <w:adjustRightInd w:val="0"/>
        <w:jc w:val="center"/>
        <w:rPr>
          <w:rFonts w:eastAsiaTheme="minorEastAsia"/>
          <w:sz w:val="28"/>
          <w:szCs w:val="28"/>
          <w:lang w:val="ru-RU" w:eastAsia="ru-RU"/>
        </w:rPr>
      </w:pPr>
      <w:r w:rsidRPr="00806C37">
        <w:rPr>
          <w:rFonts w:eastAsiaTheme="minorEastAsia"/>
          <w:sz w:val="26"/>
          <w:szCs w:val="26"/>
          <w:lang w:val="ru-RU" w:eastAsia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40361B" w:rsidRPr="00806C37" w:rsidRDefault="0040361B" w:rsidP="00545646">
      <w:pPr>
        <w:widowControl w:val="0"/>
        <w:autoSpaceDE w:val="0"/>
        <w:autoSpaceDN w:val="0"/>
        <w:adjustRightInd w:val="0"/>
        <w:ind w:firstLine="426"/>
        <w:rPr>
          <w:rFonts w:eastAsiaTheme="minorEastAsia"/>
          <w:sz w:val="24"/>
          <w:szCs w:val="24"/>
          <w:lang w:val="ru-RU" w:eastAsia="ru-RU"/>
        </w:rPr>
      </w:pPr>
    </w:p>
    <w:p w:rsidR="0040361B" w:rsidRPr="005C22C6" w:rsidRDefault="0040361B" w:rsidP="00545646">
      <w:pPr>
        <w:widowControl w:val="0"/>
        <w:autoSpaceDE w:val="0"/>
        <w:autoSpaceDN w:val="0"/>
        <w:adjustRightInd w:val="0"/>
        <w:ind w:firstLine="426"/>
        <w:rPr>
          <w:rFonts w:eastAsiaTheme="minorEastAsia"/>
          <w:sz w:val="24"/>
          <w:szCs w:val="24"/>
          <w:lang w:val="ru-RU" w:eastAsia="ru-RU"/>
        </w:rPr>
      </w:pPr>
    </w:p>
    <w:p w:rsidR="00813B99" w:rsidRPr="002F2BF7" w:rsidRDefault="00891869" w:rsidP="006D23BA">
      <w:pPr>
        <w:rPr>
          <w:sz w:val="24"/>
          <w:szCs w:val="24"/>
          <w:lang w:val="ru-RU" w:eastAsia="ru-RU"/>
        </w:rPr>
      </w:pPr>
      <w:proofErr w:type="gramStart"/>
      <w:r w:rsidRPr="0067678D">
        <w:rPr>
          <w:sz w:val="24"/>
          <w:szCs w:val="24"/>
          <w:lang w:val="ru-RU" w:eastAsia="ru-RU"/>
        </w:rPr>
        <w:t xml:space="preserve">Изучив Извещение, принять участие в Процедуре закупки – Запросе цен </w:t>
      </w:r>
      <w:r w:rsidR="00153C5D" w:rsidRPr="00153C5D">
        <w:rPr>
          <w:sz w:val="24"/>
          <w:szCs w:val="24"/>
          <w:lang w:val="ru-RU" w:eastAsia="ru-RU"/>
        </w:rPr>
        <w:t xml:space="preserve">на право заключения договора </w:t>
      </w:r>
      <w:r w:rsidR="006D23BA" w:rsidRPr="006D23BA">
        <w:rPr>
          <w:sz w:val="24"/>
          <w:szCs w:val="24"/>
          <w:lang w:val="ru-RU" w:eastAsia="ru-RU"/>
        </w:rPr>
        <w:t>на организацию и оказание услуг связи - телефония и интернет по адресу: г. Москва, территория Инновационного центра «Сколково», ул. Малевича, д. 1, Зд</w:t>
      </w:r>
      <w:r w:rsidR="006D23BA">
        <w:rPr>
          <w:sz w:val="24"/>
          <w:szCs w:val="24"/>
          <w:lang w:val="ru-RU" w:eastAsia="ru-RU"/>
        </w:rPr>
        <w:t>ание Центра городского развития</w:t>
      </w:r>
      <w:r w:rsidR="006D23BA" w:rsidRPr="006D23BA">
        <w:rPr>
          <w:sz w:val="24"/>
          <w:szCs w:val="24"/>
          <w:lang w:val="ru-RU" w:eastAsia="ru-RU"/>
        </w:rPr>
        <w:t xml:space="preserve"> ИЦ «Сколково»</w:t>
      </w:r>
      <w:r w:rsidR="00153C5D">
        <w:rPr>
          <w:sz w:val="24"/>
          <w:szCs w:val="24"/>
          <w:lang w:val="ru-RU" w:eastAsia="ru-RU"/>
        </w:rPr>
        <w:t xml:space="preserve"> </w:t>
      </w:r>
      <w:r w:rsidR="00813B99" w:rsidRPr="00412A1D">
        <w:rPr>
          <w:sz w:val="24"/>
          <w:szCs w:val="24"/>
          <w:highlight w:val="yellow"/>
          <w:lang w:val="ru-RU" w:eastAsia="ru-RU"/>
        </w:rPr>
        <w:t>________________________________________________________________________________</w:t>
      </w:r>
      <w:r w:rsidR="00813B99" w:rsidRPr="00117910">
        <w:rPr>
          <w:i/>
          <w:sz w:val="24"/>
          <w:szCs w:val="24"/>
          <w:lang w:val="ru-RU" w:eastAsia="ru-RU"/>
        </w:rPr>
        <w:br w:type="textWrapping" w:clear="all"/>
      </w:r>
      <w:r w:rsidR="00813B99" w:rsidRPr="008B1CEE">
        <w:rPr>
          <w:i/>
          <w:color w:val="FF0000"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</w:t>
      </w:r>
      <w:proofErr w:type="gramEnd"/>
      <w:r w:rsidR="00813B99" w:rsidRPr="008B1CEE">
        <w:rPr>
          <w:i/>
          <w:color w:val="FF0000"/>
          <w:sz w:val="18"/>
          <w:szCs w:val="18"/>
          <w:lang w:val="ru-RU" w:eastAsia="ru-RU"/>
        </w:rPr>
        <w:t xml:space="preserve"> о месте жительства (для физического лица)</w:t>
      </w:r>
      <w:r w:rsidR="00813B99" w:rsidRPr="008B1CEE">
        <w:rPr>
          <w:color w:val="FF0000"/>
          <w:sz w:val="24"/>
          <w:szCs w:val="24"/>
          <w:lang w:val="ru-RU" w:eastAsia="ru-RU"/>
        </w:rPr>
        <w:t xml:space="preserve"> </w:t>
      </w:r>
      <w:r w:rsidR="00813B99" w:rsidRPr="00117910">
        <w:rPr>
          <w:sz w:val="24"/>
          <w:szCs w:val="24"/>
          <w:lang w:val="ru-RU" w:eastAsia="ru-RU"/>
        </w:rPr>
        <w:t xml:space="preserve">         в лице </w:t>
      </w:r>
      <w:r w:rsidR="00813B99" w:rsidRPr="00412A1D">
        <w:rPr>
          <w:sz w:val="24"/>
          <w:szCs w:val="24"/>
          <w:highlight w:val="yellow"/>
          <w:lang w:val="ru-RU" w:eastAsia="ru-RU"/>
        </w:rPr>
        <w:t>__________________________________________________________________________</w:t>
      </w:r>
      <w:r w:rsidR="00813B99" w:rsidRPr="00117910">
        <w:rPr>
          <w:sz w:val="24"/>
          <w:szCs w:val="24"/>
          <w:lang w:val="ru-RU" w:eastAsia="ru-RU"/>
        </w:rPr>
        <w:t xml:space="preserve"> </w:t>
      </w:r>
    </w:p>
    <w:p w:rsidR="00813B99" w:rsidRPr="008B1CEE" w:rsidRDefault="00813B99" w:rsidP="00B92D38">
      <w:pPr>
        <w:ind w:left="1416" w:firstLine="708"/>
        <w:jc w:val="both"/>
        <w:rPr>
          <w:rFonts w:cs="Calibri"/>
          <w:color w:val="FF0000"/>
          <w:sz w:val="18"/>
          <w:szCs w:val="18"/>
          <w:lang w:val="ru-RU"/>
        </w:rPr>
      </w:pPr>
      <w:r w:rsidRPr="008B1CEE">
        <w:rPr>
          <w:rFonts w:cs="Calibri"/>
          <w:color w:val="FF0000"/>
          <w:sz w:val="18"/>
          <w:szCs w:val="18"/>
          <w:lang w:val="ru-RU"/>
        </w:rPr>
        <w:t>(</w:t>
      </w:r>
      <w:r w:rsidRPr="008B1CEE">
        <w:rPr>
          <w:rFonts w:cs="Calibri"/>
          <w:i/>
          <w:color w:val="FF0000"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8B1CEE">
        <w:rPr>
          <w:rFonts w:cs="Calibri"/>
          <w:color w:val="FF0000"/>
          <w:sz w:val="18"/>
          <w:szCs w:val="18"/>
          <w:lang w:val="ru-RU"/>
        </w:rPr>
        <w:t>)</w:t>
      </w:r>
    </w:p>
    <w:p w:rsidR="00813B99" w:rsidRPr="00117910" w:rsidRDefault="00813B99" w:rsidP="00B92D38">
      <w:pPr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891869" w:rsidRDefault="00891869" w:rsidP="00B92D38">
      <w:pPr>
        <w:jc w:val="both"/>
        <w:outlineLvl w:val="0"/>
        <w:rPr>
          <w:b/>
          <w:sz w:val="24"/>
          <w:szCs w:val="24"/>
          <w:lang w:val="ru-RU" w:eastAsia="ru-RU"/>
        </w:rPr>
      </w:pPr>
    </w:p>
    <w:p w:rsidR="00813B99" w:rsidRPr="00117910" w:rsidRDefault="00813B99" w:rsidP="00B92D38">
      <w:pPr>
        <w:jc w:val="both"/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813B99" w:rsidRPr="00117910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 xml:space="preserve">):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__________________________________________________________________________</w:t>
      </w:r>
    </w:p>
    <w:p w:rsidR="00813B99" w:rsidRPr="00117910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1.2. Банковские реквизиты: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___________________________________________________</w:t>
      </w:r>
    </w:p>
    <w:p w:rsidR="00813B99" w:rsidRPr="00117910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_________________________________</w:t>
      </w:r>
    </w:p>
    <w:p w:rsidR="00813B99" w:rsidRPr="00117910" w:rsidRDefault="00813B99" w:rsidP="00B92D38">
      <w:pPr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Контактное лицо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</w:t>
      </w:r>
      <w:r w:rsidRPr="00117910">
        <w:rPr>
          <w:sz w:val="24"/>
          <w:szCs w:val="24"/>
          <w:lang w:val="ru-RU" w:eastAsia="ru-RU"/>
        </w:rPr>
        <w:t>телефон</w:t>
      </w:r>
      <w:r w:rsidRPr="005F6676">
        <w:rPr>
          <w:sz w:val="24"/>
          <w:szCs w:val="24"/>
          <w:highlight w:val="yellow"/>
          <w:lang w:val="ru-RU" w:eastAsia="ru-RU"/>
        </w:rPr>
        <w:t>______________________</w:t>
      </w:r>
    </w:p>
    <w:p w:rsidR="00857F8E" w:rsidRDefault="00857F8E" w:rsidP="00153C5D">
      <w:pPr>
        <w:spacing w:after="200" w:line="276" w:lineRule="auto"/>
        <w:rPr>
          <w:b/>
          <w:sz w:val="24"/>
          <w:szCs w:val="24"/>
          <w:lang w:val="ru-RU" w:eastAsia="ru-RU"/>
        </w:rPr>
      </w:pPr>
    </w:p>
    <w:p w:rsidR="00857F8E" w:rsidRDefault="00857F8E" w:rsidP="00153C5D">
      <w:pPr>
        <w:spacing w:after="200" w:line="276" w:lineRule="auto"/>
        <w:rPr>
          <w:b/>
          <w:sz w:val="24"/>
          <w:szCs w:val="24"/>
          <w:lang w:val="ru-RU" w:eastAsia="ru-RU"/>
        </w:rPr>
      </w:pPr>
    </w:p>
    <w:p w:rsidR="00C23105" w:rsidRDefault="00C23105" w:rsidP="00857F8E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p w:rsidR="00C23105" w:rsidRDefault="00C23105" w:rsidP="00857F8E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p w:rsidR="00857F8E" w:rsidRDefault="00857F8E" w:rsidP="00857F8E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tbl>
      <w:tblPr>
        <w:tblStyle w:val="aa"/>
        <w:tblW w:w="0" w:type="auto"/>
        <w:tblInd w:w="-176" w:type="dxa"/>
        <w:tblLayout w:type="fixed"/>
        <w:tblLook w:val="04A0" w:firstRow="1" w:lastRow="0" w:firstColumn="1" w:lastColumn="0" w:noHBand="0" w:noVBand="1"/>
      </w:tblPr>
      <w:tblGrid>
        <w:gridCol w:w="425"/>
        <w:gridCol w:w="5885"/>
        <w:gridCol w:w="1345"/>
        <w:gridCol w:w="1418"/>
        <w:gridCol w:w="1524"/>
      </w:tblGrid>
      <w:tr w:rsidR="006D23BA" w:rsidRPr="000B4D09" w:rsidTr="006F13E8">
        <w:trPr>
          <w:trHeight w:val="341"/>
        </w:trPr>
        <w:tc>
          <w:tcPr>
            <w:tcW w:w="425" w:type="dxa"/>
            <w:vMerge w:val="restart"/>
            <w:vAlign w:val="center"/>
          </w:tcPr>
          <w:p w:rsidR="006D23BA" w:rsidRPr="000B4D09" w:rsidRDefault="006D23BA" w:rsidP="006F13E8">
            <w:pPr>
              <w:jc w:val="center"/>
              <w:rPr>
                <w:b/>
              </w:rPr>
            </w:pPr>
            <w:r w:rsidRPr="000B4D09">
              <w:rPr>
                <w:b/>
              </w:rPr>
              <w:t>№</w:t>
            </w:r>
          </w:p>
        </w:tc>
        <w:tc>
          <w:tcPr>
            <w:tcW w:w="5885" w:type="dxa"/>
            <w:vMerge w:val="restart"/>
            <w:vAlign w:val="center"/>
          </w:tcPr>
          <w:p w:rsidR="006D23BA" w:rsidRPr="000B4D09" w:rsidRDefault="006D23BA" w:rsidP="006F13E8">
            <w:pPr>
              <w:jc w:val="center"/>
              <w:rPr>
                <w:b/>
              </w:rPr>
            </w:pPr>
            <w:proofErr w:type="spellStart"/>
            <w:r w:rsidRPr="000B4D09">
              <w:rPr>
                <w:b/>
              </w:rPr>
              <w:t>Тип</w:t>
            </w:r>
            <w:proofErr w:type="spellEnd"/>
            <w:r w:rsidRPr="000B4D09">
              <w:rPr>
                <w:b/>
              </w:rPr>
              <w:t xml:space="preserve"> </w:t>
            </w:r>
            <w:proofErr w:type="spellStart"/>
            <w:r w:rsidRPr="000B4D09">
              <w:rPr>
                <w:b/>
              </w:rPr>
              <w:t>услуг</w:t>
            </w:r>
            <w:proofErr w:type="spellEnd"/>
          </w:p>
        </w:tc>
        <w:tc>
          <w:tcPr>
            <w:tcW w:w="1345" w:type="dxa"/>
            <w:vMerge w:val="restart"/>
            <w:vAlign w:val="center"/>
          </w:tcPr>
          <w:p w:rsidR="006D23BA" w:rsidRPr="000B4D09" w:rsidRDefault="006D23BA" w:rsidP="006F13E8">
            <w:pPr>
              <w:jc w:val="center"/>
              <w:rPr>
                <w:b/>
              </w:rPr>
            </w:pPr>
            <w:proofErr w:type="spellStart"/>
            <w:r w:rsidRPr="000B4D09">
              <w:rPr>
                <w:b/>
              </w:rPr>
              <w:t>Оконечное</w:t>
            </w:r>
            <w:proofErr w:type="spellEnd"/>
            <w:r w:rsidRPr="000B4D09">
              <w:rPr>
                <w:b/>
              </w:rPr>
              <w:t xml:space="preserve"> </w:t>
            </w:r>
            <w:proofErr w:type="spellStart"/>
            <w:r w:rsidRPr="000B4D09">
              <w:rPr>
                <w:b/>
              </w:rPr>
              <w:t>устройство</w:t>
            </w:r>
            <w:proofErr w:type="spellEnd"/>
            <w:r w:rsidRPr="000B4D09">
              <w:rPr>
                <w:b/>
              </w:rPr>
              <w:t xml:space="preserve">, </w:t>
            </w:r>
            <w:proofErr w:type="spellStart"/>
            <w:r w:rsidRPr="000B4D09">
              <w:rPr>
                <w:b/>
              </w:rPr>
              <w:t>тип</w:t>
            </w:r>
            <w:proofErr w:type="spellEnd"/>
            <w:r w:rsidRPr="000B4D09">
              <w:rPr>
                <w:b/>
              </w:rPr>
              <w:t xml:space="preserve"> </w:t>
            </w:r>
            <w:proofErr w:type="spellStart"/>
            <w:r w:rsidRPr="000B4D09">
              <w:rPr>
                <w:b/>
              </w:rPr>
              <w:t>порта</w:t>
            </w:r>
            <w:proofErr w:type="spellEnd"/>
          </w:p>
        </w:tc>
        <w:tc>
          <w:tcPr>
            <w:tcW w:w="2942" w:type="dxa"/>
            <w:gridSpan w:val="2"/>
            <w:vAlign w:val="center"/>
          </w:tcPr>
          <w:p w:rsidR="006D23BA" w:rsidRPr="000B4D09" w:rsidRDefault="006D23BA" w:rsidP="006F13E8">
            <w:pPr>
              <w:jc w:val="center"/>
              <w:rPr>
                <w:b/>
                <w:lang w:val="ru-RU"/>
              </w:rPr>
            </w:pPr>
            <w:r>
              <w:rPr>
                <w:b/>
                <w:lang w:val="ru-RU"/>
              </w:rPr>
              <w:t>Данные Участника</w:t>
            </w:r>
          </w:p>
        </w:tc>
      </w:tr>
      <w:tr w:rsidR="006D23BA" w:rsidRPr="00C02DC3" w:rsidTr="006F13E8">
        <w:tc>
          <w:tcPr>
            <w:tcW w:w="425" w:type="dxa"/>
            <w:vMerge/>
            <w:vAlign w:val="center"/>
          </w:tcPr>
          <w:p w:rsidR="006D23BA" w:rsidRPr="000B4D09" w:rsidRDefault="006D23BA" w:rsidP="006F13E8">
            <w:pPr>
              <w:jc w:val="center"/>
              <w:rPr>
                <w:b/>
              </w:rPr>
            </w:pPr>
          </w:p>
        </w:tc>
        <w:tc>
          <w:tcPr>
            <w:tcW w:w="5885" w:type="dxa"/>
            <w:vMerge/>
            <w:vAlign w:val="center"/>
          </w:tcPr>
          <w:p w:rsidR="006D23BA" w:rsidRPr="000B4D09" w:rsidRDefault="006D23BA" w:rsidP="006F13E8">
            <w:pPr>
              <w:jc w:val="center"/>
              <w:rPr>
                <w:b/>
                <w:lang w:val="ru-RU"/>
              </w:rPr>
            </w:pPr>
          </w:p>
        </w:tc>
        <w:tc>
          <w:tcPr>
            <w:tcW w:w="1345" w:type="dxa"/>
            <w:vMerge/>
            <w:vAlign w:val="center"/>
          </w:tcPr>
          <w:p w:rsidR="006D23BA" w:rsidRPr="000B4D09" w:rsidRDefault="006D23BA" w:rsidP="006F13E8">
            <w:pPr>
              <w:jc w:val="center"/>
              <w:rPr>
                <w:b/>
              </w:rPr>
            </w:pPr>
          </w:p>
        </w:tc>
        <w:tc>
          <w:tcPr>
            <w:tcW w:w="1418" w:type="dxa"/>
            <w:vAlign w:val="center"/>
          </w:tcPr>
          <w:p w:rsidR="006D23BA" w:rsidRPr="000B4D09" w:rsidRDefault="006D23BA" w:rsidP="006F13E8">
            <w:pPr>
              <w:jc w:val="center"/>
              <w:rPr>
                <w:b/>
                <w:lang w:val="ru-RU"/>
              </w:rPr>
            </w:pPr>
            <w:r w:rsidRPr="000B4D09">
              <w:rPr>
                <w:b/>
                <w:lang w:val="ru-RU"/>
              </w:rPr>
              <w:t>Плата за</w:t>
            </w:r>
            <w:r>
              <w:rPr>
                <w:b/>
                <w:lang w:val="ru-RU"/>
              </w:rPr>
              <w:t xml:space="preserve"> организацию услуги связи, руб., в том числе </w:t>
            </w:r>
            <w:r w:rsidRPr="000B4D09">
              <w:rPr>
                <w:b/>
                <w:lang w:val="ru-RU"/>
              </w:rPr>
              <w:t>НДС</w:t>
            </w:r>
            <w:r>
              <w:rPr>
                <w:b/>
                <w:lang w:val="ru-RU"/>
              </w:rPr>
              <w:t xml:space="preserve"> 18%</w:t>
            </w:r>
          </w:p>
        </w:tc>
        <w:tc>
          <w:tcPr>
            <w:tcW w:w="1524" w:type="dxa"/>
            <w:vAlign w:val="center"/>
          </w:tcPr>
          <w:p w:rsidR="006D23BA" w:rsidRPr="000B4D09" w:rsidRDefault="006D23BA" w:rsidP="006F13E8">
            <w:pPr>
              <w:jc w:val="center"/>
              <w:rPr>
                <w:b/>
                <w:lang w:val="ru-RU"/>
              </w:rPr>
            </w:pPr>
            <w:r w:rsidRPr="000B4D09">
              <w:rPr>
                <w:b/>
                <w:lang w:val="ru-RU"/>
              </w:rPr>
              <w:t>Плата за оказанные услуги связи в месяц, руб.</w:t>
            </w:r>
            <w:r>
              <w:rPr>
                <w:b/>
                <w:lang w:val="ru-RU"/>
              </w:rPr>
              <w:t>, в том числе</w:t>
            </w:r>
            <w:r w:rsidRPr="000B4D09">
              <w:rPr>
                <w:b/>
                <w:lang w:val="ru-RU"/>
              </w:rPr>
              <w:t xml:space="preserve"> НДС</w:t>
            </w:r>
            <w:r>
              <w:rPr>
                <w:b/>
                <w:lang w:val="ru-RU"/>
              </w:rPr>
              <w:t xml:space="preserve"> 18%</w:t>
            </w:r>
          </w:p>
        </w:tc>
      </w:tr>
      <w:tr w:rsidR="006D23BA" w:rsidRPr="0009185D" w:rsidTr="006F13E8">
        <w:tc>
          <w:tcPr>
            <w:tcW w:w="425" w:type="dxa"/>
            <w:vAlign w:val="center"/>
          </w:tcPr>
          <w:p w:rsidR="006D23BA" w:rsidRPr="000B4D09" w:rsidRDefault="006D23BA" w:rsidP="006F13E8">
            <w:pPr>
              <w:jc w:val="center"/>
            </w:pPr>
            <w:r w:rsidRPr="000B4D09">
              <w:t>1</w:t>
            </w:r>
          </w:p>
        </w:tc>
        <w:tc>
          <w:tcPr>
            <w:tcW w:w="5885" w:type="dxa"/>
            <w:vAlign w:val="center"/>
          </w:tcPr>
          <w:p w:rsidR="006D23BA" w:rsidRPr="000B4D09" w:rsidRDefault="006D23BA" w:rsidP="006F13E8">
            <w:pPr>
              <w:rPr>
                <w:lang w:val="ru-RU"/>
              </w:rPr>
            </w:pPr>
            <w:r w:rsidRPr="000B4D09">
              <w:rPr>
                <w:lang w:val="ru-RU"/>
              </w:rPr>
              <w:t>Местная связь на телефонные номера в зоне кодов 495, 498, 499. Предоставление доступа к сети телефонной связи с выделением двух абонентских номеров в коде 495 и формированием 20 соединительных линий</w:t>
            </w:r>
          </w:p>
        </w:tc>
        <w:tc>
          <w:tcPr>
            <w:tcW w:w="1345" w:type="dxa"/>
            <w:vMerge w:val="restart"/>
            <w:vAlign w:val="center"/>
          </w:tcPr>
          <w:p w:rsidR="006D23BA" w:rsidRPr="000B4D09" w:rsidRDefault="006D23BA" w:rsidP="006F13E8">
            <w:pPr>
              <w:jc w:val="center"/>
            </w:pPr>
            <w:r w:rsidRPr="000B4D09">
              <w:t>АТС,</w:t>
            </w:r>
          </w:p>
          <w:p w:rsidR="006D23BA" w:rsidRPr="000B4D09" w:rsidRDefault="006D23BA" w:rsidP="006F13E8">
            <w:pPr>
              <w:jc w:val="center"/>
            </w:pPr>
            <w:r w:rsidRPr="000B4D09">
              <w:t>G.703 / E1</w:t>
            </w:r>
          </w:p>
        </w:tc>
        <w:tc>
          <w:tcPr>
            <w:tcW w:w="1418" w:type="dxa"/>
            <w:vAlign w:val="center"/>
          </w:tcPr>
          <w:p w:rsidR="006D23BA" w:rsidRPr="000B4D09" w:rsidRDefault="006D23BA" w:rsidP="006F13E8">
            <w:pPr>
              <w:jc w:val="center"/>
            </w:pPr>
          </w:p>
        </w:tc>
        <w:tc>
          <w:tcPr>
            <w:tcW w:w="1524" w:type="dxa"/>
            <w:vAlign w:val="center"/>
          </w:tcPr>
          <w:p w:rsidR="006D23BA" w:rsidRPr="001E2399" w:rsidRDefault="006D23BA" w:rsidP="006F13E8">
            <w:pPr>
              <w:jc w:val="center"/>
              <w:rPr>
                <w:lang w:val="ru-RU"/>
              </w:rPr>
            </w:pPr>
          </w:p>
        </w:tc>
      </w:tr>
      <w:tr w:rsidR="006D23BA" w:rsidRPr="00C02DC3" w:rsidTr="006F13E8">
        <w:tc>
          <w:tcPr>
            <w:tcW w:w="425" w:type="dxa"/>
            <w:vAlign w:val="center"/>
          </w:tcPr>
          <w:p w:rsidR="006D23BA" w:rsidRPr="000B4D09" w:rsidRDefault="006D23BA" w:rsidP="006F13E8">
            <w:pPr>
              <w:jc w:val="center"/>
            </w:pPr>
            <w:r w:rsidRPr="000B4D09">
              <w:t>2</w:t>
            </w:r>
          </w:p>
        </w:tc>
        <w:tc>
          <w:tcPr>
            <w:tcW w:w="5885" w:type="dxa"/>
            <w:vAlign w:val="center"/>
          </w:tcPr>
          <w:p w:rsidR="006D23BA" w:rsidRPr="000B4D09" w:rsidRDefault="006D23BA" w:rsidP="006F13E8">
            <w:pPr>
              <w:rPr>
                <w:lang w:val="ru-RU"/>
              </w:rPr>
            </w:pPr>
            <w:r w:rsidRPr="000B4D09">
              <w:rPr>
                <w:lang w:val="ru-RU"/>
              </w:rPr>
              <w:t>Местная связь на телефонные номера сотовых операторов Московского региона.</w:t>
            </w:r>
          </w:p>
        </w:tc>
        <w:tc>
          <w:tcPr>
            <w:tcW w:w="1345" w:type="dxa"/>
            <w:vMerge/>
            <w:vAlign w:val="center"/>
          </w:tcPr>
          <w:p w:rsidR="006D23BA" w:rsidRPr="000B4D09" w:rsidRDefault="006D23BA" w:rsidP="006F13E8">
            <w:pPr>
              <w:jc w:val="center"/>
              <w:rPr>
                <w:lang w:val="ru-RU"/>
              </w:rPr>
            </w:pPr>
          </w:p>
        </w:tc>
        <w:tc>
          <w:tcPr>
            <w:tcW w:w="1418" w:type="dxa"/>
            <w:vAlign w:val="center"/>
          </w:tcPr>
          <w:p w:rsidR="006D23BA" w:rsidRPr="000B4D09" w:rsidRDefault="006D23BA" w:rsidP="006F13E8">
            <w:pPr>
              <w:jc w:val="center"/>
              <w:rPr>
                <w:lang w:val="ru-RU"/>
              </w:rPr>
            </w:pPr>
          </w:p>
        </w:tc>
        <w:tc>
          <w:tcPr>
            <w:tcW w:w="1524" w:type="dxa"/>
            <w:vAlign w:val="center"/>
          </w:tcPr>
          <w:p w:rsidR="006D23BA" w:rsidRPr="000B4D09" w:rsidRDefault="006D23BA" w:rsidP="006F13E8">
            <w:pPr>
              <w:jc w:val="center"/>
              <w:rPr>
                <w:lang w:val="ru-RU"/>
              </w:rPr>
            </w:pPr>
          </w:p>
        </w:tc>
      </w:tr>
      <w:tr w:rsidR="006D23BA" w:rsidRPr="00C02DC3" w:rsidTr="006F13E8">
        <w:trPr>
          <w:trHeight w:val="455"/>
        </w:trPr>
        <w:tc>
          <w:tcPr>
            <w:tcW w:w="425" w:type="dxa"/>
            <w:vAlign w:val="center"/>
          </w:tcPr>
          <w:p w:rsidR="006D23BA" w:rsidRPr="000B4D09" w:rsidRDefault="006D23BA" w:rsidP="006F13E8">
            <w:pPr>
              <w:jc w:val="center"/>
            </w:pPr>
            <w:r w:rsidRPr="000B4D09">
              <w:t>3</w:t>
            </w:r>
          </w:p>
        </w:tc>
        <w:tc>
          <w:tcPr>
            <w:tcW w:w="5885" w:type="dxa"/>
            <w:vAlign w:val="center"/>
          </w:tcPr>
          <w:p w:rsidR="006D23BA" w:rsidRPr="000B4D09" w:rsidRDefault="006D23BA" w:rsidP="006F13E8">
            <w:pPr>
              <w:rPr>
                <w:lang w:val="ru-RU"/>
              </w:rPr>
            </w:pPr>
            <w:r w:rsidRPr="000B4D09">
              <w:rPr>
                <w:lang w:val="ru-RU"/>
              </w:rPr>
              <w:t>Доступ к междугородной и международной телефонной связи</w:t>
            </w:r>
          </w:p>
        </w:tc>
        <w:tc>
          <w:tcPr>
            <w:tcW w:w="1345" w:type="dxa"/>
            <w:vMerge/>
            <w:vAlign w:val="center"/>
          </w:tcPr>
          <w:p w:rsidR="006D23BA" w:rsidRPr="000B4D09" w:rsidRDefault="006D23BA" w:rsidP="006F13E8">
            <w:pPr>
              <w:jc w:val="center"/>
              <w:rPr>
                <w:lang w:val="ru-RU"/>
              </w:rPr>
            </w:pPr>
          </w:p>
        </w:tc>
        <w:tc>
          <w:tcPr>
            <w:tcW w:w="1418" w:type="dxa"/>
            <w:vAlign w:val="center"/>
          </w:tcPr>
          <w:p w:rsidR="006D23BA" w:rsidRPr="000B4D09" w:rsidRDefault="006D23BA" w:rsidP="006F13E8">
            <w:pPr>
              <w:jc w:val="center"/>
              <w:rPr>
                <w:lang w:val="ru-RU"/>
              </w:rPr>
            </w:pPr>
          </w:p>
        </w:tc>
        <w:tc>
          <w:tcPr>
            <w:tcW w:w="1524" w:type="dxa"/>
            <w:vAlign w:val="center"/>
          </w:tcPr>
          <w:p w:rsidR="006D23BA" w:rsidRPr="000B4D09" w:rsidRDefault="006D23BA" w:rsidP="006F13E8">
            <w:pPr>
              <w:jc w:val="center"/>
              <w:rPr>
                <w:lang w:val="ru-RU"/>
              </w:rPr>
            </w:pPr>
          </w:p>
        </w:tc>
      </w:tr>
      <w:tr w:rsidR="006D23BA" w:rsidRPr="000B4D09" w:rsidTr="006F13E8">
        <w:tc>
          <w:tcPr>
            <w:tcW w:w="425" w:type="dxa"/>
            <w:vAlign w:val="center"/>
          </w:tcPr>
          <w:p w:rsidR="006D23BA" w:rsidRPr="000B4D09" w:rsidRDefault="006D23BA" w:rsidP="006F13E8">
            <w:pPr>
              <w:keepNext/>
              <w:keepLines/>
              <w:spacing w:before="200"/>
              <w:jc w:val="center"/>
              <w:outlineLvl w:val="3"/>
            </w:pPr>
            <w:r w:rsidRPr="000B4D09">
              <w:t>4</w:t>
            </w:r>
          </w:p>
        </w:tc>
        <w:tc>
          <w:tcPr>
            <w:tcW w:w="5885" w:type="dxa"/>
            <w:vAlign w:val="center"/>
          </w:tcPr>
          <w:p w:rsidR="006D23BA" w:rsidRPr="000B4D09" w:rsidRDefault="006D23BA" w:rsidP="006F13E8">
            <w:pPr>
              <w:suppressAutoHyphens/>
              <w:rPr>
                <w:lang w:val="ru-RU"/>
              </w:rPr>
            </w:pPr>
            <w:r w:rsidRPr="000B4D09">
              <w:rPr>
                <w:lang w:val="ru-RU"/>
              </w:rPr>
              <w:t>Канал доступа к сети связи (</w:t>
            </w:r>
            <w:r w:rsidRPr="000B4D09">
              <w:t>G</w:t>
            </w:r>
            <w:r w:rsidRPr="000B4D09">
              <w:rPr>
                <w:lang w:val="ru-RU"/>
              </w:rPr>
              <w:t>.703)</w:t>
            </w:r>
            <w:r>
              <w:rPr>
                <w:lang w:val="ru-RU"/>
              </w:rPr>
              <w:t>.</w:t>
            </w:r>
            <w:r w:rsidRPr="000B4D09">
              <w:rPr>
                <w:lang w:val="ru-RU"/>
              </w:rPr>
              <w:t xml:space="preserve"> Пропускная способность 2048 кбит/</w:t>
            </w:r>
            <w:proofErr w:type="gramStart"/>
            <w:r w:rsidRPr="000B4D09">
              <w:rPr>
                <w:lang w:val="ru-RU"/>
              </w:rPr>
              <w:t>с</w:t>
            </w:r>
            <w:proofErr w:type="gramEnd"/>
          </w:p>
        </w:tc>
        <w:tc>
          <w:tcPr>
            <w:tcW w:w="1345" w:type="dxa"/>
            <w:vMerge/>
            <w:vAlign w:val="center"/>
          </w:tcPr>
          <w:p w:rsidR="006D23BA" w:rsidRPr="000B4D09" w:rsidRDefault="006D23BA" w:rsidP="006F13E8">
            <w:pPr>
              <w:jc w:val="center"/>
              <w:rPr>
                <w:lang w:val="ru-RU"/>
              </w:rPr>
            </w:pPr>
          </w:p>
        </w:tc>
        <w:tc>
          <w:tcPr>
            <w:tcW w:w="1418" w:type="dxa"/>
            <w:vAlign w:val="center"/>
          </w:tcPr>
          <w:p w:rsidR="006D23BA" w:rsidRPr="000B4D09" w:rsidRDefault="006D23BA" w:rsidP="006F13E8">
            <w:pPr>
              <w:jc w:val="center"/>
              <w:rPr>
                <w:lang w:val="ru-RU"/>
              </w:rPr>
            </w:pPr>
          </w:p>
        </w:tc>
        <w:tc>
          <w:tcPr>
            <w:tcW w:w="1524" w:type="dxa"/>
            <w:vAlign w:val="center"/>
          </w:tcPr>
          <w:p w:rsidR="006D23BA" w:rsidRPr="000B4D09" w:rsidRDefault="006D23BA" w:rsidP="006F13E8">
            <w:pPr>
              <w:jc w:val="center"/>
              <w:rPr>
                <w:lang w:val="ru-RU"/>
              </w:rPr>
            </w:pPr>
          </w:p>
        </w:tc>
      </w:tr>
      <w:tr w:rsidR="006D23BA" w:rsidRPr="001E2399" w:rsidTr="006F13E8">
        <w:tc>
          <w:tcPr>
            <w:tcW w:w="425" w:type="dxa"/>
            <w:vAlign w:val="center"/>
          </w:tcPr>
          <w:p w:rsidR="006D23BA" w:rsidRPr="001E2399" w:rsidRDefault="006D23BA" w:rsidP="006F13E8">
            <w:pPr>
              <w:keepNext/>
              <w:keepLines/>
              <w:spacing w:before="200"/>
              <w:jc w:val="center"/>
              <w:outlineLvl w:val="3"/>
              <w:rPr>
                <w:lang w:val="ru-RU"/>
              </w:rPr>
            </w:pPr>
            <w:r w:rsidRPr="001E2399">
              <w:rPr>
                <w:lang w:val="ru-RU"/>
              </w:rPr>
              <w:t>5</w:t>
            </w:r>
          </w:p>
        </w:tc>
        <w:tc>
          <w:tcPr>
            <w:tcW w:w="5885" w:type="dxa"/>
            <w:vAlign w:val="center"/>
          </w:tcPr>
          <w:p w:rsidR="006D23BA" w:rsidRPr="000B4D09" w:rsidRDefault="006D23BA" w:rsidP="006F13E8">
            <w:pPr>
              <w:suppressAutoHyphens/>
              <w:rPr>
                <w:lang w:val="ru-RU"/>
              </w:rPr>
            </w:pPr>
            <w:r w:rsidRPr="000B4D09">
              <w:rPr>
                <w:lang w:val="ru-RU"/>
              </w:rPr>
              <w:t>Доступ к сети Интернет на скорости 100 Мбит/</w:t>
            </w:r>
            <w:proofErr w:type="gramStart"/>
            <w:r w:rsidRPr="000B4D09">
              <w:rPr>
                <w:lang w:val="ru-RU"/>
              </w:rPr>
              <w:t>с</w:t>
            </w:r>
            <w:proofErr w:type="gramEnd"/>
          </w:p>
        </w:tc>
        <w:tc>
          <w:tcPr>
            <w:tcW w:w="1345" w:type="dxa"/>
            <w:vMerge w:val="restart"/>
            <w:vAlign w:val="center"/>
          </w:tcPr>
          <w:p w:rsidR="006D23BA" w:rsidRPr="001E2399" w:rsidRDefault="006D23BA" w:rsidP="006F13E8">
            <w:pPr>
              <w:jc w:val="center"/>
              <w:rPr>
                <w:lang w:val="ru-RU"/>
              </w:rPr>
            </w:pPr>
            <w:r w:rsidRPr="001E2399">
              <w:rPr>
                <w:lang w:val="ru-RU"/>
              </w:rPr>
              <w:t>Маршрутизатор,</w:t>
            </w:r>
          </w:p>
          <w:p w:rsidR="006D23BA" w:rsidRPr="001E2399" w:rsidRDefault="006D23BA" w:rsidP="006F13E8">
            <w:pPr>
              <w:jc w:val="center"/>
              <w:rPr>
                <w:lang w:val="ru-RU"/>
              </w:rPr>
            </w:pPr>
            <w:r w:rsidRPr="000B4D09">
              <w:t>Ethernet</w:t>
            </w:r>
          </w:p>
        </w:tc>
        <w:tc>
          <w:tcPr>
            <w:tcW w:w="1418" w:type="dxa"/>
            <w:vAlign w:val="center"/>
          </w:tcPr>
          <w:p w:rsidR="006D23BA" w:rsidRPr="001E2399" w:rsidRDefault="006D23BA" w:rsidP="006F13E8">
            <w:pPr>
              <w:jc w:val="center"/>
              <w:rPr>
                <w:lang w:val="ru-RU"/>
              </w:rPr>
            </w:pPr>
          </w:p>
        </w:tc>
        <w:tc>
          <w:tcPr>
            <w:tcW w:w="1524" w:type="dxa"/>
            <w:vAlign w:val="center"/>
          </w:tcPr>
          <w:p w:rsidR="006D23BA" w:rsidRPr="001E2399" w:rsidRDefault="006D23BA" w:rsidP="006F13E8">
            <w:pPr>
              <w:jc w:val="center"/>
              <w:rPr>
                <w:lang w:val="ru-RU"/>
              </w:rPr>
            </w:pPr>
          </w:p>
        </w:tc>
      </w:tr>
      <w:tr w:rsidR="006D23BA" w:rsidRPr="00C02DC3" w:rsidTr="006F13E8">
        <w:trPr>
          <w:trHeight w:val="645"/>
        </w:trPr>
        <w:tc>
          <w:tcPr>
            <w:tcW w:w="425" w:type="dxa"/>
            <w:vAlign w:val="center"/>
          </w:tcPr>
          <w:p w:rsidR="006D23BA" w:rsidRPr="001E2399" w:rsidRDefault="006D23BA" w:rsidP="006F13E8">
            <w:pPr>
              <w:keepNext/>
              <w:keepLines/>
              <w:spacing w:before="200"/>
              <w:jc w:val="center"/>
              <w:outlineLvl w:val="3"/>
              <w:rPr>
                <w:lang w:val="ru-RU"/>
              </w:rPr>
            </w:pPr>
            <w:r w:rsidRPr="001E2399">
              <w:rPr>
                <w:lang w:val="ru-RU"/>
              </w:rPr>
              <w:t>6</w:t>
            </w:r>
          </w:p>
        </w:tc>
        <w:tc>
          <w:tcPr>
            <w:tcW w:w="5885" w:type="dxa"/>
            <w:vAlign w:val="center"/>
          </w:tcPr>
          <w:p w:rsidR="006D23BA" w:rsidRPr="000B4D09" w:rsidRDefault="006D23BA" w:rsidP="006F13E8">
            <w:pPr>
              <w:suppressAutoHyphens/>
              <w:rPr>
                <w:lang w:val="ru-RU"/>
              </w:rPr>
            </w:pPr>
            <w:r w:rsidRPr="000B4D09">
              <w:rPr>
                <w:lang w:val="ru-RU"/>
              </w:rPr>
              <w:t xml:space="preserve">Выделение, маршрутизация сети из 64 </w:t>
            </w:r>
            <w:proofErr w:type="spellStart"/>
            <w:r w:rsidRPr="000B4D09">
              <w:t>ip</w:t>
            </w:r>
            <w:proofErr w:type="spellEnd"/>
            <w:r w:rsidRPr="000B4D09">
              <w:rPr>
                <w:lang w:val="ru-RU"/>
              </w:rPr>
              <w:t>-адресов</w:t>
            </w:r>
          </w:p>
        </w:tc>
        <w:tc>
          <w:tcPr>
            <w:tcW w:w="1345" w:type="dxa"/>
            <w:vMerge/>
            <w:vAlign w:val="center"/>
          </w:tcPr>
          <w:p w:rsidR="006D23BA" w:rsidRPr="000B4D09" w:rsidRDefault="006D23BA" w:rsidP="006F13E8">
            <w:pPr>
              <w:jc w:val="center"/>
              <w:rPr>
                <w:lang w:val="ru-RU"/>
              </w:rPr>
            </w:pPr>
          </w:p>
        </w:tc>
        <w:tc>
          <w:tcPr>
            <w:tcW w:w="1418" w:type="dxa"/>
            <w:vAlign w:val="center"/>
          </w:tcPr>
          <w:p w:rsidR="006D23BA" w:rsidRPr="000B4D09" w:rsidRDefault="006D23BA" w:rsidP="006F13E8">
            <w:pPr>
              <w:jc w:val="center"/>
              <w:rPr>
                <w:lang w:val="ru-RU"/>
              </w:rPr>
            </w:pPr>
          </w:p>
        </w:tc>
        <w:tc>
          <w:tcPr>
            <w:tcW w:w="1524" w:type="dxa"/>
            <w:vAlign w:val="center"/>
          </w:tcPr>
          <w:p w:rsidR="006D23BA" w:rsidRPr="000B4D09" w:rsidRDefault="006D23BA" w:rsidP="006F13E8">
            <w:pPr>
              <w:jc w:val="center"/>
              <w:rPr>
                <w:lang w:val="ru-RU"/>
              </w:rPr>
            </w:pPr>
          </w:p>
        </w:tc>
      </w:tr>
      <w:tr w:rsidR="006D23BA" w:rsidRPr="00C02DC3" w:rsidTr="006F13E8">
        <w:tc>
          <w:tcPr>
            <w:tcW w:w="6310" w:type="dxa"/>
            <w:gridSpan w:val="2"/>
            <w:vAlign w:val="center"/>
          </w:tcPr>
          <w:p w:rsidR="006D23BA" w:rsidRPr="00506BEA" w:rsidRDefault="006D23BA" w:rsidP="006F13E8">
            <w:pPr>
              <w:suppressAutoHyphens/>
              <w:rPr>
                <w:b/>
                <w:lang w:val="ru-RU"/>
              </w:rPr>
            </w:pPr>
            <w:r w:rsidRPr="00506BEA">
              <w:rPr>
                <w:b/>
                <w:lang w:val="ru-RU"/>
              </w:rPr>
              <w:t xml:space="preserve">Итого общая стоимость организации услуг связи, единовременно, </w:t>
            </w:r>
            <w:proofErr w:type="spellStart"/>
            <w:r w:rsidRPr="00506BEA">
              <w:rPr>
                <w:b/>
                <w:lang w:val="ru-RU"/>
              </w:rPr>
              <w:t>руб</w:t>
            </w:r>
            <w:proofErr w:type="spellEnd"/>
            <w:r w:rsidRPr="00506BEA">
              <w:rPr>
                <w:b/>
                <w:lang w:val="ru-RU"/>
              </w:rPr>
              <w:t>, в том числе НДС 18%</w:t>
            </w:r>
          </w:p>
        </w:tc>
        <w:tc>
          <w:tcPr>
            <w:tcW w:w="1345" w:type="dxa"/>
            <w:vAlign w:val="center"/>
          </w:tcPr>
          <w:p w:rsidR="006D23BA" w:rsidRPr="000B4D09" w:rsidRDefault="006D23BA" w:rsidP="006F13E8">
            <w:pPr>
              <w:jc w:val="center"/>
              <w:rPr>
                <w:lang w:val="ru-RU"/>
              </w:rPr>
            </w:pPr>
          </w:p>
        </w:tc>
        <w:tc>
          <w:tcPr>
            <w:tcW w:w="2942" w:type="dxa"/>
            <w:gridSpan w:val="2"/>
            <w:vAlign w:val="center"/>
          </w:tcPr>
          <w:p w:rsidR="006D23BA" w:rsidRPr="000B4D09" w:rsidRDefault="006D23BA" w:rsidP="006F13E8">
            <w:pPr>
              <w:jc w:val="center"/>
              <w:rPr>
                <w:lang w:val="ru-RU"/>
              </w:rPr>
            </w:pPr>
          </w:p>
        </w:tc>
      </w:tr>
      <w:tr w:rsidR="006D23BA" w:rsidRPr="00C02DC3" w:rsidTr="006F13E8">
        <w:tc>
          <w:tcPr>
            <w:tcW w:w="6310" w:type="dxa"/>
            <w:gridSpan w:val="2"/>
            <w:vAlign w:val="center"/>
          </w:tcPr>
          <w:p w:rsidR="006D23BA" w:rsidRPr="001E2399" w:rsidRDefault="006D23BA" w:rsidP="006F13E8">
            <w:pPr>
              <w:suppressAutoHyphens/>
              <w:rPr>
                <w:lang w:val="ru-RU"/>
              </w:rPr>
            </w:pPr>
            <w:r w:rsidRPr="001E2399">
              <w:rPr>
                <w:lang w:val="ru-RU"/>
              </w:rPr>
              <w:t xml:space="preserve">Итого стоимость оказания услуг связи в месяц, </w:t>
            </w:r>
            <w:proofErr w:type="spellStart"/>
            <w:r w:rsidRPr="001E2399">
              <w:rPr>
                <w:lang w:val="ru-RU"/>
              </w:rPr>
              <w:t>руб</w:t>
            </w:r>
            <w:proofErr w:type="spellEnd"/>
            <w:r w:rsidRPr="001E2399">
              <w:rPr>
                <w:lang w:val="ru-RU"/>
              </w:rPr>
              <w:t>/</w:t>
            </w:r>
            <w:proofErr w:type="spellStart"/>
            <w:proofErr w:type="gramStart"/>
            <w:r w:rsidRPr="001E2399">
              <w:rPr>
                <w:lang w:val="ru-RU"/>
              </w:rPr>
              <w:t>мес</w:t>
            </w:r>
            <w:proofErr w:type="spellEnd"/>
            <w:proofErr w:type="gramEnd"/>
            <w:r w:rsidRPr="001E2399">
              <w:rPr>
                <w:lang w:val="ru-RU"/>
              </w:rPr>
              <w:t>, в том числе НДС 18%</w:t>
            </w:r>
          </w:p>
        </w:tc>
        <w:tc>
          <w:tcPr>
            <w:tcW w:w="1345" w:type="dxa"/>
            <w:vAlign w:val="center"/>
          </w:tcPr>
          <w:p w:rsidR="006D23BA" w:rsidRPr="000B4D09" w:rsidRDefault="006D23BA" w:rsidP="006F13E8">
            <w:pPr>
              <w:jc w:val="center"/>
              <w:rPr>
                <w:lang w:val="ru-RU"/>
              </w:rPr>
            </w:pPr>
          </w:p>
        </w:tc>
        <w:tc>
          <w:tcPr>
            <w:tcW w:w="2942" w:type="dxa"/>
            <w:gridSpan w:val="2"/>
            <w:vAlign w:val="center"/>
          </w:tcPr>
          <w:p w:rsidR="006D23BA" w:rsidRPr="000B4D09" w:rsidRDefault="006D23BA" w:rsidP="006F13E8">
            <w:pPr>
              <w:jc w:val="center"/>
              <w:rPr>
                <w:lang w:val="ru-RU"/>
              </w:rPr>
            </w:pPr>
          </w:p>
        </w:tc>
      </w:tr>
      <w:tr w:rsidR="006D23BA" w:rsidRPr="00C02DC3" w:rsidTr="006F13E8">
        <w:tc>
          <w:tcPr>
            <w:tcW w:w="6310" w:type="dxa"/>
            <w:gridSpan w:val="2"/>
            <w:vAlign w:val="center"/>
          </w:tcPr>
          <w:p w:rsidR="006D23BA" w:rsidRPr="001E2399" w:rsidRDefault="006D23BA" w:rsidP="006F13E8">
            <w:pPr>
              <w:suppressAutoHyphens/>
              <w:rPr>
                <w:b/>
                <w:lang w:val="ru-RU"/>
              </w:rPr>
            </w:pPr>
            <w:r w:rsidRPr="001E2399">
              <w:rPr>
                <w:b/>
                <w:lang w:val="ru-RU"/>
              </w:rPr>
              <w:t xml:space="preserve">Итого стоимость оказания услуг связи в год, </w:t>
            </w:r>
            <w:proofErr w:type="spellStart"/>
            <w:r w:rsidRPr="001E2399">
              <w:rPr>
                <w:b/>
                <w:lang w:val="ru-RU"/>
              </w:rPr>
              <w:t>руб</w:t>
            </w:r>
            <w:proofErr w:type="spellEnd"/>
            <w:r w:rsidRPr="001E2399">
              <w:rPr>
                <w:b/>
                <w:lang w:val="ru-RU"/>
              </w:rPr>
              <w:t>/год, в том числе НДС 18%</w:t>
            </w:r>
          </w:p>
        </w:tc>
        <w:tc>
          <w:tcPr>
            <w:tcW w:w="1345" w:type="dxa"/>
            <w:vAlign w:val="center"/>
          </w:tcPr>
          <w:p w:rsidR="006D23BA" w:rsidRPr="000B4D09" w:rsidRDefault="006D23BA" w:rsidP="006F13E8">
            <w:pPr>
              <w:jc w:val="center"/>
              <w:rPr>
                <w:lang w:val="ru-RU"/>
              </w:rPr>
            </w:pPr>
          </w:p>
        </w:tc>
        <w:tc>
          <w:tcPr>
            <w:tcW w:w="2942" w:type="dxa"/>
            <w:gridSpan w:val="2"/>
            <w:vAlign w:val="center"/>
          </w:tcPr>
          <w:p w:rsidR="006D23BA" w:rsidRPr="000B4D09" w:rsidRDefault="006D23BA" w:rsidP="006F13E8">
            <w:pPr>
              <w:jc w:val="center"/>
              <w:rPr>
                <w:lang w:val="ru-RU"/>
              </w:rPr>
            </w:pPr>
          </w:p>
        </w:tc>
      </w:tr>
      <w:tr w:rsidR="006D23BA" w:rsidRPr="00C02DC3" w:rsidTr="006F13E8">
        <w:tc>
          <w:tcPr>
            <w:tcW w:w="6310" w:type="dxa"/>
            <w:gridSpan w:val="2"/>
            <w:vAlign w:val="center"/>
          </w:tcPr>
          <w:p w:rsidR="006D23BA" w:rsidRPr="001E2399" w:rsidRDefault="006D23BA" w:rsidP="006F13E8">
            <w:pPr>
              <w:suppressAutoHyphens/>
              <w:rPr>
                <w:b/>
                <w:sz w:val="22"/>
                <w:szCs w:val="22"/>
                <w:lang w:val="ru-RU"/>
              </w:rPr>
            </w:pPr>
            <w:r w:rsidRPr="001E2399">
              <w:rPr>
                <w:b/>
                <w:sz w:val="22"/>
                <w:szCs w:val="22"/>
                <w:lang w:val="ru-RU"/>
              </w:rPr>
              <w:t xml:space="preserve">Общая стоимость услуг по Договору (организация и оказание услуг связи в течение года), </w:t>
            </w:r>
            <w:proofErr w:type="spellStart"/>
            <w:r w:rsidRPr="001E2399">
              <w:rPr>
                <w:b/>
                <w:sz w:val="22"/>
                <w:szCs w:val="22"/>
                <w:lang w:val="ru-RU"/>
              </w:rPr>
              <w:t>руб</w:t>
            </w:r>
            <w:proofErr w:type="spellEnd"/>
            <w:r w:rsidRPr="001E2399">
              <w:rPr>
                <w:b/>
                <w:sz w:val="22"/>
                <w:szCs w:val="22"/>
                <w:lang w:val="ru-RU"/>
              </w:rPr>
              <w:t>, в том числе НДС 18%</w:t>
            </w:r>
          </w:p>
        </w:tc>
        <w:tc>
          <w:tcPr>
            <w:tcW w:w="1345" w:type="dxa"/>
            <w:vAlign w:val="center"/>
          </w:tcPr>
          <w:p w:rsidR="006D23BA" w:rsidRPr="000B4D09" w:rsidRDefault="006D23BA" w:rsidP="006F13E8">
            <w:pPr>
              <w:jc w:val="center"/>
              <w:rPr>
                <w:lang w:val="ru-RU"/>
              </w:rPr>
            </w:pPr>
          </w:p>
        </w:tc>
        <w:tc>
          <w:tcPr>
            <w:tcW w:w="2942" w:type="dxa"/>
            <w:gridSpan w:val="2"/>
            <w:vAlign w:val="center"/>
          </w:tcPr>
          <w:p w:rsidR="006D23BA" w:rsidRPr="000B4D09" w:rsidRDefault="006D23BA" w:rsidP="006F13E8">
            <w:pPr>
              <w:jc w:val="center"/>
              <w:rPr>
                <w:lang w:val="ru-RU"/>
              </w:rPr>
            </w:pPr>
          </w:p>
        </w:tc>
      </w:tr>
    </w:tbl>
    <w:p w:rsidR="00C23105" w:rsidRDefault="00C23105" w:rsidP="00C23105">
      <w:pPr>
        <w:rPr>
          <w:sz w:val="18"/>
          <w:szCs w:val="18"/>
          <w:lang w:val="ru-RU" w:eastAsia="ru-RU"/>
        </w:rPr>
      </w:pPr>
    </w:p>
    <w:p w:rsidR="00C23105" w:rsidRDefault="00C23105" w:rsidP="00C23105">
      <w:pPr>
        <w:rPr>
          <w:sz w:val="18"/>
          <w:szCs w:val="18"/>
          <w:lang w:val="ru-RU" w:eastAsia="ru-RU"/>
        </w:rPr>
      </w:pPr>
    </w:p>
    <w:bookmarkEnd w:id="0"/>
    <w:bookmarkEnd w:id="1"/>
    <w:bookmarkEnd w:id="2"/>
    <w:bookmarkEnd w:id="3"/>
    <w:bookmarkEnd w:id="4"/>
    <w:bookmarkEnd w:id="5"/>
    <w:p w:rsidR="006D23BA" w:rsidRPr="009D6D1D" w:rsidRDefault="006D23BA" w:rsidP="006D23BA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 w:rsidRPr="009D6D1D">
        <w:rPr>
          <w:sz w:val="24"/>
          <w:szCs w:val="24"/>
          <w:highlight w:val="yellow"/>
          <w:lang w:val="ru-RU" w:eastAsia="ru-RU"/>
        </w:rPr>
        <w:t>_____________________________________________</w:t>
      </w:r>
      <w:r w:rsidRPr="009D6D1D">
        <w:rPr>
          <w:sz w:val="24"/>
          <w:szCs w:val="24"/>
          <w:lang w:val="ru-RU" w:eastAsia="ru-RU"/>
        </w:rPr>
        <w:t xml:space="preserve"> </w:t>
      </w:r>
      <w:r w:rsidRPr="009D6D1D">
        <w:rPr>
          <w:i/>
          <w:color w:val="FF0000"/>
          <w:sz w:val="24"/>
          <w:szCs w:val="24"/>
          <w:lang w:val="ru-RU" w:eastAsia="ru-RU"/>
        </w:rPr>
        <w:t>(наименование участника Процедуры закупки)</w:t>
      </w:r>
      <w:r w:rsidRPr="009D6D1D">
        <w:rPr>
          <w:sz w:val="24"/>
          <w:szCs w:val="24"/>
          <w:lang w:val="ru-RU" w:eastAsia="ru-RU"/>
        </w:rPr>
        <w:t xml:space="preserve"> согласно (сен) поставить товары/выполнить работы/оказать услуги по цене:</w:t>
      </w:r>
    </w:p>
    <w:p w:rsidR="006D23BA" w:rsidRDefault="006D23BA" w:rsidP="006D23BA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 w:rsidRPr="009D6D1D">
        <w:rPr>
          <w:sz w:val="24"/>
          <w:szCs w:val="24"/>
          <w:highlight w:val="yellow"/>
          <w:lang w:val="ru-RU" w:eastAsia="ru-RU"/>
        </w:rPr>
        <w:t>___________,_____</w:t>
      </w:r>
      <w:r w:rsidRPr="009D6D1D">
        <w:rPr>
          <w:sz w:val="24"/>
          <w:szCs w:val="24"/>
          <w:lang w:val="ru-RU" w:eastAsia="ru-RU"/>
        </w:rPr>
        <w:t xml:space="preserve"> </w:t>
      </w:r>
      <w:r w:rsidRPr="009D6D1D">
        <w:rPr>
          <w:b/>
          <w:sz w:val="24"/>
          <w:szCs w:val="24"/>
          <w:lang w:val="ru-RU" w:eastAsia="ru-RU"/>
        </w:rPr>
        <w:t>рублей</w:t>
      </w:r>
      <w:r w:rsidRPr="009D6D1D">
        <w:rPr>
          <w:sz w:val="24"/>
          <w:szCs w:val="24"/>
          <w:lang w:val="ru-RU" w:eastAsia="ru-RU"/>
        </w:rPr>
        <w:t xml:space="preserve"> (</w:t>
      </w:r>
      <w:r w:rsidRPr="009D6D1D">
        <w:rPr>
          <w:sz w:val="24"/>
          <w:szCs w:val="24"/>
          <w:highlight w:val="yellow"/>
          <w:lang w:val="ru-RU" w:eastAsia="ru-RU"/>
        </w:rPr>
        <w:t>_____________________</w:t>
      </w:r>
      <w:r w:rsidRPr="009D6D1D">
        <w:rPr>
          <w:sz w:val="24"/>
          <w:szCs w:val="24"/>
          <w:lang w:val="ru-RU" w:eastAsia="ru-RU"/>
        </w:rPr>
        <w:t xml:space="preserve"> , руб. </w:t>
      </w:r>
      <w:r w:rsidRPr="009D6D1D">
        <w:rPr>
          <w:sz w:val="24"/>
          <w:szCs w:val="24"/>
          <w:highlight w:val="yellow"/>
          <w:lang w:val="ru-RU" w:eastAsia="ru-RU"/>
        </w:rPr>
        <w:t>____</w:t>
      </w:r>
      <w:r w:rsidRPr="009D6D1D">
        <w:rPr>
          <w:sz w:val="24"/>
          <w:szCs w:val="24"/>
          <w:lang w:val="ru-RU" w:eastAsia="ru-RU"/>
        </w:rPr>
        <w:t xml:space="preserve"> коп.)</w:t>
      </w:r>
      <w:r w:rsidR="009503C0">
        <w:rPr>
          <w:sz w:val="24"/>
          <w:szCs w:val="24"/>
          <w:lang w:val="ru-RU" w:eastAsia="ru-RU"/>
        </w:rPr>
        <w:t xml:space="preserve"> в год</w:t>
      </w:r>
      <w:r w:rsidRPr="009D6D1D">
        <w:rPr>
          <w:sz w:val="24"/>
          <w:szCs w:val="24"/>
          <w:lang w:val="ru-RU" w:eastAsia="ru-RU"/>
        </w:rPr>
        <w:t xml:space="preserve">, в том числе НДС по ставке </w:t>
      </w:r>
      <w:r w:rsidRPr="009D6D1D">
        <w:rPr>
          <w:sz w:val="24"/>
          <w:szCs w:val="24"/>
          <w:highlight w:val="yellow"/>
          <w:lang w:val="ru-RU" w:eastAsia="ru-RU"/>
        </w:rPr>
        <w:t>____</w:t>
      </w:r>
      <w:r w:rsidRPr="009D6D1D">
        <w:rPr>
          <w:sz w:val="24"/>
          <w:szCs w:val="24"/>
          <w:lang w:val="ru-RU" w:eastAsia="ru-RU"/>
        </w:rPr>
        <w:t xml:space="preserve">% — </w:t>
      </w:r>
      <w:r w:rsidRPr="009D6D1D">
        <w:rPr>
          <w:sz w:val="24"/>
          <w:szCs w:val="24"/>
          <w:highlight w:val="yellow"/>
          <w:lang w:val="ru-RU" w:eastAsia="ru-RU"/>
        </w:rPr>
        <w:t>___________</w:t>
      </w:r>
      <w:proofErr w:type="gramStart"/>
      <w:r w:rsidRPr="009D6D1D">
        <w:rPr>
          <w:sz w:val="24"/>
          <w:szCs w:val="24"/>
          <w:highlight w:val="yellow"/>
          <w:lang w:val="ru-RU" w:eastAsia="ru-RU"/>
        </w:rPr>
        <w:t xml:space="preserve"> ,</w:t>
      </w:r>
      <w:proofErr w:type="gramEnd"/>
      <w:r w:rsidRPr="009D6D1D">
        <w:rPr>
          <w:sz w:val="24"/>
          <w:szCs w:val="24"/>
          <w:highlight w:val="yellow"/>
          <w:lang w:val="ru-RU" w:eastAsia="ru-RU"/>
        </w:rPr>
        <w:t>__</w:t>
      </w:r>
      <w:r w:rsidRPr="009D6D1D">
        <w:rPr>
          <w:sz w:val="24"/>
          <w:szCs w:val="24"/>
          <w:lang w:val="ru-RU" w:eastAsia="ru-RU"/>
        </w:rPr>
        <w:t xml:space="preserve"> руб.(</w:t>
      </w:r>
      <w:r w:rsidRPr="009D6D1D">
        <w:rPr>
          <w:sz w:val="24"/>
          <w:szCs w:val="24"/>
          <w:highlight w:val="yellow"/>
          <w:lang w:val="ru-RU" w:eastAsia="ru-RU"/>
        </w:rPr>
        <w:t>_________</w:t>
      </w:r>
      <w:r w:rsidRPr="009D6D1D">
        <w:rPr>
          <w:sz w:val="24"/>
          <w:szCs w:val="24"/>
          <w:lang w:val="ru-RU" w:eastAsia="ru-RU"/>
        </w:rPr>
        <w:t xml:space="preserve"> руб. </w:t>
      </w:r>
      <w:r w:rsidRPr="009D6D1D">
        <w:rPr>
          <w:sz w:val="24"/>
          <w:szCs w:val="24"/>
          <w:highlight w:val="yellow"/>
          <w:lang w:val="ru-RU" w:eastAsia="ru-RU"/>
        </w:rPr>
        <w:t>__</w:t>
      </w:r>
      <w:r w:rsidRPr="009D6D1D">
        <w:rPr>
          <w:sz w:val="24"/>
          <w:szCs w:val="24"/>
          <w:lang w:val="ru-RU" w:eastAsia="ru-RU"/>
        </w:rPr>
        <w:t xml:space="preserve"> коп.)</w:t>
      </w:r>
      <w:r>
        <w:rPr>
          <w:sz w:val="24"/>
          <w:szCs w:val="24"/>
          <w:lang w:val="ru-RU" w:eastAsia="ru-RU"/>
        </w:rPr>
        <w:t xml:space="preserve"> за весь период действия Договора.</w:t>
      </w:r>
      <w:r w:rsidRPr="009D6D1D">
        <w:rPr>
          <w:sz w:val="24"/>
          <w:szCs w:val="24"/>
          <w:lang w:val="ru-RU" w:eastAsia="ru-RU"/>
        </w:rPr>
        <w:t xml:space="preserve"> </w:t>
      </w:r>
      <w:r w:rsidRPr="009D6D1D">
        <w:rPr>
          <w:i/>
          <w:color w:val="FF0000"/>
          <w:sz w:val="24"/>
          <w:szCs w:val="24"/>
          <w:lang w:val="ru-RU" w:eastAsia="ru-RU"/>
        </w:rPr>
        <w:t>(Если НДС не облагается, указать основание)</w:t>
      </w:r>
      <w:r w:rsidRPr="009D6D1D">
        <w:rPr>
          <w:i/>
          <w:sz w:val="24"/>
          <w:szCs w:val="24"/>
          <w:lang w:val="ru-RU" w:eastAsia="ru-RU"/>
        </w:rPr>
        <w:t>.</w:t>
      </w:r>
      <w:r w:rsidRPr="009D6D1D">
        <w:rPr>
          <w:sz w:val="24"/>
          <w:szCs w:val="24"/>
          <w:lang w:val="ru-RU" w:eastAsia="ru-RU"/>
        </w:rPr>
        <w:t xml:space="preserve"> </w:t>
      </w:r>
    </w:p>
    <w:p w:rsidR="006D23BA" w:rsidRPr="009C4455" w:rsidRDefault="006D23BA" w:rsidP="006D23BA">
      <w:pPr>
        <w:spacing w:before="120" w:line="240" w:lineRule="atLeast"/>
        <w:jc w:val="both"/>
        <w:rPr>
          <w:sz w:val="24"/>
          <w:szCs w:val="24"/>
          <w:lang w:val="ru-RU" w:eastAsia="x-none"/>
        </w:rPr>
      </w:pPr>
      <w:r w:rsidRPr="00117910">
        <w:rPr>
          <w:sz w:val="24"/>
          <w:szCs w:val="24"/>
          <w:lang w:val="x-none" w:eastAsia="x-none"/>
        </w:rPr>
        <w:t>В</w:t>
      </w:r>
      <w:r>
        <w:rPr>
          <w:sz w:val="24"/>
          <w:szCs w:val="24"/>
          <w:lang w:val="ru-RU" w:eastAsia="x-none"/>
        </w:rPr>
        <w:t xml:space="preserve"> указанные цены </w:t>
      </w:r>
      <w:r w:rsidRPr="00117910">
        <w:rPr>
          <w:sz w:val="24"/>
          <w:szCs w:val="24"/>
          <w:lang w:val="x-none" w:eastAsia="x-none"/>
        </w:rPr>
        <w:t xml:space="preserve">включены </w:t>
      </w:r>
      <w:r>
        <w:rPr>
          <w:sz w:val="24"/>
          <w:szCs w:val="24"/>
          <w:lang w:val="ru-RU" w:eastAsia="x-none"/>
        </w:rPr>
        <w:t xml:space="preserve">все </w:t>
      </w:r>
      <w:r w:rsidRPr="007B0A38">
        <w:rPr>
          <w:sz w:val="24"/>
          <w:szCs w:val="24"/>
          <w:lang w:val="x-none" w:eastAsia="x-none"/>
        </w:rPr>
        <w:t>расходы</w:t>
      </w:r>
      <w:r>
        <w:rPr>
          <w:sz w:val="24"/>
          <w:szCs w:val="24"/>
          <w:lang w:val="ru-RU" w:eastAsia="x-none"/>
        </w:rPr>
        <w:t xml:space="preserve"> </w:t>
      </w:r>
      <w:r w:rsidRPr="000C09F5">
        <w:rPr>
          <w:sz w:val="24"/>
          <w:szCs w:val="24"/>
          <w:lang w:val="ru-RU" w:eastAsia="x-none"/>
        </w:rPr>
        <w:t xml:space="preserve">прямо или косвенно связанные с </w:t>
      </w:r>
      <w:r>
        <w:rPr>
          <w:sz w:val="24"/>
          <w:szCs w:val="24"/>
          <w:lang w:val="ru-RU" w:eastAsia="x-none"/>
        </w:rPr>
        <w:t>поставкой</w:t>
      </w:r>
      <w:r w:rsidRPr="000C09F5">
        <w:rPr>
          <w:sz w:val="24"/>
          <w:szCs w:val="24"/>
          <w:lang w:val="ru-RU" w:eastAsia="x-none"/>
        </w:rPr>
        <w:t xml:space="preserve">, </w:t>
      </w:r>
      <w:r>
        <w:rPr>
          <w:sz w:val="24"/>
          <w:szCs w:val="24"/>
          <w:lang w:val="ru-RU" w:eastAsia="x-none"/>
        </w:rPr>
        <w:t xml:space="preserve">расходы на гарантию, </w:t>
      </w:r>
      <w:r w:rsidRPr="000C09F5">
        <w:rPr>
          <w:sz w:val="24"/>
          <w:szCs w:val="24"/>
          <w:lang w:val="ru-RU" w:eastAsia="x-none"/>
        </w:rPr>
        <w:t>а также расходы на</w:t>
      </w:r>
      <w:r>
        <w:rPr>
          <w:sz w:val="24"/>
          <w:szCs w:val="24"/>
          <w:lang w:val="ru-RU" w:eastAsia="x-none"/>
        </w:rPr>
        <w:t xml:space="preserve"> доставку,</w:t>
      </w:r>
      <w:r w:rsidRPr="000C09F5">
        <w:rPr>
          <w:sz w:val="24"/>
          <w:szCs w:val="24"/>
          <w:lang w:val="ru-RU" w:eastAsia="x-none"/>
        </w:rPr>
        <w:t xml:space="preserve"> страхование, уплату таможенных пошлин, налоги, сборы и другие обязательные платежи</w:t>
      </w:r>
      <w:r w:rsidRPr="007B0A38">
        <w:rPr>
          <w:sz w:val="24"/>
          <w:szCs w:val="24"/>
          <w:lang w:val="x-none" w:eastAsia="x-none"/>
        </w:rPr>
        <w:t xml:space="preserve">. </w:t>
      </w:r>
      <w:r>
        <w:rPr>
          <w:sz w:val="24"/>
          <w:szCs w:val="24"/>
          <w:lang w:val="x-none" w:eastAsia="x-none"/>
        </w:rPr>
        <w:t>Цен</w:t>
      </w:r>
      <w:r>
        <w:rPr>
          <w:sz w:val="24"/>
          <w:szCs w:val="24"/>
          <w:lang w:val="ru-RU" w:eastAsia="x-none"/>
        </w:rPr>
        <w:t>ы</w:t>
      </w:r>
      <w:r w:rsidRPr="00411D2B">
        <w:rPr>
          <w:sz w:val="24"/>
          <w:szCs w:val="24"/>
          <w:lang w:val="x-none" w:eastAsia="x-none"/>
        </w:rPr>
        <w:t xml:space="preserve"> </w:t>
      </w:r>
      <w:r>
        <w:rPr>
          <w:sz w:val="24"/>
          <w:szCs w:val="24"/>
          <w:lang w:val="ru-RU" w:eastAsia="x-none"/>
        </w:rPr>
        <w:t xml:space="preserve">за единицу Товара </w:t>
      </w:r>
      <w:r w:rsidRPr="00411D2B">
        <w:rPr>
          <w:sz w:val="24"/>
          <w:szCs w:val="24"/>
          <w:lang w:val="x-none" w:eastAsia="x-none"/>
        </w:rPr>
        <w:t xml:space="preserve">фиксируется на </w:t>
      </w:r>
      <w:r>
        <w:rPr>
          <w:sz w:val="24"/>
          <w:szCs w:val="24"/>
          <w:lang w:val="ru-RU" w:eastAsia="x-none"/>
        </w:rPr>
        <w:t xml:space="preserve">весь </w:t>
      </w:r>
      <w:r w:rsidRPr="00411D2B">
        <w:rPr>
          <w:sz w:val="24"/>
          <w:szCs w:val="24"/>
          <w:lang w:val="x-none" w:eastAsia="x-none"/>
        </w:rPr>
        <w:t xml:space="preserve">срок действия </w:t>
      </w:r>
      <w:r>
        <w:rPr>
          <w:sz w:val="24"/>
          <w:szCs w:val="24"/>
          <w:lang w:val="ru-RU" w:eastAsia="x-none"/>
        </w:rPr>
        <w:t>Д</w:t>
      </w:r>
      <w:r w:rsidRPr="00411D2B">
        <w:rPr>
          <w:sz w:val="24"/>
          <w:szCs w:val="24"/>
          <w:lang w:val="x-none" w:eastAsia="x-none"/>
        </w:rPr>
        <w:t>оговора</w:t>
      </w:r>
      <w:r w:rsidRPr="009D6D1D">
        <w:rPr>
          <w:sz w:val="24"/>
          <w:szCs w:val="24"/>
          <w:lang w:val="x-none" w:eastAsia="x-none"/>
        </w:rPr>
        <w:t>.</w:t>
      </w:r>
    </w:p>
    <w:p w:rsidR="006D23BA" w:rsidRPr="009D6D1D" w:rsidRDefault="006D23BA" w:rsidP="006D23BA">
      <w:pPr>
        <w:spacing w:before="120" w:line="240" w:lineRule="atLeast"/>
        <w:jc w:val="both"/>
        <w:rPr>
          <w:sz w:val="24"/>
          <w:szCs w:val="24"/>
          <w:lang w:val="ru-RU" w:eastAsia="x-none"/>
        </w:rPr>
      </w:pPr>
      <w:r w:rsidRPr="009D6D1D">
        <w:rPr>
          <w:sz w:val="22"/>
          <w:lang w:val="ru-RU" w:eastAsia="ru-RU"/>
        </w:rPr>
        <w:t>Если  предложения, изложенные выше, будут приняты, _</w:t>
      </w:r>
      <w:r w:rsidRPr="009D6D1D">
        <w:rPr>
          <w:sz w:val="22"/>
          <w:highlight w:val="yellow"/>
          <w:lang w:val="ru-RU" w:eastAsia="ru-RU"/>
        </w:rPr>
        <w:t>____________________________________</w:t>
      </w:r>
    </w:p>
    <w:p w:rsidR="006D23BA" w:rsidRPr="009D6D1D" w:rsidRDefault="006D23BA" w:rsidP="006D23BA">
      <w:pPr>
        <w:jc w:val="both"/>
        <w:rPr>
          <w:sz w:val="22"/>
          <w:lang w:val="ru-RU" w:eastAsia="ru-RU"/>
        </w:rPr>
      </w:pPr>
      <w:r w:rsidRPr="009D6D1D">
        <w:rPr>
          <w:sz w:val="22"/>
          <w:highlight w:val="yellow"/>
          <w:lang w:val="ru-RU" w:eastAsia="ru-RU"/>
        </w:rPr>
        <w:t>_________________________________________________________________________________</w:t>
      </w:r>
      <w:r w:rsidRPr="009D6D1D">
        <w:rPr>
          <w:sz w:val="22"/>
          <w:lang w:val="ru-RU" w:eastAsia="ru-RU"/>
        </w:rPr>
        <w:t xml:space="preserve"> </w:t>
      </w:r>
    </w:p>
    <w:p w:rsidR="006D23BA" w:rsidRPr="009D6D1D" w:rsidRDefault="006D23BA" w:rsidP="006D23BA">
      <w:pPr>
        <w:tabs>
          <w:tab w:val="left" w:pos="0"/>
        </w:tabs>
        <w:jc w:val="center"/>
        <w:rPr>
          <w:i/>
          <w:color w:val="FF0000"/>
          <w:sz w:val="22"/>
          <w:szCs w:val="22"/>
          <w:vertAlign w:val="superscript"/>
          <w:lang w:val="ru-RU" w:eastAsia="ru-RU"/>
        </w:rPr>
      </w:pPr>
      <w:r w:rsidRPr="009D6D1D">
        <w:rPr>
          <w:i/>
          <w:color w:val="FF0000"/>
          <w:sz w:val="22"/>
          <w:szCs w:val="22"/>
          <w:lang w:val="ru-RU" w:eastAsia="ru-RU"/>
        </w:rPr>
        <w:t>(наименование организации участника Процедуры закупки)</w:t>
      </w:r>
    </w:p>
    <w:p w:rsidR="006D23BA" w:rsidRPr="009D6D1D" w:rsidRDefault="006D23BA" w:rsidP="006D23BA">
      <w:pPr>
        <w:spacing w:before="120" w:line="240" w:lineRule="atLeast"/>
        <w:ind w:firstLine="708"/>
        <w:jc w:val="both"/>
        <w:rPr>
          <w:b/>
          <w:sz w:val="24"/>
          <w:szCs w:val="24"/>
          <w:lang w:val="ru-RU" w:eastAsia="x-none"/>
        </w:rPr>
      </w:pPr>
      <w:r w:rsidRPr="009D6D1D">
        <w:rPr>
          <w:sz w:val="22"/>
          <w:lang w:val="ru-RU" w:eastAsia="ru-RU"/>
        </w:rPr>
        <w:t>берет на себя обязательство поставить товары, выполнить работы, оказать услуги в соответствии с требованиями утвержденного Задания Заказчика.</w:t>
      </w:r>
    </w:p>
    <w:p w:rsidR="006D23BA" w:rsidRPr="009D6D1D" w:rsidRDefault="006D23BA" w:rsidP="006D23BA">
      <w:pPr>
        <w:spacing w:before="120" w:line="240" w:lineRule="atLeast"/>
        <w:jc w:val="both"/>
        <w:rPr>
          <w:b/>
          <w:sz w:val="22"/>
          <w:lang w:val="ru-RU" w:eastAsia="ru-RU"/>
        </w:rPr>
      </w:pPr>
      <w:r w:rsidRPr="009D6D1D">
        <w:rPr>
          <w:b/>
          <w:sz w:val="22"/>
          <w:lang w:val="ru-RU" w:eastAsia="ru-RU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6D23BA" w:rsidRPr="009D6D1D" w:rsidRDefault="006D23BA" w:rsidP="006D23BA">
      <w:pPr>
        <w:spacing w:before="120" w:line="240" w:lineRule="atLeast"/>
        <w:jc w:val="both"/>
        <w:rPr>
          <w:sz w:val="22"/>
          <w:lang w:val="ru-RU" w:eastAsia="ru-RU"/>
        </w:rPr>
      </w:pPr>
      <w:r w:rsidRPr="009D6D1D">
        <w:rPr>
          <w:sz w:val="22"/>
          <w:lang w:val="ru-RU" w:eastAsia="ru-RU"/>
        </w:rPr>
        <w:lastRenderedPageBreak/>
        <w:t>Мы гарантируем достоверность всех сведений заявленных нами о себе и представленных в составе заявки и согласны с правом Заказчика, Комиссии проверять достоверность указанных сведений, в том числе с привлечением третьих лиц.</w:t>
      </w:r>
    </w:p>
    <w:p w:rsidR="006D23BA" w:rsidRPr="009D6D1D" w:rsidRDefault="006D23BA" w:rsidP="006D23BA">
      <w:pPr>
        <w:spacing w:before="120" w:line="240" w:lineRule="atLeast"/>
        <w:jc w:val="both"/>
        <w:rPr>
          <w:sz w:val="22"/>
          <w:lang w:val="ru-RU" w:eastAsia="ru-RU"/>
        </w:rPr>
      </w:pPr>
      <w:r w:rsidRPr="009D6D1D">
        <w:rPr>
          <w:sz w:val="22"/>
          <w:lang w:val="ru-RU" w:eastAsia="ru-RU"/>
        </w:rPr>
        <w:t xml:space="preserve">Срок действия настоящей Заявки составляет </w:t>
      </w:r>
      <w:r w:rsidRPr="009D6D1D">
        <w:rPr>
          <w:sz w:val="22"/>
          <w:highlight w:val="yellow"/>
          <w:lang w:val="ru-RU" w:eastAsia="ru-RU"/>
        </w:rPr>
        <w:t>_________________________________</w:t>
      </w:r>
      <w:r w:rsidRPr="009D6D1D">
        <w:rPr>
          <w:sz w:val="22"/>
          <w:lang w:val="ru-RU" w:eastAsia="ru-RU"/>
        </w:rPr>
        <w:t xml:space="preserve"> </w:t>
      </w:r>
    </w:p>
    <w:p w:rsidR="006D23BA" w:rsidRPr="009D6D1D" w:rsidRDefault="006D23BA" w:rsidP="006D23BA">
      <w:pPr>
        <w:spacing w:before="120" w:line="240" w:lineRule="atLeast"/>
        <w:jc w:val="both"/>
        <w:rPr>
          <w:sz w:val="22"/>
          <w:lang w:val="ru-RU" w:eastAsia="ru-RU"/>
        </w:rPr>
      </w:pPr>
      <w:r w:rsidRPr="009D6D1D">
        <w:rPr>
          <w:sz w:val="22"/>
          <w:vertAlign w:val="superscript"/>
          <w:lang w:val="ru-RU" w:eastAsia="ru-RU"/>
        </w:rPr>
        <w:t xml:space="preserve">     (указать срок, который не может истекать </w:t>
      </w:r>
      <w:r w:rsidRPr="009D6D1D">
        <w:rPr>
          <w:sz w:val="22"/>
          <w:lang w:val="ru-RU" w:eastAsia="ru-RU"/>
        </w:rPr>
        <w:t xml:space="preserve"> </w:t>
      </w:r>
      <w:r w:rsidRPr="009D6D1D">
        <w:rPr>
          <w:sz w:val="22"/>
          <w:vertAlign w:val="superscript"/>
          <w:lang w:val="ru-RU" w:eastAsia="ru-RU"/>
        </w:rPr>
        <w:t>ранее  90 дней со дня окончания срока подачи Заявок, указанного в извещении о проведении процедуры закупки)</w:t>
      </w:r>
    </w:p>
    <w:p w:rsidR="006D23BA" w:rsidRPr="009D6D1D" w:rsidRDefault="006D23BA" w:rsidP="006D23BA">
      <w:pPr>
        <w:spacing w:before="120" w:line="240" w:lineRule="atLeast"/>
        <w:jc w:val="both"/>
        <w:rPr>
          <w:sz w:val="22"/>
          <w:lang w:val="ru-RU" w:eastAsia="ru-RU"/>
        </w:rPr>
      </w:pPr>
      <w:r w:rsidRPr="009D6D1D">
        <w:rPr>
          <w:sz w:val="22"/>
          <w:lang w:val="ru-RU" w:eastAsia="ru-RU"/>
        </w:rPr>
        <w:t>со дня окончания срока подачи Заявок, указанного в извещении о проведении Процедуры закупки.</w:t>
      </w:r>
    </w:p>
    <w:p w:rsidR="006D23BA" w:rsidRPr="009503C0" w:rsidRDefault="006D23BA" w:rsidP="006D23BA">
      <w:pPr>
        <w:spacing w:before="120" w:line="240" w:lineRule="atLeast"/>
        <w:jc w:val="both"/>
        <w:rPr>
          <w:b/>
          <w:sz w:val="24"/>
          <w:szCs w:val="24"/>
          <w:lang w:val="ru-RU" w:eastAsia="ru-RU"/>
        </w:rPr>
      </w:pPr>
      <w:r w:rsidRPr="009503C0">
        <w:rPr>
          <w:b/>
          <w:sz w:val="24"/>
          <w:szCs w:val="24"/>
          <w:lang w:val="ru-RU" w:eastAsia="ru-RU"/>
        </w:rPr>
        <w:t>Приложения к заявке:</w:t>
      </w:r>
    </w:p>
    <w:p w:rsidR="00C02DC3" w:rsidRDefault="00C02DC3" w:rsidP="00C02DC3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Приложения к Заявке:</w:t>
      </w:r>
    </w:p>
    <w:p w:rsidR="00C02DC3" w:rsidRDefault="00C02DC3" w:rsidP="00C02DC3">
      <w:pPr>
        <w:spacing w:before="120" w:line="240" w:lineRule="atLeast"/>
        <w:jc w:val="both"/>
        <w:rPr>
          <w:sz w:val="22"/>
          <w:lang w:val="ru-RU" w:eastAsia="ru-RU"/>
        </w:rPr>
      </w:pPr>
      <w:r>
        <w:rPr>
          <w:sz w:val="22"/>
          <w:lang w:val="ru-RU" w:eastAsia="ru-RU"/>
        </w:rPr>
        <w:t>Приложение 1:</w:t>
      </w:r>
      <w:r>
        <w:rPr>
          <w:lang w:val="ru-RU"/>
        </w:rPr>
        <w:t xml:space="preserve"> </w:t>
      </w:r>
      <w:r>
        <w:rPr>
          <w:sz w:val="22"/>
          <w:lang w:val="ru-RU" w:eastAsia="ru-RU"/>
        </w:rPr>
        <w:t>Тарифы на исходящие соединения междугородной и международной телефонной связи.</w:t>
      </w:r>
    </w:p>
    <w:p w:rsidR="00C02DC3" w:rsidRDefault="00C02DC3" w:rsidP="00C02DC3">
      <w:pPr>
        <w:spacing w:before="120" w:line="240" w:lineRule="atLeast"/>
        <w:jc w:val="both"/>
        <w:rPr>
          <w:i/>
          <w:color w:val="FF0000"/>
          <w:sz w:val="22"/>
          <w:lang w:val="ru-RU" w:eastAsia="ru-RU"/>
        </w:rPr>
      </w:pPr>
      <w:r>
        <w:rPr>
          <w:i/>
          <w:color w:val="FF0000"/>
          <w:sz w:val="22"/>
          <w:lang w:val="ru-RU" w:eastAsia="ru-RU"/>
        </w:rPr>
        <w:t>(</w:t>
      </w:r>
      <w:proofErr w:type="gramStart"/>
      <w:r>
        <w:rPr>
          <w:i/>
          <w:color w:val="FF0000"/>
          <w:sz w:val="22"/>
          <w:lang w:val="ru-RU" w:eastAsia="ru-RU"/>
        </w:rPr>
        <w:t>у</w:t>
      </w:r>
      <w:proofErr w:type="gramEnd"/>
      <w:r>
        <w:rPr>
          <w:i/>
          <w:color w:val="FF0000"/>
          <w:sz w:val="22"/>
          <w:lang w:val="ru-RU" w:eastAsia="ru-RU"/>
        </w:rPr>
        <w:t>частник Процедуры закупки указывает тарифы на исходящие соединения междугородной и международной телефонной связи по форме таблицы 2, указанной в Техническом задании (Приложение 1 к Извещению))</w:t>
      </w:r>
    </w:p>
    <w:p w:rsidR="00C02DC3" w:rsidRDefault="00C02DC3" w:rsidP="00C02DC3">
      <w:pPr>
        <w:spacing w:before="120" w:line="240" w:lineRule="atLeast"/>
        <w:jc w:val="both"/>
        <w:rPr>
          <w:sz w:val="22"/>
          <w:lang w:val="ru-RU" w:eastAsia="ru-RU"/>
        </w:rPr>
      </w:pPr>
      <w:r>
        <w:rPr>
          <w:sz w:val="22"/>
          <w:lang w:val="ru-RU" w:eastAsia="ru-RU"/>
        </w:rPr>
        <w:t>Приложение 2: Перечень документов.</w:t>
      </w:r>
    </w:p>
    <w:p w:rsidR="00C02DC3" w:rsidRDefault="00C02DC3" w:rsidP="00C02DC3">
      <w:pPr>
        <w:spacing w:before="120" w:line="240" w:lineRule="atLeast"/>
        <w:jc w:val="both"/>
        <w:rPr>
          <w:i/>
          <w:color w:val="FF0000"/>
          <w:sz w:val="22"/>
          <w:lang w:val="ru-RU" w:eastAsia="ru-RU"/>
        </w:rPr>
      </w:pPr>
      <w:r>
        <w:rPr>
          <w:i/>
          <w:color w:val="FF0000"/>
          <w:sz w:val="22"/>
          <w:lang w:val="ru-RU" w:eastAsia="ru-RU"/>
        </w:rPr>
        <w:t>(</w:t>
      </w:r>
      <w:proofErr w:type="gramStart"/>
      <w:r>
        <w:rPr>
          <w:i/>
          <w:color w:val="FF0000"/>
          <w:sz w:val="22"/>
          <w:lang w:val="ru-RU" w:eastAsia="ru-RU"/>
        </w:rPr>
        <w:t>у</w:t>
      </w:r>
      <w:proofErr w:type="gramEnd"/>
      <w:r>
        <w:rPr>
          <w:i/>
          <w:color w:val="FF0000"/>
          <w:sz w:val="22"/>
          <w:lang w:val="ru-RU" w:eastAsia="ru-RU"/>
        </w:rPr>
        <w:t>частник Процедуры закупки указывает передаваемый им перечень документов, обязательных к предоставлению согласно требованиям Извещения и Технического задания (Приложение 1 к Извещению))</w:t>
      </w:r>
    </w:p>
    <w:p w:rsidR="006D23BA" w:rsidRPr="00C02DC3" w:rsidRDefault="006D23BA" w:rsidP="006D23BA">
      <w:pPr>
        <w:spacing w:before="120" w:line="240" w:lineRule="atLeast"/>
        <w:jc w:val="both"/>
        <w:rPr>
          <w:i/>
          <w:color w:val="FF0000"/>
          <w:sz w:val="22"/>
          <w:lang w:val="ru-RU" w:eastAsia="ru-RU"/>
        </w:rPr>
      </w:pPr>
      <w:bookmarkStart w:id="6" w:name="_GoBack"/>
      <w:bookmarkEnd w:id="6"/>
    </w:p>
    <w:p w:rsidR="006D23BA" w:rsidRPr="001E789D" w:rsidRDefault="006D23BA" w:rsidP="006D23BA">
      <w:pPr>
        <w:jc w:val="both"/>
        <w:outlineLvl w:val="0"/>
        <w:rPr>
          <w:sz w:val="24"/>
          <w:szCs w:val="24"/>
          <w:lang w:val="ru-RU" w:eastAsia="ru-RU"/>
        </w:rPr>
      </w:pPr>
      <w:r w:rsidRPr="001E789D">
        <w:rPr>
          <w:sz w:val="24"/>
          <w:szCs w:val="24"/>
          <w:lang w:val="ru-RU" w:eastAsia="ru-RU"/>
        </w:rPr>
        <w:t>___________________ *            __________________                          /___________________/</w:t>
      </w:r>
    </w:p>
    <w:p w:rsidR="006D23BA" w:rsidRPr="001E789D" w:rsidRDefault="006D23BA" w:rsidP="006D23BA">
      <w:pPr>
        <w:jc w:val="both"/>
        <w:outlineLvl w:val="0"/>
        <w:rPr>
          <w:sz w:val="24"/>
          <w:szCs w:val="24"/>
          <w:lang w:val="ru-RU" w:eastAsia="ru-RU"/>
        </w:rPr>
      </w:pPr>
      <w:r w:rsidRPr="001E789D">
        <w:rPr>
          <w:sz w:val="24"/>
          <w:szCs w:val="24"/>
          <w:lang w:val="ru-RU" w:eastAsia="ru-RU"/>
        </w:rPr>
        <w:t>(должность)                                          (подпись)                                                         (ФИО)</w:t>
      </w:r>
    </w:p>
    <w:p w:rsidR="006D23BA" w:rsidRPr="001E789D" w:rsidRDefault="006D23BA" w:rsidP="006D23BA">
      <w:pPr>
        <w:jc w:val="both"/>
        <w:outlineLvl w:val="0"/>
        <w:rPr>
          <w:sz w:val="24"/>
          <w:szCs w:val="24"/>
          <w:lang w:val="ru-RU" w:eastAsia="ru-RU"/>
        </w:rPr>
      </w:pPr>
      <w:r w:rsidRPr="001E789D">
        <w:rPr>
          <w:sz w:val="24"/>
          <w:szCs w:val="24"/>
          <w:lang w:val="ru-RU" w:eastAsia="ru-RU"/>
        </w:rPr>
        <w:t>М.П.</w:t>
      </w:r>
    </w:p>
    <w:p w:rsidR="006D23BA" w:rsidRPr="001E789D" w:rsidRDefault="006D23BA" w:rsidP="006D23BA">
      <w:pPr>
        <w:jc w:val="both"/>
        <w:outlineLvl w:val="0"/>
        <w:rPr>
          <w:sz w:val="24"/>
          <w:szCs w:val="24"/>
          <w:lang w:val="ru-RU" w:eastAsia="ru-RU"/>
        </w:rPr>
      </w:pPr>
    </w:p>
    <w:p w:rsidR="006D23BA" w:rsidRPr="001E789D" w:rsidRDefault="006D23BA" w:rsidP="006D23BA">
      <w:pPr>
        <w:jc w:val="both"/>
        <w:outlineLvl w:val="0"/>
        <w:rPr>
          <w:sz w:val="24"/>
          <w:szCs w:val="24"/>
          <w:lang w:val="ru-RU" w:eastAsia="ru-RU"/>
        </w:rPr>
      </w:pPr>
    </w:p>
    <w:p w:rsidR="006D23BA" w:rsidRPr="001E789D" w:rsidRDefault="006D23BA" w:rsidP="006D23BA">
      <w:pPr>
        <w:jc w:val="both"/>
        <w:outlineLvl w:val="0"/>
        <w:rPr>
          <w:sz w:val="24"/>
          <w:szCs w:val="24"/>
          <w:lang w:val="ru-RU" w:eastAsia="ru-RU"/>
        </w:rPr>
      </w:pPr>
      <w:r w:rsidRPr="001E789D">
        <w:rPr>
          <w:sz w:val="24"/>
          <w:szCs w:val="24"/>
          <w:lang w:val="ru-RU" w:eastAsia="ru-RU"/>
        </w:rPr>
        <w:t>Главный бухгалтер                 _______________________               /___________________/</w:t>
      </w:r>
    </w:p>
    <w:p w:rsidR="006D23BA" w:rsidRPr="001E789D" w:rsidRDefault="006D23BA" w:rsidP="006D23BA">
      <w:pPr>
        <w:jc w:val="both"/>
        <w:outlineLvl w:val="0"/>
        <w:rPr>
          <w:sz w:val="24"/>
          <w:szCs w:val="24"/>
          <w:lang w:val="ru-RU" w:eastAsia="ru-RU"/>
        </w:rPr>
      </w:pPr>
      <w:r w:rsidRPr="001E789D">
        <w:rPr>
          <w:sz w:val="24"/>
          <w:szCs w:val="24"/>
          <w:lang w:val="ru-RU" w:eastAsia="ru-RU"/>
        </w:rPr>
        <w:t xml:space="preserve">                                                            (подпись)                                             (ФИО)</w:t>
      </w:r>
    </w:p>
    <w:p w:rsidR="006D23BA" w:rsidRPr="001E789D" w:rsidRDefault="006D23BA" w:rsidP="006D23BA">
      <w:pPr>
        <w:jc w:val="both"/>
        <w:outlineLvl w:val="0"/>
        <w:rPr>
          <w:sz w:val="24"/>
          <w:szCs w:val="24"/>
          <w:lang w:val="ru-RU" w:eastAsia="ru-RU"/>
        </w:rPr>
      </w:pPr>
    </w:p>
    <w:p w:rsidR="006D23BA" w:rsidRPr="001E789D" w:rsidRDefault="006D23BA" w:rsidP="006D23BA">
      <w:pPr>
        <w:jc w:val="both"/>
        <w:outlineLvl w:val="0"/>
        <w:rPr>
          <w:i/>
          <w:sz w:val="24"/>
          <w:szCs w:val="24"/>
          <w:lang w:val="ru-RU" w:eastAsia="ru-RU"/>
        </w:rPr>
      </w:pPr>
      <w:r w:rsidRPr="001E789D">
        <w:rPr>
          <w:sz w:val="24"/>
          <w:szCs w:val="24"/>
          <w:lang w:val="ru-RU" w:eastAsia="ru-RU"/>
        </w:rPr>
        <w:t>*</w:t>
      </w:r>
      <w:r w:rsidRPr="001E789D">
        <w:rPr>
          <w:i/>
          <w:sz w:val="24"/>
          <w:szCs w:val="24"/>
          <w:lang w:val="ru-RU" w:eastAsia="ru-RU"/>
        </w:rPr>
        <w:t>В случае</w:t>
      </w:r>
      <w:proofErr w:type="gramStart"/>
      <w:r w:rsidRPr="001E789D">
        <w:rPr>
          <w:i/>
          <w:sz w:val="24"/>
          <w:szCs w:val="24"/>
          <w:lang w:val="ru-RU" w:eastAsia="ru-RU"/>
        </w:rPr>
        <w:t>,</w:t>
      </w:r>
      <w:proofErr w:type="gramEnd"/>
      <w:r w:rsidRPr="001E789D">
        <w:rPr>
          <w:i/>
          <w:sz w:val="24"/>
          <w:szCs w:val="24"/>
          <w:lang w:val="ru-RU" w:eastAsia="ru-RU"/>
        </w:rPr>
        <w:t xml:space="preserve"> если Заявка подписывается руководителем:</w:t>
      </w:r>
    </w:p>
    <w:p w:rsidR="006D23BA" w:rsidRPr="001E789D" w:rsidRDefault="006D23BA" w:rsidP="006D23BA">
      <w:pPr>
        <w:jc w:val="both"/>
        <w:outlineLvl w:val="0"/>
        <w:rPr>
          <w:i/>
          <w:sz w:val="24"/>
          <w:szCs w:val="24"/>
          <w:lang w:val="ru-RU" w:eastAsia="ru-RU"/>
        </w:rPr>
      </w:pPr>
      <w:r w:rsidRPr="001E789D">
        <w:rPr>
          <w:i/>
          <w:sz w:val="24"/>
          <w:szCs w:val="24"/>
          <w:lang w:val="ru-RU" w:eastAsia="ru-RU"/>
        </w:rPr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</w:p>
    <w:p w:rsidR="006D23BA" w:rsidRPr="001E789D" w:rsidRDefault="006D23BA" w:rsidP="006D23BA">
      <w:pPr>
        <w:jc w:val="both"/>
        <w:outlineLvl w:val="0"/>
        <w:rPr>
          <w:i/>
          <w:sz w:val="24"/>
          <w:szCs w:val="24"/>
          <w:lang w:val="ru-RU" w:eastAsia="ru-RU"/>
        </w:rPr>
      </w:pPr>
      <w:r w:rsidRPr="001E789D">
        <w:rPr>
          <w:i/>
          <w:sz w:val="24"/>
          <w:szCs w:val="24"/>
          <w:lang w:val="ru-RU" w:eastAsia="ru-RU"/>
        </w:rPr>
        <w:t>В случае</w:t>
      </w:r>
      <w:proofErr w:type="gramStart"/>
      <w:r w:rsidRPr="001E789D">
        <w:rPr>
          <w:i/>
          <w:sz w:val="24"/>
          <w:szCs w:val="24"/>
          <w:lang w:val="ru-RU" w:eastAsia="ru-RU"/>
        </w:rPr>
        <w:t>,</w:t>
      </w:r>
      <w:proofErr w:type="gramEnd"/>
      <w:r w:rsidRPr="001E789D">
        <w:rPr>
          <w:i/>
          <w:sz w:val="24"/>
          <w:szCs w:val="24"/>
          <w:lang w:val="ru-RU" w:eastAsia="ru-RU"/>
        </w:rPr>
        <w:t xml:space="preserve"> если от имени Участника Процедуры закупки действует иное лицо представляется:</w:t>
      </w:r>
    </w:p>
    <w:p w:rsidR="006D23BA" w:rsidRPr="00487409" w:rsidRDefault="006D23BA" w:rsidP="006D23BA">
      <w:pPr>
        <w:jc w:val="both"/>
        <w:outlineLvl w:val="0"/>
        <w:rPr>
          <w:i/>
          <w:sz w:val="24"/>
          <w:szCs w:val="24"/>
          <w:lang w:val="ru-RU" w:eastAsia="ru-RU"/>
        </w:rPr>
      </w:pPr>
      <w:r w:rsidRPr="001E789D">
        <w:rPr>
          <w:i/>
          <w:sz w:val="24"/>
          <w:szCs w:val="24"/>
          <w:lang w:val="ru-RU" w:eastAsia="ru-RU"/>
        </w:rPr>
        <w:t>доверенность на осуществление действий Участника Процедуры закупки, заверенную печатью Участника Процедуры закупки и подписанную руководителем (для юридических лиц) или уполномоченным этим руководителем лицом, либо нотариально заверенную копию такой доверенности. В случае</w:t>
      </w:r>
      <w:proofErr w:type="gramStart"/>
      <w:r w:rsidRPr="001E789D">
        <w:rPr>
          <w:i/>
          <w:sz w:val="24"/>
          <w:szCs w:val="24"/>
          <w:lang w:val="ru-RU" w:eastAsia="ru-RU"/>
        </w:rPr>
        <w:t>,</w:t>
      </w:r>
      <w:proofErr w:type="gramEnd"/>
      <w:r w:rsidRPr="001E789D">
        <w:rPr>
          <w:i/>
          <w:sz w:val="24"/>
          <w:szCs w:val="24"/>
          <w:lang w:val="ru-RU" w:eastAsia="ru-RU"/>
        </w:rPr>
        <w:t xml:space="preserve">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лица.</w:t>
      </w:r>
    </w:p>
    <w:p w:rsidR="006D23BA" w:rsidRPr="006904DE" w:rsidRDefault="006D23BA" w:rsidP="006D23BA">
      <w:pPr>
        <w:jc w:val="both"/>
        <w:outlineLvl w:val="0"/>
        <w:rPr>
          <w:b/>
          <w:i/>
          <w:color w:val="FF0000"/>
          <w:lang w:val="ru-RU"/>
        </w:rPr>
      </w:pPr>
    </w:p>
    <w:p w:rsidR="00CF1022" w:rsidRPr="006904DE" w:rsidRDefault="00CF1022" w:rsidP="006D23BA">
      <w:pPr>
        <w:spacing w:before="120" w:line="240" w:lineRule="atLeast"/>
        <w:jc w:val="both"/>
        <w:rPr>
          <w:b/>
          <w:i/>
          <w:color w:val="FF0000"/>
          <w:lang w:val="ru-RU"/>
        </w:rPr>
      </w:pPr>
    </w:p>
    <w:sectPr w:rsidR="00CF1022" w:rsidRPr="006904DE" w:rsidSect="00724791">
      <w:headerReference w:type="default" r:id="rId8"/>
      <w:pgSz w:w="11906" w:h="16838"/>
      <w:pgMar w:top="284" w:right="567" w:bottom="1276" w:left="1134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E3B1B" w:rsidRDefault="005E3B1B" w:rsidP="00813B99">
      <w:r>
        <w:separator/>
      </w:r>
    </w:p>
  </w:endnote>
  <w:endnote w:type="continuationSeparator" w:id="0">
    <w:p w:rsidR="005E3B1B" w:rsidRDefault="005E3B1B" w:rsidP="00813B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E3B1B" w:rsidRDefault="005E3B1B" w:rsidP="00813B99">
      <w:r>
        <w:separator/>
      </w:r>
    </w:p>
  </w:footnote>
  <w:footnote w:type="continuationSeparator" w:id="0">
    <w:p w:rsidR="005E3B1B" w:rsidRDefault="005E3B1B" w:rsidP="00813B9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A40FD" w:rsidRDefault="008A40FD" w:rsidP="008A40FD">
    <w:pPr>
      <w:pStyle w:val="a3"/>
      <w:jc w:val="right"/>
      <w:rPr>
        <w:b/>
        <w:i/>
        <w:lang w:val="ru-RU"/>
      </w:rPr>
    </w:pPr>
    <w:proofErr w:type="spellStart"/>
    <w:r w:rsidRPr="008A40FD">
      <w:rPr>
        <w:b/>
        <w:i/>
      </w:rPr>
      <w:t>Приложение</w:t>
    </w:r>
    <w:proofErr w:type="spellEnd"/>
    <w:r w:rsidRPr="008A40FD">
      <w:rPr>
        <w:b/>
        <w:i/>
      </w:rPr>
      <w:t xml:space="preserve"> № </w:t>
    </w:r>
    <w:r w:rsidRPr="008A40FD">
      <w:rPr>
        <w:b/>
        <w:i/>
        <w:lang w:val="ru-RU"/>
      </w:rPr>
      <w:t>2</w:t>
    </w:r>
    <w:r w:rsidR="00724791">
      <w:rPr>
        <w:b/>
        <w:i/>
      </w:rPr>
      <w:t xml:space="preserve"> к </w:t>
    </w:r>
    <w:proofErr w:type="spellStart"/>
    <w:r w:rsidR="00724791">
      <w:rPr>
        <w:b/>
        <w:i/>
      </w:rPr>
      <w:t>Извещению</w:t>
    </w:r>
    <w:proofErr w:type="spellEnd"/>
    <w:r w:rsidR="00724791">
      <w:rPr>
        <w:b/>
        <w:i/>
      </w:rPr>
      <w:t xml:space="preserve"> № </w:t>
    </w:r>
    <w:r w:rsidR="009C4455">
      <w:rPr>
        <w:b/>
        <w:i/>
      </w:rPr>
      <w:t>15-50204/115</w:t>
    </w:r>
  </w:p>
  <w:p w:rsidR="00895CDD" w:rsidRPr="00895CDD" w:rsidRDefault="00895CDD" w:rsidP="008A40FD">
    <w:pPr>
      <w:pStyle w:val="a3"/>
      <w:jc w:val="right"/>
      <w:rPr>
        <w:b/>
        <w:i/>
        <w:lang w:val="ru-RU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hdrShapeDefaults>
    <o:shapedefaults v:ext="edit" spidmax="4710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7463"/>
    <w:rsid w:val="00003738"/>
    <w:rsid w:val="0000576B"/>
    <w:rsid w:val="000323CA"/>
    <w:rsid w:val="0004541C"/>
    <w:rsid w:val="00045DBA"/>
    <w:rsid w:val="00070A69"/>
    <w:rsid w:val="00073B92"/>
    <w:rsid w:val="000A0867"/>
    <w:rsid w:val="000B2CF3"/>
    <w:rsid w:val="000E4352"/>
    <w:rsid w:val="000F3367"/>
    <w:rsid w:val="001125E5"/>
    <w:rsid w:val="00152C41"/>
    <w:rsid w:val="00153C5D"/>
    <w:rsid w:val="00180600"/>
    <w:rsid w:val="001B1660"/>
    <w:rsid w:val="001D59A2"/>
    <w:rsid w:val="00205ED3"/>
    <w:rsid w:val="002174AD"/>
    <w:rsid w:val="0024202D"/>
    <w:rsid w:val="00254538"/>
    <w:rsid w:val="00263718"/>
    <w:rsid w:val="0026733D"/>
    <w:rsid w:val="00274873"/>
    <w:rsid w:val="002A769E"/>
    <w:rsid w:val="002C585F"/>
    <w:rsid w:val="002D651C"/>
    <w:rsid w:val="002E2F49"/>
    <w:rsid w:val="002E4B9C"/>
    <w:rsid w:val="002F74A1"/>
    <w:rsid w:val="00347FE7"/>
    <w:rsid w:val="00365EFB"/>
    <w:rsid w:val="003979B7"/>
    <w:rsid w:val="003B4A9C"/>
    <w:rsid w:val="003C466C"/>
    <w:rsid w:val="003D1B88"/>
    <w:rsid w:val="003D4C8F"/>
    <w:rsid w:val="003F6532"/>
    <w:rsid w:val="0040361B"/>
    <w:rsid w:val="00437AF0"/>
    <w:rsid w:val="0044323F"/>
    <w:rsid w:val="00453878"/>
    <w:rsid w:val="00456F97"/>
    <w:rsid w:val="00460AB3"/>
    <w:rsid w:val="00465EE5"/>
    <w:rsid w:val="0046700B"/>
    <w:rsid w:val="0049061D"/>
    <w:rsid w:val="004B3E74"/>
    <w:rsid w:val="004D4409"/>
    <w:rsid w:val="005346DC"/>
    <w:rsid w:val="005348BD"/>
    <w:rsid w:val="00545646"/>
    <w:rsid w:val="00554A58"/>
    <w:rsid w:val="00576441"/>
    <w:rsid w:val="00587287"/>
    <w:rsid w:val="00587C51"/>
    <w:rsid w:val="005A59BB"/>
    <w:rsid w:val="005C22C6"/>
    <w:rsid w:val="005E3B1B"/>
    <w:rsid w:val="005F2B45"/>
    <w:rsid w:val="00611F1C"/>
    <w:rsid w:val="00623B30"/>
    <w:rsid w:val="00634CF0"/>
    <w:rsid w:val="00672A7A"/>
    <w:rsid w:val="0067678D"/>
    <w:rsid w:val="00677897"/>
    <w:rsid w:val="00686993"/>
    <w:rsid w:val="006904DE"/>
    <w:rsid w:val="006906D5"/>
    <w:rsid w:val="006A3CFE"/>
    <w:rsid w:val="006D23BA"/>
    <w:rsid w:val="006D251B"/>
    <w:rsid w:val="006D2953"/>
    <w:rsid w:val="00716F2A"/>
    <w:rsid w:val="00724791"/>
    <w:rsid w:val="00724BDF"/>
    <w:rsid w:val="007572A0"/>
    <w:rsid w:val="00775AC2"/>
    <w:rsid w:val="007914B4"/>
    <w:rsid w:val="007C46C2"/>
    <w:rsid w:val="007F23D0"/>
    <w:rsid w:val="00806C37"/>
    <w:rsid w:val="00813B99"/>
    <w:rsid w:val="00821A00"/>
    <w:rsid w:val="00826C6F"/>
    <w:rsid w:val="00845A03"/>
    <w:rsid w:val="00857F8E"/>
    <w:rsid w:val="00861CB4"/>
    <w:rsid w:val="0088009D"/>
    <w:rsid w:val="008866F9"/>
    <w:rsid w:val="00891869"/>
    <w:rsid w:val="00895CDD"/>
    <w:rsid w:val="008A1D16"/>
    <w:rsid w:val="008A40FD"/>
    <w:rsid w:val="008C232C"/>
    <w:rsid w:val="008D5493"/>
    <w:rsid w:val="008D7C66"/>
    <w:rsid w:val="008E4F3A"/>
    <w:rsid w:val="008F175D"/>
    <w:rsid w:val="009065C9"/>
    <w:rsid w:val="0091510E"/>
    <w:rsid w:val="009342FA"/>
    <w:rsid w:val="009503C0"/>
    <w:rsid w:val="009559CA"/>
    <w:rsid w:val="00974F8C"/>
    <w:rsid w:val="009838E7"/>
    <w:rsid w:val="009C4455"/>
    <w:rsid w:val="009D5231"/>
    <w:rsid w:val="009F1BA6"/>
    <w:rsid w:val="00A406E5"/>
    <w:rsid w:val="00A51A34"/>
    <w:rsid w:val="00A55F87"/>
    <w:rsid w:val="00A64BE5"/>
    <w:rsid w:val="00A739C3"/>
    <w:rsid w:val="00A95C59"/>
    <w:rsid w:val="00A977FD"/>
    <w:rsid w:val="00AA0C7E"/>
    <w:rsid w:val="00AB0FCA"/>
    <w:rsid w:val="00AB747E"/>
    <w:rsid w:val="00B050E5"/>
    <w:rsid w:val="00B1182C"/>
    <w:rsid w:val="00B26C87"/>
    <w:rsid w:val="00B575FF"/>
    <w:rsid w:val="00B87C8E"/>
    <w:rsid w:val="00B92D38"/>
    <w:rsid w:val="00BB2E63"/>
    <w:rsid w:val="00BC42CC"/>
    <w:rsid w:val="00BE60A3"/>
    <w:rsid w:val="00BE7463"/>
    <w:rsid w:val="00BF2129"/>
    <w:rsid w:val="00BF59F5"/>
    <w:rsid w:val="00C000B3"/>
    <w:rsid w:val="00C02DC3"/>
    <w:rsid w:val="00C07493"/>
    <w:rsid w:val="00C12BBB"/>
    <w:rsid w:val="00C17BF3"/>
    <w:rsid w:val="00C23105"/>
    <w:rsid w:val="00C25BB8"/>
    <w:rsid w:val="00C31BB8"/>
    <w:rsid w:val="00C53414"/>
    <w:rsid w:val="00C60085"/>
    <w:rsid w:val="00C63F9B"/>
    <w:rsid w:val="00C85D03"/>
    <w:rsid w:val="00CA20DF"/>
    <w:rsid w:val="00CB3990"/>
    <w:rsid w:val="00CC55DC"/>
    <w:rsid w:val="00CF1022"/>
    <w:rsid w:val="00CF7CAD"/>
    <w:rsid w:val="00D15491"/>
    <w:rsid w:val="00D34415"/>
    <w:rsid w:val="00D41275"/>
    <w:rsid w:val="00D426E3"/>
    <w:rsid w:val="00D55B38"/>
    <w:rsid w:val="00D60931"/>
    <w:rsid w:val="00D877DD"/>
    <w:rsid w:val="00D87ED2"/>
    <w:rsid w:val="00D96AED"/>
    <w:rsid w:val="00DC0128"/>
    <w:rsid w:val="00DC2A29"/>
    <w:rsid w:val="00DD1ACB"/>
    <w:rsid w:val="00DD7857"/>
    <w:rsid w:val="00E1207C"/>
    <w:rsid w:val="00E17875"/>
    <w:rsid w:val="00E41366"/>
    <w:rsid w:val="00E514BB"/>
    <w:rsid w:val="00E6028D"/>
    <w:rsid w:val="00E676B2"/>
    <w:rsid w:val="00E6781B"/>
    <w:rsid w:val="00E67F05"/>
    <w:rsid w:val="00E928FE"/>
    <w:rsid w:val="00EA3057"/>
    <w:rsid w:val="00EB6211"/>
    <w:rsid w:val="00EE1A83"/>
    <w:rsid w:val="00EE32DA"/>
    <w:rsid w:val="00EF21C0"/>
    <w:rsid w:val="00EF340D"/>
    <w:rsid w:val="00F0679B"/>
    <w:rsid w:val="00F20AE7"/>
    <w:rsid w:val="00F53EF4"/>
    <w:rsid w:val="00F624D5"/>
    <w:rsid w:val="00F77D6A"/>
    <w:rsid w:val="00F85610"/>
    <w:rsid w:val="00FB22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710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3B9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13B99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footer"/>
    <w:basedOn w:val="a"/>
    <w:link w:val="a6"/>
    <w:uiPriority w:val="99"/>
    <w:unhideWhenUsed/>
    <w:rsid w:val="00813B99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customStyle="1" w:styleId="ReportText">
    <w:name w:val="Report Text"/>
    <w:link w:val="ReportTextChar"/>
    <w:qFormat/>
    <w:rsid w:val="0004541C"/>
    <w:pPr>
      <w:spacing w:before="170" w:after="170" w:line="260" w:lineRule="exact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customStyle="1" w:styleId="ReportTextChar">
    <w:name w:val="Report Text Char"/>
    <w:link w:val="ReportText"/>
    <w:rsid w:val="0004541C"/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a7">
    <w:name w:val="Balloon Text"/>
    <w:basedOn w:val="a"/>
    <w:link w:val="a8"/>
    <w:uiPriority w:val="99"/>
    <w:semiHidden/>
    <w:unhideWhenUsed/>
    <w:rsid w:val="00EE32DA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E32DA"/>
    <w:rPr>
      <w:rFonts w:ascii="Tahoma" w:eastAsia="Times New Roman" w:hAnsi="Tahoma" w:cs="Tahoma"/>
      <w:sz w:val="16"/>
      <w:szCs w:val="16"/>
      <w:lang w:val="en-US"/>
    </w:rPr>
  </w:style>
  <w:style w:type="paragraph" w:customStyle="1" w:styleId="a9">
    <w:name w:val="Знак Знак Знак Знак Знак Знак Знак Знак Знак Знак Знак Знак"/>
    <w:basedOn w:val="a"/>
    <w:rsid w:val="0044323F"/>
    <w:pPr>
      <w:spacing w:after="160" w:line="240" w:lineRule="exact"/>
    </w:pPr>
    <w:rPr>
      <w:rFonts w:ascii="Verdana" w:hAnsi="Verdana"/>
      <w:sz w:val="24"/>
      <w:szCs w:val="24"/>
    </w:rPr>
  </w:style>
  <w:style w:type="table" w:styleId="aa">
    <w:name w:val="Table Grid"/>
    <w:basedOn w:val="a1"/>
    <w:uiPriority w:val="59"/>
    <w:rsid w:val="00EF34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annotation reference"/>
    <w:basedOn w:val="a0"/>
    <w:uiPriority w:val="99"/>
    <w:semiHidden/>
    <w:unhideWhenUsed/>
    <w:rsid w:val="00AA0C7E"/>
    <w:rPr>
      <w:sz w:val="16"/>
      <w:szCs w:val="16"/>
    </w:rPr>
  </w:style>
  <w:style w:type="paragraph" w:styleId="ac">
    <w:name w:val="annotation text"/>
    <w:basedOn w:val="a"/>
    <w:link w:val="ad"/>
    <w:uiPriority w:val="99"/>
    <w:semiHidden/>
    <w:unhideWhenUsed/>
    <w:rsid w:val="00AA0C7E"/>
  </w:style>
  <w:style w:type="character" w:customStyle="1" w:styleId="ad">
    <w:name w:val="Текст примечания Знак"/>
    <w:basedOn w:val="a0"/>
    <w:link w:val="ac"/>
    <w:uiPriority w:val="99"/>
    <w:semiHidden/>
    <w:rsid w:val="00AA0C7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AA0C7E"/>
    <w:rPr>
      <w:b/>
      <w:bCs/>
    </w:rPr>
  </w:style>
  <w:style w:type="character" w:customStyle="1" w:styleId="af">
    <w:name w:val="Тема примечания Знак"/>
    <w:basedOn w:val="ad"/>
    <w:link w:val="ae"/>
    <w:uiPriority w:val="99"/>
    <w:semiHidden/>
    <w:rsid w:val="00AA0C7E"/>
    <w:rPr>
      <w:rFonts w:ascii="Times New Roman" w:eastAsia="Times New Roman" w:hAnsi="Times New Roman" w:cs="Times New Roman"/>
      <w:b/>
      <w:bCs/>
      <w:sz w:val="20"/>
      <w:szCs w:val="20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3B9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13B99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footer"/>
    <w:basedOn w:val="a"/>
    <w:link w:val="a6"/>
    <w:uiPriority w:val="99"/>
    <w:unhideWhenUsed/>
    <w:rsid w:val="00813B99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customStyle="1" w:styleId="ReportText">
    <w:name w:val="Report Text"/>
    <w:link w:val="ReportTextChar"/>
    <w:qFormat/>
    <w:rsid w:val="0004541C"/>
    <w:pPr>
      <w:spacing w:before="170" w:after="170" w:line="260" w:lineRule="exact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customStyle="1" w:styleId="ReportTextChar">
    <w:name w:val="Report Text Char"/>
    <w:link w:val="ReportText"/>
    <w:rsid w:val="0004541C"/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a7">
    <w:name w:val="Balloon Text"/>
    <w:basedOn w:val="a"/>
    <w:link w:val="a8"/>
    <w:uiPriority w:val="99"/>
    <w:semiHidden/>
    <w:unhideWhenUsed/>
    <w:rsid w:val="00EE32DA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E32DA"/>
    <w:rPr>
      <w:rFonts w:ascii="Tahoma" w:eastAsia="Times New Roman" w:hAnsi="Tahoma" w:cs="Tahoma"/>
      <w:sz w:val="16"/>
      <w:szCs w:val="16"/>
      <w:lang w:val="en-US"/>
    </w:rPr>
  </w:style>
  <w:style w:type="paragraph" w:customStyle="1" w:styleId="a9">
    <w:name w:val="Знак Знак Знак Знак Знак Знак Знак Знак Знак Знак Знак Знак"/>
    <w:basedOn w:val="a"/>
    <w:rsid w:val="0044323F"/>
    <w:pPr>
      <w:spacing w:after="160" w:line="240" w:lineRule="exact"/>
    </w:pPr>
    <w:rPr>
      <w:rFonts w:ascii="Verdana" w:hAnsi="Verdana"/>
      <w:sz w:val="24"/>
      <w:szCs w:val="24"/>
    </w:rPr>
  </w:style>
  <w:style w:type="table" w:styleId="aa">
    <w:name w:val="Table Grid"/>
    <w:basedOn w:val="a1"/>
    <w:uiPriority w:val="59"/>
    <w:rsid w:val="00EF34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annotation reference"/>
    <w:basedOn w:val="a0"/>
    <w:uiPriority w:val="99"/>
    <w:semiHidden/>
    <w:unhideWhenUsed/>
    <w:rsid w:val="00AA0C7E"/>
    <w:rPr>
      <w:sz w:val="16"/>
      <w:szCs w:val="16"/>
    </w:rPr>
  </w:style>
  <w:style w:type="paragraph" w:styleId="ac">
    <w:name w:val="annotation text"/>
    <w:basedOn w:val="a"/>
    <w:link w:val="ad"/>
    <w:uiPriority w:val="99"/>
    <w:semiHidden/>
    <w:unhideWhenUsed/>
    <w:rsid w:val="00AA0C7E"/>
  </w:style>
  <w:style w:type="character" w:customStyle="1" w:styleId="ad">
    <w:name w:val="Текст примечания Знак"/>
    <w:basedOn w:val="a0"/>
    <w:link w:val="ac"/>
    <w:uiPriority w:val="99"/>
    <w:semiHidden/>
    <w:rsid w:val="00AA0C7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AA0C7E"/>
    <w:rPr>
      <w:b/>
      <w:bCs/>
    </w:rPr>
  </w:style>
  <w:style w:type="character" w:customStyle="1" w:styleId="af">
    <w:name w:val="Тема примечания Знак"/>
    <w:basedOn w:val="ad"/>
    <w:link w:val="ae"/>
    <w:uiPriority w:val="99"/>
    <w:semiHidden/>
    <w:rsid w:val="00AA0C7E"/>
    <w:rPr>
      <w:rFonts w:ascii="Times New Roman" w:eastAsia="Times New Roman" w:hAnsi="Times New Roman" w:cs="Times New Roman"/>
      <w:b/>
      <w:bCs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9730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70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485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984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650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628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33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326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91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42A54BA-E3BA-44E8-AE4B-AD91869826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3</Pages>
  <Words>1054</Words>
  <Characters>6014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RYuppa</dc:creator>
  <cp:lastModifiedBy>Bankina Tatyana</cp:lastModifiedBy>
  <cp:revision>23</cp:revision>
  <cp:lastPrinted>2015-10-02T09:08:00Z</cp:lastPrinted>
  <dcterms:created xsi:type="dcterms:W3CDTF">2015-10-06T16:02:00Z</dcterms:created>
  <dcterms:modified xsi:type="dcterms:W3CDTF">2015-11-24T16:40:00Z</dcterms:modified>
</cp:coreProperties>
</file>