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8D668F" w:rsidRPr="008D668F" w:rsidRDefault="008D668F" w:rsidP="008D668F">
      <w:pPr>
        <w:jc w:val="center"/>
        <w:rPr>
          <w:b/>
          <w:bCs/>
          <w:sz w:val="28"/>
          <w:szCs w:val="28"/>
          <w:lang w:val="ru-RU"/>
        </w:rPr>
      </w:pPr>
      <w:r w:rsidRPr="008D668F">
        <w:rPr>
          <w:b/>
          <w:bCs/>
          <w:sz w:val="28"/>
          <w:szCs w:val="28"/>
          <w:lang w:val="ru-RU"/>
        </w:rPr>
        <w:t xml:space="preserve">на право заключения договора поставки лицензий для нужд  Некоммерческой организации Фонд развития Центра разработки и </w:t>
      </w:r>
    </w:p>
    <w:p w:rsidR="00372BBD" w:rsidRDefault="008D668F" w:rsidP="008D668F">
      <w:pPr>
        <w:jc w:val="center"/>
        <w:rPr>
          <w:b/>
          <w:bCs/>
          <w:sz w:val="28"/>
          <w:szCs w:val="28"/>
          <w:lang w:val="ru-RU"/>
        </w:rPr>
      </w:pPr>
      <w:r w:rsidRPr="008D668F">
        <w:rPr>
          <w:b/>
          <w:bCs/>
          <w:sz w:val="28"/>
          <w:szCs w:val="28"/>
          <w:lang w:val="ru-RU"/>
        </w:rPr>
        <w:t>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F619CF" w:rsidRPr="00F619CF">
        <w:rPr>
          <w:b/>
          <w:bCs/>
          <w:sz w:val="28"/>
          <w:szCs w:val="28"/>
          <w:lang w:val="ru-RU"/>
        </w:rPr>
        <w:t>15-40102/</w:t>
      </w:r>
      <w:r w:rsidR="008D668F" w:rsidRPr="008D668F">
        <w:rPr>
          <w:b/>
          <w:bCs/>
          <w:sz w:val="28"/>
          <w:szCs w:val="28"/>
          <w:lang w:val="ru-RU"/>
        </w:rPr>
        <w:t>91</w:t>
      </w:r>
      <w:r>
        <w:rPr>
          <w:b/>
          <w:bCs/>
          <w:sz w:val="28"/>
          <w:szCs w:val="28"/>
          <w:lang w:val="ru-RU"/>
        </w:rPr>
        <w:t xml:space="preserve"> </w:t>
      </w:r>
      <w:r w:rsidR="00F619CF">
        <w:rPr>
          <w:b/>
          <w:bCs/>
          <w:sz w:val="28"/>
          <w:szCs w:val="28"/>
          <w:lang w:val="ru-RU"/>
        </w:rPr>
        <w:t>размещено на сайте</w:t>
      </w:r>
      <w:r>
        <w:rPr>
          <w:b/>
          <w:bCs/>
          <w:sz w:val="28"/>
          <w:szCs w:val="28"/>
          <w:lang w:val="ru-RU"/>
        </w:rPr>
        <w:t xml:space="preserve"> «</w:t>
      </w:r>
      <w:r w:rsidR="00F619CF">
        <w:rPr>
          <w:b/>
          <w:bCs/>
          <w:sz w:val="28"/>
          <w:szCs w:val="28"/>
          <w:lang w:val="ru-RU"/>
        </w:rPr>
        <w:t>2</w:t>
      </w:r>
      <w:r w:rsidR="008D668F" w:rsidRPr="008D668F">
        <w:rPr>
          <w:b/>
          <w:bCs/>
          <w:sz w:val="28"/>
          <w:szCs w:val="28"/>
          <w:lang w:val="ru-RU"/>
        </w:rPr>
        <w:t>0</w:t>
      </w:r>
      <w:r>
        <w:rPr>
          <w:b/>
          <w:bCs/>
          <w:sz w:val="28"/>
          <w:szCs w:val="28"/>
          <w:lang w:val="ru-RU"/>
        </w:rPr>
        <w:t xml:space="preserve">» </w:t>
      </w:r>
      <w:r w:rsidR="008D668F">
        <w:rPr>
          <w:b/>
          <w:bCs/>
          <w:sz w:val="28"/>
          <w:szCs w:val="28"/>
          <w:lang w:val="ru-RU"/>
        </w:rPr>
        <w:t>но</w:t>
      </w:r>
      <w:r w:rsidR="008C24B1">
        <w:rPr>
          <w:b/>
          <w:bCs/>
          <w:sz w:val="28"/>
          <w:szCs w:val="28"/>
          <w:lang w:val="ru-RU"/>
        </w:rPr>
        <w:t>ябр</w:t>
      </w:r>
      <w:r>
        <w:rPr>
          <w:b/>
          <w:bCs/>
          <w:sz w:val="28"/>
          <w:szCs w:val="28"/>
          <w:lang w:val="ru-RU"/>
        </w:rPr>
        <w:t>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8D668F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8D668F">
        <w:rPr>
          <w:bCs/>
          <w:sz w:val="28"/>
          <w:szCs w:val="28"/>
          <w:lang w:val="ru-RU"/>
        </w:rPr>
        <w:t>01</w:t>
      </w:r>
      <w:r>
        <w:rPr>
          <w:bCs/>
          <w:sz w:val="28"/>
          <w:szCs w:val="28"/>
          <w:lang w:val="ru-RU"/>
        </w:rPr>
        <w:t xml:space="preserve">» </w:t>
      </w:r>
      <w:r w:rsidR="008D668F">
        <w:rPr>
          <w:bCs/>
          <w:sz w:val="28"/>
          <w:szCs w:val="28"/>
          <w:lang w:val="ru-RU"/>
        </w:rPr>
        <w:t>дека</w:t>
      </w:r>
      <w:r w:rsidR="008C24B1">
        <w:rPr>
          <w:bCs/>
          <w:sz w:val="28"/>
          <w:szCs w:val="28"/>
          <w:lang w:val="ru-RU"/>
        </w:rPr>
        <w:t>бр</w:t>
      </w:r>
      <w:r>
        <w:rPr>
          <w:bCs/>
          <w:sz w:val="28"/>
          <w:szCs w:val="28"/>
          <w:lang w:val="ru-RU"/>
        </w:rPr>
        <w:t xml:space="preserve">я 2015 года, принятого Департаментом </w:t>
      </w:r>
      <w:r w:rsidR="00EC182C">
        <w:rPr>
          <w:bCs/>
          <w:sz w:val="28"/>
          <w:szCs w:val="28"/>
          <w:lang w:val="ru-RU"/>
        </w:rPr>
        <w:t xml:space="preserve">информационных технологий </w:t>
      </w:r>
      <w:r>
        <w:rPr>
          <w:bCs/>
          <w:sz w:val="28"/>
          <w:szCs w:val="28"/>
          <w:lang w:val="ru-RU"/>
        </w:rPr>
        <w:t xml:space="preserve">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</w:t>
      </w:r>
      <w:r w:rsidR="008D668F" w:rsidRPr="008D668F">
        <w:rPr>
          <w:bCs/>
          <w:sz w:val="28"/>
          <w:szCs w:val="28"/>
          <w:lang w:val="ru-RU"/>
        </w:rPr>
        <w:t>на право заключения договора поставки лицензий для нужд  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</w:t>
      </w:r>
      <w:r w:rsidR="008C24B1">
        <w:rPr>
          <w:bCs/>
          <w:sz w:val="28"/>
          <w:szCs w:val="28"/>
          <w:lang w:val="ru-RU"/>
        </w:rPr>
        <w:t xml:space="preserve">рассмотрения </w:t>
      </w:r>
      <w:r w:rsidR="007637FB">
        <w:rPr>
          <w:bCs/>
          <w:sz w:val="28"/>
          <w:szCs w:val="28"/>
          <w:lang w:val="ru-RU"/>
        </w:rPr>
        <w:t>заявок</w:t>
      </w:r>
      <w:r>
        <w:rPr>
          <w:bCs/>
          <w:sz w:val="28"/>
          <w:szCs w:val="28"/>
          <w:lang w:val="ru-RU"/>
        </w:rPr>
        <w:t>.</w:t>
      </w:r>
      <w:proofErr w:type="gramEnd"/>
    </w:p>
    <w:p w:rsidR="00372BBD" w:rsidRDefault="00372BBD" w:rsidP="00372BBD">
      <w:pPr>
        <w:jc w:val="center"/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EC182C" w:rsidRDefault="00EC182C" w:rsidP="008C24B1">
      <w:pPr>
        <w:rPr>
          <w:sz w:val="28"/>
          <w:szCs w:val="28"/>
          <w:lang w:val="ru-RU"/>
        </w:rPr>
      </w:pPr>
    </w:p>
    <w:p w:rsidR="00EC182C" w:rsidRDefault="00EC182C" w:rsidP="008C24B1">
      <w:pPr>
        <w:rPr>
          <w:sz w:val="28"/>
          <w:szCs w:val="28"/>
          <w:lang w:val="ru-RU"/>
        </w:rPr>
      </w:pPr>
    </w:p>
    <w:p w:rsidR="00EC182C" w:rsidRDefault="00EC182C" w:rsidP="008C24B1">
      <w:pPr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38F" w:rsidRDefault="00C7738F" w:rsidP="001C1B8B">
      <w:r>
        <w:separator/>
      </w:r>
    </w:p>
  </w:endnote>
  <w:endnote w:type="continuationSeparator" w:id="0">
    <w:p w:rsidR="00C7738F" w:rsidRDefault="00C7738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38F" w:rsidRDefault="00C7738F" w:rsidP="001C1B8B">
      <w:r>
        <w:separator/>
      </w:r>
    </w:p>
  </w:footnote>
  <w:footnote w:type="continuationSeparator" w:id="0">
    <w:p w:rsidR="00C7738F" w:rsidRDefault="00C7738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48FD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1330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4C1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32A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12FB"/>
    <w:rsid w:val="008C24B1"/>
    <w:rsid w:val="008C3310"/>
    <w:rsid w:val="008C50F6"/>
    <w:rsid w:val="008C68F1"/>
    <w:rsid w:val="008C7A4A"/>
    <w:rsid w:val="008D1E82"/>
    <w:rsid w:val="008D24FF"/>
    <w:rsid w:val="008D668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5913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447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38F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18E4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182C"/>
    <w:rsid w:val="00EC3E1C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3CB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024DF49-F233-46F2-83B8-4EC72ECD2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2015-12-01T14:13:00Z</dcterms:created>
  <dcterms:modified xsi:type="dcterms:W3CDTF">2015-12-01T14:13:00Z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