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394664F5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F58F3">
        <w:rPr>
          <w:rFonts w:eastAsia="Calibri"/>
          <w:b/>
          <w:sz w:val="28"/>
          <w:szCs w:val="28"/>
        </w:rPr>
        <w:t>11.11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2BF40E5C" w:rsidR="00335A3B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15-50204/</w:t>
      </w:r>
      <w:r w:rsidR="0066691C" w:rsidRPr="0066691C">
        <w:rPr>
          <w:b/>
          <w:bCs/>
          <w:sz w:val="28"/>
          <w:szCs w:val="28"/>
        </w:rPr>
        <w:t>2</w:t>
      </w:r>
      <w:r w:rsidR="006F58F3">
        <w:rPr>
          <w:b/>
          <w:bCs/>
          <w:sz w:val="28"/>
          <w:szCs w:val="28"/>
        </w:rPr>
        <w:t>89</w:t>
      </w:r>
      <w:r>
        <w:rPr>
          <w:b/>
          <w:bCs/>
          <w:sz w:val="28"/>
          <w:szCs w:val="28"/>
        </w:rPr>
        <w:t xml:space="preserve"> от </w:t>
      </w:r>
      <w:r w:rsidR="006F58F3">
        <w:rPr>
          <w:b/>
          <w:bCs/>
          <w:sz w:val="28"/>
          <w:szCs w:val="28"/>
        </w:rPr>
        <w:t>02.11</w:t>
      </w:r>
      <w:r>
        <w:rPr>
          <w:b/>
          <w:bCs/>
          <w:sz w:val="28"/>
          <w:szCs w:val="28"/>
        </w:rPr>
        <w:t>.2015</w:t>
      </w:r>
    </w:p>
    <w:p w14:paraId="30A7D8BE" w14:textId="5547CEB9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6F58F3" w:rsidRPr="006F58F3">
        <w:rPr>
          <w:b/>
          <w:bCs/>
          <w:sz w:val="28"/>
          <w:szCs w:val="28"/>
        </w:rPr>
        <w:t>на право заключения договора на производство работ по перепланировке помещений №11 и №12 ОЦ "Технопарк" корпус 2, расположенных по адресу: Российская Федерация, г. Москва, территория инновационного центра "Сколково",  4 (ул. Нобеля 5)</w:t>
      </w:r>
      <w:r w:rsidR="0066691C" w:rsidRPr="0066691C">
        <w:rPr>
          <w:b/>
          <w:bCs/>
          <w:sz w:val="28"/>
          <w:szCs w:val="28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66691C">
        <w:rPr>
          <w:b/>
          <w:bCs/>
          <w:sz w:val="28"/>
          <w:szCs w:val="28"/>
        </w:rPr>
        <w:t>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69BC86AB" w14:textId="568D957F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поступили заявки от следующих участников:</w:t>
      </w:r>
    </w:p>
    <w:tbl>
      <w:tblPr>
        <w:tblStyle w:val="140"/>
        <w:tblW w:w="8363" w:type="dxa"/>
        <w:tblInd w:w="534" w:type="dxa"/>
        <w:tblLook w:val="04A0" w:firstRow="1" w:lastRow="0" w:firstColumn="1" w:lastColumn="0" w:noHBand="0" w:noVBand="1"/>
      </w:tblPr>
      <w:tblGrid>
        <w:gridCol w:w="817"/>
        <w:gridCol w:w="7546"/>
      </w:tblGrid>
      <w:tr w:rsidR="00317B08" w:rsidRPr="009D0BBF" w14:paraId="067E7275" w14:textId="77777777" w:rsidTr="00317B08">
        <w:trPr>
          <w:trHeight w:val="643"/>
          <w:tblHeader/>
        </w:trPr>
        <w:tc>
          <w:tcPr>
            <w:tcW w:w="817" w:type="dxa"/>
            <w:vAlign w:val="center"/>
          </w:tcPr>
          <w:p w14:paraId="74E7677C" w14:textId="77777777" w:rsidR="00317B08" w:rsidRPr="009D0BBF" w:rsidRDefault="00317B08" w:rsidP="00BB63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546" w:type="dxa"/>
            <w:vAlign w:val="center"/>
          </w:tcPr>
          <w:p w14:paraId="6C79F801" w14:textId="5969F790" w:rsidR="00317B08" w:rsidRPr="009D0BBF" w:rsidRDefault="00317B08" w:rsidP="006F58F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 w:rsidR="006F58F3"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9D0BB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6F58F3" w:rsidRPr="00BA7F16" w14:paraId="137FCD84" w14:textId="77777777" w:rsidTr="00317B08">
        <w:trPr>
          <w:trHeight w:val="411"/>
        </w:trPr>
        <w:tc>
          <w:tcPr>
            <w:tcW w:w="817" w:type="dxa"/>
          </w:tcPr>
          <w:p w14:paraId="3BF99832" w14:textId="77777777" w:rsidR="006F58F3" w:rsidRPr="00BA7F16" w:rsidRDefault="006F58F3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46" w:type="dxa"/>
            <w:vAlign w:val="center"/>
          </w:tcPr>
          <w:p w14:paraId="595183CA" w14:textId="77777777" w:rsidR="006F58F3" w:rsidRPr="00EA12E9" w:rsidRDefault="006F58F3" w:rsidP="008951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ПСК «Содружество»</w:t>
            </w:r>
          </w:p>
          <w:p w14:paraId="370B1211" w14:textId="2739BC85" w:rsidR="006F58F3" w:rsidRPr="00BA7F16" w:rsidRDefault="006F58F3" w:rsidP="00BB63FB">
            <w:pPr>
              <w:rPr>
                <w:rFonts w:ascii="Times New Roman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2463253891</w:t>
            </w:r>
          </w:p>
        </w:tc>
      </w:tr>
      <w:tr w:rsidR="006F58F3" w:rsidRPr="00BA7F16" w14:paraId="7A87121F" w14:textId="77777777" w:rsidTr="00317B08">
        <w:trPr>
          <w:trHeight w:val="566"/>
        </w:trPr>
        <w:tc>
          <w:tcPr>
            <w:tcW w:w="817" w:type="dxa"/>
          </w:tcPr>
          <w:p w14:paraId="28FC0763" w14:textId="77777777" w:rsidR="006F58F3" w:rsidRPr="00BA7F16" w:rsidRDefault="006F58F3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46" w:type="dxa"/>
            <w:vAlign w:val="center"/>
          </w:tcPr>
          <w:p w14:paraId="7E4E7371" w14:textId="77777777" w:rsidR="006F58F3" w:rsidRPr="00EA12E9" w:rsidRDefault="006F58F3" w:rsidP="008951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«ЭЛИТА СТРОЙ»</w:t>
            </w:r>
          </w:p>
          <w:p w14:paraId="06C55395" w14:textId="22AFA3D3" w:rsidR="006F58F3" w:rsidRPr="00BA7F16" w:rsidRDefault="006F58F3" w:rsidP="00BB63FB">
            <w:pPr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7731423036</w:t>
            </w:r>
          </w:p>
        </w:tc>
      </w:tr>
    </w:tbl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4CD7B690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Рабочая группа по проведению процедур закупок, учитывая результаты предварительного рассмотрения экспертами заявок участников Запроса предложений</w:t>
      </w:r>
      <w:r w:rsidR="00052EBA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4F1CC4CF" w:rsidR="00317B08" w:rsidRDefault="00317B08" w:rsidP="00317B08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 закупки</w:t>
      </w:r>
      <w:proofErr w:type="gramEnd"/>
      <w:r>
        <w:rPr>
          <w:rFonts w:eastAsia="Calibri"/>
          <w:sz w:val="28"/>
          <w:szCs w:val="28"/>
        </w:rPr>
        <w:t>, провести Переторжку, предусмотренную в  подпункте 2.1.  Извещения о проведении запроса предложений  и пункте 7.15 Документации по проведению Запроса предложений, в отношении всех критериев между участниками, указанными в пункте 1.</w:t>
      </w:r>
    </w:p>
    <w:p w14:paraId="5DAD616A" w14:textId="307ACE1D" w:rsidR="00317B08" w:rsidRDefault="00317B08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закупки, указанные в п.1., 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9.2.1. «Предложение о цене договора» и  9.2.2. «Предложение о 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6F58F3">
        <w:rPr>
          <w:rFonts w:eastAsia="Calibri"/>
          <w:b/>
          <w:sz w:val="28"/>
          <w:szCs w:val="28"/>
        </w:rPr>
        <w:t>8</w:t>
      </w:r>
      <w:r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6F58F3">
        <w:rPr>
          <w:rFonts w:eastAsia="Calibri"/>
          <w:b/>
          <w:sz w:val="28"/>
          <w:szCs w:val="28"/>
        </w:rPr>
        <w:t>16</w:t>
      </w:r>
      <w:r>
        <w:rPr>
          <w:rFonts w:eastAsia="Calibri"/>
          <w:b/>
          <w:sz w:val="28"/>
          <w:szCs w:val="28"/>
        </w:rPr>
        <w:t xml:space="preserve"> </w:t>
      </w:r>
      <w:r w:rsidR="006F58F3">
        <w:rPr>
          <w:rFonts w:eastAsia="Calibri"/>
          <w:b/>
          <w:sz w:val="28"/>
          <w:szCs w:val="28"/>
        </w:rPr>
        <w:t>ноября</w:t>
      </w:r>
      <w:r>
        <w:rPr>
          <w:rFonts w:eastAsia="Calibri"/>
          <w:b/>
          <w:sz w:val="28"/>
          <w:szCs w:val="28"/>
        </w:rPr>
        <w:t xml:space="preserve"> 2015 года</w:t>
      </w:r>
      <w:r w:rsidR="001E319B">
        <w:rPr>
          <w:rFonts w:eastAsia="Calibri"/>
          <w:b/>
          <w:sz w:val="28"/>
          <w:szCs w:val="28"/>
        </w:rPr>
        <w:t xml:space="preserve">, </w:t>
      </w:r>
      <w:r w:rsidR="001E319B" w:rsidRPr="00B8530E">
        <w:rPr>
          <w:rFonts w:eastAsia="Calibri"/>
          <w:b/>
          <w:sz w:val="28"/>
          <w:szCs w:val="28"/>
        </w:rPr>
        <w:t xml:space="preserve">контактное лицо: </w:t>
      </w:r>
      <w:r w:rsidR="001E319B" w:rsidRPr="00B8530E">
        <w:rPr>
          <w:sz w:val="28"/>
          <w:szCs w:val="28"/>
        </w:rPr>
        <w:t xml:space="preserve">Курбатова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proofErr w:type="spellStart"/>
      <w:r w:rsidR="00052EBA">
        <w:rPr>
          <w:rFonts w:eastAsia="Calibri"/>
          <w:sz w:val="28"/>
          <w:szCs w:val="28"/>
        </w:rPr>
        <w:t>Банькина</w:t>
      </w:r>
      <w:proofErr w:type="spellEnd"/>
      <w:r w:rsidR="00052EBA">
        <w:rPr>
          <w:rFonts w:eastAsia="Calibri"/>
          <w:sz w:val="28"/>
          <w:szCs w:val="28"/>
        </w:rPr>
        <w:t xml:space="preserve"> Татьяна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="00052EBA">
          <w:rPr>
            <w:rStyle w:val="ad"/>
            <w:rFonts w:eastAsia="Calibri"/>
            <w:sz w:val="28"/>
            <w:szCs w:val="28"/>
          </w:rPr>
          <w:t>TBankina@sk.ru</w:t>
        </w:r>
      </w:hyperlink>
      <w:r w:rsidR="006F58F3" w:rsidRPr="006F58F3">
        <w:rPr>
          <w:rFonts w:eastAsia="Calibri"/>
          <w:sz w:val="28"/>
          <w:szCs w:val="28"/>
        </w:rPr>
        <w:t xml:space="preserve">, тел.: </w:t>
      </w:r>
      <w:r w:rsidR="00052EBA">
        <w:rPr>
          <w:sz w:val="28"/>
          <w:szCs w:val="28"/>
        </w:rPr>
        <w:t>(495) 956-00-33 доб. 2841</w:t>
      </w:r>
      <w:r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0F8368B7" w14:textId="2CC027A8" w:rsidR="0041625B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052EBA">
        <w:rPr>
          <w:rFonts w:eastAsia="Calibri"/>
          <w:sz w:val="28"/>
          <w:szCs w:val="28"/>
        </w:rPr>
        <w:t>30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» </w:t>
      </w:r>
      <w:r w:rsidR="006F58F3">
        <w:rPr>
          <w:rFonts w:eastAsia="Calibri"/>
          <w:sz w:val="28"/>
          <w:szCs w:val="28"/>
        </w:rPr>
        <w:t>но</w:t>
      </w:r>
      <w:r>
        <w:rPr>
          <w:rFonts w:eastAsia="Calibri"/>
          <w:sz w:val="28"/>
          <w:szCs w:val="28"/>
        </w:rPr>
        <w:t>ября 2015 года.</w:t>
      </w: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52EBA" w:rsidRPr="00052EB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7B7BC-EF0F-4DA3-8812-040C1F6A8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289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2305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9</cp:revision>
  <cp:lastPrinted>2015-08-11T11:45:00Z</cp:lastPrinted>
  <dcterms:created xsi:type="dcterms:W3CDTF">2015-08-11T11:34:00Z</dcterms:created>
  <dcterms:modified xsi:type="dcterms:W3CDTF">2015-11-11T14:12:00Z</dcterms:modified>
</cp:coreProperties>
</file>