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</w:t>
      </w:r>
      <w:r w:rsidR="00123A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40102/77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6F6321" w:rsidRPr="006F63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услуг </w:t>
      </w:r>
      <w:r w:rsidR="00123A8E" w:rsidRPr="00123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1.  Наименование оказываемых услуг: </w:t>
      </w:r>
    </w:p>
    <w:p w:rsidR="00123A8E" w:rsidRPr="00123A8E" w:rsidRDefault="00123A8E" w:rsidP="00123A8E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Техническое обслуживание (ТО) и ремонт оргтехники 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2.  Количество оказываемых услуг: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Ежемесячное техническое обслуживание (6</w:t>
      </w:r>
      <w:r w:rsidR="00C94A43" w:rsidRPr="00C94A43"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единиц</w:t>
      </w:r>
      <w:r w:rsidR="00C94A43">
        <w:rPr>
          <w:rFonts w:ascii="Times New Roman" w:eastAsia="Calibri" w:hAnsi="Times New Roman" w:cs="Times New Roman"/>
          <w:sz w:val="24"/>
          <w:szCs w:val="24"/>
          <w:lang w:eastAsia="ru-RU"/>
        </w:rPr>
        <w:t>ы</w:t>
      </w:r>
      <w:bookmarkStart w:id="0" w:name="_GoBack"/>
      <w:bookmarkEnd w:id="0"/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оргтехники), диагностика</w:t>
      </w:r>
    </w:p>
    <w:p w:rsidR="00123A8E" w:rsidRPr="00123A8E" w:rsidRDefault="00123A8E" w:rsidP="00123A8E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ремонт оргтехники по заявке Заказчика 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3. Место оказания услуг:  </w:t>
      </w:r>
    </w:p>
    <w:p w:rsidR="00123A8E" w:rsidRPr="00123A8E" w:rsidRDefault="00123A8E" w:rsidP="00123A8E">
      <w:pPr>
        <w:spacing w:after="120" w:line="240" w:lineRule="auto"/>
        <w:ind w:left="79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», ул. Луговая,  д. 4 (в офисах Заказчика).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4.  Сроки оказания услуг: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Оказание услуг должно проводиться с момента заключения договора  в течение 1-го года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5.  Цели использования результатов услуг: 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Поддержание оргтехники Заказчика в работоспособном состоянии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6.  Виды оказываемых услуг: 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Техническое обслуживание оргтехники, ремонт оргтехники по заявкам Заказчика.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7.  Условия оказания услуг: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7.1.  Услуги оказываются на территории Заказчика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7.2.  Услуги оказываются  в соответствии  с технологической картой ТО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7.3. Простой ремонт производить на территории Заказчика. Ремонт  оборудования (средний и более сложный) производить в сервисном центре, в случае необходимости, с предоставлением подменного оборудования с аналогичными техническими характеристиками, на время ремонта.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7.4.  Доставка оборудования в ремонт и из ремонта, в том числе и оборудования находящегося на гарантийном обслуживании производителя, осуществляется за счет средств Исполнителя. 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7.5.  Стоимость ремонтных работ оргтехники, перечисленных в п.9. должна быть включена в стоимость технического обслуживания.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7.6. Стоимость запасных частей не входит в стоимость ремонтных работ и оплачивается Заказчиком дополнительно, в составе ежемесячного платежа, либо приобретается Заказчиком самостоятельно любым удобным для него способом.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7.7.  Ремонт оргтехники, не включенный в состав п.9 производится по отдельным заявкам Заказчика и оплачивается по отдельно выставленным счетам.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7.8. Технологическая карта проведения ТО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964"/>
      </w:tblGrid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ind w:hanging="8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Проводимые работы 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ind w:right="-1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Выяснить у пользователя есть ли жалобы на работу техники.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ind w:right="-1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Произвести внешний осмотр состояния корпуса, входных и выходных лотков, интерфейсных и сетевых разъемов, панелей  управления функциональных  кнопок, клавиш и выключателей питания. Очистить от пыли, грязи и тонера. Выявить поврежденные и неисправные элементы.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Включить технику, произвести распечатку и копирование текстовой страницы и оценить состояние:</w:t>
            </w:r>
          </w:p>
          <w:p w:rsidR="00123A8E" w:rsidRPr="00123A8E" w:rsidRDefault="00123A8E" w:rsidP="00123A8E">
            <w:pPr>
              <w:spacing w:after="0" w:line="240" w:lineRule="auto"/>
              <w:ind w:left="6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механизма подачи бумаги;</w:t>
            </w:r>
          </w:p>
          <w:p w:rsidR="00123A8E" w:rsidRPr="00123A8E" w:rsidRDefault="00123A8E" w:rsidP="00123A8E">
            <w:pPr>
              <w:spacing w:after="0" w:line="240" w:lineRule="auto"/>
              <w:ind w:left="6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оптико-электронной системы;</w:t>
            </w:r>
          </w:p>
          <w:p w:rsidR="00123A8E" w:rsidRPr="00123A8E" w:rsidRDefault="00123A8E" w:rsidP="00123A8E">
            <w:pPr>
              <w:spacing w:after="0" w:line="240" w:lineRule="auto"/>
              <w:ind w:left="6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картриджей;</w:t>
            </w:r>
          </w:p>
          <w:p w:rsidR="00123A8E" w:rsidRPr="00123A8E" w:rsidRDefault="00123A8E" w:rsidP="00123A8E">
            <w:pPr>
              <w:spacing w:after="0" w:line="240" w:lineRule="auto"/>
              <w:ind w:left="6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закрепительного узла.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Открыть технику, извлечь тонер-картридж,  картридж, </w:t>
            </w:r>
            <w:proofErr w:type="gramStart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блок-проявки</w:t>
            </w:r>
            <w:proofErr w:type="gramEnd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Произвести чистку внутренних узлов и механизмов от бумажной пыли, тонера, грязи и посторонних предметов, продуть датчики на пути прохождения бумаги. Выявить неисправные и изношенные узлы и детали.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Произвести чистку роликов, транспортных лент и </w:t>
            </w:r>
            <w:proofErr w:type="spellStart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коротронов</w:t>
            </w:r>
            <w:proofErr w:type="spellEnd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Выявить неисправные и изношенные узлы и детали.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Удалить пыль с лазерного блока, оптики, защитных стекол. Выявить неисправные и поврежденные узлы и детали.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Произвести осмотр и чистку узла закрепления, редуктора. Смазать вращающиеся детали. Выявить неисправные и изношенные узлы и детали.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Произвести осмотр плат управления, блоков питания, состояние электропроводки. Очистить от пыли, грязи и тонера. Выявить поврежденные и неисправные. 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Собрать технику.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Произвести регулировку качества печати.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Согласовав с заказчиком, спланировать и выполнить замены поврежденных, неисправных, изношенных узлов и деталей.</w:t>
            </w:r>
          </w:p>
        </w:tc>
      </w:tr>
      <w:tr w:rsidR="00123A8E" w:rsidRPr="00123A8E" w:rsidTr="00124E7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Сделать рекомендации по работе и эксплуатации техники.</w:t>
            </w:r>
          </w:p>
        </w:tc>
      </w:tr>
    </w:tbl>
    <w:p w:rsidR="00123A8E" w:rsidRPr="00123A8E" w:rsidRDefault="00123A8E" w:rsidP="00123A8E">
      <w:pPr>
        <w:spacing w:after="0" w:line="240" w:lineRule="auto"/>
        <w:ind w:left="36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proofErr w:type="gramStart"/>
      <w:r w:rsidRPr="00123A8E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7.9.Работы необходимо п</w:t>
      </w: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ровести качественно и в установленные сроки, в случае ремонта оборудования с заменой узлов и деталей, предоставить Заказчику полную информацию по необходимым запасным частям, в случае необходимости обеспечить поставку запасных частей и комплектующих, необходимых для нормальной эксплуатации оргтехники, предоставлять Заказчику рекомендации и консультации, необходимые для обеспечения бесперебойной эксплуатации оргтехники, информировать без промедления обо всех технических изменениях.</w:t>
      </w:r>
      <w:proofErr w:type="gramEnd"/>
    </w:p>
    <w:p w:rsidR="00123A8E" w:rsidRPr="00123A8E" w:rsidRDefault="00123A8E" w:rsidP="00123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8. Порядок оказания услуг:</w:t>
      </w: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Ежемесячное техническое обслуживание  и  по заявке заказчика.</w:t>
      </w:r>
    </w:p>
    <w:p w:rsidR="00123A8E" w:rsidRPr="00123A8E" w:rsidRDefault="00123A8E" w:rsidP="00123A8E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9923" w:type="dxa"/>
        <w:tblLayout w:type="fixed"/>
        <w:tblLook w:val="00A0" w:firstRow="1" w:lastRow="0" w:firstColumn="1" w:lastColumn="0" w:noHBand="0" w:noVBand="0"/>
      </w:tblPr>
      <w:tblGrid>
        <w:gridCol w:w="567"/>
        <w:gridCol w:w="3040"/>
        <w:gridCol w:w="2820"/>
        <w:gridCol w:w="3496"/>
      </w:tblGrid>
      <w:tr w:rsidR="00123A8E" w:rsidRPr="00123A8E" w:rsidTr="00124E77">
        <w:trPr>
          <w:trHeight w:val="1515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3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Наименование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Выполняемые работы</w:t>
            </w:r>
          </w:p>
        </w:tc>
        <w:tc>
          <w:tcPr>
            <w:tcW w:w="34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Периодичность оказания услуги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lastRenderedPageBreak/>
              <w:t>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XEROX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WorkCentr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4250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XEROX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WorkCentr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7530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23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24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26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27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28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29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31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32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33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CP1525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34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CP1525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35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 xml:space="preserve"> CP1525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36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CP2025n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37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CP2025n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38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CP2025n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39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Calibri"/>
                <w:color w:val="000000"/>
                <w:lang w:val="en-US" w:eastAsia="ru-RU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Calibri"/>
                <w:color w:val="000000"/>
                <w:lang w:val="en-US" w:eastAsia="ru-RU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41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42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43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44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LaserJet M1212nf 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lastRenderedPageBreak/>
              <w:t>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45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46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HP LaserJet 700 Color MFP M775z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47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123A8E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HP </w:t>
            </w:r>
            <w:proofErr w:type="spellStart"/>
            <w:r w:rsidRPr="00123A8E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LaserJet</w:t>
            </w:r>
            <w:proofErr w:type="spellEnd"/>
            <w:r w:rsidRPr="00123A8E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P1102W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48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M3027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49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P2055dtn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50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51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Calibri" w:hAnsi="Calibri" w:cs="Times New Roman"/>
                <w:color w:val="000000"/>
                <w:lang w:eastAsia="ru-RU"/>
              </w:rPr>
              <w:t>МФУ</w:t>
            </w:r>
            <w:r w:rsidRPr="00123A8E">
              <w:rPr>
                <w:rFonts w:ascii="Calibri" w:eastAsia="Calibri" w:hAnsi="Calibri" w:cs="Times New Roman"/>
                <w:color w:val="000000"/>
                <w:lang w:val="en-US" w:eastAsia="ru-RU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Ежемесячно/по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56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57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58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Раз в квартал/по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59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Принтер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CP1515n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60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ColorLaserJet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color w:val="000000"/>
                <w:lang w:eastAsia="ru-RU"/>
              </w:rPr>
              <w:t>Ежемесячно</w:t>
            </w: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61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500 M575DN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color w:val="000000"/>
                <w:lang w:eastAsia="ru-RU"/>
              </w:rPr>
              <w:t>Ежемесячно</w:t>
            </w: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62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500 M575DN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color w:val="000000"/>
                <w:lang w:eastAsia="ru-RU"/>
              </w:rPr>
              <w:t>Ежемесячно</w:t>
            </w: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/по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63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Плоттер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DesignJet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Z5400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color w:val="000000"/>
                <w:lang w:eastAsia="ru-RU"/>
              </w:rPr>
              <w:t>По заявке Заказчика</w:t>
            </w:r>
          </w:p>
        </w:tc>
      </w:tr>
      <w:tr w:rsidR="00123A8E" w:rsidRPr="00123A8E" w:rsidTr="00124E77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val="en-US" w:eastAsia="ru-RU"/>
              </w:rPr>
              <w:t>64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rPr>
                <w:rFonts w:ascii="Calibri" w:eastAsia="Calibri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МФУ HP </w:t>
            </w:r>
            <w:proofErr w:type="spellStart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>LaserJet</w:t>
            </w:r>
            <w:proofErr w:type="spellEnd"/>
            <w:r w:rsidRPr="00123A8E">
              <w:rPr>
                <w:rFonts w:ascii="Calibri" w:eastAsia="Calibri" w:hAnsi="Calibri" w:cs="Calibri"/>
                <w:color w:val="000000"/>
                <w:lang w:eastAsia="ru-RU"/>
              </w:rPr>
              <w:t xml:space="preserve"> 100 M175NW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23A8E">
              <w:rPr>
                <w:rFonts w:ascii="Calibri" w:eastAsia="Times New Roman" w:hAnsi="Calibri" w:cs="Calibri"/>
                <w:color w:val="000000"/>
                <w:lang w:eastAsia="ru-RU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color w:val="000000"/>
                <w:lang w:eastAsia="ru-RU"/>
              </w:rPr>
              <w:t>Раз в квартал</w:t>
            </w:r>
            <w:r w:rsidRPr="00123A8E">
              <w:rPr>
                <w:rFonts w:ascii="Calibri" w:eastAsia="Times New Roman" w:hAnsi="Calibri" w:cs="Times New Roman"/>
                <w:color w:val="000000"/>
                <w:lang w:eastAsia="ru-RU"/>
              </w:rPr>
              <w:t>/по заявке Заказчика</w:t>
            </w:r>
          </w:p>
        </w:tc>
      </w:tr>
    </w:tbl>
    <w:p w:rsidR="00123A8E" w:rsidRPr="00123A8E" w:rsidRDefault="00123A8E" w:rsidP="00123A8E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23A8E" w:rsidRPr="00123A8E" w:rsidRDefault="00123A8E" w:rsidP="00123A8E">
      <w:pPr>
        <w:spacing w:after="0" w:line="240" w:lineRule="auto"/>
        <w:ind w:left="36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9.  Качество оказываемых услуг: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Оказываемые услуги должны соответствовать требованиям производителя, требованиям действующего законодательства и иным документам, устанавливающим требованиям к качеству услуг являющихся предметом договора.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10. Безопасность оказания услуг и </w:t>
      </w:r>
      <w:r w:rsidR="003D3BA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их </w:t>
      </w: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результатов: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Оказание услуг должно осуществляться в соответствии с правилами безопасности, установленными действующим законодательством Российской Федерации.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Все оборудование, инструменты и измерительные приборы, используемые при  оказании услуг, должны быть в рабочем и безопасном состоянии. Измерительные приборы должны быть проверены.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11. Порядок сдачи – приемки  оказанных услуг: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Сдача-приемка результатов оказанных услуг производится совместно представителями исполнителя и заказчика. После оказания услуг, указанных в п.5. технического задания.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12. Условия передачи заказчику технических и иных документов по завершению и сдаче оказанных услуг: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После сдачи-приемки оказанных услуг исполнитель передает Акты на оказанные услуги, подписанные уполномоченным представителем исполнителя заказчику. Заказчик обязан подписать Акты или представить исполнителю мотивированный отказ в соответствии с условиями договора. 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13.Объем гарантий качества оказываемых услуг</w:t>
      </w: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В течени</w:t>
      </w:r>
      <w:proofErr w:type="gramStart"/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proofErr w:type="gramEnd"/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гарантийного срока Исполнитель обязан по заявке Заказчика устранить повторную неисправность оборудования без дополнительной оплаты в объеме выполненных работ.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14.Срок гарантий качества оказываемых услуг:</w:t>
      </w:r>
    </w:p>
    <w:p w:rsidR="00123A8E" w:rsidRPr="00123A8E" w:rsidRDefault="00123A8E" w:rsidP="00123A8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Срок гарантии на выполняемые Работы определяется  не менее одного месяца. </w:t>
      </w:r>
      <w:proofErr w:type="gramStart"/>
      <w:r w:rsidRPr="00123A8E">
        <w:rPr>
          <w:rFonts w:ascii="Times New Roman" w:eastAsia="Calibri" w:hAnsi="Times New Roman" w:cs="Times New Roman"/>
          <w:sz w:val="24"/>
          <w:szCs w:val="24"/>
          <w:lang w:eastAsia="ru-RU"/>
        </w:rPr>
        <w:t>Срок гарантии на Комплектующие, имеющие ограниченный эксплуатационный ресурс, определяется изготовителем и указан в технической документации на изделие.</w:t>
      </w:r>
      <w:proofErr w:type="gramEnd"/>
    </w:p>
    <w:p w:rsidR="00123A8E" w:rsidRPr="00123A8E" w:rsidRDefault="00123A8E" w:rsidP="00123A8E">
      <w:pPr>
        <w:spacing w:after="0" w:line="240" w:lineRule="auto"/>
        <w:ind w:left="36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</w:t>
      </w:r>
      <w:r w:rsidR="00D2613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5</w:t>
      </w: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. Иные </w:t>
      </w:r>
      <w:r w:rsidR="00AC3E0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условия</w:t>
      </w:r>
      <w:r w:rsidRPr="00123A8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: </w:t>
      </w:r>
    </w:p>
    <w:tbl>
      <w:tblPr>
        <w:tblW w:w="96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2"/>
        <w:gridCol w:w="2064"/>
        <w:gridCol w:w="1891"/>
        <w:gridCol w:w="1070"/>
        <w:gridCol w:w="992"/>
        <w:gridCol w:w="3063"/>
      </w:tblGrid>
      <w:tr w:rsidR="00123A8E" w:rsidRPr="00123A8E" w:rsidTr="00124E77">
        <w:trPr>
          <w:trHeight w:val="1809"/>
        </w:trPr>
        <w:tc>
          <w:tcPr>
            <w:tcW w:w="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 (услуг)</w:t>
            </w:r>
          </w:p>
        </w:tc>
        <w:tc>
          <w:tcPr>
            <w:tcW w:w="18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выполнения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(оказания)</w:t>
            </w: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(услуг)</w:t>
            </w:r>
          </w:p>
        </w:tc>
        <w:tc>
          <w:tcPr>
            <w:tcW w:w="3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Требования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соответствия ГОСТ, наличия сан</w:t>
            </w:r>
            <w:proofErr w:type="gramStart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proofErr w:type="gramStart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</w:t>
            </w:r>
            <w:proofErr w:type="gramEnd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пид</w:t>
            </w:r>
            <w:proofErr w:type="spellEnd"/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экспертиз,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заключений,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регистрации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органах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исполнительной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власти и проч.</w:t>
            </w:r>
          </w:p>
        </w:tc>
      </w:tr>
      <w:tr w:rsidR="00123A8E" w:rsidRPr="00123A8E" w:rsidTr="00124E77">
        <w:trPr>
          <w:trHeight w:val="690"/>
        </w:trPr>
        <w:tc>
          <w:tcPr>
            <w:tcW w:w="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Ед.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Кол-</w:t>
            </w:r>
          </w:p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</w:t>
            </w:r>
          </w:p>
        </w:tc>
        <w:tc>
          <w:tcPr>
            <w:tcW w:w="3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3A8E" w:rsidRPr="00123A8E" w:rsidTr="00124E77">
        <w:trPr>
          <w:trHeight w:val="36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Техническое обслуживание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Согласно установленному регламенту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64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123A8E" w:rsidRPr="00123A8E" w:rsidTr="00124E77">
        <w:trPr>
          <w:trHeight w:val="36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Ремонт оборудования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заявке заказчика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64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A8E" w:rsidRPr="00123A8E" w:rsidRDefault="00123A8E" w:rsidP="00123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3A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123A8E" w:rsidRPr="00123A8E" w:rsidRDefault="00123A8E" w:rsidP="00123A8E">
      <w:pPr>
        <w:spacing w:after="0" w:line="240" w:lineRule="auto"/>
        <w:ind w:left="5760" w:right="157" w:firstLine="720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123A8E" w:rsidRPr="00123A8E" w:rsidRDefault="00123A8E" w:rsidP="00123A8E">
      <w:pPr>
        <w:spacing w:after="0" w:line="240" w:lineRule="auto"/>
        <w:ind w:left="5760" w:right="157" w:firstLine="720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123A8E" w:rsidRPr="00123A8E" w:rsidRDefault="00123A8E" w:rsidP="00123A8E">
      <w:pPr>
        <w:spacing w:after="0" w:line="240" w:lineRule="auto"/>
        <w:ind w:left="5760" w:right="157" w:firstLine="720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123A8E" w:rsidRPr="00123A8E" w:rsidRDefault="00123A8E" w:rsidP="00123A8E">
      <w:pPr>
        <w:spacing w:after="0" w:line="240" w:lineRule="auto"/>
        <w:ind w:left="5760" w:right="157" w:firstLine="720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123A8E" w:rsidRPr="00123A8E" w:rsidRDefault="00123A8E" w:rsidP="00123A8E">
      <w:pPr>
        <w:spacing w:after="0" w:line="240" w:lineRule="auto"/>
        <w:ind w:left="5760" w:right="157" w:firstLine="720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123A8E" w:rsidRPr="00123A8E" w:rsidRDefault="00123A8E" w:rsidP="00123A8E">
      <w:pPr>
        <w:spacing w:after="0" w:line="240" w:lineRule="auto"/>
        <w:ind w:left="5760" w:right="157" w:firstLine="720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123A8E" w:rsidRPr="00123A8E" w:rsidRDefault="00123A8E" w:rsidP="00123A8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85BDC" w:rsidRDefault="00985BDC" w:rsidP="00985BDC">
      <w:pPr>
        <w:pStyle w:val="ad"/>
        <w:rPr>
          <w:b/>
        </w:rPr>
      </w:pPr>
    </w:p>
    <w:sectPr w:rsidR="00985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BEB" w:rsidRDefault="006B7BEB" w:rsidP="00BF6485">
      <w:pPr>
        <w:spacing w:after="0" w:line="240" w:lineRule="auto"/>
      </w:pPr>
      <w:r>
        <w:separator/>
      </w:r>
    </w:p>
  </w:endnote>
  <w:endnote w:type="continuationSeparator" w:id="0">
    <w:p w:rsidR="006B7BEB" w:rsidRDefault="006B7BEB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BEB" w:rsidRDefault="006B7BEB" w:rsidP="00BF6485">
      <w:pPr>
        <w:spacing w:after="0" w:line="240" w:lineRule="auto"/>
      </w:pPr>
      <w:r>
        <w:separator/>
      </w:r>
    </w:p>
  </w:footnote>
  <w:footnote w:type="continuationSeparator" w:id="0">
    <w:p w:rsidR="006B7BEB" w:rsidRDefault="006B7BEB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702AC"/>
    <w:rsid w:val="0008693D"/>
    <w:rsid w:val="000A2885"/>
    <w:rsid w:val="000B0C1A"/>
    <w:rsid w:val="000B3C4A"/>
    <w:rsid w:val="00123A8E"/>
    <w:rsid w:val="00136CFF"/>
    <w:rsid w:val="00187B11"/>
    <w:rsid w:val="001B0003"/>
    <w:rsid w:val="00201F48"/>
    <w:rsid w:val="002837A6"/>
    <w:rsid w:val="002A5F61"/>
    <w:rsid w:val="002C46FA"/>
    <w:rsid w:val="002D2F17"/>
    <w:rsid w:val="00333651"/>
    <w:rsid w:val="00343869"/>
    <w:rsid w:val="003439C0"/>
    <w:rsid w:val="0037185C"/>
    <w:rsid w:val="0039673B"/>
    <w:rsid w:val="003971F2"/>
    <w:rsid w:val="003D3BA6"/>
    <w:rsid w:val="0040261E"/>
    <w:rsid w:val="0040422A"/>
    <w:rsid w:val="00420D37"/>
    <w:rsid w:val="00486421"/>
    <w:rsid w:val="0049065A"/>
    <w:rsid w:val="004D5A8C"/>
    <w:rsid w:val="004E32F0"/>
    <w:rsid w:val="00503625"/>
    <w:rsid w:val="0059124A"/>
    <w:rsid w:val="00594200"/>
    <w:rsid w:val="0065540F"/>
    <w:rsid w:val="006B7BEB"/>
    <w:rsid w:val="006D3063"/>
    <w:rsid w:val="006F6321"/>
    <w:rsid w:val="00772B13"/>
    <w:rsid w:val="00774342"/>
    <w:rsid w:val="0078131A"/>
    <w:rsid w:val="007C293F"/>
    <w:rsid w:val="007D6012"/>
    <w:rsid w:val="007F55CB"/>
    <w:rsid w:val="00824FED"/>
    <w:rsid w:val="00836CA8"/>
    <w:rsid w:val="0086272F"/>
    <w:rsid w:val="008E1CCE"/>
    <w:rsid w:val="009402B4"/>
    <w:rsid w:val="0094381C"/>
    <w:rsid w:val="00985BDC"/>
    <w:rsid w:val="009B0C92"/>
    <w:rsid w:val="00A118AB"/>
    <w:rsid w:val="00A16579"/>
    <w:rsid w:val="00A57083"/>
    <w:rsid w:val="00AC07A9"/>
    <w:rsid w:val="00AC3E03"/>
    <w:rsid w:val="00B01923"/>
    <w:rsid w:val="00B06053"/>
    <w:rsid w:val="00B37147"/>
    <w:rsid w:val="00B62F15"/>
    <w:rsid w:val="00B7643A"/>
    <w:rsid w:val="00BF6485"/>
    <w:rsid w:val="00C43156"/>
    <w:rsid w:val="00C82DCA"/>
    <w:rsid w:val="00C872A6"/>
    <w:rsid w:val="00C94A43"/>
    <w:rsid w:val="00CC5148"/>
    <w:rsid w:val="00CE08C3"/>
    <w:rsid w:val="00D158FB"/>
    <w:rsid w:val="00D26139"/>
    <w:rsid w:val="00D75C6F"/>
    <w:rsid w:val="00D85890"/>
    <w:rsid w:val="00E05B82"/>
    <w:rsid w:val="00E45BC3"/>
    <w:rsid w:val="00EB5DBA"/>
    <w:rsid w:val="00EE0DA3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9F97DC-CA7C-4719-8B4B-8AB8AE0E3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1784</Words>
  <Characters>10173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7</cp:revision>
  <dcterms:created xsi:type="dcterms:W3CDTF">2015-10-20T16:03:00Z</dcterms:created>
  <dcterms:modified xsi:type="dcterms:W3CDTF">2015-10-29T07:39:00Z</dcterms:modified>
</cp:coreProperties>
</file>