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CA40D6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15-</w:t>
      </w:r>
      <w:r w:rsidR="00CA40D6" w:rsidRPr="00CA40D6">
        <w:rPr>
          <w:b/>
          <w:sz w:val="28"/>
          <w:szCs w:val="28"/>
          <w:lang w:val="ru-RU" w:eastAsia="ru-RU"/>
        </w:rPr>
        <w:t>2</w:t>
      </w:r>
      <w:r w:rsidR="00BC1694" w:rsidRPr="002C79AE">
        <w:rPr>
          <w:b/>
          <w:sz w:val="28"/>
          <w:szCs w:val="28"/>
          <w:lang w:val="ru-RU" w:eastAsia="ru-RU"/>
        </w:rPr>
        <w:t>0102/</w:t>
      </w:r>
      <w:r w:rsidR="00CA40D6" w:rsidRPr="00CA40D6">
        <w:rPr>
          <w:b/>
          <w:sz w:val="28"/>
          <w:szCs w:val="28"/>
          <w:lang w:val="ru-RU" w:eastAsia="ru-RU"/>
        </w:rPr>
        <w:t>63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CA40D6" w:rsidRDefault="00520262" w:rsidP="004C5396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906656">
        <w:rPr>
          <w:rFonts w:eastAsia="Calibri"/>
          <w:sz w:val="28"/>
          <w:szCs w:val="28"/>
          <w:lang w:val="ru-RU" w:eastAsia="ru-RU"/>
        </w:rPr>
        <w:t>рамочн</w:t>
      </w:r>
      <w:r w:rsidR="00CA40D6">
        <w:rPr>
          <w:rFonts w:eastAsia="Calibri"/>
          <w:sz w:val="28"/>
          <w:szCs w:val="28"/>
          <w:lang w:val="ru-RU" w:eastAsia="ru-RU"/>
        </w:rPr>
        <w:t>ых</w:t>
      </w:r>
      <w:r w:rsidR="00906656">
        <w:rPr>
          <w:rFonts w:eastAsia="Calibri"/>
          <w:sz w:val="28"/>
          <w:szCs w:val="28"/>
          <w:lang w:val="ru-RU" w:eastAsia="ru-RU"/>
        </w:rPr>
        <w:t xml:space="preserve"> </w:t>
      </w:r>
      <w:r w:rsidR="00B03712" w:rsidRPr="00B03712">
        <w:rPr>
          <w:rFonts w:eastAsia="Calibri"/>
          <w:sz w:val="28"/>
          <w:szCs w:val="28"/>
          <w:lang w:val="ru-RU" w:eastAsia="ru-RU"/>
        </w:rPr>
        <w:t>договор</w:t>
      </w:r>
      <w:r w:rsidR="00CA40D6">
        <w:rPr>
          <w:rFonts w:eastAsia="Calibri"/>
          <w:sz w:val="28"/>
          <w:szCs w:val="28"/>
          <w:lang w:val="ru-RU" w:eastAsia="ru-RU"/>
        </w:rPr>
        <w:t>ов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 </w:t>
      </w:r>
      <w:r w:rsidR="00315A42">
        <w:rPr>
          <w:rFonts w:eastAsia="Calibri"/>
          <w:sz w:val="28"/>
          <w:szCs w:val="28"/>
          <w:lang w:val="ru-RU" w:eastAsia="ru-RU"/>
        </w:rPr>
        <w:t xml:space="preserve">поставки </w:t>
      </w:r>
      <w:r w:rsidR="00CA40D6" w:rsidRPr="00CA40D6">
        <w:rPr>
          <w:rFonts w:eastAsia="Calibri"/>
          <w:sz w:val="28"/>
          <w:szCs w:val="28"/>
          <w:lang w:val="ru-RU" w:eastAsia="ru-RU"/>
        </w:rPr>
        <w:t>канцелярских, хозяйственных товаров и офисной мебели</w:t>
      </w:r>
      <w:r w:rsidR="00213045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</w:t>
      </w:r>
      <w:r w:rsidR="001A7575">
        <w:rPr>
          <w:rFonts w:eastAsia="Calibri"/>
          <w:sz w:val="28"/>
          <w:szCs w:val="28"/>
          <w:lang w:val="ru-RU" w:eastAsia="ru-RU"/>
        </w:rPr>
        <w:t xml:space="preserve">для нужд </w:t>
      </w:r>
      <w:r w:rsidR="00C37639" w:rsidRPr="00C37639">
        <w:rPr>
          <w:rFonts w:eastAsia="Calibri"/>
          <w:sz w:val="28"/>
          <w:szCs w:val="28"/>
          <w:lang w:val="ru-RU" w:eastAsia="ru-RU"/>
        </w:rPr>
        <w:t>Некоммерческой организаци</w:t>
      </w:r>
      <w:r w:rsidR="008F1F9B">
        <w:rPr>
          <w:rFonts w:eastAsia="Calibri"/>
          <w:sz w:val="28"/>
          <w:szCs w:val="28"/>
          <w:lang w:val="ru-RU" w:eastAsia="ru-RU"/>
        </w:rPr>
        <w:t>и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</w:t>
      </w:r>
    </w:p>
    <w:p w:rsidR="00520262" w:rsidRPr="00520262" w:rsidRDefault="00520262" w:rsidP="004C5396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 xml:space="preserve">», </w:t>
      </w:r>
      <w:r w:rsidR="00B72F2A">
        <w:rPr>
          <w:rFonts w:eastAsia="Calibri"/>
          <w:sz w:val="28"/>
          <w:szCs w:val="28"/>
          <w:lang w:val="ru-RU" w:eastAsia="ru-RU"/>
        </w:rPr>
        <w:t xml:space="preserve">ул. Луговая, </w:t>
      </w:r>
      <w:r w:rsidRPr="00520262">
        <w:rPr>
          <w:rFonts w:eastAsia="Calibri"/>
          <w:sz w:val="28"/>
          <w:szCs w:val="28"/>
          <w:lang w:val="ru-RU" w:eastAsia="ru-RU"/>
        </w:rPr>
        <w:t>д. 4.</w:t>
      </w:r>
    </w:p>
    <w:p w:rsidR="00520262" w:rsidRPr="00520262" w:rsidRDefault="00520262" w:rsidP="002C79AE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2C79AE" w:rsidRPr="002C79AE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  <w:proofErr w:type="gramEnd"/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4C5396" w:rsidRDefault="00520262" w:rsidP="00A76257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4C5396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A76257">
        <w:rPr>
          <w:rFonts w:eastAsia="Calibri"/>
          <w:sz w:val="28"/>
          <w:szCs w:val="28"/>
          <w:lang w:val="ru-RU" w:eastAsia="ru-RU"/>
        </w:rPr>
        <w:t xml:space="preserve">Поставка </w:t>
      </w:r>
      <w:r w:rsidR="00A76257" w:rsidRPr="00A76257">
        <w:rPr>
          <w:rFonts w:eastAsia="Calibri"/>
          <w:sz w:val="28"/>
          <w:szCs w:val="28"/>
          <w:lang w:val="ru-RU" w:eastAsia="ru-RU"/>
        </w:rPr>
        <w:t>канцелярских, хозяйственных товаров и офисной мебели</w:t>
      </w:r>
      <w:r w:rsidR="001A7575" w:rsidRPr="004C5396">
        <w:rPr>
          <w:rFonts w:eastAsia="Calibri"/>
          <w:sz w:val="28"/>
          <w:szCs w:val="28"/>
          <w:lang w:val="ru-RU" w:eastAsia="ru-RU"/>
        </w:rPr>
        <w:t xml:space="preserve"> для нужд Некоммерческой организации Фонд</w:t>
      </w:r>
      <w:r w:rsidRPr="004C5396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2C79AE" w:rsidRPr="002C79AE">
        <w:rPr>
          <w:rFonts w:eastAsia="Calibri"/>
          <w:sz w:val="28"/>
          <w:szCs w:val="28"/>
          <w:lang w:val="ru-RU" w:eastAsia="ru-RU"/>
        </w:rPr>
        <w:t>не установлена.</w:t>
      </w:r>
    </w:p>
    <w:p w:rsidR="00520262" w:rsidRPr="00520262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в соответствии с </w:t>
      </w:r>
      <w:r w:rsidR="0023620F">
        <w:rPr>
          <w:rFonts w:eastAsia="Calibri"/>
          <w:sz w:val="28"/>
          <w:szCs w:val="28"/>
          <w:lang w:val="ru-RU" w:eastAsia="ru-RU"/>
        </w:rPr>
        <w:t>разделом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 11 Документации процедуры закупки (Техническая часть)</w:t>
      </w:r>
      <w:r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701C97" w:rsidRPr="00701C97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143026, Российская Федерация, г. Москва, </w:t>
      </w:r>
      <w:r w:rsidR="002C79AE" w:rsidRPr="002C79AE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701C97">
      <w:pPr>
        <w:ind w:left="360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lastRenderedPageBreak/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C67283" w:rsidRPr="00C67283" w:rsidRDefault="00DE3A87" w:rsidP="00C67283">
      <w:pPr>
        <w:numPr>
          <w:ilvl w:val="1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 xml:space="preserve"> </w:t>
      </w:r>
      <w:r w:rsidR="00C67283" w:rsidRPr="00C67283">
        <w:rPr>
          <w:rFonts w:eastAsia="Calibri"/>
          <w:sz w:val="28"/>
          <w:szCs w:val="28"/>
          <w:lang w:val="ru-RU" w:eastAsia="ru-RU"/>
        </w:rPr>
        <w:t xml:space="preserve">По результатам проведения процедуры закупки будет заключено  два рамочных договора поставки канцелярских, хозяйственных товаров и офисной мебели для нужд Некоммерческой организации Фонд развития Центра разработки и коммерциализации новых технологий с участниками, занявшими первое и второе места. Рамочные Договоры будут заключаться в соответствии со  статьей 42 Положения о закупках Некоммерческой организации Фонд развития Центра разработки и коммерциализации новых технологий. </w:t>
      </w:r>
    </w:p>
    <w:p w:rsidR="00C67283" w:rsidRDefault="00C67283" w:rsidP="00C67283">
      <w:pPr>
        <w:ind w:left="792"/>
        <w:jc w:val="both"/>
        <w:rPr>
          <w:rFonts w:eastAsia="Calibri"/>
          <w:sz w:val="28"/>
          <w:szCs w:val="28"/>
          <w:lang w:val="ru-RU" w:eastAsia="ru-RU"/>
        </w:rPr>
      </w:pPr>
      <w:r w:rsidRPr="00C67283">
        <w:rPr>
          <w:rFonts w:eastAsia="Calibri"/>
          <w:sz w:val="28"/>
          <w:szCs w:val="28"/>
          <w:lang w:val="ru-RU" w:eastAsia="ru-RU"/>
        </w:rPr>
        <w:t>На поставку продукции по результатам настоящей закупки Заказчиком предусмотрен общий лимит финансирования на два Рамочных Договора в размере, не превышающем 14 671 000,00 руб. (Четырнадцать миллионов шестьсот семьдесят одна тысяча руб. 00 коп.) в том числе НДС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C67283" w:rsidRDefault="00C67283" w:rsidP="00C67283">
      <w:pPr>
        <w:ind w:left="792"/>
        <w:jc w:val="both"/>
        <w:rPr>
          <w:rFonts w:eastAsia="Calibri"/>
          <w:sz w:val="28"/>
          <w:szCs w:val="28"/>
          <w:lang w:val="ru-RU" w:eastAsia="ru-RU"/>
        </w:rPr>
      </w:pPr>
      <w:r w:rsidRPr="00C67283">
        <w:rPr>
          <w:rFonts w:eastAsia="Calibri"/>
          <w:sz w:val="28"/>
          <w:szCs w:val="28"/>
          <w:lang w:val="ru-RU" w:eastAsia="ru-RU"/>
        </w:rPr>
        <w:t xml:space="preserve">Указанный лимит финансирования предусмотрен на весь срок действия рамочных Договоров – в течение </w:t>
      </w:r>
      <w:r>
        <w:rPr>
          <w:rFonts w:eastAsia="Calibri"/>
          <w:sz w:val="28"/>
          <w:szCs w:val="28"/>
          <w:lang w:val="ru-RU" w:eastAsia="ru-RU"/>
        </w:rPr>
        <w:t>36</w:t>
      </w:r>
      <w:r w:rsidRPr="00C67283">
        <w:rPr>
          <w:rFonts w:eastAsia="Calibri"/>
          <w:sz w:val="28"/>
          <w:szCs w:val="28"/>
          <w:lang w:val="ru-RU" w:eastAsia="ru-RU"/>
        </w:rPr>
        <w:t xml:space="preserve"> месяцев </w:t>
      </w:r>
      <w:proofErr w:type="gramStart"/>
      <w:r w:rsidRPr="00C67283">
        <w:rPr>
          <w:rFonts w:eastAsia="Calibri"/>
          <w:sz w:val="28"/>
          <w:szCs w:val="28"/>
          <w:lang w:val="ru-RU" w:eastAsia="ru-RU"/>
        </w:rPr>
        <w:t>с даты заключения</w:t>
      </w:r>
      <w:proofErr w:type="gramEnd"/>
      <w:r w:rsidRPr="00C67283">
        <w:rPr>
          <w:rFonts w:eastAsia="Calibri"/>
          <w:sz w:val="28"/>
          <w:szCs w:val="28"/>
          <w:lang w:val="ru-RU" w:eastAsia="ru-RU"/>
        </w:rPr>
        <w:t>.</w:t>
      </w:r>
    </w:p>
    <w:p w:rsidR="00C94228" w:rsidRDefault="00C94228" w:rsidP="00C67283">
      <w:pPr>
        <w:ind w:left="792"/>
        <w:jc w:val="both"/>
        <w:rPr>
          <w:rFonts w:eastAsia="Calibri"/>
          <w:sz w:val="28"/>
          <w:szCs w:val="28"/>
          <w:lang w:val="ru-RU" w:eastAsia="ru-RU"/>
        </w:rPr>
      </w:pPr>
      <w:r w:rsidRPr="00C94228">
        <w:rPr>
          <w:rFonts w:eastAsia="Calibri"/>
          <w:sz w:val="28"/>
          <w:szCs w:val="28"/>
          <w:lang w:val="ru-RU" w:eastAsia="ru-RU"/>
        </w:rPr>
        <w:t xml:space="preserve">В течение срока действия рамочных Договоров будут формироваться заказы, исходя из потребности Заказчика, </w:t>
      </w:r>
      <w:r w:rsidR="00335944" w:rsidRPr="00335944">
        <w:rPr>
          <w:rFonts w:eastAsia="Calibri"/>
          <w:sz w:val="28"/>
          <w:szCs w:val="28"/>
          <w:lang w:val="ru-RU" w:eastAsia="ru-RU"/>
        </w:rPr>
        <w:t>товар поставляется партиями по заявке Заказчика. Количество заказов в месяц не ограничивается</w:t>
      </w:r>
      <w:r w:rsidR="002E4FCB">
        <w:rPr>
          <w:rFonts w:eastAsia="Calibri"/>
          <w:sz w:val="28"/>
          <w:szCs w:val="28"/>
          <w:lang w:val="ru-RU" w:eastAsia="ru-RU"/>
        </w:rPr>
        <w:t>.</w:t>
      </w:r>
    </w:p>
    <w:p w:rsidR="00C67283" w:rsidRDefault="00C67283" w:rsidP="00C67283">
      <w:pPr>
        <w:numPr>
          <w:ilvl w:val="1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C94228">
        <w:rPr>
          <w:rFonts w:eastAsia="Calibri"/>
          <w:b/>
          <w:sz w:val="28"/>
          <w:szCs w:val="28"/>
          <w:lang w:val="ru-RU" w:eastAsia="ru-RU"/>
        </w:rPr>
        <w:t>Итоговое разделение объема закупки на доли между Участниками Процедуры закупки</w:t>
      </w:r>
      <w:r>
        <w:rPr>
          <w:rFonts w:eastAsia="Calibri"/>
          <w:sz w:val="28"/>
          <w:szCs w:val="28"/>
          <w:lang w:val="ru-RU" w:eastAsia="ru-RU"/>
        </w:rPr>
        <w:t>, занявшими 1 и 2</w:t>
      </w:r>
      <w:r w:rsidRPr="00C67283">
        <w:rPr>
          <w:rFonts w:eastAsia="Calibri"/>
          <w:sz w:val="28"/>
          <w:szCs w:val="28"/>
          <w:lang w:val="ru-RU" w:eastAsia="ru-RU"/>
        </w:rPr>
        <w:t xml:space="preserve"> места по результатам проведения Процедуры закупки в соответствии со статьей 41 Положения о закупках Некоммерческой организации Фонд развития Центра разработки и коммерциализации новых технологий при этом:</w:t>
      </w:r>
    </w:p>
    <w:p w:rsidR="006C64DE" w:rsidRPr="00C67283" w:rsidRDefault="006C64DE" w:rsidP="006C64DE">
      <w:pPr>
        <w:ind w:left="792"/>
        <w:jc w:val="both"/>
        <w:rPr>
          <w:rFonts w:eastAsia="Calibri"/>
          <w:sz w:val="28"/>
          <w:szCs w:val="28"/>
          <w:lang w:val="ru-RU" w:eastAsia="ru-RU"/>
        </w:rPr>
      </w:pPr>
      <w:proofErr w:type="gramStart"/>
      <w:r>
        <w:rPr>
          <w:sz w:val="28"/>
          <w:lang w:val="ru-RU"/>
        </w:rPr>
        <w:t>- п</w:t>
      </w:r>
      <w:r w:rsidRPr="006C64DE">
        <w:rPr>
          <w:sz w:val="28"/>
          <w:lang w:val="ru-RU"/>
        </w:rPr>
        <w:t>оставка товара, выполнение работ, оказание услуг Участниками Процедуры закупки производится по цене и на условиях, предложенных Участником Процедуры закупки, которому присвоено первое место в итоговом рейтинге, сформированном Комиссией по результатам проведения Процедуры закупки либо по цене Участника Процедуры закупки, участвующего в разделении объема закупки, если она меньше цены Участника Процедуры закупки, которому присвоено первое место</w:t>
      </w:r>
      <w:r>
        <w:rPr>
          <w:sz w:val="28"/>
          <w:lang w:val="ru-RU"/>
        </w:rPr>
        <w:t>;</w:t>
      </w:r>
      <w:proofErr w:type="gramEnd"/>
    </w:p>
    <w:p w:rsidR="00C67283" w:rsidRPr="00C67283" w:rsidRDefault="00C67283" w:rsidP="00C67283">
      <w:pPr>
        <w:ind w:left="792"/>
        <w:jc w:val="both"/>
        <w:rPr>
          <w:rFonts w:eastAsia="Calibri"/>
          <w:sz w:val="28"/>
          <w:szCs w:val="28"/>
          <w:lang w:val="ru-RU" w:eastAsia="ru-RU"/>
        </w:rPr>
      </w:pPr>
      <w:r w:rsidRPr="00C67283">
        <w:rPr>
          <w:rFonts w:eastAsia="Calibri"/>
          <w:sz w:val="28"/>
          <w:szCs w:val="28"/>
          <w:lang w:val="ru-RU" w:eastAsia="ru-RU"/>
        </w:rPr>
        <w:t xml:space="preserve">- доля участника занявшего первое место составит </w:t>
      </w:r>
      <w:r w:rsidR="00C94228">
        <w:rPr>
          <w:rFonts w:eastAsia="Calibri"/>
          <w:sz w:val="28"/>
          <w:szCs w:val="28"/>
          <w:lang w:val="ru-RU" w:eastAsia="ru-RU"/>
        </w:rPr>
        <w:t>6</w:t>
      </w:r>
      <w:r w:rsidRPr="00C67283">
        <w:rPr>
          <w:rFonts w:eastAsia="Calibri"/>
          <w:sz w:val="28"/>
          <w:szCs w:val="28"/>
          <w:lang w:val="ru-RU" w:eastAsia="ru-RU"/>
        </w:rPr>
        <w:t>0% от предусмотренного Заказчиком лимита финансирования;</w:t>
      </w:r>
    </w:p>
    <w:p w:rsidR="00DE3A87" w:rsidRPr="006C64DE" w:rsidRDefault="00C67283" w:rsidP="00C94228">
      <w:pPr>
        <w:ind w:left="792"/>
        <w:jc w:val="both"/>
        <w:rPr>
          <w:rFonts w:eastAsia="Calibri"/>
          <w:sz w:val="28"/>
          <w:szCs w:val="28"/>
          <w:lang w:val="ru-RU" w:eastAsia="ru-RU"/>
        </w:rPr>
      </w:pPr>
      <w:r w:rsidRPr="00C67283">
        <w:rPr>
          <w:rFonts w:eastAsia="Calibri"/>
          <w:sz w:val="28"/>
          <w:szCs w:val="28"/>
          <w:lang w:val="ru-RU" w:eastAsia="ru-RU"/>
        </w:rPr>
        <w:t xml:space="preserve">- доля участника занявшего второе место составит </w:t>
      </w:r>
      <w:r w:rsidR="00C94228">
        <w:rPr>
          <w:rFonts w:eastAsia="Calibri"/>
          <w:sz w:val="28"/>
          <w:szCs w:val="28"/>
          <w:lang w:val="ru-RU" w:eastAsia="ru-RU"/>
        </w:rPr>
        <w:t>40</w:t>
      </w:r>
      <w:r w:rsidRPr="00C67283">
        <w:rPr>
          <w:rFonts w:eastAsia="Calibri"/>
          <w:sz w:val="28"/>
          <w:szCs w:val="28"/>
          <w:lang w:val="ru-RU" w:eastAsia="ru-RU"/>
        </w:rPr>
        <w:t>% от предусмотренного Заказчиком лимита финансирования</w:t>
      </w:r>
      <w:r w:rsidR="00315A42" w:rsidRPr="00315A4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6C64DE" w:rsidRPr="006C64DE" w:rsidRDefault="006C64DE" w:rsidP="006C64DE">
      <w:pPr>
        <w:ind w:left="792" w:firstLine="624"/>
        <w:jc w:val="both"/>
        <w:rPr>
          <w:rFonts w:eastAsia="Calibri"/>
          <w:sz w:val="28"/>
          <w:szCs w:val="28"/>
          <w:lang w:val="ru-RU" w:eastAsia="ru-RU"/>
        </w:rPr>
      </w:pPr>
      <w:r w:rsidRPr="006C64DE">
        <w:rPr>
          <w:sz w:val="28"/>
          <w:lang w:val="ru-RU"/>
        </w:rPr>
        <w:t>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</w:t>
      </w:r>
      <w:r>
        <w:rPr>
          <w:sz w:val="28"/>
          <w:lang w:val="ru-RU"/>
        </w:rPr>
        <w:t>.</w:t>
      </w:r>
    </w:p>
    <w:p w:rsidR="00520262" w:rsidRPr="00C94228" w:rsidRDefault="00520262" w:rsidP="00C94228">
      <w:pPr>
        <w:pStyle w:val="af1"/>
        <w:numPr>
          <w:ilvl w:val="1"/>
          <w:numId w:val="47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94228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Заказчик предусматривает проведение Переторжки</w:t>
      </w:r>
      <w:r w:rsidRPr="00C9422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1"/>
          <w:numId w:val="4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</w:p>
    <w:p w:rsidR="00520262" w:rsidRDefault="00520262" w:rsidP="00520262">
      <w:pPr>
        <w:numPr>
          <w:ilvl w:val="0"/>
          <w:numId w:val="48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C45A02">
        <w:rPr>
          <w:rFonts w:eastAsia="Calibri"/>
          <w:b/>
          <w:sz w:val="28"/>
          <w:szCs w:val="28"/>
          <w:lang w:val="ru-RU" w:eastAsia="ru-RU"/>
        </w:rPr>
        <w:t>единиц</w:t>
      </w:r>
      <w:r w:rsidR="00371BCA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C94228">
        <w:rPr>
          <w:rFonts w:eastAsia="Calibri"/>
          <w:b/>
          <w:sz w:val="28"/>
          <w:szCs w:val="28"/>
          <w:lang w:val="ru-RU" w:eastAsia="ru-RU"/>
        </w:rPr>
        <w:t>Продукции</w:t>
      </w:r>
      <w:r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F23693" w:rsidRPr="002E4FCB">
        <w:rPr>
          <w:rFonts w:eastAsia="Calibri"/>
          <w:b/>
          <w:sz w:val="28"/>
          <w:szCs w:val="28"/>
          <w:lang w:val="ru-RU" w:eastAsia="ru-RU"/>
        </w:rPr>
        <w:t>по перечню Товаров, указанных в пункте 6 раздела 11 Документации Процедур</w:t>
      </w:r>
      <w:r w:rsidR="002E4FCB" w:rsidRPr="002E4FCB">
        <w:rPr>
          <w:rFonts w:eastAsia="Calibri"/>
          <w:b/>
          <w:sz w:val="28"/>
          <w:szCs w:val="28"/>
          <w:lang w:val="ru-RU" w:eastAsia="ru-RU"/>
        </w:rPr>
        <w:t>ы</w:t>
      </w:r>
      <w:r w:rsidR="00F23693" w:rsidRPr="002E4FCB">
        <w:rPr>
          <w:rFonts w:eastAsia="Calibri"/>
          <w:b/>
          <w:sz w:val="28"/>
          <w:szCs w:val="28"/>
          <w:lang w:val="ru-RU" w:eastAsia="ru-RU"/>
        </w:rPr>
        <w:t xml:space="preserve"> закупки</w:t>
      </w:r>
      <w:r w:rsidR="00F23693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(вес критерия  </w:t>
      </w:r>
      <w:r w:rsidR="00F23693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>0 %)</w:t>
      </w:r>
    </w:p>
    <w:p w:rsidR="0078427F" w:rsidRPr="00F23693" w:rsidRDefault="00F23693" w:rsidP="002E4FCB">
      <w:pPr>
        <w:numPr>
          <w:ilvl w:val="0"/>
          <w:numId w:val="48"/>
        </w:numPr>
        <w:ind w:left="426" w:hanging="11"/>
        <w:jc w:val="both"/>
        <w:rPr>
          <w:rFonts w:eastAsia="Calibri"/>
          <w:b/>
          <w:sz w:val="28"/>
          <w:szCs w:val="28"/>
          <w:lang w:val="ru-RU" w:eastAsia="ru-RU"/>
        </w:rPr>
      </w:pPr>
      <w:r w:rsidRPr="00F23693">
        <w:rPr>
          <w:rFonts w:eastAsia="Calibri"/>
          <w:b/>
          <w:sz w:val="28"/>
          <w:szCs w:val="28"/>
          <w:lang w:val="ru-RU" w:eastAsia="ru-RU"/>
        </w:rPr>
        <w:lastRenderedPageBreak/>
        <w:t xml:space="preserve">Размер </w:t>
      </w:r>
      <w:r>
        <w:rPr>
          <w:rFonts w:eastAsia="Calibri"/>
          <w:b/>
          <w:sz w:val="28"/>
          <w:szCs w:val="28"/>
          <w:lang w:val="ru-RU" w:eastAsia="ru-RU"/>
        </w:rPr>
        <w:t xml:space="preserve">предоставляемой </w:t>
      </w:r>
      <w:r w:rsidRPr="00F23693">
        <w:rPr>
          <w:rFonts w:eastAsia="Calibri"/>
          <w:b/>
          <w:sz w:val="28"/>
          <w:szCs w:val="28"/>
          <w:lang w:val="ru-RU" w:eastAsia="ru-RU"/>
        </w:rPr>
        <w:t>скидки</w:t>
      </w:r>
      <w:r w:rsidR="002E4FCB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2E4FCB" w:rsidRPr="002E4FCB">
        <w:rPr>
          <w:rFonts w:eastAsia="Calibri"/>
          <w:b/>
          <w:sz w:val="28"/>
          <w:szCs w:val="28"/>
          <w:lang w:val="ru-RU" w:eastAsia="ru-RU"/>
        </w:rPr>
        <w:t>от прайс-листа Участника Процедуры закупки на Товар, не указанный в пункте 6 раздела 11 Документации Процедуры закупки</w:t>
      </w:r>
      <w:r w:rsidR="002E4FCB">
        <w:rPr>
          <w:rFonts w:eastAsia="Calibri"/>
          <w:b/>
          <w:sz w:val="28"/>
          <w:szCs w:val="28"/>
          <w:lang w:val="ru-RU" w:eastAsia="ru-RU"/>
        </w:rPr>
        <w:t xml:space="preserve"> </w:t>
      </w:r>
      <w:r>
        <w:rPr>
          <w:rFonts w:eastAsia="Calibri"/>
          <w:sz w:val="28"/>
          <w:szCs w:val="28"/>
          <w:lang w:val="ru-RU" w:eastAsia="ru-RU"/>
        </w:rPr>
        <w:t xml:space="preserve"> </w:t>
      </w:r>
      <w:r w:rsidRPr="00F23693">
        <w:rPr>
          <w:rFonts w:eastAsia="Calibri"/>
          <w:sz w:val="28"/>
          <w:szCs w:val="28"/>
          <w:lang w:val="ru-RU" w:eastAsia="ru-RU"/>
        </w:rPr>
        <w:t xml:space="preserve">(вес критерия  </w:t>
      </w:r>
      <w:r w:rsidR="002E4FCB">
        <w:rPr>
          <w:rFonts w:eastAsia="Calibri"/>
          <w:sz w:val="28"/>
          <w:szCs w:val="28"/>
          <w:lang w:val="ru-RU" w:eastAsia="ru-RU"/>
        </w:rPr>
        <w:t>2</w:t>
      </w:r>
      <w:r w:rsidRPr="00F23693">
        <w:rPr>
          <w:rFonts w:eastAsia="Calibri"/>
          <w:sz w:val="28"/>
          <w:szCs w:val="28"/>
          <w:lang w:val="ru-RU" w:eastAsia="ru-RU"/>
        </w:rPr>
        <w:t>0 %)</w:t>
      </w:r>
      <w:r>
        <w:rPr>
          <w:rFonts w:eastAsia="Calibri"/>
          <w:sz w:val="28"/>
          <w:szCs w:val="28"/>
          <w:lang w:val="ru-RU" w:eastAsia="ru-RU"/>
        </w:rPr>
        <w:t xml:space="preserve">, </w:t>
      </w:r>
      <w:r w:rsidRPr="00F23693">
        <w:rPr>
          <w:rFonts w:eastAsia="Calibri"/>
          <w:sz w:val="28"/>
          <w:szCs w:val="28"/>
          <w:lang w:val="ru-RU" w:eastAsia="ru-RU"/>
        </w:rPr>
        <w:t>оценивается максимально в 100 баллов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F23693" w:rsidRPr="00F23693" w:rsidRDefault="00F23693" w:rsidP="00F23693">
      <w:pPr>
        <w:numPr>
          <w:ilvl w:val="0"/>
          <w:numId w:val="48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F23693">
        <w:rPr>
          <w:rFonts w:eastAsia="Calibri"/>
          <w:b/>
          <w:sz w:val="28"/>
          <w:szCs w:val="28"/>
          <w:lang w:val="ru-RU" w:eastAsia="ru-RU"/>
        </w:rPr>
        <w:t>Опыт работы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F23693">
        <w:rPr>
          <w:rFonts w:eastAsia="Calibri"/>
          <w:b/>
          <w:sz w:val="28"/>
          <w:szCs w:val="28"/>
          <w:lang w:val="ru-RU" w:eastAsia="ru-RU"/>
        </w:rPr>
        <w:t>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F23693">
        <w:rPr>
          <w:rFonts w:eastAsia="Calibri"/>
          <w:sz w:val="28"/>
          <w:szCs w:val="28"/>
          <w:lang w:val="ru-RU" w:eastAsia="ru-RU"/>
        </w:rPr>
        <w:t xml:space="preserve">(вес критерия  </w:t>
      </w:r>
      <w:r>
        <w:rPr>
          <w:rFonts w:eastAsia="Calibri"/>
          <w:sz w:val="28"/>
          <w:szCs w:val="28"/>
          <w:lang w:val="ru-RU" w:eastAsia="ru-RU"/>
        </w:rPr>
        <w:t>1</w:t>
      </w:r>
      <w:r w:rsidR="002E4FCB">
        <w:rPr>
          <w:rFonts w:eastAsia="Calibri"/>
          <w:sz w:val="28"/>
          <w:szCs w:val="28"/>
          <w:lang w:val="ru-RU" w:eastAsia="ru-RU"/>
        </w:rPr>
        <w:t>5</w:t>
      </w:r>
      <w:r w:rsidRPr="00F23693">
        <w:rPr>
          <w:rFonts w:eastAsia="Calibri"/>
          <w:sz w:val="28"/>
          <w:szCs w:val="28"/>
          <w:lang w:val="ru-RU" w:eastAsia="ru-RU"/>
        </w:rPr>
        <w:t xml:space="preserve"> %)</w:t>
      </w:r>
      <w:r>
        <w:rPr>
          <w:rFonts w:eastAsia="Calibri"/>
          <w:sz w:val="28"/>
          <w:szCs w:val="28"/>
          <w:lang w:val="ru-RU" w:eastAsia="ru-RU"/>
        </w:rPr>
        <w:t xml:space="preserve">, </w:t>
      </w:r>
      <w:r w:rsidRPr="00F23693">
        <w:rPr>
          <w:rFonts w:eastAsia="Calibri"/>
          <w:sz w:val="28"/>
          <w:szCs w:val="28"/>
          <w:lang w:val="ru-RU" w:eastAsia="ru-RU"/>
        </w:rPr>
        <w:t>оценивается максимально в 100 баллов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F23693" w:rsidRPr="00F23693" w:rsidRDefault="009B1C03" w:rsidP="009B1C03">
      <w:pPr>
        <w:numPr>
          <w:ilvl w:val="0"/>
          <w:numId w:val="48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9B1C03">
        <w:rPr>
          <w:rFonts w:eastAsia="Calibri"/>
          <w:b/>
          <w:sz w:val="28"/>
          <w:szCs w:val="28"/>
          <w:lang w:val="ru-RU" w:eastAsia="ru-RU"/>
        </w:rPr>
        <w:t>Ассортиментный перечень группы товаров Участника Процедуры закупки</w:t>
      </w:r>
      <w:r w:rsidR="002E4FCB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2E4FCB" w:rsidRPr="00F23693">
        <w:rPr>
          <w:rFonts w:eastAsia="Calibri"/>
          <w:sz w:val="28"/>
          <w:szCs w:val="28"/>
          <w:lang w:val="ru-RU" w:eastAsia="ru-RU"/>
        </w:rPr>
        <w:t xml:space="preserve">(вес критерия  </w:t>
      </w:r>
      <w:r w:rsidR="002E4FCB">
        <w:rPr>
          <w:rFonts w:eastAsia="Calibri"/>
          <w:sz w:val="28"/>
          <w:szCs w:val="28"/>
          <w:lang w:val="ru-RU" w:eastAsia="ru-RU"/>
        </w:rPr>
        <w:t>15</w:t>
      </w:r>
      <w:r w:rsidR="002E4FCB" w:rsidRPr="00F23693">
        <w:rPr>
          <w:rFonts w:eastAsia="Calibri"/>
          <w:sz w:val="28"/>
          <w:szCs w:val="28"/>
          <w:lang w:val="ru-RU" w:eastAsia="ru-RU"/>
        </w:rPr>
        <w:t xml:space="preserve"> %)</w:t>
      </w:r>
      <w:r w:rsidR="002E4FCB">
        <w:rPr>
          <w:rFonts w:eastAsia="Calibri"/>
          <w:sz w:val="28"/>
          <w:szCs w:val="28"/>
          <w:lang w:val="ru-RU" w:eastAsia="ru-RU"/>
        </w:rPr>
        <w:t xml:space="preserve">, </w:t>
      </w:r>
      <w:r w:rsidR="002E4FCB" w:rsidRPr="00F23693">
        <w:rPr>
          <w:rFonts w:eastAsia="Calibri"/>
          <w:sz w:val="28"/>
          <w:szCs w:val="28"/>
          <w:lang w:val="ru-RU" w:eastAsia="ru-RU"/>
        </w:rPr>
        <w:t>оценивается максимально в 100 баллов</w:t>
      </w:r>
      <w:r w:rsidR="002E4FCB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690027" w:rsidRPr="00690027">
        <w:rPr>
          <w:rFonts w:eastAsia="Calibri"/>
          <w:sz w:val="28"/>
          <w:szCs w:val="28"/>
          <w:lang w:val="ru-RU" w:eastAsia="ru-RU"/>
        </w:rPr>
        <w:t>30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690027">
        <w:rPr>
          <w:rFonts w:eastAsia="Calibri"/>
          <w:sz w:val="28"/>
          <w:szCs w:val="28"/>
          <w:lang w:val="ru-RU" w:eastAsia="ru-RU"/>
        </w:rPr>
        <w:t>сентября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2E4FCB" w:rsidRPr="00520262" w:rsidRDefault="002E4FCB" w:rsidP="002E4FCB">
      <w:pPr>
        <w:ind w:left="360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76453C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рассмотрения и оценки заявок, принятия решения о выборе Победителя будет проводиться по адресу: 143026, Российская Федерация, г. Москва, </w:t>
      </w:r>
      <w:r w:rsidR="0076453C" w:rsidRPr="0076453C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76453C" w:rsidRPr="0076453C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6453C" w:rsidRPr="0076453C">
        <w:rPr>
          <w:rFonts w:eastAsia="Calibri"/>
          <w:sz w:val="28"/>
          <w:szCs w:val="28"/>
          <w:lang w:val="ru-RU" w:eastAsia="ru-RU"/>
        </w:rPr>
        <w:t xml:space="preserve">», </w:t>
      </w:r>
      <w:r w:rsidR="00136C61" w:rsidRPr="00136C61">
        <w:rPr>
          <w:rFonts w:eastAsia="Calibri"/>
          <w:sz w:val="28"/>
          <w:szCs w:val="28"/>
          <w:lang w:val="ru-RU" w:eastAsia="ru-RU"/>
        </w:rPr>
        <w:t>ул. Нобеля 5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  ОЦ Технопарк, этаж 3</w:t>
      </w:r>
      <w:r w:rsidRPr="00520262">
        <w:rPr>
          <w:rFonts w:eastAsia="Calibri"/>
          <w:sz w:val="28"/>
          <w:szCs w:val="28"/>
          <w:lang w:val="ru-RU" w:eastAsia="ru-RU"/>
        </w:rPr>
        <w:t xml:space="preserve">, офис </w:t>
      </w:r>
      <w:r w:rsidR="0076453C">
        <w:rPr>
          <w:rFonts w:eastAsia="Calibri"/>
          <w:sz w:val="28"/>
          <w:szCs w:val="28"/>
          <w:lang w:val="ru-RU" w:eastAsia="ru-RU"/>
        </w:rPr>
        <w:t>309</w:t>
      </w:r>
      <w:r w:rsidRPr="00520262">
        <w:rPr>
          <w:rFonts w:eastAsia="Calibri"/>
          <w:sz w:val="28"/>
          <w:szCs w:val="28"/>
          <w:lang w:val="ru-RU" w:eastAsia="ru-RU"/>
        </w:rPr>
        <w:t xml:space="preserve">.  </w:t>
      </w:r>
    </w:p>
    <w:p w:rsidR="00A150CA" w:rsidRPr="00DA6DB1" w:rsidRDefault="00520262" w:rsidP="00DA6DB1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Не позднее  «</w:t>
      </w:r>
      <w:r w:rsidR="00690027">
        <w:rPr>
          <w:rFonts w:eastAsia="Calibri"/>
          <w:sz w:val="28"/>
          <w:szCs w:val="28"/>
          <w:lang w:val="ru-RU" w:eastAsia="ru-RU"/>
        </w:rPr>
        <w:t>14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690027">
        <w:rPr>
          <w:rFonts w:eastAsia="Calibri"/>
          <w:sz w:val="28"/>
          <w:szCs w:val="28"/>
          <w:lang w:val="ru-RU" w:eastAsia="ru-RU"/>
        </w:rPr>
        <w:t>октября</w:t>
      </w:r>
      <w:bookmarkStart w:id="0" w:name="_GoBack"/>
      <w:bookmarkEnd w:id="0"/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в 18 ч. 00 мин. (время московское). </w:t>
      </w:r>
    </w:p>
    <w:sectPr w:rsidR="00A150CA" w:rsidRPr="00DA6DB1" w:rsidSect="002E4FCB">
      <w:headerReference w:type="first" r:id="rId13"/>
      <w:pgSz w:w="11906" w:h="16838"/>
      <w:pgMar w:top="340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433" w:rsidRDefault="00B35433" w:rsidP="001C1B8B">
      <w:r>
        <w:separator/>
      </w:r>
    </w:p>
  </w:endnote>
  <w:endnote w:type="continuationSeparator" w:id="0">
    <w:p w:rsidR="00B35433" w:rsidRDefault="00B3543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433" w:rsidRDefault="00B35433" w:rsidP="001C1B8B">
      <w:r>
        <w:separator/>
      </w:r>
    </w:p>
  </w:footnote>
  <w:footnote w:type="continuationSeparator" w:id="0">
    <w:p w:rsidR="00B35433" w:rsidRDefault="00B3543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EF62716" wp14:editId="44468189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FE43910" wp14:editId="516E01E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044C4574" wp14:editId="7D1125A4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7B3AFF6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3800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66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D6331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3CBA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36C61"/>
    <w:rsid w:val="00141207"/>
    <w:rsid w:val="00142949"/>
    <w:rsid w:val="00145E2D"/>
    <w:rsid w:val="00150B8C"/>
    <w:rsid w:val="00152CBF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D9B"/>
    <w:rsid w:val="00192219"/>
    <w:rsid w:val="0019285D"/>
    <w:rsid w:val="00197B16"/>
    <w:rsid w:val="001A4A86"/>
    <w:rsid w:val="001A7575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045"/>
    <w:rsid w:val="00213CD5"/>
    <w:rsid w:val="0021471B"/>
    <w:rsid w:val="002152DC"/>
    <w:rsid w:val="002159FE"/>
    <w:rsid w:val="00216961"/>
    <w:rsid w:val="00217520"/>
    <w:rsid w:val="00224F88"/>
    <w:rsid w:val="00230102"/>
    <w:rsid w:val="00231F7B"/>
    <w:rsid w:val="00233C6C"/>
    <w:rsid w:val="0023620F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7947"/>
    <w:rsid w:val="00270247"/>
    <w:rsid w:val="00273BB5"/>
    <w:rsid w:val="00280DDB"/>
    <w:rsid w:val="0028102F"/>
    <w:rsid w:val="00283179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14A5"/>
    <w:rsid w:val="002C2D93"/>
    <w:rsid w:val="002C5C3A"/>
    <w:rsid w:val="002C7557"/>
    <w:rsid w:val="002C79AE"/>
    <w:rsid w:val="002D50DE"/>
    <w:rsid w:val="002D68D5"/>
    <w:rsid w:val="002E0908"/>
    <w:rsid w:val="002E0C11"/>
    <w:rsid w:val="002E2F44"/>
    <w:rsid w:val="002E4FBC"/>
    <w:rsid w:val="002E4FCB"/>
    <w:rsid w:val="002E71E9"/>
    <w:rsid w:val="002F29E3"/>
    <w:rsid w:val="002F2BF7"/>
    <w:rsid w:val="002F656E"/>
    <w:rsid w:val="002F6B08"/>
    <w:rsid w:val="00301C67"/>
    <w:rsid w:val="00301DE3"/>
    <w:rsid w:val="00303C50"/>
    <w:rsid w:val="00303C82"/>
    <w:rsid w:val="00311635"/>
    <w:rsid w:val="00315A42"/>
    <w:rsid w:val="0032626F"/>
    <w:rsid w:val="00333E34"/>
    <w:rsid w:val="00333FFF"/>
    <w:rsid w:val="0033588A"/>
    <w:rsid w:val="00335944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0D5D"/>
    <w:rsid w:val="00363282"/>
    <w:rsid w:val="00371BCA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0E2"/>
    <w:rsid w:val="003A2B87"/>
    <w:rsid w:val="003A380B"/>
    <w:rsid w:val="003A5739"/>
    <w:rsid w:val="003C0234"/>
    <w:rsid w:val="003C30F1"/>
    <w:rsid w:val="003C72D8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370C"/>
    <w:rsid w:val="004549C3"/>
    <w:rsid w:val="004558C4"/>
    <w:rsid w:val="00455E25"/>
    <w:rsid w:val="0046205E"/>
    <w:rsid w:val="00464209"/>
    <w:rsid w:val="00464AB3"/>
    <w:rsid w:val="004670BE"/>
    <w:rsid w:val="00470A30"/>
    <w:rsid w:val="00470F2A"/>
    <w:rsid w:val="00477496"/>
    <w:rsid w:val="004837FD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396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08C9"/>
    <w:rsid w:val="0052096C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0FB7"/>
    <w:rsid w:val="005C116A"/>
    <w:rsid w:val="005C4028"/>
    <w:rsid w:val="005C5E62"/>
    <w:rsid w:val="005C7691"/>
    <w:rsid w:val="005D1A2C"/>
    <w:rsid w:val="005D2994"/>
    <w:rsid w:val="005E5E8A"/>
    <w:rsid w:val="005E7988"/>
    <w:rsid w:val="005F09EE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5A94"/>
    <w:rsid w:val="00626361"/>
    <w:rsid w:val="006277C3"/>
    <w:rsid w:val="00632246"/>
    <w:rsid w:val="00634334"/>
    <w:rsid w:val="0063452A"/>
    <w:rsid w:val="0063493B"/>
    <w:rsid w:val="00635264"/>
    <w:rsid w:val="006375F7"/>
    <w:rsid w:val="00637BC8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0D16"/>
    <w:rsid w:val="00681012"/>
    <w:rsid w:val="00681212"/>
    <w:rsid w:val="00681FFC"/>
    <w:rsid w:val="00682F6C"/>
    <w:rsid w:val="00683782"/>
    <w:rsid w:val="0068632B"/>
    <w:rsid w:val="00690027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4DE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2DDB"/>
    <w:rsid w:val="00754A9C"/>
    <w:rsid w:val="00760CA4"/>
    <w:rsid w:val="00761DF1"/>
    <w:rsid w:val="00762A89"/>
    <w:rsid w:val="0076453C"/>
    <w:rsid w:val="007661C2"/>
    <w:rsid w:val="007661C8"/>
    <w:rsid w:val="0076745F"/>
    <w:rsid w:val="00767532"/>
    <w:rsid w:val="007701EA"/>
    <w:rsid w:val="00770538"/>
    <w:rsid w:val="007713CF"/>
    <w:rsid w:val="00772EC8"/>
    <w:rsid w:val="00773EA2"/>
    <w:rsid w:val="0078190F"/>
    <w:rsid w:val="00782E42"/>
    <w:rsid w:val="0078427F"/>
    <w:rsid w:val="00784E96"/>
    <w:rsid w:val="007855E2"/>
    <w:rsid w:val="007870F0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07F20"/>
    <w:rsid w:val="00807F3F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43864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9FA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1F9B"/>
    <w:rsid w:val="008F4B5D"/>
    <w:rsid w:val="008F5689"/>
    <w:rsid w:val="008F6A0D"/>
    <w:rsid w:val="009003A2"/>
    <w:rsid w:val="009016D8"/>
    <w:rsid w:val="009058B1"/>
    <w:rsid w:val="00906656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A51"/>
    <w:rsid w:val="00933C52"/>
    <w:rsid w:val="009351B0"/>
    <w:rsid w:val="0093595D"/>
    <w:rsid w:val="0093645D"/>
    <w:rsid w:val="00937BA1"/>
    <w:rsid w:val="00940C00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1B7A"/>
    <w:rsid w:val="00992A09"/>
    <w:rsid w:val="0099323D"/>
    <w:rsid w:val="009955D1"/>
    <w:rsid w:val="00997873"/>
    <w:rsid w:val="009A02B2"/>
    <w:rsid w:val="009A56C1"/>
    <w:rsid w:val="009B1208"/>
    <w:rsid w:val="009B1390"/>
    <w:rsid w:val="009B1C03"/>
    <w:rsid w:val="009B1FBC"/>
    <w:rsid w:val="009B380F"/>
    <w:rsid w:val="009B3B45"/>
    <w:rsid w:val="009B4032"/>
    <w:rsid w:val="009B6350"/>
    <w:rsid w:val="009B730C"/>
    <w:rsid w:val="009B7852"/>
    <w:rsid w:val="009C002F"/>
    <w:rsid w:val="009C10C5"/>
    <w:rsid w:val="009C20EC"/>
    <w:rsid w:val="009C2EBE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958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366EC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76257"/>
    <w:rsid w:val="00A83E40"/>
    <w:rsid w:val="00A85AE3"/>
    <w:rsid w:val="00A93EFB"/>
    <w:rsid w:val="00A96246"/>
    <w:rsid w:val="00A972F0"/>
    <w:rsid w:val="00AA45C4"/>
    <w:rsid w:val="00AB0AD1"/>
    <w:rsid w:val="00AB0D0F"/>
    <w:rsid w:val="00AB11CD"/>
    <w:rsid w:val="00AB2285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02DC"/>
    <w:rsid w:val="00B01678"/>
    <w:rsid w:val="00B02057"/>
    <w:rsid w:val="00B03712"/>
    <w:rsid w:val="00B0404A"/>
    <w:rsid w:val="00B054D0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5433"/>
    <w:rsid w:val="00B4283A"/>
    <w:rsid w:val="00B51793"/>
    <w:rsid w:val="00B52014"/>
    <w:rsid w:val="00B5568E"/>
    <w:rsid w:val="00B557E5"/>
    <w:rsid w:val="00B6468D"/>
    <w:rsid w:val="00B6755E"/>
    <w:rsid w:val="00B67FBD"/>
    <w:rsid w:val="00B7229C"/>
    <w:rsid w:val="00B72F26"/>
    <w:rsid w:val="00B72F2A"/>
    <w:rsid w:val="00B76A37"/>
    <w:rsid w:val="00B80996"/>
    <w:rsid w:val="00B81441"/>
    <w:rsid w:val="00B82D0D"/>
    <w:rsid w:val="00B84958"/>
    <w:rsid w:val="00B87DDB"/>
    <w:rsid w:val="00B90315"/>
    <w:rsid w:val="00B90E5F"/>
    <w:rsid w:val="00BA57B5"/>
    <w:rsid w:val="00BA6EA4"/>
    <w:rsid w:val="00BA780E"/>
    <w:rsid w:val="00BB0F96"/>
    <w:rsid w:val="00BB5827"/>
    <w:rsid w:val="00BB5BA1"/>
    <w:rsid w:val="00BB5E63"/>
    <w:rsid w:val="00BB63E0"/>
    <w:rsid w:val="00BC1694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4E7D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3B6E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7639"/>
    <w:rsid w:val="00C4109D"/>
    <w:rsid w:val="00C4307C"/>
    <w:rsid w:val="00C45A02"/>
    <w:rsid w:val="00C50B1A"/>
    <w:rsid w:val="00C520F1"/>
    <w:rsid w:val="00C525D9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283"/>
    <w:rsid w:val="00C75956"/>
    <w:rsid w:val="00C77917"/>
    <w:rsid w:val="00C812DA"/>
    <w:rsid w:val="00C83C3A"/>
    <w:rsid w:val="00C86F87"/>
    <w:rsid w:val="00C90EF0"/>
    <w:rsid w:val="00C92575"/>
    <w:rsid w:val="00C92750"/>
    <w:rsid w:val="00C94228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0D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B748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D6E80"/>
    <w:rsid w:val="00CE186D"/>
    <w:rsid w:val="00CE316D"/>
    <w:rsid w:val="00CE4935"/>
    <w:rsid w:val="00CE4B10"/>
    <w:rsid w:val="00CE5A72"/>
    <w:rsid w:val="00CF2BEA"/>
    <w:rsid w:val="00CF345E"/>
    <w:rsid w:val="00CF51DB"/>
    <w:rsid w:val="00D005CD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36D4D"/>
    <w:rsid w:val="00D411D9"/>
    <w:rsid w:val="00D4204A"/>
    <w:rsid w:val="00D44054"/>
    <w:rsid w:val="00D45199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6DB1"/>
    <w:rsid w:val="00DA7536"/>
    <w:rsid w:val="00DB29F2"/>
    <w:rsid w:val="00DC4927"/>
    <w:rsid w:val="00DC649C"/>
    <w:rsid w:val="00DC784F"/>
    <w:rsid w:val="00DC7D8F"/>
    <w:rsid w:val="00DD1CF5"/>
    <w:rsid w:val="00DD37A0"/>
    <w:rsid w:val="00DD7E1C"/>
    <w:rsid w:val="00DE3A87"/>
    <w:rsid w:val="00DE4CA4"/>
    <w:rsid w:val="00DE64DB"/>
    <w:rsid w:val="00DE7718"/>
    <w:rsid w:val="00DF015B"/>
    <w:rsid w:val="00DF1CAE"/>
    <w:rsid w:val="00DF1FF0"/>
    <w:rsid w:val="00DF29F4"/>
    <w:rsid w:val="00DF4E57"/>
    <w:rsid w:val="00DF78D7"/>
    <w:rsid w:val="00E009D6"/>
    <w:rsid w:val="00E04380"/>
    <w:rsid w:val="00E0628C"/>
    <w:rsid w:val="00E209DF"/>
    <w:rsid w:val="00E20E2B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2D49"/>
    <w:rsid w:val="00ED3F01"/>
    <w:rsid w:val="00EE3E9D"/>
    <w:rsid w:val="00EE406F"/>
    <w:rsid w:val="00EE435B"/>
    <w:rsid w:val="00EE4880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0D57"/>
    <w:rsid w:val="00F1527D"/>
    <w:rsid w:val="00F161DB"/>
    <w:rsid w:val="00F173F0"/>
    <w:rsid w:val="00F20B29"/>
    <w:rsid w:val="00F21346"/>
    <w:rsid w:val="00F23693"/>
    <w:rsid w:val="00F249DD"/>
    <w:rsid w:val="00F25F5B"/>
    <w:rsid w:val="00F308B1"/>
    <w:rsid w:val="00F334BB"/>
    <w:rsid w:val="00F34392"/>
    <w:rsid w:val="00F364D8"/>
    <w:rsid w:val="00F439F2"/>
    <w:rsid w:val="00F44E6F"/>
    <w:rsid w:val="00F51339"/>
    <w:rsid w:val="00F51DC6"/>
    <w:rsid w:val="00F529E6"/>
    <w:rsid w:val="00F53E23"/>
    <w:rsid w:val="00F546BE"/>
    <w:rsid w:val="00F5493E"/>
    <w:rsid w:val="00F559CF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2DCE"/>
    <w:rsid w:val="00FB76C3"/>
    <w:rsid w:val="00FB7D53"/>
    <w:rsid w:val="00FC27B1"/>
    <w:rsid w:val="00FC4EA1"/>
    <w:rsid w:val="00FC6323"/>
    <w:rsid w:val="00FC6EEF"/>
    <w:rsid w:val="00FD088C"/>
    <w:rsid w:val="00FD0A9E"/>
    <w:rsid w:val="00FD3F17"/>
    <w:rsid w:val="00FD48FC"/>
    <w:rsid w:val="00FE59B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37FF9FD-40FC-4001-A6D4-20E0A2EFB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912</Words>
  <Characters>5204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cp:lastPrinted>2012-04-02T08:11:00Z</cp:lastPrinted>
  <dcterms:created xsi:type="dcterms:W3CDTF">2015-09-08T14:18:00Z</dcterms:created>
  <dcterms:modified xsi:type="dcterms:W3CDTF">2015-09-18T12:25:00Z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