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5E2" w:rsidRDefault="00EF15E2" w:rsidP="001356CD">
      <w:pPr>
        <w:jc w:val="center"/>
        <w:rPr>
          <w:b/>
          <w:sz w:val="28"/>
          <w:szCs w:val="28"/>
          <w:lang w:val="ru-RU" w:eastAsia="ru-RU"/>
        </w:rPr>
      </w:pPr>
    </w:p>
    <w:p w:rsidR="00B35824" w:rsidRPr="006A340A" w:rsidRDefault="00B35824" w:rsidP="001356CD">
      <w:pPr>
        <w:jc w:val="center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Техническое задание</w:t>
      </w:r>
    </w:p>
    <w:p w:rsidR="001356CD" w:rsidRPr="006A340A" w:rsidRDefault="001356CD" w:rsidP="001E19C4">
      <w:pPr>
        <w:jc w:val="both"/>
        <w:rPr>
          <w:b/>
          <w:sz w:val="28"/>
          <w:szCs w:val="28"/>
          <w:lang w:val="ru-RU" w:eastAsia="ru-RU"/>
        </w:rPr>
      </w:pPr>
    </w:p>
    <w:p w:rsidR="001E19C4" w:rsidRPr="001356CD" w:rsidRDefault="001E19C4" w:rsidP="004B660B">
      <w:pPr>
        <w:jc w:val="both"/>
        <w:rPr>
          <w:b/>
          <w:sz w:val="28"/>
          <w:szCs w:val="28"/>
          <w:lang w:val="ru-RU" w:eastAsia="ru-RU"/>
        </w:rPr>
      </w:pPr>
      <w:r w:rsidRPr="001E19C4">
        <w:rPr>
          <w:b/>
          <w:sz w:val="28"/>
          <w:szCs w:val="28"/>
          <w:lang w:val="ru-RU" w:eastAsia="ru-RU"/>
        </w:rPr>
        <w:t xml:space="preserve"> Предмет закупки:</w:t>
      </w:r>
      <w:r w:rsidR="001356CD" w:rsidRPr="001356CD">
        <w:rPr>
          <w:b/>
          <w:sz w:val="28"/>
          <w:szCs w:val="28"/>
          <w:lang w:val="ru-RU" w:eastAsia="ru-RU"/>
        </w:rPr>
        <w:t xml:space="preserve"> </w:t>
      </w:r>
      <w:r w:rsidR="001356CD">
        <w:rPr>
          <w:b/>
          <w:sz w:val="28"/>
          <w:szCs w:val="28"/>
          <w:lang w:val="ru-RU" w:eastAsia="ru-RU"/>
        </w:rPr>
        <w:t>поставка ра</w:t>
      </w:r>
      <w:r w:rsidR="00F80BF9">
        <w:rPr>
          <w:b/>
          <w:sz w:val="28"/>
          <w:szCs w:val="28"/>
          <w:lang w:val="ru-RU" w:eastAsia="ru-RU"/>
        </w:rPr>
        <w:t>сходных материалов к оргтехнике</w:t>
      </w:r>
      <w:r w:rsidR="00BE1759">
        <w:rPr>
          <w:b/>
          <w:sz w:val="28"/>
          <w:szCs w:val="28"/>
          <w:lang w:val="ru-RU" w:eastAsia="ru-RU"/>
        </w:rPr>
        <w:t>: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828"/>
        <w:gridCol w:w="2693"/>
      </w:tblGrid>
      <w:tr w:rsidR="00A65069" w:rsidTr="00277E68">
        <w:trPr>
          <w:trHeight w:val="823"/>
          <w:tblHeader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 товара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Default="00A65069" w:rsidP="004B660B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Характеристики товара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069" w:rsidRDefault="00A65069" w:rsidP="00277E6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Ориентировочное (</w:t>
            </w:r>
            <w:r w:rsidR="00277E68">
              <w:rPr>
                <w:b/>
                <w:sz w:val="24"/>
                <w:szCs w:val="24"/>
                <w:lang w:val="ru-RU" w:eastAsia="ru-RU"/>
              </w:rPr>
              <w:t>расчетное</w:t>
            </w:r>
            <w:r>
              <w:rPr>
                <w:b/>
                <w:sz w:val="24"/>
                <w:szCs w:val="24"/>
                <w:lang w:val="ru-RU" w:eastAsia="ru-RU"/>
              </w:rPr>
              <w:t>) количество, шт.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16</w:t>
            </w:r>
          </w:p>
        </w:tc>
      </w:tr>
      <w:tr w:rsidR="00A65069" w:rsidRPr="001E19C4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CE251A </w:t>
            </w:r>
            <w:r w:rsidRPr="00FA4942">
              <w:rPr>
                <w:sz w:val="24"/>
                <w:szCs w:val="24"/>
                <w:lang w:val="ru-RU" w:eastAsia="ru-RU"/>
              </w:rPr>
              <w:t>гол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</w:tr>
      <w:tr w:rsidR="00A65069" w:rsidRPr="001E19C4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</w:tr>
      <w:tr w:rsidR="00A65069" w:rsidRPr="001E19C4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</w:tr>
      <w:tr w:rsidR="00A65069" w:rsidRPr="00917F06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254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(СЕ254А) блок для сбора тонера для </w:t>
            </w:r>
            <w:r w:rsidRPr="00FA4942">
              <w:rPr>
                <w:sz w:val="24"/>
                <w:szCs w:val="24"/>
                <w:lang w:eastAsia="ru-RU"/>
              </w:rPr>
              <w:t>LJ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CP</w:t>
            </w:r>
            <w:r w:rsidRPr="00FA4942">
              <w:rPr>
                <w:sz w:val="24"/>
                <w:szCs w:val="24"/>
                <w:lang w:val="ru-RU" w:eastAsia="ru-RU"/>
              </w:rPr>
              <w:t>3525/СМ3530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506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MFP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Блок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термозакрепления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16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</w:tr>
      <w:tr w:rsidR="00A65069" w:rsidRPr="001E19C4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eastAsia="ru-RU"/>
              </w:rPr>
              <w:t>LJ C</w:t>
            </w:r>
            <w:r w:rsidRPr="00FA4942">
              <w:rPr>
                <w:sz w:val="24"/>
                <w:szCs w:val="24"/>
                <w:lang w:val="ru-RU" w:eastAsia="ru-RU"/>
              </w:rPr>
              <w:t>Р</w:t>
            </w:r>
            <w:r w:rsidRPr="00FA4942">
              <w:rPr>
                <w:sz w:val="24"/>
                <w:szCs w:val="24"/>
                <w:lang w:eastAsia="ru-RU"/>
              </w:rPr>
              <w:t>6015/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6031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Пурпурный CB387A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917F06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СВ463А перенос изображения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110V-CB457A, 220V-CB458A CB458A </w:t>
            </w:r>
            <w:r w:rsidRPr="00FA4942">
              <w:rPr>
                <w:sz w:val="24"/>
                <w:szCs w:val="24"/>
                <w:lang w:val="ru-RU" w:eastAsia="ru-RU"/>
              </w:rPr>
              <w:t>набор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RPr="00917F06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СВ459А Ролик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RPr="00917F06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СЕ487А набор подачи документа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1E19C4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5200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610,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914,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1067,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Пурпурный CN629A,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BC1097" w:rsidRDefault="00A65069" w:rsidP="004B66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59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61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7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65069" w:rsidRPr="00FA3EE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flow</w:t>
            </w:r>
            <w:r w:rsidRPr="00FA3EE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FA3EE2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CF358A 828A </w:t>
            </w:r>
            <w:r w:rsidRPr="00FA4942">
              <w:rPr>
                <w:sz w:val="24"/>
                <w:szCs w:val="24"/>
                <w:lang w:val="ru-RU" w:eastAsia="ru-RU"/>
              </w:rPr>
              <w:t>барабан черный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</w:tr>
      <w:tr w:rsidR="00A65069" w:rsidRPr="00FA3EE2" w:rsidTr="00277E68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CF300A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черный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12</w:t>
            </w:r>
          </w:p>
        </w:tc>
      </w:tr>
      <w:tr w:rsidR="00A65069" w:rsidTr="00277E68">
        <w:trPr>
          <w:trHeight w:val="612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CF359A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синий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CF301A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синий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CF365A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пурпурный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CF303A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пурпурный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CF364A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желтый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CF302A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желтый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65069" w:rsidRPr="00FA3EE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500</w:t>
            </w:r>
            <w:r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 xml:space="preserve">CE400X </w:t>
            </w:r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CE401A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голубой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CE402A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желтый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</w:tr>
      <w:tr w:rsid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CE403A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пурпурный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lastRenderedPageBreak/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A65069" w:rsidRPr="00FA3EE2" w:rsidRDefault="00A65069" w:rsidP="004B660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Чёрный картридж</w:t>
            </w:r>
            <w:r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350</w:t>
            </w:r>
            <w:r w:rsidRPr="00FA4942">
              <w:rPr>
                <w:sz w:val="24"/>
                <w:szCs w:val="24"/>
              </w:rPr>
              <w:t>A</w:t>
            </w:r>
          </w:p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Желтый картридж</w:t>
            </w:r>
            <w:r w:rsidRPr="00FA4942">
              <w:rPr>
                <w:sz w:val="24"/>
                <w:szCs w:val="24"/>
              </w:rPr>
              <w:t>    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  <w:r w:rsidRPr="00FA4942"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352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Пурпурный картридж  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353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A65069" w:rsidRPr="00FA4942" w:rsidRDefault="00A65069" w:rsidP="004B660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FA3EE2" w:rsidTr="00277E68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FA3EE2" w:rsidRDefault="00A65069" w:rsidP="004B660B">
            <w:pPr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FA4942" w:rsidRDefault="00A65069" w:rsidP="004B660B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Голубой картридж</w:t>
            </w:r>
            <w:r w:rsidRPr="00FA4942">
              <w:rPr>
                <w:sz w:val="24"/>
                <w:szCs w:val="24"/>
              </w:rPr>
              <w:t>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351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A65069" w:rsidRPr="00FA4942" w:rsidRDefault="00A65069" w:rsidP="004B660B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д. HP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Color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LaserJet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flow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M880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Комплект переноса и роликов D7H14A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642CA8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д. HP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Color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LaserJet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flow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M880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C1N58A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Ремкомплект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642CA8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1356CD" w:rsidRDefault="00A65069" w:rsidP="004B660B">
            <w:pPr>
              <w:rPr>
                <w:bCs/>
                <w:sz w:val="24"/>
                <w:szCs w:val="24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Бумага</w:t>
            </w:r>
            <w:r w:rsidRPr="001356CD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д</w:t>
            </w:r>
            <w:r w:rsidRPr="001356CD">
              <w:rPr>
                <w:bCs/>
                <w:sz w:val="24"/>
                <w:szCs w:val="24"/>
              </w:rPr>
              <w:t xml:space="preserve">. HP </w:t>
            </w:r>
            <w:proofErr w:type="spellStart"/>
            <w:r w:rsidRPr="001356CD">
              <w:rPr>
                <w:bCs/>
                <w:sz w:val="24"/>
                <w:szCs w:val="24"/>
              </w:rPr>
              <w:t>Designjet</w:t>
            </w:r>
            <w:proofErr w:type="spellEnd"/>
            <w:r w:rsidRPr="001356CD">
              <w:rPr>
                <w:bCs/>
                <w:sz w:val="24"/>
                <w:szCs w:val="24"/>
              </w:rPr>
              <w:t xml:space="preserve"> Z5200 PostScript  S/N CN15H2K01D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Q8918A, Быстросохнущая глянцевая фотобумага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317F81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1356CD" w:rsidRDefault="00A65069" w:rsidP="004B660B">
            <w:pPr>
              <w:rPr>
                <w:bCs/>
                <w:sz w:val="24"/>
                <w:szCs w:val="24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Расходные</w:t>
            </w:r>
            <w:r w:rsidRPr="001356CD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материалы</w:t>
            </w:r>
            <w:r w:rsidRPr="001356CD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д</w:t>
            </w:r>
            <w:r w:rsidRPr="001356CD">
              <w:rPr>
                <w:bCs/>
                <w:sz w:val="24"/>
                <w:szCs w:val="24"/>
              </w:rPr>
              <w:t xml:space="preserve">. HP </w:t>
            </w:r>
            <w:proofErr w:type="spellStart"/>
            <w:r w:rsidRPr="001356CD">
              <w:rPr>
                <w:bCs/>
                <w:sz w:val="24"/>
                <w:szCs w:val="24"/>
              </w:rPr>
              <w:t>Designjet</w:t>
            </w:r>
            <w:proofErr w:type="spellEnd"/>
            <w:r w:rsidRPr="001356CD">
              <w:rPr>
                <w:bCs/>
                <w:sz w:val="24"/>
                <w:szCs w:val="24"/>
              </w:rPr>
              <w:t xml:space="preserve"> Z5200 PostScript  S/N CN15H2K01D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Станция парковки, Q6718-67025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  <w:tr w:rsidR="00A65069" w:rsidRPr="00A65069" w:rsidTr="00277E68">
        <w:trPr>
          <w:trHeight w:val="8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для принтера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Magicard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Rio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Pro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2F546E" w:rsidRDefault="00A65069" w:rsidP="004B660B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Артикул MA300 Лента 4-х цветная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069" w:rsidRPr="00A65069" w:rsidRDefault="00A65069" w:rsidP="004B660B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BE1759" w:rsidRDefault="00BE1759" w:rsidP="00BE1759">
      <w:pPr>
        <w:rPr>
          <w:bCs/>
          <w:sz w:val="24"/>
          <w:szCs w:val="24"/>
          <w:lang w:val="ru-RU"/>
        </w:rPr>
      </w:pPr>
    </w:p>
    <w:p w:rsidR="00BE1759" w:rsidRPr="002F546E" w:rsidRDefault="00BE1759" w:rsidP="00BE1759">
      <w:pPr>
        <w:rPr>
          <w:bCs/>
          <w:sz w:val="24"/>
          <w:szCs w:val="24"/>
          <w:lang w:val="ru-RU"/>
        </w:rPr>
      </w:pPr>
      <w:r w:rsidRPr="002F546E">
        <w:rPr>
          <w:bCs/>
          <w:sz w:val="24"/>
          <w:szCs w:val="24"/>
          <w:lang w:val="ru-RU"/>
        </w:rPr>
        <w:t xml:space="preserve">Максимальный срок поставки по каждому заказу, поступившему от </w:t>
      </w:r>
      <w:r>
        <w:rPr>
          <w:bCs/>
          <w:sz w:val="24"/>
          <w:szCs w:val="24"/>
          <w:lang w:val="ru-RU"/>
        </w:rPr>
        <w:t>З</w:t>
      </w:r>
      <w:r w:rsidRPr="002F546E">
        <w:rPr>
          <w:bCs/>
          <w:sz w:val="24"/>
          <w:szCs w:val="24"/>
          <w:lang w:val="ru-RU"/>
        </w:rPr>
        <w:t>аказчика</w:t>
      </w:r>
      <w:r>
        <w:rPr>
          <w:bCs/>
          <w:sz w:val="24"/>
          <w:szCs w:val="24"/>
          <w:lang w:val="ru-RU"/>
        </w:rPr>
        <w:t>,</w:t>
      </w:r>
      <w:r w:rsidRPr="002F546E">
        <w:rPr>
          <w:bCs/>
          <w:sz w:val="24"/>
          <w:szCs w:val="24"/>
          <w:lang w:val="ru-RU"/>
        </w:rPr>
        <w:t xml:space="preserve"> не должен превышать 3 рабочих дня с момента получения со</w:t>
      </w:r>
      <w:r>
        <w:rPr>
          <w:bCs/>
          <w:sz w:val="24"/>
          <w:szCs w:val="24"/>
          <w:lang w:val="ru-RU"/>
        </w:rPr>
        <w:t>от</w:t>
      </w:r>
      <w:r w:rsidRPr="002F546E">
        <w:rPr>
          <w:bCs/>
          <w:sz w:val="24"/>
          <w:szCs w:val="24"/>
          <w:lang w:val="ru-RU"/>
        </w:rPr>
        <w:t>вет</w:t>
      </w:r>
      <w:r>
        <w:rPr>
          <w:bCs/>
          <w:sz w:val="24"/>
          <w:szCs w:val="24"/>
          <w:lang w:val="ru-RU"/>
        </w:rPr>
        <w:t>ств</w:t>
      </w:r>
      <w:r w:rsidRPr="002F546E">
        <w:rPr>
          <w:bCs/>
          <w:sz w:val="24"/>
          <w:szCs w:val="24"/>
          <w:lang w:val="ru-RU"/>
        </w:rPr>
        <w:t>ующего заказа.</w:t>
      </w:r>
    </w:p>
    <w:p w:rsidR="00B35824" w:rsidRDefault="00B35824">
      <w:pPr>
        <w:rPr>
          <w:sz w:val="24"/>
          <w:szCs w:val="24"/>
          <w:lang w:val="ru-RU"/>
        </w:rPr>
      </w:pPr>
    </w:p>
    <w:p w:rsidR="00BE1759" w:rsidRDefault="00BE1759">
      <w:pPr>
        <w:rPr>
          <w:sz w:val="24"/>
          <w:szCs w:val="24"/>
          <w:lang w:val="ru-RU"/>
        </w:rPr>
      </w:pPr>
    </w:p>
    <w:p w:rsidR="00BE1759" w:rsidRDefault="00BE1759">
      <w:pPr>
        <w:rPr>
          <w:sz w:val="24"/>
          <w:szCs w:val="24"/>
          <w:lang w:val="ru-RU"/>
        </w:rPr>
      </w:pP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Мотивированное обоснование предмета; при этом товары, работы, услуги, включенные в одну Процедуру закупки, технически и функционально должны быть связаны с Предметом закупки</w:t>
      </w:r>
      <w:r>
        <w:rPr>
          <w:bCs/>
          <w:sz w:val="24"/>
          <w:szCs w:val="24"/>
          <w:lang w:val="ru-RU"/>
        </w:rPr>
        <w:t>: расходные материалы для оргтехники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их безопасности, размерам, упаковке, отгрузке товара,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>
        <w:rPr>
          <w:bCs/>
          <w:sz w:val="24"/>
          <w:szCs w:val="24"/>
          <w:lang w:val="ru-RU"/>
        </w:rPr>
        <w:t>: расходные материалы должны быть новыми, не бывшими в употреблении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Требования к сроку и (или) объему предоставления гарантий качества товара, работ, услуг, к обслуживанию товара, к расходам на эксплуатацию товара (при необходимости)</w:t>
      </w:r>
      <w:r>
        <w:rPr>
          <w:bCs/>
          <w:sz w:val="24"/>
          <w:szCs w:val="24"/>
          <w:lang w:val="ru-RU"/>
        </w:rPr>
        <w:t xml:space="preserve">: </w:t>
      </w:r>
      <w:r w:rsidR="00277E68">
        <w:rPr>
          <w:bCs/>
          <w:sz w:val="24"/>
          <w:szCs w:val="24"/>
          <w:lang w:val="ru-RU"/>
        </w:rPr>
        <w:t>гарантийный срок не менее установленного производителем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lastRenderedPageBreak/>
        <w:t>Требования к квалификации, опыту выполнения работ, аналогичных Предмету закупки, технической оснащенности, финансовому состоянию Участника Процедуры закупки</w:t>
      </w:r>
      <w:r>
        <w:rPr>
          <w:bCs/>
          <w:sz w:val="24"/>
          <w:szCs w:val="24"/>
          <w:lang w:val="ru-RU"/>
        </w:rPr>
        <w:t>: не предусмотрены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Обоснованные особые условия, необходимые для включения в проект Договора</w:t>
      </w:r>
      <w:r>
        <w:rPr>
          <w:bCs/>
          <w:sz w:val="24"/>
          <w:szCs w:val="24"/>
          <w:lang w:val="ru-RU"/>
        </w:rPr>
        <w:t xml:space="preserve">: в соответствии с проектом Договора (Приложение №5 </w:t>
      </w:r>
      <w:r w:rsidRPr="00BE1759">
        <w:rPr>
          <w:bCs/>
          <w:sz w:val="24"/>
          <w:szCs w:val="24"/>
          <w:lang w:val="ru-RU"/>
        </w:rPr>
        <w:t>к Извещению №15-50204/166</w:t>
      </w:r>
      <w:r>
        <w:rPr>
          <w:bCs/>
          <w:sz w:val="24"/>
          <w:szCs w:val="24"/>
          <w:lang w:val="ru-RU"/>
        </w:rPr>
        <w:t>)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Планируемые сроки поставки товаров, выполнения работ, оказания услуг</w:t>
      </w:r>
      <w:r>
        <w:rPr>
          <w:bCs/>
          <w:sz w:val="24"/>
          <w:szCs w:val="24"/>
          <w:lang w:val="ru-RU"/>
        </w:rPr>
        <w:t>: м</w:t>
      </w:r>
      <w:r w:rsidRPr="002F546E">
        <w:rPr>
          <w:bCs/>
          <w:sz w:val="24"/>
          <w:szCs w:val="24"/>
          <w:lang w:val="ru-RU"/>
        </w:rPr>
        <w:t xml:space="preserve">аксимальный срок поставки по каждому заказу, поступившему от </w:t>
      </w:r>
      <w:r>
        <w:rPr>
          <w:bCs/>
          <w:sz w:val="24"/>
          <w:szCs w:val="24"/>
          <w:lang w:val="ru-RU"/>
        </w:rPr>
        <w:t>З</w:t>
      </w:r>
      <w:r w:rsidRPr="002F546E">
        <w:rPr>
          <w:bCs/>
          <w:sz w:val="24"/>
          <w:szCs w:val="24"/>
          <w:lang w:val="ru-RU"/>
        </w:rPr>
        <w:t>аказчика</w:t>
      </w:r>
      <w:r>
        <w:rPr>
          <w:bCs/>
          <w:sz w:val="24"/>
          <w:szCs w:val="24"/>
          <w:lang w:val="ru-RU"/>
        </w:rPr>
        <w:t>,</w:t>
      </w:r>
      <w:r w:rsidRPr="002F546E">
        <w:rPr>
          <w:bCs/>
          <w:sz w:val="24"/>
          <w:szCs w:val="24"/>
          <w:lang w:val="ru-RU"/>
        </w:rPr>
        <w:t xml:space="preserve"> не должен превышать 3 рабочих дня с момента получения со</w:t>
      </w:r>
      <w:r>
        <w:rPr>
          <w:bCs/>
          <w:sz w:val="24"/>
          <w:szCs w:val="24"/>
          <w:lang w:val="ru-RU"/>
        </w:rPr>
        <w:t>от</w:t>
      </w:r>
      <w:r w:rsidRPr="002F546E">
        <w:rPr>
          <w:bCs/>
          <w:sz w:val="24"/>
          <w:szCs w:val="24"/>
          <w:lang w:val="ru-RU"/>
        </w:rPr>
        <w:t>вет</w:t>
      </w:r>
      <w:r>
        <w:rPr>
          <w:bCs/>
          <w:sz w:val="24"/>
          <w:szCs w:val="24"/>
          <w:lang w:val="ru-RU"/>
        </w:rPr>
        <w:t>ств</w:t>
      </w:r>
      <w:r w:rsidRPr="002F546E">
        <w:rPr>
          <w:bCs/>
          <w:sz w:val="24"/>
          <w:szCs w:val="24"/>
          <w:lang w:val="ru-RU"/>
        </w:rPr>
        <w:t>ующего заказа</w:t>
      </w:r>
      <w:r w:rsidRPr="00BE1759">
        <w:rPr>
          <w:bCs/>
          <w:sz w:val="24"/>
          <w:szCs w:val="24"/>
          <w:lang w:val="ru-RU"/>
        </w:rPr>
        <w:t>;</w:t>
      </w:r>
    </w:p>
    <w:p w:rsidR="00BE1759" w:rsidRPr="00BE1759" w:rsidRDefault="00BE1759" w:rsidP="004B660B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E1759">
        <w:rPr>
          <w:bCs/>
          <w:sz w:val="24"/>
          <w:szCs w:val="24"/>
          <w:lang w:val="ru-RU"/>
        </w:rPr>
        <w:t>Форму, сроки и порядок оплаты товаров, работ, услуг</w:t>
      </w:r>
      <w:r>
        <w:rPr>
          <w:bCs/>
          <w:sz w:val="24"/>
          <w:szCs w:val="24"/>
          <w:lang w:val="ru-RU"/>
        </w:rPr>
        <w:t xml:space="preserve">: в соответствии с проектом Договора (Приложение №5 </w:t>
      </w:r>
      <w:r w:rsidRPr="00BE1759">
        <w:rPr>
          <w:bCs/>
          <w:sz w:val="24"/>
          <w:szCs w:val="24"/>
          <w:lang w:val="ru-RU"/>
        </w:rPr>
        <w:t>к Извещению №15-50204/166</w:t>
      </w:r>
      <w:r>
        <w:rPr>
          <w:bCs/>
          <w:sz w:val="24"/>
          <w:szCs w:val="24"/>
          <w:lang w:val="ru-RU"/>
        </w:rPr>
        <w:t>)</w:t>
      </w:r>
      <w:r w:rsidRPr="00BE1759">
        <w:rPr>
          <w:bCs/>
          <w:sz w:val="24"/>
          <w:szCs w:val="24"/>
          <w:lang w:val="ru-RU"/>
        </w:rPr>
        <w:t>.</w:t>
      </w:r>
    </w:p>
    <w:p w:rsidR="00BE1759" w:rsidRPr="00BE1759" w:rsidRDefault="00BE1759">
      <w:pPr>
        <w:rPr>
          <w:bCs/>
          <w:sz w:val="24"/>
          <w:szCs w:val="24"/>
          <w:lang w:val="ru-RU"/>
        </w:rPr>
      </w:pPr>
    </w:p>
    <w:p w:rsidR="00BE1759" w:rsidRDefault="00BE1759">
      <w:pPr>
        <w:rPr>
          <w:bCs/>
          <w:sz w:val="24"/>
          <w:szCs w:val="24"/>
          <w:lang w:val="ru-RU"/>
        </w:rPr>
      </w:pPr>
    </w:p>
    <w:p w:rsidR="00BE1759" w:rsidRDefault="00BE1759">
      <w:pPr>
        <w:rPr>
          <w:bCs/>
          <w:sz w:val="24"/>
          <w:szCs w:val="24"/>
          <w:lang w:val="ru-RU"/>
        </w:rPr>
      </w:pPr>
      <w:bookmarkStart w:id="0" w:name="_GoBack"/>
      <w:bookmarkEnd w:id="0"/>
    </w:p>
    <w:sectPr w:rsidR="00BE1759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40A" w:rsidRDefault="006A340A" w:rsidP="006A340A">
      <w:r>
        <w:separator/>
      </w:r>
    </w:p>
  </w:endnote>
  <w:endnote w:type="continuationSeparator" w:id="0">
    <w:p w:rsidR="006A340A" w:rsidRDefault="006A340A" w:rsidP="006A3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40A" w:rsidRDefault="006A340A" w:rsidP="006A340A">
      <w:r>
        <w:separator/>
      </w:r>
    </w:p>
  </w:footnote>
  <w:footnote w:type="continuationSeparator" w:id="0">
    <w:p w:rsidR="006A340A" w:rsidRDefault="006A340A" w:rsidP="006A34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40A" w:rsidRDefault="006A340A" w:rsidP="006A340A">
    <w:pPr>
      <w:pStyle w:val="ad"/>
      <w:jc w:val="right"/>
    </w:pPr>
    <w:r>
      <w:rPr>
        <w:lang w:val="ru-RU"/>
      </w:rPr>
      <w:t>Приложение №1 к Извещению №15-50204/166</w:t>
    </w:r>
  </w:p>
  <w:p w:rsidR="006A340A" w:rsidRDefault="006A340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7468C"/>
    <w:multiLevelType w:val="multilevel"/>
    <w:tmpl w:val="412206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9C4"/>
    <w:rsid w:val="001356CD"/>
    <w:rsid w:val="001E19C4"/>
    <w:rsid w:val="00277E68"/>
    <w:rsid w:val="002F546E"/>
    <w:rsid w:val="003E6B52"/>
    <w:rsid w:val="004B660B"/>
    <w:rsid w:val="004F6A50"/>
    <w:rsid w:val="005A723D"/>
    <w:rsid w:val="006A340A"/>
    <w:rsid w:val="006D1DCC"/>
    <w:rsid w:val="00706C9E"/>
    <w:rsid w:val="00917F06"/>
    <w:rsid w:val="009B7835"/>
    <w:rsid w:val="00A26485"/>
    <w:rsid w:val="00A65069"/>
    <w:rsid w:val="00B35824"/>
    <w:rsid w:val="00BC1097"/>
    <w:rsid w:val="00BE1759"/>
    <w:rsid w:val="00C23636"/>
    <w:rsid w:val="00C81995"/>
    <w:rsid w:val="00EC1695"/>
    <w:rsid w:val="00EE0D77"/>
    <w:rsid w:val="00EF15E2"/>
    <w:rsid w:val="00F80BF9"/>
    <w:rsid w:val="00FA3EE2"/>
    <w:rsid w:val="00FA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A340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A340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footer"/>
    <w:basedOn w:val="a"/>
    <w:link w:val="af0"/>
    <w:uiPriority w:val="99"/>
    <w:unhideWhenUsed/>
    <w:rsid w:val="006A340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A340A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A340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A340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footer"/>
    <w:basedOn w:val="a"/>
    <w:link w:val="af0"/>
    <w:uiPriority w:val="99"/>
    <w:unhideWhenUsed/>
    <w:rsid w:val="006A340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A340A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0A8CB-F0D5-40A4-921A-2FD5D6B71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Andreeva Yuliya</cp:lastModifiedBy>
  <cp:revision>10</cp:revision>
  <dcterms:created xsi:type="dcterms:W3CDTF">2015-07-15T11:53:00Z</dcterms:created>
  <dcterms:modified xsi:type="dcterms:W3CDTF">2015-07-29T16:12:00Z</dcterms:modified>
</cp:coreProperties>
</file>