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2CDE033" w14:textId="77777777" w:rsidR="00FB2B31" w:rsidRPr="00FB2B31" w:rsidRDefault="00FB2B31" w:rsidP="00FB2B3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bookmarkStart w:id="0" w:name="_GoBack"/>
      <w:bookmarkEnd w:id="0"/>
    </w:p>
    <w:p w14:paraId="188EAB88" w14:textId="77777777" w:rsidR="00C40C11" w:rsidRDefault="00C40C11" w:rsidP="00C04A0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22CDE035" w14:textId="1DDC9BC9" w:rsidR="003971F2" w:rsidRDefault="00FB2B31" w:rsidP="0096618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B2B3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Техническое задание на </w:t>
      </w:r>
      <w:r w:rsidR="00FB2DC5" w:rsidRPr="00FB2DC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оказани</w:t>
      </w:r>
      <w:r w:rsidR="00FB2DC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е</w:t>
      </w:r>
      <w:r w:rsidR="00FB2DC5" w:rsidRPr="00FB2DC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услуг по транспортному обслуживанию учеников</w:t>
      </w:r>
      <w:r w:rsidR="00966183" w:rsidRPr="0096618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Общеобразовательного частного учреждения Международная гимназия инновационного центра «</w:t>
      </w:r>
      <w:proofErr w:type="spellStart"/>
      <w:r w:rsidR="00966183" w:rsidRPr="0096618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Сколково</w:t>
      </w:r>
      <w:proofErr w:type="spellEnd"/>
      <w:r w:rsidR="00966183" w:rsidRPr="0096618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»</w:t>
      </w:r>
    </w:p>
    <w:p w14:paraId="433498F7" w14:textId="77777777" w:rsidR="00FB2DC5" w:rsidRPr="00FB2DC5" w:rsidRDefault="00FB2DC5" w:rsidP="00FB2DC5">
      <w:pPr>
        <w:spacing w:after="0" w:line="240" w:lineRule="auto"/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</w:pPr>
    </w:p>
    <w:p w14:paraId="53DD23BB" w14:textId="61AF9A02" w:rsidR="00FB2DC5" w:rsidRPr="00FB2DC5" w:rsidRDefault="0097774A" w:rsidP="00FB2DC5">
      <w:pPr>
        <w:numPr>
          <w:ilvl w:val="0"/>
          <w:numId w:val="7"/>
        </w:numPr>
        <w:spacing w:after="0" w:line="360" w:lineRule="auto"/>
        <w:jc w:val="both"/>
        <w:rPr>
          <w:rFonts w:ascii="Times New Roman" w:eastAsia="Times New Roman" w:hAnsi="Times New Roman" w:cs="Times New Roman"/>
          <w:b/>
          <w:color w:val="000000"/>
          <w:spacing w:val="-1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pacing w:val="-1"/>
          <w:sz w:val="24"/>
          <w:szCs w:val="24"/>
          <w:lang w:eastAsia="ru-RU"/>
        </w:rPr>
        <w:t>Содержание</w:t>
      </w:r>
      <w:r w:rsidR="00FB2DC5" w:rsidRPr="00FB2DC5">
        <w:rPr>
          <w:rFonts w:ascii="Times New Roman" w:eastAsia="Times New Roman" w:hAnsi="Times New Roman" w:cs="Times New Roman"/>
          <w:b/>
          <w:color w:val="000000"/>
          <w:spacing w:val="-1"/>
          <w:sz w:val="24"/>
          <w:szCs w:val="24"/>
          <w:lang w:eastAsia="ru-RU"/>
        </w:rPr>
        <w:t xml:space="preserve"> услуг:</w:t>
      </w:r>
    </w:p>
    <w:p w14:paraId="7B777D7D" w14:textId="353FFA82" w:rsidR="008C51BC" w:rsidRPr="00F72FD9" w:rsidRDefault="00FB2DC5" w:rsidP="00967C45">
      <w:pPr>
        <w:widowControl w:val="0"/>
        <w:numPr>
          <w:ilvl w:val="1"/>
          <w:numId w:val="7"/>
        </w:numPr>
        <w:autoSpaceDE w:val="0"/>
        <w:autoSpaceDN w:val="0"/>
        <w:adjustRightInd w:val="0"/>
        <w:spacing w:after="0" w:line="360" w:lineRule="auto"/>
        <w:ind w:left="709" w:hanging="425"/>
        <w:contextualSpacing/>
        <w:jc w:val="both"/>
        <w:rPr>
          <w:rFonts w:ascii="Times New Roman" w:eastAsia="Times New Roman" w:hAnsi="Times New Roman" w:cs="Times New Roman"/>
          <w:lang w:eastAsia="ru-RU"/>
        </w:rPr>
      </w:pPr>
      <w:r w:rsidRPr="00FB2DC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 xml:space="preserve">Услуги по транспортному обслуживанию </w:t>
      </w:r>
      <w:r w:rsidR="008C51BC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 xml:space="preserve">учеников </w:t>
      </w:r>
      <w:r w:rsidRPr="00FB2DC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 xml:space="preserve"> </w:t>
      </w:r>
      <w:r w:rsidR="008C51BC" w:rsidRPr="008C51BC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Общеобразовательного частного учреждения Международная гимназия инновационного центра «</w:t>
      </w:r>
      <w:proofErr w:type="spellStart"/>
      <w:r w:rsidR="008C51BC" w:rsidRPr="008C51BC">
        <w:rPr>
          <w:rFonts w:ascii="Times New Roman" w:eastAsia="Times New Roman" w:hAnsi="Times New Roman" w:cs="Times New Roman"/>
          <w:sz w:val="24"/>
          <w:szCs w:val="24"/>
          <w:lang w:eastAsia="ru-RU"/>
        </w:rPr>
        <w:t>Сколково</w:t>
      </w:r>
      <w:proofErr w:type="spellEnd"/>
      <w:r w:rsidR="008C51BC" w:rsidRPr="008C51BC"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  <w:r w:rsidR="00F72FD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.</w:t>
      </w:r>
    </w:p>
    <w:p w14:paraId="4105EDC6" w14:textId="79BF7363" w:rsidR="00FB2DC5" w:rsidRPr="00FB2DC5" w:rsidRDefault="00FB2DC5" w:rsidP="00967C45">
      <w:pPr>
        <w:widowControl w:val="0"/>
        <w:numPr>
          <w:ilvl w:val="1"/>
          <w:numId w:val="7"/>
        </w:numPr>
        <w:tabs>
          <w:tab w:val="left" w:pos="1843"/>
        </w:tabs>
        <w:autoSpaceDE w:val="0"/>
        <w:autoSpaceDN w:val="0"/>
        <w:spacing w:after="0" w:line="360" w:lineRule="auto"/>
        <w:ind w:left="709" w:hanging="425"/>
        <w:contextualSpacing/>
        <w:jc w:val="both"/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</w:pPr>
      <w:r w:rsidRPr="00FB2DC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 xml:space="preserve">Под транспортным обслуживанием понимается </w:t>
      </w:r>
      <w:r w:rsidR="00103FD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 xml:space="preserve">ежедневное </w:t>
      </w:r>
      <w:r w:rsidRPr="00FB2DC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предоставление технически исправных транспортных средств определенной марки, с водителем, для перевозки детей и их багажа по маршрутам и в сроки, согласованные Заказчиком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:</w:t>
      </w:r>
    </w:p>
    <w:p w14:paraId="0B9B8A7D" w14:textId="77777777" w:rsidR="00FB2DC5" w:rsidRPr="00FB2DC5" w:rsidRDefault="00FB2DC5" w:rsidP="00FB2DC5">
      <w:pPr>
        <w:widowControl w:val="0"/>
        <w:autoSpaceDE w:val="0"/>
        <w:autoSpaceDN w:val="0"/>
        <w:spacing w:after="0" w:line="300" w:lineRule="auto"/>
        <w:jc w:val="both"/>
        <w:rPr>
          <w:rFonts w:ascii="Times New Roman" w:eastAsia="Times New Roman" w:hAnsi="Times New Roman" w:cs="Times New Roman"/>
          <w:lang w:eastAsia="ru-RU"/>
        </w:rPr>
      </w:pPr>
    </w:p>
    <w:p w14:paraId="410FCDAC" w14:textId="51D29C36" w:rsidR="00F65254" w:rsidRDefault="009332D0" w:rsidP="009332D0">
      <w:pPr>
        <w:numPr>
          <w:ilvl w:val="0"/>
          <w:numId w:val="7"/>
        </w:num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</w:t>
      </w:r>
      <w:r w:rsidRPr="009332D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писание объёма и</w:t>
      </w:r>
      <w:r w:rsidR="00142D2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качеств</w:t>
      </w:r>
      <w:r w:rsidR="0030237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а</w:t>
      </w:r>
      <w:r w:rsidR="00142D2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9332D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оказываемых услуг</w:t>
      </w:r>
      <w:r w:rsidR="00F65254" w:rsidRPr="00F6525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:</w:t>
      </w:r>
    </w:p>
    <w:p w14:paraId="2CE5E4BB" w14:textId="77777777" w:rsidR="0030237E" w:rsidRDefault="0030237E" w:rsidP="0030237E">
      <w:pPr>
        <w:spacing w:after="0" w:line="360" w:lineRule="auto"/>
        <w:ind w:left="1065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Style w:val="af"/>
        <w:tblW w:w="8958" w:type="dxa"/>
        <w:tblInd w:w="675" w:type="dxa"/>
        <w:tblLook w:val="04A0" w:firstRow="1" w:lastRow="0" w:firstColumn="1" w:lastColumn="0" w:noHBand="0" w:noVBand="1"/>
      </w:tblPr>
      <w:tblGrid>
        <w:gridCol w:w="1417"/>
        <w:gridCol w:w="1985"/>
        <w:gridCol w:w="1935"/>
        <w:gridCol w:w="1750"/>
        <w:gridCol w:w="1871"/>
      </w:tblGrid>
      <w:tr w:rsidR="0097774A" w:rsidRPr="00FB2DC5" w14:paraId="7C8D3880" w14:textId="77777777" w:rsidTr="0097774A">
        <w:tc>
          <w:tcPr>
            <w:tcW w:w="1417" w:type="dxa"/>
            <w:vAlign w:val="center"/>
          </w:tcPr>
          <w:p w14:paraId="67DC0A55" w14:textId="38DB3EB4" w:rsidR="0097774A" w:rsidRDefault="0097774A" w:rsidP="0097774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автобусов</w:t>
            </w:r>
          </w:p>
        </w:tc>
        <w:tc>
          <w:tcPr>
            <w:tcW w:w="1985" w:type="dxa"/>
            <w:vAlign w:val="center"/>
          </w:tcPr>
          <w:p w14:paraId="2C4E22A3" w14:textId="62A4D068" w:rsidR="0097774A" w:rsidRPr="00FB2DC5" w:rsidRDefault="0097774A" w:rsidP="0097774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Вместимость автобусов</w:t>
            </w:r>
          </w:p>
        </w:tc>
        <w:tc>
          <w:tcPr>
            <w:tcW w:w="1935" w:type="dxa"/>
            <w:vAlign w:val="center"/>
          </w:tcPr>
          <w:p w14:paraId="4C938C39" w14:textId="77777777" w:rsidR="0097774A" w:rsidRPr="00FB2DC5" w:rsidRDefault="0097774A" w:rsidP="0097774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2D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Дополнительное оборудование</w:t>
            </w:r>
          </w:p>
        </w:tc>
        <w:tc>
          <w:tcPr>
            <w:tcW w:w="1750" w:type="dxa"/>
            <w:vAlign w:val="center"/>
          </w:tcPr>
          <w:p w14:paraId="53774BB6" w14:textId="77777777" w:rsidR="0097774A" w:rsidRPr="00FB2DC5" w:rsidRDefault="0097774A" w:rsidP="0097774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2D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Год выпуска</w:t>
            </w:r>
          </w:p>
        </w:tc>
        <w:tc>
          <w:tcPr>
            <w:tcW w:w="1871" w:type="dxa"/>
            <w:vAlign w:val="center"/>
          </w:tcPr>
          <w:p w14:paraId="22A05944" w14:textId="69A58EAE" w:rsidR="0097774A" w:rsidRPr="00FB2DC5" w:rsidRDefault="0097774A" w:rsidP="0097774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Марки автобусов</w:t>
            </w:r>
          </w:p>
        </w:tc>
      </w:tr>
      <w:tr w:rsidR="0097774A" w:rsidRPr="00B23888" w14:paraId="7DE93653" w14:textId="77777777" w:rsidTr="0097774A">
        <w:tc>
          <w:tcPr>
            <w:tcW w:w="1417" w:type="dxa"/>
            <w:vAlign w:val="center"/>
          </w:tcPr>
          <w:p w14:paraId="393ECA14" w14:textId="21A52853" w:rsidR="0097774A" w:rsidRPr="00FB2DC5" w:rsidRDefault="0097774A" w:rsidP="0097774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7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(дв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</w:t>
            </w:r>
            <w:r w:rsidRPr="00977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 единиц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ы</w:t>
            </w:r>
          </w:p>
        </w:tc>
        <w:tc>
          <w:tcPr>
            <w:tcW w:w="1985" w:type="dxa"/>
            <w:vAlign w:val="center"/>
          </w:tcPr>
          <w:p w14:paraId="50BD8C8C" w14:textId="7F8555F0" w:rsidR="0097774A" w:rsidRPr="00FB2DC5" w:rsidRDefault="0097774A" w:rsidP="0097774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2D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Салон вместимостью </w:t>
            </w:r>
            <w:r w:rsidRPr="00FB2DC5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  <w:t>не менее 44</w:t>
            </w:r>
            <w:r w:rsidRPr="00FB2D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пассажирских мест</w:t>
            </w:r>
          </w:p>
        </w:tc>
        <w:tc>
          <w:tcPr>
            <w:tcW w:w="1935" w:type="dxa"/>
            <w:vAlign w:val="center"/>
          </w:tcPr>
          <w:p w14:paraId="44D9578B" w14:textId="77777777" w:rsidR="0097774A" w:rsidRDefault="0097774A" w:rsidP="0097774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2D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Кондиционер,</w:t>
            </w:r>
          </w:p>
          <w:p w14:paraId="610056D2" w14:textId="77777777" w:rsidR="0097774A" w:rsidRPr="00FB2DC5" w:rsidRDefault="0097774A" w:rsidP="0097774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2D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обогреватель</w:t>
            </w:r>
          </w:p>
        </w:tc>
        <w:tc>
          <w:tcPr>
            <w:tcW w:w="1750" w:type="dxa"/>
            <w:vAlign w:val="center"/>
          </w:tcPr>
          <w:p w14:paraId="650FA2A2" w14:textId="77777777" w:rsidR="0097774A" w:rsidRDefault="0097774A" w:rsidP="0097774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2D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ранее</w:t>
            </w:r>
          </w:p>
          <w:p w14:paraId="23DF13B8" w14:textId="77777777" w:rsidR="0097774A" w:rsidRPr="00FB2DC5" w:rsidRDefault="0097774A" w:rsidP="0097774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2D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января 2012 г.</w:t>
            </w:r>
          </w:p>
        </w:tc>
        <w:tc>
          <w:tcPr>
            <w:tcW w:w="1871" w:type="dxa"/>
            <w:vAlign w:val="center"/>
          </w:tcPr>
          <w:p w14:paraId="40043EC7" w14:textId="77777777" w:rsidR="0097774A" w:rsidRPr="00F65254" w:rsidRDefault="0097774A" w:rsidP="0097774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F652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Mercedes, </w:t>
            </w:r>
            <w:proofErr w:type="spellStart"/>
            <w:r w:rsidRPr="00F652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Neoplan</w:t>
            </w:r>
            <w:proofErr w:type="spellEnd"/>
            <w:r w:rsidRPr="00F652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, </w:t>
            </w:r>
            <w:proofErr w:type="spellStart"/>
            <w:r w:rsidRPr="00F652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Skania</w:t>
            </w:r>
            <w:proofErr w:type="spellEnd"/>
            <w:r w:rsidRPr="00F652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, MAN, Volvo</w:t>
            </w:r>
          </w:p>
        </w:tc>
      </w:tr>
    </w:tbl>
    <w:p w14:paraId="7D68929B" w14:textId="77777777" w:rsidR="00967C45" w:rsidRPr="00B23888" w:rsidRDefault="00967C45" w:rsidP="00967C45">
      <w:pPr>
        <w:pStyle w:val="ad"/>
        <w:spacing w:after="0" w:line="360" w:lineRule="auto"/>
        <w:ind w:left="709"/>
        <w:jc w:val="both"/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</w:pPr>
    </w:p>
    <w:p w14:paraId="6BFC2474" w14:textId="61F0C8E1" w:rsidR="0030237E" w:rsidRPr="0030237E" w:rsidRDefault="0030237E" w:rsidP="0094080A">
      <w:pPr>
        <w:pStyle w:val="ad"/>
        <w:numPr>
          <w:ilvl w:val="0"/>
          <w:numId w:val="13"/>
        </w:numPr>
        <w:spacing w:after="0" w:line="360" w:lineRule="auto"/>
        <w:ind w:left="709" w:hanging="425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65254">
        <w:rPr>
          <w:rFonts w:ascii="Times New Roman" w:eastAsia="Times New Roman" w:hAnsi="Times New Roman" w:cs="Times New Roman"/>
          <w:sz w:val="24"/>
          <w:szCs w:val="24"/>
          <w:lang w:eastAsia="ru-RU"/>
        </w:rPr>
        <w:t>Период оказания услуг: с 01.09.2015г. по 31.12.2015г.</w:t>
      </w:r>
    </w:p>
    <w:p w14:paraId="17BF9C8F" w14:textId="4EB9BD6F" w:rsidR="0030237E" w:rsidRPr="0030237E" w:rsidRDefault="0030237E" w:rsidP="0094080A">
      <w:pPr>
        <w:pStyle w:val="ad"/>
        <w:numPr>
          <w:ilvl w:val="0"/>
          <w:numId w:val="13"/>
        </w:numPr>
        <w:spacing w:after="0" w:line="360" w:lineRule="auto"/>
        <w:ind w:left="709" w:hanging="425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Н</w:t>
      </w:r>
      <w:r w:rsidRPr="00FB2DC5">
        <w:rPr>
          <w:rFonts w:ascii="Times New Roman" w:eastAsia="Times New Roman" w:hAnsi="Times New Roman" w:cs="Times New Roman"/>
          <w:sz w:val="24"/>
          <w:szCs w:val="24"/>
          <w:lang w:eastAsia="ru-RU"/>
        </w:rPr>
        <w:t>аличие действующей лицензии на осуществление перевозок пассажиров автомобильным транспортом, оборудованным для перевозок более восьми человек и соблюдение всех лицензионных условий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14:paraId="57FC4EE0" w14:textId="7094ECE1" w:rsidR="00967C45" w:rsidRPr="00967C45" w:rsidRDefault="00967C45" w:rsidP="0094080A">
      <w:pPr>
        <w:pStyle w:val="ad"/>
        <w:numPr>
          <w:ilvl w:val="0"/>
          <w:numId w:val="13"/>
        </w:numPr>
        <w:spacing w:after="0" w:line="360" w:lineRule="auto"/>
        <w:ind w:left="709" w:hanging="425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B2DC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Компания-перевозчик должна обеспечить выполнение требований, содержащихся в «Правилах    организованной перевозки группы детей автобусами», утвержденных Постановлением Правительства РФ от 17 декабря 2013г. </w:t>
      </w:r>
      <w:proofErr w:type="gramStart"/>
      <w:r w:rsidRPr="00FB2DC5">
        <w:rPr>
          <w:rFonts w:ascii="Times New Roman" w:eastAsia="Times New Roman" w:hAnsi="Times New Roman" w:cs="Times New Roman"/>
          <w:sz w:val="24"/>
          <w:szCs w:val="24"/>
          <w:lang w:eastAsia="ru-RU"/>
        </w:rPr>
        <w:t>N 1177 в ред. Постановления Правительства РФ от 23.06.2014г. N 579, включая требование, вступающее в силу с 01.07.2015г. («п.3.</w:t>
      </w:r>
      <w:proofErr w:type="gramEnd"/>
      <w:r w:rsidRPr="00FB2DC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Для осуществления организованной перевозки группы детей используется автобус, с года выпуска которого прошло не более 10 лет, который соответствует по назначению и </w:t>
      </w:r>
      <w:proofErr w:type="gramStart"/>
      <w:r w:rsidRPr="00FB2DC5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конструкции</w:t>
      </w:r>
      <w:proofErr w:type="gramEnd"/>
      <w:r w:rsidRPr="00FB2DC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техническим требованиям к перевозкам пассажиров, допущен в установленном порядке к участию в дорожном движении и оснащен в установленном порядке </w:t>
      </w:r>
      <w:proofErr w:type="spellStart"/>
      <w:r w:rsidRPr="00FB2DC5">
        <w:rPr>
          <w:rFonts w:ascii="Times New Roman" w:eastAsia="Times New Roman" w:hAnsi="Times New Roman" w:cs="Times New Roman"/>
          <w:sz w:val="24"/>
          <w:szCs w:val="24"/>
          <w:lang w:eastAsia="ru-RU"/>
        </w:rPr>
        <w:t>тахографом</w:t>
      </w:r>
      <w:proofErr w:type="spellEnd"/>
      <w:r w:rsidRPr="00FB2DC5">
        <w:rPr>
          <w:rFonts w:ascii="Times New Roman" w:eastAsia="Times New Roman" w:hAnsi="Times New Roman" w:cs="Times New Roman"/>
          <w:sz w:val="24"/>
          <w:szCs w:val="24"/>
          <w:lang w:eastAsia="ru-RU"/>
        </w:rPr>
        <w:t>, а также аппаратурой спутниковой навигации ГЛОНАСС или ГЛОНАСС/GPS»)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14:paraId="0CBC6817" w14:textId="3E0F16E0" w:rsidR="00F65254" w:rsidRPr="00F65254" w:rsidRDefault="00F65254" w:rsidP="0094080A">
      <w:pPr>
        <w:pStyle w:val="ad"/>
        <w:numPr>
          <w:ilvl w:val="0"/>
          <w:numId w:val="13"/>
        </w:numPr>
        <w:spacing w:after="0" w:line="360" w:lineRule="auto"/>
        <w:ind w:left="709" w:hanging="425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65254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Автобус</w:t>
      </w:r>
      <w:r w:rsidR="00854D08">
        <w:rPr>
          <w:rFonts w:ascii="Times New Roman" w:eastAsia="Times New Roman" w:hAnsi="Times New Roman" w:cs="Times New Roman"/>
          <w:sz w:val="24"/>
          <w:szCs w:val="24"/>
          <w:lang w:eastAsia="ru-RU"/>
        </w:rPr>
        <w:t>ы</w:t>
      </w:r>
      <w:r w:rsidRPr="00F652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долж</w:t>
      </w:r>
      <w:r w:rsidR="00854D08">
        <w:rPr>
          <w:rFonts w:ascii="Times New Roman" w:eastAsia="Times New Roman" w:hAnsi="Times New Roman" w:cs="Times New Roman"/>
          <w:sz w:val="24"/>
          <w:szCs w:val="24"/>
          <w:lang w:eastAsia="ru-RU"/>
        </w:rPr>
        <w:t>ны</w:t>
      </w:r>
      <w:r w:rsidRPr="00F652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быть чистым</w:t>
      </w:r>
      <w:r w:rsidR="00854D08">
        <w:rPr>
          <w:rFonts w:ascii="Times New Roman" w:eastAsia="Times New Roman" w:hAnsi="Times New Roman" w:cs="Times New Roman"/>
          <w:sz w:val="24"/>
          <w:szCs w:val="24"/>
          <w:lang w:eastAsia="ru-RU"/>
        </w:rPr>
        <w:t>и</w:t>
      </w:r>
      <w:r w:rsidRPr="00F65254">
        <w:rPr>
          <w:rFonts w:ascii="Times New Roman" w:eastAsia="Times New Roman" w:hAnsi="Times New Roman" w:cs="Times New Roman"/>
          <w:sz w:val="24"/>
          <w:szCs w:val="24"/>
          <w:lang w:eastAsia="ru-RU"/>
        </w:rPr>
        <w:t>, оснащен</w:t>
      </w:r>
      <w:r w:rsidR="00854D08">
        <w:rPr>
          <w:rFonts w:ascii="Times New Roman" w:eastAsia="Times New Roman" w:hAnsi="Times New Roman" w:cs="Times New Roman"/>
          <w:sz w:val="24"/>
          <w:szCs w:val="24"/>
          <w:lang w:eastAsia="ru-RU"/>
        </w:rPr>
        <w:t>ы</w:t>
      </w:r>
      <w:r w:rsidRPr="00F652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исправным</w:t>
      </w:r>
      <w:r w:rsidR="00854D08">
        <w:rPr>
          <w:rFonts w:ascii="Times New Roman" w:eastAsia="Times New Roman" w:hAnsi="Times New Roman" w:cs="Times New Roman"/>
          <w:sz w:val="24"/>
          <w:szCs w:val="24"/>
          <w:lang w:eastAsia="ru-RU"/>
        </w:rPr>
        <w:t>и</w:t>
      </w:r>
      <w:r w:rsidRPr="00F652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кондиционер</w:t>
      </w:r>
      <w:r w:rsidR="00854D08">
        <w:rPr>
          <w:rFonts w:ascii="Times New Roman" w:eastAsia="Times New Roman" w:hAnsi="Times New Roman" w:cs="Times New Roman"/>
          <w:sz w:val="24"/>
          <w:szCs w:val="24"/>
          <w:lang w:eastAsia="ru-RU"/>
        </w:rPr>
        <w:t>а</w:t>
      </w:r>
      <w:r w:rsidRPr="00F65254">
        <w:rPr>
          <w:rFonts w:ascii="Times New Roman" w:eastAsia="Times New Roman" w:hAnsi="Times New Roman" w:cs="Times New Roman"/>
          <w:sz w:val="24"/>
          <w:szCs w:val="24"/>
          <w:lang w:eastAsia="ru-RU"/>
        </w:rPr>
        <w:t>м</w:t>
      </w:r>
      <w:r w:rsidR="00854D08">
        <w:rPr>
          <w:rFonts w:ascii="Times New Roman" w:eastAsia="Times New Roman" w:hAnsi="Times New Roman" w:cs="Times New Roman"/>
          <w:sz w:val="24"/>
          <w:szCs w:val="24"/>
          <w:lang w:eastAsia="ru-RU"/>
        </w:rPr>
        <w:t>и</w:t>
      </w:r>
      <w:r w:rsidRPr="00F65254">
        <w:rPr>
          <w:rFonts w:ascii="Times New Roman" w:eastAsia="Times New Roman" w:hAnsi="Times New Roman" w:cs="Times New Roman"/>
          <w:sz w:val="24"/>
          <w:szCs w:val="24"/>
          <w:lang w:eastAsia="ru-RU"/>
        </w:rPr>
        <w:t>, исправной системой вентиляции и отопления, комфортабельными креслами с регулировкой наклона и исправными ремнями безопасности, аудиосистемами.</w:t>
      </w:r>
    </w:p>
    <w:p w14:paraId="41737F21" w14:textId="2B826FF9" w:rsidR="00F65254" w:rsidRDefault="00854D08" w:rsidP="0094080A">
      <w:pPr>
        <w:pStyle w:val="ad"/>
        <w:numPr>
          <w:ilvl w:val="0"/>
          <w:numId w:val="12"/>
        </w:numPr>
        <w:spacing w:after="0" w:line="360" w:lineRule="auto"/>
        <w:ind w:left="709" w:hanging="4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54D08">
        <w:rPr>
          <w:rFonts w:ascii="Times New Roman" w:eastAsia="Times New Roman" w:hAnsi="Times New Roman" w:cs="Times New Roman"/>
          <w:sz w:val="24"/>
          <w:szCs w:val="24"/>
          <w:lang w:eastAsia="ru-RU"/>
        </w:rPr>
        <w:t>Техническое оборудование автобуса должно быть исправно и действовать на протяжении всего времени оказания услуг по транспортному обслуживанию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14:paraId="68F5747B" w14:textId="373DFADB" w:rsidR="00854D08" w:rsidRDefault="0094080A" w:rsidP="0094080A">
      <w:pPr>
        <w:pStyle w:val="ad"/>
        <w:numPr>
          <w:ilvl w:val="0"/>
          <w:numId w:val="12"/>
        </w:numPr>
        <w:spacing w:after="0" w:line="360" w:lineRule="auto"/>
        <w:ind w:left="709" w:hanging="4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</w:t>
      </w:r>
      <w:r w:rsidRPr="0094080A">
        <w:rPr>
          <w:rFonts w:ascii="Times New Roman" w:eastAsia="Times New Roman" w:hAnsi="Times New Roman" w:cs="Times New Roman"/>
          <w:sz w:val="24"/>
          <w:szCs w:val="24"/>
          <w:lang w:eastAsia="ru-RU"/>
        </w:rPr>
        <w:t>таж вождения водителей не менее 5 лет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14:paraId="2B6EA29B" w14:textId="426EBB7B" w:rsidR="0094080A" w:rsidRDefault="0094080A" w:rsidP="0094080A">
      <w:pPr>
        <w:pStyle w:val="ad"/>
        <w:numPr>
          <w:ilvl w:val="0"/>
          <w:numId w:val="12"/>
        </w:numPr>
        <w:spacing w:after="0" w:line="360" w:lineRule="auto"/>
        <w:ind w:left="709" w:hanging="4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B2DC5">
        <w:rPr>
          <w:rFonts w:ascii="Times New Roman" w:eastAsia="Times New Roman" w:hAnsi="Times New Roman" w:cs="Times New Roman"/>
          <w:sz w:val="24"/>
          <w:szCs w:val="24"/>
          <w:lang w:eastAsia="ru-RU"/>
        </w:rPr>
        <w:t>Водитель автобуса должен про</w:t>
      </w:r>
      <w:r w:rsidR="00A27B9B">
        <w:rPr>
          <w:rFonts w:ascii="Times New Roman" w:eastAsia="Times New Roman" w:hAnsi="Times New Roman" w:cs="Times New Roman"/>
          <w:sz w:val="24"/>
          <w:szCs w:val="24"/>
          <w:lang w:eastAsia="ru-RU"/>
        </w:rPr>
        <w:t>ходить</w:t>
      </w:r>
      <w:r w:rsidRPr="00FB2DC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FB2DC5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предрейсовый</w:t>
      </w:r>
      <w:proofErr w:type="spellEnd"/>
      <w:r w:rsidRPr="00FB2DC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медицинский осмотр</w:t>
      </w:r>
      <w:r w:rsidR="00A27B9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FB2DC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медицинскими работниками, имеющими соответствующий сертификат, и </w:t>
      </w:r>
      <w:r w:rsidR="00DF3D77">
        <w:rPr>
          <w:rFonts w:ascii="Times New Roman" w:eastAsia="Times New Roman" w:hAnsi="Times New Roman" w:cs="Times New Roman"/>
          <w:sz w:val="24"/>
          <w:szCs w:val="24"/>
          <w:lang w:eastAsia="ru-RU"/>
        </w:rPr>
        <w:t>допускаться</w:t>
      </w:r>
      <w:r w:rsidRPr="00FB2DC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 работ</w:t>
      </w:r>
      <w:r w:rsidR="00DF3D77">
        <w:rPr>
          <w:rFonts w:ascii="Times New Roman" w:eastAsia="Times New Roman" w:hAnsi="Times New Roman" w:cs="Times New Roman"/>
          <w:sz w:val="24"/>
          <w:szCs w:val="24"/>
          <w:lang w:eastAsia="ru-RU"/>
        </w:rPr>
        <w:t>е</w:t>
      </w:r>
      <w:r w:rsidRPr="00FB2DC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 итогам этого осмотра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14:paraId="4A68EC61" w14:textId="645C7A27" w:rsidR="0094080A" w:rsidRDefault="0094080A" w:rsidP="0094080A">
      <w:pPr>
        <w:pStyle w:val="ad"/>
        <w:numPr>
          <w:ilvl w:val="0"/>
          <w:numId w:val="12"/>
        </w:numPr>
        <w:spacing w:after="0" w:line="360" w:lineRule="auto"/>
        <w:ind w:left="709" w:hanging="4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B2DC5">
        <w:rPr>
          <w:rFonts w:ascii="Times New Roman" w:eastAsia="Times New Roman" w:hAnsi="Times New Roman" w:cs="Times New Roman"/>
          <w:sz w:val="24"/>
          <w:szCs w:val="24"/>
          <w:lang w:eastAsia="ru-RU"/>
        </w:rPr>
        <w:t>Перед началом следования по маршруту к автобусам предъявляется обязательное требование по ежедневному техническому осмотру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14:paraId="5046C59E" w14:textId="3FEC75F4" w:rsidR="0094080A" w:rsidRDefault="0094080A" w:rsidP="00695418">
      <w:pPr>
        <w:pStyle w:val="ad"/>
        <w:numPr>
          <w:ilvl w:val="0"/>
          <w:numId w:val="12"/>
        </w:numPr>
        <w:spacing w:after="0" w:line="360" w:lineRule="auto"/>
        <w:ind w:left="709" w:hanging="4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B2DC5">
        <w:rPr>
          <w:rFonts w:ascii="Times New Roman" w:eastAsia="Times New Roman" w:hAnsi="Times New Roman" w:cs="Times New Roman"/>
          <w:sz w:val="24"/>
          <w:szCs w:val="24"/>
          <w:lang w:eastAsia="ru-RU"/>
        </w:rPr>
        <w:t>Возможность замены водителей, в случае болезни водителя или других непредвиденных обстоятельств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14:paraId="6EBBEA9A" w14:textId="70A3F626" w:rsidR="008C51BC" w:rsidRDefault="008C51BC" w:rsidP="00695418">
      <w:pPr>
        <w:pStyle w:val="ad"/>
        <w:numPr>
          <w:ilvl w:val="0"/>
          <w:numId w:val="12"/>
        </w:numPr>
        <w:spacing w:after="0" w:line="360" w:lineRule="auto"/>
        <w:ind w:left="709" w:hanging="4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Д</w:t>
      </w:r>
      <w:r w:rsidRPr="00FB2DC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олжны быть выделены одни и те же автобусы в постоянное использование Заказчиком на весь срок договора. Замена автобуса возможна в исключительных случаях, при условии согласования с Заказчиком</w:t>
      </w:r>
    </w:p>
    <w:p w14:paraId="3380C672" w14:textId="43B7E32B" w:rsidR="00967C45" w:rsidRDefault="00967C45" w:rsidP="00695418">
      <w:pPr>
        <w:pStyle w:val="ad"/>
        <w:numPr>
          <w:ilvl w:val="0"/>
          <w:numId w:val="12"/>
        </w:numPr>
        <w:spacing w:after="0" w:line="360" w:lineRule="auto"/>
        <w:ind w:left="709" w:hanging="4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B2DC5">
        <w:rPr>
          <w:rFonts w:ascii="Times New Roman" w:eastAsia="Times New Roman" w:hAnsi="Times New Roman" w:cs="Times New Roman"/>
          <w:sz w:val="24"/>
          <w:szCs w:val="24"/>
          <w:lang w:eastAsia="ru-RU"/>
        </w:rPr>
        <w:t>Возможность предоставления подменного автобуса аналогичной модели на время ремонта/технического обслуживания автобуса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14:paraId="1652168E" w14:textId="77777777" w:rsidR="00F65254" w:rsidRPr="00F65254" w:rsidRDefault="00F65254" w:rsidP="0094080A">
      <w:pPr>
        <w:spacing w:after="0" w:line="360" w:lineRule="auto"/>
        <w:ind w:left="1418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493F6B4" w14:textId="1752305B" w:rsidR="00103FDB" w:rsidRPr="00FB2DC5" w:rsidRDefault="00103FDB" w:rsidP="00103FDB">
      <w:pPr>
        <w:numPr>
          <w:ilvl w:val="0"/>
          <w:numId w:val="7"/>
        </w:num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B2DC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Расписание и </w:t>
      </w:r>
      <w:r w:rsidR="007B7DE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м</w:t>
      </w:r>
      <w:r w:rsidRPr="00FB2DC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аршруты движения автобусов:</w:t>
      </w:r>
    </w:p>
    <w:p w14:paraId="4B6C27B7" w14:textId="77777777" w:rsidR="00103FDB" w:rsidRPr="00B60600" w:rsidRDefault="00103FDB" w:rsidP="00103FDB">
      <w:pPr>
        <w:pStyle w:val="ad"/>
        <w:numPr>
          <w:ilvl w:val="0"/>
          <w:numId w:val="14"/>
        </w:numPr>
        <w:spacing w:after="0" w:line="360" w:lineRule="auto"/>
        <w:ind w:left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60600">
        <w:rPr>
          <w:rFonts w:ascii="Times New Roman" w:eastAsia="Times New Roman" w:hAnsi="Times New Roman" w:cs="Times New Roman"/>
          <w:sz w:val="24"/>
          <w:szCs w:val="24"/>
          <w:lang w:eastAsia="ru-RU"/>
        </w:rPr>
        <w:t>Время отправления – московское, Услуги оказываются в Рабочие дни.</w:t>
      </w:r>
      <w:r w:rsidRPr="00B6060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</w:p>
    <w:p w14:paraId="0F3C6688" w14:textId="77777777" w:rsidR="00103FDB" w:rsidRDefault="00103FDB" w:rsidP="00103FDB">
      <w:pPr>
        <w:spacing w:after="0" w:line="360" w:lineRule="auto"/>
        <w:ind w:left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B2DC5"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Рабочий день – любой день, кроме субботы и воскресенья (за исключением тех случаев, когда суббота или воскресенье официально объявлены рабочим днем) и установленных нерабочих праздничных дней Российской Федерации.</w:t>
      </w:r>
    </w:p>
    <w:p w14:paraId="1B363B16" w14:textId="77777777" w:rsidR="00103FDB" w:rsidRPr="00FB2DC5" w:rsidRDefault="00103FDB" w:rsidP="00103FDB">
      <w:pPr>
        <w:spacing w:after="0" w:line="360" w:lineRule="auto"/>
        <w:ind w:left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B2DC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14:paraId="0A858001" w14:textId="77777777" w:rsidR="00103FDB" w:rsidRPr="00B60600" w:rsidRDefault="00103FDB" w:rsidP="00103FDB">
      <w:pPr>
        <w:pStyle w:val="ad"/>
        <w:numPr>
          <w:ilvl w:val="0"/>
          <w:numId w:val="14"/>
        </w:numPr>
        <w:spacing w:after="0" w:line="360" w:lineRule="auto"/>
        <w:ind w:left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6060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Маршруты при оказании услуг с предоставлением автобусов. </w:t>
      </w:r>
    </w:p>
    <w:p w14:paraId="3E8C6501" w14:textId="4715C077" w:rsidR="00103FDB" w:rsidRPr="00FB2DC5" w:rsidRDefault="00103FDB" w:rsidP="00103FDB">
      <w:pPr>
        <w:spacing w:after="0" w:line="360" w:lineRule="auto"/>
        <w:ind w:left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B2DC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Отправление обоих автобусов </w:t>
      </w:r>
      <w:r w:rsidR="007B7DE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ежедневно, </w:t>
      </w:r>
      <w:r w:rsidRPr="00FB2DC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08час 15мин  от пункта «Территория инновационного центра </w:t>
      </w:r>
      <w:proofErr w:type="spellStart"/>
      <w:r w:rsidRPr="00FB2DC5">
        <w:rPr>
          <w:rFonts w:ascii="Times New Roman" w:eastAsia="Times New Roman" w:hAnsi="Times New Roman" w:cs="Times New Roman"/>
          <w:sz w:val="24"/>
          <w:szCs w:val="24"/>
          <w:lang w:eastAsia="ru-RU"/>
        </w:rPr>
        <w:t>Сколково</w:t>
      </w:r>
      <w:proofErr w:type="spellEnd"/>
      <w:r w:rsidRPr="00FB2DC5">
        <w:rPr>
          <w:rFonts w:ascii="Times New Roman" w:eastAsia="Times New Roman" w:hAnsi="Times New Roman" w:cs="Times New Roman"/>
          <w:sz w:val="24"/>
          <w:szCs w:val="24"/>
          <w:lang w:eastAsia="ru-RU"/>
        </w:rPr>
        <w:t>, Одинцовский район, ул. Луговая, вл. 4, парковка № 3» – до пункта назначения «</w:t>
      </w:r>
      <w:r w:rsidRPr="00FB2DC5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  <w:lang w:eastAsia="ru-RU"/>
        </w:rPr>
        <w:t>Московская область, Одинцовский район, с/о </w:t>
      </w:r>
      <w:proofErr w:type="spellStart"/>
      <w:r w:rsidRPr="00FB2DC5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  <w:lang w:eastAsia="ru-RU"/>
        </w:rPr>
        <w:t>Ликинский</w:t>
      </w:r>
      <w:proofErr w:type="spellEnd"/>
      <w:r w:rsidRPr="00FB2DC5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  <w:lang w:eastAsia="ru-RU"/>
        </w:rPr>
        <w:t>, д. Зайцево, д. 1-А (территория Негосударственного образовательного учреждения–гимназии «Московская экономическая школа»)».</w:t>
      </w:r>
    </w:p>
    <w:p w14:paraId="2B0BAB82" w14:textId="4B21BC7A" w:rsidR="00103FDB" w:rsidRPr="00FB2DC5" w:rsidRDefault="00103FDB" w:rsidP="00103FDB">
      <w:pPr>
        <w:spacing w:after="0" w:line="360" w:lineRule="auto"/>
        <w:ind w:left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FB2DC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Отправление обоих автобусов </w:t>
      </w:r>
      <w:r w:rsidR="00FA49C0">
        <w:rPr>
          <w:rFonts w:ascii="Times New Roman" w:eastAsia="Times New Roman" w:hAnsi="Times New Roman" w:cs="Times New Roman"/>
          <w:sz w:val="24"/>
          <w:szCs w:val="24"/>
          <w:lang w:eastAsia="ru-RU"/>
        </w:rPr>
        <w:t>обратно, в 17-00 часов</w:t>
      </w:r>
      <w:r w:rsidRPr="00FB2DC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FA49C0" w:rsidRPr="00FA49C0">
        <w:rPr>
          <w:rFonts w:ascii="Times New Roman" w:eastAsia="Times New Roman" w:hAnsi="Times New Roman" w:cs="Times New Roman"/>
          <w:sz w:val="24"/>
          <w:szCs w:val="24"/>
          <w:lang w:eastAsia="ru-RU"/>
        </w:rPr>
        <w:t>ежедневно,</w:t>
      </w:r>
      <w:r w:rsidR="00FA49C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FB2DC5">
        <w:rPr>
          <w:rFonts w:ascii="Times New Roman" w:eastAsia="Times New Roman" w:hAnsi="Times New Roman" w:cs="Times New Roman"/>
          <w:sz w:val="24"/>
          <w:szCs w:val="24"/>
          <w:lang w:eastAsia="ru-RU"/>
        </w:rPr>
        <w:t>от пункта «</w:t>
      </w:r>
      <w:r w:rsidRPr="00FB2DC5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  <w:lang w:eastAsia="ru-RU"/>
        </w:rPr>
        <w:t>Московская область, Одинцовский район, с/о </w:t>
      </w:r>
      <w:proofErr w:type="spellStart"/>
      <w:r w:rsidRPr="00FB2DC5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  <w:lang w:eastAsia="ru-RU"/>
        </w:rPr>
        <w:t>Ликинский</w:t>
      </w:r>
      <w:proofErr w:type="spellEnd"/>
      <w:r w:rsidRPr="00FB2DC5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  <w:lang w:eastAsia="ru-RU"/>
        </w:rPr>
        <w:t xml:space="preserve">, д. Зайцево, д. 1-А (территория Негосударственного образовательного учреждения–гимназии «Московская </w:t>
      </w:r>
      <w:r w:rsidRPr="00FB2DC5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  <w:lang w:eastAsia="ru-RU"/>
        </w:rPr>
        <w:lastRenderedPageBreak/>
        <w:t xml:space="preserve">экономическая школа»)» </w:t>
      </w:r>
      <w:r w:rsidRPr="00FB2DC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– до пункта назначения «Территория инновационного центра </w:t>
      </w:r>
      <w:proofErr w:type="spellStart"/>
      <w:r w:rsidRPr="00FB2DC5">
        <w:rPr>
          <w:rFonts w:ascii="Times New Roman" w:eastAsia="Times New Roman" w:hAnsi="Times New Roman" w:cs="Times New Roman"/>
          <w:sz w:val="24"/>
          <w:szCs w:val="24"/>
          <w:lang w:eastAsia="ru-RU"/>
        </w:rPr>
        <w:t>Сколково</w:t>
      </w:r>
      <w:proofErr w:type="spellEnd"/>
      <w:r w:rsidRPr="00FB2DC5">
        <w:rPr>
          <w:rFonts w:ascii="Times New Roman" w:eastAsia="Times New Roman" w:hAnsi="Times New Roman" w:cs="Times New Roman"/>
          <w:sz w:val="24"/>
          <w:szCs w:val="24"/>
          <w:lang w:eastAsia="ru-RU"/>
        </w:rPr>
        <w:t>, Одинцовский район, ул. Луговая, вл. 4, парковка № 3».</w:t>
      </w:r>
      <w:proofErr w:type="gramEnd"/>
    </w:p>
    <w:p w14:paraId="3ADB91C4" w14:textId="77777777" w:rsidR="00103FDB" w:rsidRPr="00103FDB" w:rsidRDefault="00103FDB" w:rsidP="00103FDB">
      <w:pPr>
        <w:spacing w:after="0" w:line="360" w:lineRule="auto"/>
        <w:ind w:left="1065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0A02D08" w14:textId="347A27CB" w:rsidR="00FB2DC5" w:rsidRPr="00967C45" w:rsidRDefault="00FB2DC5" w:rsidP="00967C45">
      <w:pPr>
        <w:numPr>
          <w:ilvl w:val="0"/>
          <w:numId w:val="7"/>
        </w:num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Основные условия Договора</w:t>
      </w:r>
    </w:p>
    <w:p w14:paraId="16A1516D" w14:textId="0E0185D7" w:rsidR="00FB2DC5" w:rsidRDefault="00F65254" w:rsidP="00695418">
      <w:pPr>
        <w:numPr>
          <w:ilvl w:val="1"/>
          <w:numId w:val="7"/>
        </w:numPr>
        <w:spacing w:after="0" w:line="360" w:lineRule="auto"/>
        <w:ind w:left="709" w:hanging="425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65254">
        <w:rPr>
          <w:rFonts w:ascii="Times New Roman" w:eastAsia="Times New Roman" w:hAnsi="Times New Roman" w:cs="Times New Roman"/>
          <w:sz w:val="24"/>
          <w:szCs w:val="24"/>
          <w:lang w:eastAsia="ru-RU"/>
        </w:rPr>
        <w:t>Договор заключается на оказание услуг по транспортному обслуживанию с предоставлением автобусов в количестве 2 (двух) единиц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14:paraId="3BB79CA7" w14:textId="2B7C9EDD" w:rsidR="00F65254" w:rsidRDefault="00F65254" w:rsidP="00695418">
      <w:pPr>
        <w:numPr>
          <w:ilvl w:val="1"/>
          <w:numId w:val="7"/>
        </w:numPr>
        <w:spacing w:after="0" w:line="360" w:lineRule="auto"/>
        <w:ind w:left="709" w:hanging="425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65254">
        <w:rPr>
          <w:rFonts w:ascii="Times New Roman" w:eastAsia="Times New Roman" w:hAnsi="Times New Roman" w:cs="Times New Roman"/>
          <w:sz w:val="24"/>
          <w:szCs w:val="24"/>
          <w:lang w:eastAsia="ru-RU"/>
        </w:rPr>
        <w:t>Стоимость услуг по транспортному обслуживанию с предоставлением автобусов фиксируется на весь период действия Договора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14:paraId="59989252" w14:textId="02856188" w:rsidR="00F65254" w:rsidRDefault="00F65254" w:rsidP="00695418">
      <w:pPr>
        <w:numPr>
          <w:ilvl w:val="1"/>
          <w:numId w:val="7"/>
        </w:numPr>
        <w:spacing w:after="0" w:line="360" w:lineRule="auto"/>
        <w:ind w:left="709" w:hanging="425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65254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Общая стоимость услуг складывается  из ежемесячной стоимости услуг, оказываемых Исполнителем в течение срока оказания услуг. Ежемесячная стоимость услуг определяется из расчета стоимости услуг за 1 (один) Рабочий день, установленной для каждого автобуса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14:paraId="732F8EC7" w14:textId="25D51C41" w:rsidR="00F65254" w:rsidRDefault="00F65254" w:rsidP="00695418">
      <w:pPr>
        <w:numPr>
          <w:ilvl w:val="1"/>
          <w:numId w:val="7"/>
        </w:numPr>
        <w:spacing w:after="0" w:line="360" w:lineRule="auto"/>
        <w:ind w:left="709" w:hanging="425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65254">
        <w:rPr>
          <w:rFonts w:ascii="Times New Roman" w:eastAsia="Times New Roman" w:hAnsi="Times New Roman" w:cs="Times New Roman"/>
          <w:sz w:val="24"/>
          <w:szCs w:val="24"/>
          <w:lang w:eastAsia="ru-RU"/>
        </w:rPr>
        <w:t>Дневная норма оказания услуг составляет 12 (двенадцать) часов в день, не включая время подачи/возврата автобуса. При необходимости использования свыше указанной Дневной нормы, оплата производится дополнительно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14:paraId="2CCF3FF3" w14:textId="7631E449" w:rsidR="00F65254" w:rsidRDefault="00F65254" w:rsidP="00695418">
      <w:pPr>
        <w:numPr>
          <w:ilvl w:val="1"/>
          <w:numId w:val="7"/>
        </w:numPr>
        <w:tabs>
          <w:tab w:val="left" w:pos="709"/>
        </w:tabs>
        <w:spacing w:after="0" w:line="360" w:lineRule="auto"/>
        <w:ind w:left="709" w:hanging="425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65254">
        <w:rPr>
          <w:rFonts w:ascii="Times New Roman" w:eastAsia="Times New Roman" w:hAnsi="Times New Roman" w:cs="Times New Roman"/>
          <w:sz w:val="24"/>
          <w:szCs w:val="24"/>
          <w:lang w:eastAsia="ru-RU"/>
        </w:rPr>
        <w:t>Стоимость услуг (на все время оказания услуг) включает в себя в полном объеме все расходы и издержки Исполнителя, необходимые для оказания услуг, включая (</w:t>
      </w:r>
      <w:proofErr w:type="gramStart"/>
      <w:r w:rsidRPr="00F65254">
        <w:rPr>
          <w:rFonts w:ascii="Times New Roman" w:eastAsia="Times New Roman" w:hAnsi="Times New Roman" w:cs="Times New Roman"/>
          <w:sz w:val="24"/>
          <w:szCs w:val="24"/>
          <w:lang w:eastAsia="ru-RU"/>
        </w:rPr>
        <w:t>но</w:t>
      </w:r>
      <w:proofErr w:type="gramEnd"/>
      <w:r w:rsidRPr="00F652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не ограничиваясь) стоимость моющих средств и иных расходных и горюче-смазочных материалов и оборудования, необходимых для оказания услуг, все расходы Исполнителя по оплате труда, материальных ресурсов, обеспечение водителей мобильной связью, оплата штрафов за нарушение ПДД, налагаемых на водителей, затраты по техническому обслуживанию и страхованию транспортных средств (автобусов), замена расходных материалов, зимней/летней резины,  ежедневная мойка, поддержание в чистоте и надлежащем техническом состоянии, а также прочие (любые) непредвиденные затраты и расходы Исполнителя, связанные с эксплуатацией транспортных средств (автобусов) и оказанием услуг, а также причитающееся Исполнителю вознаграждение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14:paraId="60CB66C1" w14:textId="2E52FF10" w:rsidR="00F65254" w:rsidRDefault="00F65254" w:rsidP="00695418">
      <w:pPr>
        <w:numPr>
          <w:ilvl w:val="1"/>
          <w:numId w:val="7"/>
        </w:numPr>
        <w:spacing w:after="0" w:line="360" w:lineRule="auto"/>
        <w:ind w:left="709" w:hanging="425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65254">
        <w:rPr>
          <w:rFonts w:ascii="Times New Roman" w:eastAsia="Times New Roman" w:hAnsi="Times New Roman" w:cs="Times New Roman"/>
          <w:sz w:val="24"/>
          <w:szCs w:val="24"/>
          <w:lang w:eastAsia="ru-RU"/>
        </w:rPr>
        <w:t>Период оказания услуг: с 01.09.2015г. по 31.12.2015г. с возможностью продления срока действия договора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14:paraId="04D2FB95" w14:textId="77777777" w:rsidR="00FB2DC5" w:rsidRPr="00FB2DC5" w:rsidRDefault="00FB2DC5" w:rsidP="00695418">
      <w:pPr>
        <w:numPr>
          <w:ilvl w:val="1"/>
          <w:numId w:val="7"/>
        </w:numPr>
        <w:tabs>
          <w:tab w:val="left" w:pos="1843"/>
        </w:tabs>
        <w:spacing w:after="0" w:line="360" w:lineRule="auto"/>
        <w:ind w:left="709" w:hanging="425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B2DC5">
        <w:rPr>
          <w:rFonts w:ascii="Times New Roman" w:eastAsia="Times New Roman" w:hAnsi="Times New Roman" w:cs="Times New Roman"/>
          <w:sz w:val="24"/>
          <w:szCs w:val="24"/>
          <w:lang w:eastAsia="ru-RU"/>
        </w:rPr>
        <w:t>Обязательное страхование гражданской ответственности (ОСАГО). Добровольное страхование (КАСКО).</w:t>
      </w:r>
    </w:p>
    <w:p w14:paraId="2D0A3974" w14:textId="77777777" w:rsidR="00FB2DC5" w:rsidRPr="00FB2DC5" w:rsidRDefault="00FB2DC5" w:rsidP="00695418">
      <w:pPr>
        <w:numPr>
          <w:ilvl w:val="1"/>
          <w:numId w:val="7"/>
        </w:numPr>
        <w:tabs>
          <w:tab w:val="left" w:pos="1843"/>
        </w:tabs>
        <w:spacing w:after="0" w:line="360" w:lineRule="auto"/>
        <w:ind w:left="709" w:hanging="425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B2DC5">
        <w:rPr>
          <w:rFonts w:ascii="Times New Roman" w:eastAsia="Times New Roman" w:hAnsi="Times New Roman" w:cs="Times New Roman"/>
          <w:sz w:val="24"/>
          <w:szCs w:val="24"/>
          <w:lang w:eastAsia="ru-RU"/>
        </w:rPr>
        <w:t>Страхование пассажиров во время оказания услуг по транспортному обслуживанию.</w:t>
      </w:r>
    </w:p>
    <w:p w14:paraId="7C4AE510" w14:textId="77777777" w:rsidR="00FB2DC5" w:rsidRPr="00FB2DC5" w:rsidRDefault="00FB2DC5" w:rsidP="00695418">
      <w:pPr>
        <w:numPr>
          <w:ilvl w:val="1"/>
          <w:numId w:val="7"/>
        </w:numPr>
        <w:tabs>
          <w:tab w:val="left" w:pos="1843"/>
        </w:tabs>
        <w:spacing w:after="0" w:line="360" w:lineRule="auto"/>
        <w:ind w:left="709" w:hanging="425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B2DC5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Выбранная Исполнителем страховая компания должна входить в перечень страховых компаний членов Российского Союза Автостраховщиков и иметь рейтинг не ниже «A++» по версии рейтингового агентства «Эксперт РА». </w:t>
      </w:r>
    </w:p>
    <w:p w14:paraId="6042936B" w14:textId="77777777" w:rsidR="00FB2DC5" w:rsidRDefault="00FB2DC5" w:rsidP="00695418">
      <w:pPr>
        <w:numPr>
          <w:ilvl w:val="1"/>
          <w:numId w:val="7"/>
        </w:numPr>
        <w:tabs>
          <w:tab w:val="left" w:pos="1843"/>
        </w:tabs>
        <w:spacing w:after="0" w:line="360" w:lineRule="auto"/>
        <w:ind w:left="709" w:hanging="425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B2DC5">
        <w:rPr>
          <w:rFonts w:ascii="Times New Roman" w:eastAsia="Times New Roman" w:hAnsi="Times New Roman" w:cs="Times New Roman"/>
          <w:sz w:val="24"/>
          <w:szCs w:val="24"/>
          <w:lang w:eastAsia="ru-RU"/>
        </w:rPr>
        <w:t>Заказчик оставляет за собой право выбора страховой компании при неудовлетворительном выборе Исполнителя.</w:t>
      </w:r>
    </w:p>
    <w:p w14:paraId="63A255AD" w14:textId="197CA6C3" w:rsidR="002A745C" w:rsidRPr="00FB2DC5" w:rsidRDefault="0066194D" w:rsidP="00695418">
      <w:pPr>
        <w:numPr>
          <w:ilvl w:val="1"/>
          <w:numId w:val="7"/>
        </w:numPr>
        <w:tabs>
          <w:tab w:val="left" w:pos="1843"/>
        </w:tabs>
        <w:spacing w:after="0" w:line="360" w:lineRule="auto"/>
        <w:ind w:left="709" w:hanging="425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Обязательное е</w:t>
      </w:r>
      <w:r w:rsidR="002A745C" w:rsidRPr="00FB2DC5">
        <w:rPr>
          <w:rFonts w:ascii="Times New Roman" w:eastAsia="Times New Roman" w:hAnsi="Times New Roman" w:cs="Times New Roman"/>
          <w:sz w:val="24"/>
          <w:szCs w:val="24"/>
          <w:lang w:eastAsia="ru-RU"/>
        </w:rPr>
        <w:t>жедневное медицинское освидетельствование водителей</w:t>
      </w:r>
      <w:r w:rsidR="002A745C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14:paraId="751E4C68" w14:textId="77777777" w:rsidR="00FB2DC5" w:rsidRPr="00FB2DC5" w:rsidRDefault="00FB2DC5" w:rsidP="00FB2DC5">
      <w:pPr>
        <w:spacing w:after="0" w:line="360" w:lineRule="auto"/>
        <w:ind w:left="1065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43EC6FB" w14:textId="77777777" w:rsidR="00FB2DC5" w:rsidRPr="00FB2DC5" w:rsidRDefault="00FB2DC5" w:rsidP="00FB2DC5">
      <w:pPr>
        <w:spacing w:after="0" w:line="360" w:lineRule="auto"/>
        <w:ind w:left="1065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5266736" w14:textId="77777777" w:rsidR="00BE72B0" w:rsidRDefault="00BE72B0" w:rsidP="00FB2B31">
      <w:pPr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0D526227" w14:textId="77777777" w:rsidR="00BE72B0" w:rsidRDefault="00BE72B0" w:rsidP="00FB2B31">
      <w:pPr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2C8C3C59" w14:textId="77777777" w:rsidR="00BE72B0" w:rsidRDefault="00BE72B0" w:rsidP="00FB2B31">
      <w:pPr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1AF3F56E" w14:textId="77777777" w:rsidR="00BE72B0" w:rsidRDefault="00BE72B0" w:rsidP="00FB2B31">
      <w:pPr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39635636" w14:textId="77777777" w:rsidR="00BE72B0" w:rsidRPr="00504269" w:rsidRDefault="00BE72B0" w:rsidP="00FB2B31">
      <w:pPr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sectPr w:rsidR="00BE72B0" w:rsidRPr="00504269" w:rsidSect="00C40C1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CEF92C2" w14:textId="77777777" w:rsidR="00027F85" w:rsidRDefault="00027F85" w:rsidP="00BF6485">
      <w:pPr>
        <w:spacing w:after="0" w:line="240" w:lineRule="auto"/>
      </w:pPr>
      <w:r>
        <w:separator/>
      </w:r>
    </w:p>
  </w:endnote>
  <w:endnote w:type="continuationSeparator" w:id="0">
    <w:p w14:paraId="0B55A41A" w14:textId="77777777" w:rsidR="00027F85" w:rsidRDefault="00027F85" w:rsidP="00BF648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503D46E" w14:textId="77777777" w:rsidR="00027F85" w:rsidRDefault="00027F85" w:rsidP="00BF6485">
      <w:pPr>
        <w:spacing w:after="0" w:line="240" w:lineRule="auto"/>
      </w:pPr>
      <w:r>
        <w:separator/>
      </w:r>
    </w:p>
  </w:footnote>
  <w:footnote w:type="continuationSeparator" w:id="0">
    <w:p w14:paraId="0DF9EA87" w14:textId="77777777" w:rsidR="00027F85" w:rsidRDefault="00027F85" w:rsidP="00BF648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630CF3"/>
    <w:multiLevelType w:val="hybridMultilevel"/>
    <w:tmpl w:val="83FAA86E"/>
    <w:lvl w:ilvl="0" w:tplc="E214BBC2">
      <w:start w:val="7"/>
      <w:numFmt w:val="bullet"/>
      <w:lvlText w:val=""/>
      <w:lvlJc w:val="left"/>
      <w:pPr>
        <w:ind w:left="-131" w:hanging="360"/>
      </w:pPr>
      <w:rPr>
        <w:rFonts w:ascii="Symbol" w:eastAsiaTheme="minorHAnsi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5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3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0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27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4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1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49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5629" w:hanging="360"/>
      </w:pPr>
      <w:rPr>
        <w:rFonts w:ascii="Wingdings" w:hAnsi="Wingdings" w:hint="default"/>
      </w:rPr>
    </w:lvl>
  </w:abstractNum>
  <w:abstractNum w:abstractNumId="1">
    <w:nsid w:val="0EB55FA0"/>
    <w:multiLevelType w:val="hybridMultilevel"/>
    <w:tmpl w:val="DE028F4E"/>
    <w:lvl w:ilvl="0" w:tplc="041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4BA4AF1"/>
    <w:multiLevelType w:val="multilevel"/>
    <w:tmpl w:val="157238A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Zero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3">
    <w:nsid w:val="166B417C"/>
    <w:multiLevelType w:val="hybridMultilevel"/>
    <w:tmpl w:val="2A60EE90"/>
    <w:lvl w:ilvl="0" w:tplc="28A25AC0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9004CA3"/>
    <w:multiLevelType w:val="hybridMultilevel"/>
    <w:tmpl w:val="9CD62DF6"/>
    <w:lvl w:ilvl="0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5">
    <w:nsid w:val="27BE65CA"/>
    <w:multiLevelType w:val="hybridMultilevel"/>
    <w:tmpl w:val="87067B5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>
    <w:nsid w:val="32663AB5"/>
    <w:multiLevelType w:val="hybridMultilevel"/>
    <w:tmpl w:val="7020E292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2" w:tplc="0419001B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7">
    <w:nsid w:val="336E5082"/>
    <w:multiLevelType w:val="hybridMultilevel"/>
    <w:tmpl w:val="BD307AFC"/>
    <w:lvl w:ilvl="0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8">
    <w:nsid w:val="3E9A5C2C"/>
    <w:multiLevelType w:val="hybridMultilevel"/>
    <w:tmpl w:val="7EF60B08"/>
    <w:lvl w:ilvl="0" w:tplc="B81CA1BE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E531B6E"/>
    <w:multiLevelType w:val="hybridMultilevel"/>
    <w:tmpl w:val="92D8DE3A"/>
    <w:lvl w:ilvl="0" w:tplc="A3CAE3EC">
      <w:start w:val="7"/>
      <w:numFmt w:val="bullet"/>
      <w:lvlText w:val=""/>
      <w:lvlJc w:val="left"/>
      <w:pPr>
        <w:ind w:left="-491" w:hanging="360"/>
      </w:pPr>
      <w:rPr>
        <w:rFonts w:ascii="Symbol" w:eastAsiaTheme="minorHAnsi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2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94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166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238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10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382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454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5269" w:hanging="360"/>
      </w:pPr>
      <w:rPr>
        <w:rFonts w:ascii="Wingdings" w:hAnsi="Wingdings" w:hint="default"/>
      </w:rPr>
    </w:lvl>
  </w:abstractNum>
  <w:abstractNum w:abstractNumId="10">
    <w:nsid w:val="51240FEC"/>
    <w:multiLevelType w:val="hybridMultilevel"/>
    <w:tmpl w:val="A3AA18A4"/>
    <w:lvl w:ilvl="0" w:tplc="8904DE10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b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57081873"/>
    <w:multiLevelType w:val="hybridMultilevel"/>
    <w:tmpl w:val="35B24DA6"/>
    <w:lvl w:ilvl="0" w:tplc="04090001">
      <w:start w:val="1"/>
      <w:numFmt w:val="bullet"/>
      <w:lvlText w:val=""/>
      <w:lvlJc w:val="left"/>
      <w:pPr>
        <w:ind w:left="214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6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58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0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2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74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6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18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905" w:hanging="360"/>
      </w:pPr>
      <w:rPr>
        <w:rFonts w:ascii="Wingdings" w:hAnsi="Wingdings" w:hint="default"/>
      </w:rPr>
    </w:lvl>
  </w:abstractNum>
  <w:abstractNum w:abstractNumId="12">
    <w:nsid w:val="5D92620E"/>
    <w:multiLevelType w:val="hybridMultilevel"/>
    <w:tmpl w:val="8D1C00F2"/>
    <w:lvl w:ilvl="0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13">
    <w:nsid w:val="79AD3392"/>
    <w:multiLevelType w:val="hybridMultilevel"/>
    <w:tmpl w:val="158E5C44"/>
    <w:lvl w:ilvl="0" w:tplc="D80E536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8"/>
  </w:num>
  <w:num w:numId="3">
    <w:abstractNumId w:val="2"/>
  </w:num>
  <w:num w:numId="4">
    <w:abstractNumId w:val="9"/>
  </w:num>
  <w:num w:numId="5">
    <w:abstractNumId w:val="0"/>
  </w:num>
  <w:num w:numId="6">
    <w:abstractNumId w:val="5"/>
  </w:num>
  <w:num w:numId="7">
    <w:abstractNumId w:val="6"/>
  </w:num>
  <w:num w:numId="8">
    <w:abstractNumId w:val="11"/>
  </w:num>
  <w:num w:numId="9">
    <w:abstractNumId w:val="1"/>
  </w:num>
  <w:num w:numId="10">
    <w:abstractNumId w:val="10"/>
  </w:num>
  <w:num w:numId="11">
    <w:abstractNumId w:val="13"/>
  </w:num>
  <w:num w:numId="12">
    <w:abstractNumId w:val="7"/>
  </w:num>
  <w:num w:numId="13">
    <w:abstractNumId w:val="4"/>
  </w:num>
  <w:num w:numId="14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F6485"/>
    <w:rsid w:val="00027F85"/>
    <w:rsid w:val="000320B5"/>
    <w:rsid w:val="00032265"/>
    <w:rsid w:val="00036F31"/>
    <w:rsid w:val="00041E2C"/>
    <w:rsid w:val="00051149"/>
    <w:rsid w:val="00061CD1"/>
    <w:rsid w:val="0008693D"/>
    <w:rsid w:val="000A70E5"/>
    <w:rsid w:val="000B3C4A"/>
    <w:rsid w:val="00103FDB"/>
    <w:rsid w:val="00125112"/>
    <w:rsid w:val="00142D28"/>
    <w:rsid w:val="00187B11"/>
    <w:rsid w:val="001B0003"/>
    <w:rsid w:val="001B76D1"/>
    <w:rsid w:val="001C7D6B"/>
    <w:rsid w:val="001F5A96"/>
    <w:rsid w:val="00201F48"/>
    <w:rsid w:val="0022009F"/>
    <w:rsid w:val="002837A6"/>
    <w:rsid w:val="002A745C"/>
    <w:rsid w:val="002C46FA"/>
    <w:rsid w:val="0030237E"/>
    <w:rsid w:val="00316653"/>
    <w:rsid w:val="00333651"/>
    <w:rsid w:val="003439C0"/>
    <w:rsid w:val="003539A8"/>
    <w:rsid w:val="0037185C"/>
    <w:rsid w:val="0038197C"/>
    <w:rsid w:val="0039673B"/>
    <w:rsid w:val="003971F2"/>
    <w:rsid w:val="003D192E"/>
    <w:rsid w:val="003D2354"/>
    <w:rsid w:val="003F4992"/>
    <w:rsid w:val="0040261E"/>
    <w:rsid w:val="0040422A"/>
    <w:rsid w:val="00420D37"/>
    <w:rsid w:val="004665A0"/>
    <w:rsid w:val="00475140"/>
    <w:rsid w:val="00486421"/>
    <w:rsid w:val="00494CD0"/>
    <w:rsid w:val="004A39AE"/>
    <w:rsid w:val="004A3A22"/>
    <w:rsid w:val="004C5FFE"/>
    <w:rsid w:val="004D5A8C"/>
    <w:rsid w:val="004E32F0"/>
    <w:rsid w:val="00504269"/>
    <w:rsid w:val="00506D48"/>
    <w:rsid w:val="00524AF4"/>
    <w:rsid w:val="005305CD"/>
    <w:rsid w:val="00575FB0"/>
    <w:rsid w:val="00582154"/>
    <w:rsid w:val="0059124A"/>
    <w:rsid w:val="0059132A"/>
    <w:rsid w:val="00594200"/>
    <w:rsid w:val="005A0593"/>
    <w:rsid w:val="005F7C69"/>
    <w:rsid w:val="006067D7"/>
    <w:rsid w:val="00625606"/>
    <w:rsid w:val="0065540F"/>
    <w:rsid w:val="0066194D"/>
    <w:rsid w:val="00663A18"/>
    <w:rsid w:val="00695418"/>
    <w:rsid w:val="006B0E96"/>
    <w:rsid w:val="006D3063"/>
    <w:rsid w:val="006F15FC"/>
    <w:rsid w:val="00701902"/>
    <w:rsid w:val="00727A93"/>
    <w:rsid w:val="007315ED"/>
    <w:rsid w:val="007562FE"/>
    <w:rsid w:val="00760F04"/>
    <w:rsid w:val="00772990"/>
    <w:rsid w:val="00772B13"/>
    <w:rsid w:val="00774342"/>
    <w:rsid w:val="0078131A"/>
    <w:rsid w:val="007B0EDE"/>
    <w:rsid w:val="007B7DEC"/>
    <w:rsid w:val="007C293F"/>
    <w:rsid w:val="007D6012"/>
    <w:rsid w:val="007F55CB"/>
    <w:rsid w:val="007F7598"/>
    <w:rsid w:val="0080178A"/>
    <w:rsid w:val="0081138A"/>
    <w:rsid w:val="00812FA5"/>
    <w:rsid w:val="00814EA6"/>
    <w:rsid w:val="00817000"/>
    <w:rsid w:val="00824FED"/>
    <w:rsid w:val="00834517"/>
    <w:rsid w:val="00836CA8"/>
    <w:rsid w:val="00847127"/>
    <w:rsid w:val="00854D08"/>
    <w:rsid w:val="0085567F"/>
    <w:rsid w:val="0086272F"/>
    <w:rsid w:val="008C1919"/>
    <w:rsid w:val="008C51BC"/>
    <w:rsid w:val="008E1CCE"/>
    <w:rsid w:val="00901BA6"/>
    <w:rsid w:val="00931DDC"/>
    <w:rsid w:val="009332D0"/>
    <w:rsid w:val="009402B4"/>
    <w:rsid w:val="0094080A"/>
    <w:rsid w:val="0094381C"/>
    <w:rsid w:val="00957389"/>
    <w:rsid w:val="00966183"/>
    <w:rsid w:val="00967C45"/>
    <w:rsid w:val="0097774A"/>
    <w:rsid w:val="00985BDC"/>
    <w:rsid w:val="00985CCE"/>
    <w:rsid w:val="00990551"/>
    <w:rsid w:val="00996C5D"/>
    <w:rsid w:val="009B0C92"/>
    <w:rsid w:val="009E4B6D"/>
    <w:rsid w:val="00A16579"/>
    <w:rsid w:val="00A27B9B"/>
    <w:rsid w:val="00A55632"/>
    <w:rsid w:val="00AB40AD"/>
    <w:rsid w:val="00AC07A9"/>
    <w:rsid w:val="00AC5FE1"/>
    <w:rsid w:val="00B01923"/>
    <w:rsid w:val="00B23888"/>
    <w:rsid w:val="00B37147"/>
    <w:rsid w:val="00B46BD4"/>
    <w:rsid w:val="00B60600"/>
    <w:rsid w:val="00B62F15"/>
    <w:rsid w:val="00B7643A"/>
    <w:rsid w:val="00B85873"/>
    <w:rsid w:val="00B933E8"/>
    <w:rsid w:val="00BE72B0"/>
    <w:rsid w:val="00BF6485"/>
    <w:rsid w:val="00C04A0C"/>
    <w:rsid w:val="00C3491C"/>
    <w:rsid w:val="00C40C11"/>
    <w:rsid w:val="00C43156"/>
    <w:rsid w:val="00C82DCA"/>
    <w:rsid w:val="00C872A6"/>
    <w:rsid w:val="00CC617A"/>
    <w:rsid w:val="00D016D4"/>
    <w:rsid w:val="00D32847"/>
    <w:rsid w:val="00D85890"/>
    <w:rsid w:val="00DB19EF"/>
    <w:rsid w:val="00DC2CAC"/>
    <w:rsid w:val="00DC52D9"/>
    <w:rsid w:val="00DF3B15"/>
    <w:rsid w:val="00DF3D77"/>
    <w:rsid w:val="00E05B82"/>
    <w:rsid w:val="00E143EA"/>
    <w:rsid w:val="00E45BC3"/>
    <w:rsid w:val="00EA2EBE"/>
    <w:rsid w:val="00EB47E1"/>
    <w:rsid w:val="00EB4924"/>
    <w:rsid w:val="00EB5DBA"/>
    <w:rsid w:val="00EE0DA3"/>
    <w:rsid w:val="00EE0EC8"/>
    <w:rsid w:val="00F54F2C"/>
    <w:rsid w:val="00F65254"/>
    <w:rsid w:val="00F72FD9"/>
    <w:rsid w:val="00F83A56"/>
    <w:rsid w:val="00F87F7E"/>
    <w:rsid w:val="00FA49C0"/>
    <w:rsid w:val="00FB2B31"/>
    <w:rsid w:val="00FB2DC5"/>
    <w:rsid w:val="00FF46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2CDE03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54D0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endnote text"/>
    <w:basedOn w:val="a"/>
    <w:link w:val="a4"/>
    <w:uiPriority w:val="99"/>
    <w:semiHidden/>
    <w:unhideWhenUsed/>
    <w:rsid w:val="00BF6485"/>
    <w:pPr>
      <w:spacing w:after="0" w:line="240" w:lineRule="auto"/>
    </w:pPr>
    <w:rPr>
      <w:sz w:val="20"/>
      <w:szCs w:val="20"/>
    </w:rPr>
  </w:style>
  <w:style w:type="character" w:customStyle="1" w:styleId="a4">
    <w:name w:val="Текст концевой сноски Знак"/>
    <w:basedOn w:val="a0"/>
    <w:link w:val="a3"/>
    <w:uiPriority w:val="99"/>
    <w:semiHidden/>
    <w:rsid w:val="00BF6485"/>
    <w:rPr>
      <w:sz w:val="20"/>
      <w:szCs w:val="20"/>
    </w:rPr>
  </w:style>
  <w:style w:type="character" w:styleId="a5">
    <w:name w:val="endnote reference"/>
    <w:basedOn w:val="a0"/>
    <w:uiPriority w:val="99"/>
    <w:semiHidden/>
    <w:unhideWhenUsed/>
    <w:rsid w:val="00BF6485"/>
    <w:rPr>
      <w:vertAlign w:val="superscript"/>
    </w:rPr>
  </w:style>
  <w:style w:type="paragraph" w:styleId="a6">
    <w:name w:val="footnote text"/>
    <w:basedOn w:val="a"/>
    <w:link w:val="a7"/>
    <w:uiPriority w:val="99"/>
    <w:semiHidden/>
    <w:unhideWhenUsed/>
    <w:rsid w:val="00BF6485"/>
    <w:pPr>
      <w:spacing w:after="0" w:line="240" w:lineRule="auto"/>
    </w:pPr>
    <w:rPr>
      <w:sz w:val="20"/>
      <w:szCs w:val="20"/>
    </w:rPr>
  </w:style>
  <w:style w:type="character" w:customStyle="1" w:styleId="a7">
    <w:name w:val="Текст сноски Знак"/>
    <w:basedOn w:val="a0"/>
    <w:link w:val="a6"/>
    <w:uiPriority w:val="99"/>
    <w:semiHidden/>
    <w:rsid w:val="00BF6485"/>
    <w:rPr>
      <w:sz w:val="20"/>
      <w:szCs w:val="20"/>
    </w:rPr>
  </w:style>
  <w:style w:type="character" w:styleId="a8">
    <w:name w:val="footnote reference"/>
    <w:basedOn w:val="a0"/>
    <w:uiPriority w:val="99"/>
    <w:semiHidden/>
    <w:unhideWhenUsed/>
    <w:rsid w:val="00BF6485"/>
    <w:rPr>
      <w:vertAlign w:val="superscript"/>
    </w:rPr>
  </w:style>
  <w:style w:type="character" w:customStyle="1" w:styleId="mea">
    <w:name w:val="mea"/>
    <w:basedOn w:val="a0"/>
    <w:rsid w:val="00BF6485"/>
  </w:style>
  <w:style w:type="character" w:customStyle="1" w:styleId="sec">
    <w:name w:val="sec"/>
    <w:basedOn w:val="a0"/>
    <w:rsid w:val="00BF6485"/>
  </w:style>
  <w:style w:type="paragraph" w:styleId="a9">
    <w:name w:val="header"/>
    <w:basedOn w:val="a"/>
    <w:link w:val="aa"/>
    <w:uiPriority w:val="99"/>
    <w:unhideWhenUsed/>
    <w:rsid w:val="00BF648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BF6485"/>
  </w:style>
  <w:style w:type="paragraph" w:styleId="ab">
    <w:name w:val="footer"/>
    <w:basedOn w:val="a"/>
    <w:link w:val="ac"/>
    <w:uiPriority w:val="99"/>
    <w:unhideWhenUsed/>
    <w:rsid w:val="00BF648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BF6485"/>
  </w:style>
  <w:style w:type="paragraph" w:styleId="ad">
    <w:name w:val="List Paragraph"/>
    <w:basedOn w:val="a"/>
    <w:uiPriority w:val="34"/>
    <w:qFormat/>
    <w:rsid w:val="00BF6485"/>
    <w:pPr>
      <w:ind w:left="720"/>
      <w:contextualSpacing/>
    </w:pPr>
  </w:style>
  <w:style w:type="character" w:styleId="ae">
    <w:name w:val="Hyperlink"/>
    <w:basedOn w:val="a0"/>
    <w:uiPriority w:val="99"/>
    <w:unhideWhenUsed/>
    <w:rsid w:val="00AC07A9"/>
    <w:rPr>
      <w:color w:val="0563C1" w:themeColor="hyperlink"/>
      <w:u w:val="single"/>
    </w:rPr>
  </w:style>
  <w:style w:type="table" w:styleId="af">
    <w:name w:val="Table Grid"/>
    <w:basedOn w:val="a1"/>
    <w:uiPriority w:val="99"/>
    <w:rsid w:val="00C872A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0">
    <w:name w:val="annotation reference"/>
    <w:basedOn w:val="a0"/>
    <w:uiPriority w:val="99"/>
    <w:semiHidden/>
    <w:unhideWhenUsed/>
    <w:rsid w:val="00F83A56"/>
    <w:rPr>
      <w:sz w:val="16"/>
      <w:szCs w:val="16"/>
    </w:rPr>
  </w:style>
  <w:style w:type="paragraph" w:styleId="af1">
    <w:name w:val="annotation text"/>
    <w:basedOn w:val="a"/>
    <w:link w:val="af2"/>
    <w:uiPriority w:val="99"/>
    <w:semiHidden/>
    <w:unhideWhenUsed/>
    <w:rsid w:val="00F83A56"/>
    <w:pPr>
      <w:spacing w:after="200" w:line="240" w:lineRule="auto"/>
    </w:pPr>
    <w:rPr>
      <w:sz w:val="20"/>
      <w:szCs w:val="20"/>
    </w:rPr>
  </w:style>
  <w:style w:type="character" w:customStyle="1" w:styleId="af2">
    <w:name w:val="Текст примечания Знак"/>
    <w:basedOn w:val="a0"/>
    <w:link w:val="af1"/>
    <w:uiPriority w:val="99"/>
    <w:semiHidden/>
    <w:rsid w:val="00F83A56"/>
    <w:rPr>
      <w:sz w:val="20"/>
      <w:szCs w:val="20"/>
    </w:rPr>
  </w:style>
  <w:style w:type="paragraph" w:styleId="af3">
    <w:name w:val="Balloon Text"/>
    <w:basedOn w:val="a"/>
    <w:link w:val="af4"/>
    <w:uiPriority w:val="99"/>
    <w:semiHidden/>
    <w:unhideWhenUsed/>
    <w:rsid w:val="00F83A5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4">
    <w:name w:val="Текст выноски Знак"/>
    <w:basedOn w:val="a0"/>
    <w:link w:val="af3"/>
    <w:uiPriority w:val="99"/>
    <w:semiHidden/>
    <w:rsid w:val="00F83A56"/>
    <w:rPr>
      <w:rFonts w:ascii="Tahoma" w:hAnsi="Tahoma" w:cs="Tahoma"/>
      <w:sz w:val="16"/>
      <w:szCs w:val="16"/>
    </w:rPr>
  </w:style>
  <w:style w:type="paragraph" w:styleId="af5">
    <w:name w:val="annotation subject"/>
    <w:basedOn w:val="af1"/>
    <w:next w:val="af1"/>
    <w:link w:val="af6"/>
    <w:uiPriority w:val="99"/>
    <w:semiHidden/>
    <w:unhideWhenUsed/>
    <w:rsid w:val="006D3063"/>
    <w:pPr>
      <w:spacing w:after="160"/>
    </w:pPr>
    <w:rPr>
      <w:b/>
      <w:bCs/>
    </w:rPr>
  </w:style>
  <w:style w:type="character" w:customStyle="1" w:styleId="af6">
    <w:name w:val="Тема примечания Знак"/>
    <w:basedOn w:val="af2"/>
    <w:link w:val="af5"/>
    <w:uiPriority w:val="99"/>
    <w:semiHidden/>
    <w:rsid w:val="006D3063"/>
    <w:rPr>
      <w:b/>
      <w:bCs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54D0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endnote text"/>
    <w:basedOn w:val="a"/>
    <w:link w:val="a4"/>
    <w:uiPriority w:val="99"/>
    <w:semiHidden/>
    <w:unhideWhenUsed/>
    <w:rsid w:val="00BF6485"/>
    <w:pPr>
      <w:spacing w:after="0" w:line="240" w:lineRule="auto"/>
    </w:pPr>
    <w:rPr>
      <w:sz w:val="20"/>
      <w:szCs w:val="20"/>
    </w:rPr>
  </w:style>
  <w:style w:type="character" w:customStyle="1" w:styleId="a4">
    <w:name w:val="Текст концевой сноски Знак"/>
    <w:basedOn w:val="a0"/>
    <w:link w:val="a3"/>
    <w:uiPriority w:val="99"/>
    <w:semiHidden/>
    <w:rsid w:val="00BF6485"/>
    <w:rPr>
      <w:sz w:val="20"/>
      <w:szCs w:val="20"/>
    </w:rPr>
  </w:style>
  <w:style w:type="character" w:styleId="a5">
    <w:name w:val="endnote reference"/>
    <w:basedOn w:val="a0"/>
    <w:uiPriority w:val="99"/>
    <w:semiHidden/>
    <w:unhideWhenUsed/>
    <w:rsid w:val="00BF6485"/>
    <w:rPr>
      <w:vertAlign w:val="superscript"/>
    </w:rPr>
  </w:style>
  <w:style w:type="paragraph" w:styleId="a6">
    <w:name w:val="footnote text"/>
    <w:basedOn w:val="a"/>
    <w:link w:val="a7"/>
    <w:uiPriority w:val="99"/>
    <w:semiHidden/>
    <w:unhideWhenUsed/>
    <w:rsid w:val="00BF6485"/>
    <w:pPr>
      <w:spacing w:after="0" w:line="240" w:lineRule="auto"/>
    </w:pPr>
    <w:rPr>
      <w:sz w:val="20"/>
      <w:szCs w:val="20"/>
    </w:rPr>
  </w:style>
  <w:style w:type="character" w:customStyle="1" w:styleId="a7">
    <w:name w:val="Текст сноски Знак"/>
    <w:basedOn w:val="a0"/>
    <w:link w:val="a6"/>
    <w:uiPriority w:val="99"/>
    <w:semiHidden/>
    <w:rsid w:val="00BF6485"/>
    <w:rPr>
      <w:sz w:val="20"/>
      <w:szCs w:val="20"/>
    </w:rPr>
  </w:style>
  <w:style w:type="character" w:styleId="a8">
    <w:name w:val="footnote reference"/>
    <w:basedOn w:val="a0"/>
    <w:uiPriority w:val="99"/>
    <w:semiHidden/>
    <w:unhideWhenUsed/>
    <w:rsid w:val="00BF6485"/>
    <w:rPr>
      <w:vertAlign w:val="superscript"/>
    </w:rPr>
  </w:style>
  <w:style w:type="character" w:customStyle="1" w:styleId="mea">
    <w:name w:val="mea"/>
    <w:basedOn w:val="a0"/>
    <w:rsid w:val="00BF6485"/>
  </w:style>
  <w:style w:type="character" w:customStyle="1" w:styleId="sec">
    <w:name w:val="sec"/>
    <w:basedOn w:val="a0"/>
    <w:rsid w:val="00BF6485"/>
  </w:style>
  <w:style w:type="paragraph" w:styleId="a9">
    <w:name w:val="header"/>
    <w:basedOn w:val="a"/>
    <w:link w:val="aa"/>
    <w:uiPriority w:val="99"/>
    <w:unhideWhenUsed/>
    <w:rsid w:val="00BF648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BF6485"/>
  </w:style>
  <w:style w:type="paragraph" w:styleId="ab">
    <w:name w:val="footer"/>
    <w:basedOn w:val="a"/>
    <w:link w:val="ac"/>
    <w:uiPriority w:val="99"/>
    <w:unhideWhenUsed/>
    <w:rsid w:val="00BF648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BF6485"/>
  </w:style>
  <w:style w:type="paragraph" w:styleId="ad">
    <w:name w:val="List Paragraph"/>
    <w:basedOn w:val="a"/>
    <w:uiPriority w:val="34"/>
    <w:qFormat/>
    <w:rsid w:val="00BF6485"/>
    <w:pPr>
      <w:ind w:left="720"/>
      <w:contextualSpacing/>
    </w:pPr>
  </w:style>
  <w:style w:type="character" w:styleId="ae">
    <w:name w:val="Hyperlink"/>
    <w:basedOn w:val="a0"/>
    <w:uiPriority w:val="99"/>
    <w:unhideWhenUsed/>
    <w:rsid w:val="00AC07A9"/>
    <w:rPr>
      <w:color w:val="0563C1" w:themeColor="hyperlink"/>
      <w:u w:val="single"/>
    </w:rPr>
  </w:style>
  <w:style w:type="table" w:styleId="af">
    <w:name w:val="Table Grid"/>
    <w:basedOn w:val="a1"/>
    <w:uiPriority w:val="99"/>
    <w:rsid w:val="00C872A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0">
    <w:name w:val="annotation reference"/>
    <w:basedOn w:val="a0"/>
    <w:uiPriority w:val="99"/>
    <w:semiHidden/>
    <w:unhideWhenUsed/>
    <w:rsid w:val="00F83A56"/>
    <w:rPr>
      <w:sz w:val="16"/>
      <w:szCs w:val="16"/>
    </w:rPr>
  </w:style>
  <w:style w:type="paragraph" w:styleId="af1">
    <w:name w:val="annotation text"/>
    <w:basedOn w:val="a"/>
    <w:link w:val="af2"/>
    <w:uiPriority w:val="99"/>
    <w:semiHidden/>
    <w:unhideWhenUsed/>
    <w:rsid w:val="00F83A56"/>
    <w:pPr>
      <w:spacing w:after="200" w:line="240" w:lineRule="auto"/>
    </w:pPr>
    <w:rPr>
      <w:sz w:val="20"/>
      <w:szCs w:val="20"/>
    </w:rPr>
  </w:style>
  <w:style w:type="character" w:customStyle="1" w:styleId="af2">
    <w:name w:val="Текст примечания Знак"/>
    <w:basedOn w:val="a0"/>
    <w:link w:val="af1"/>
    <w:uiPriority w:val="99"/>
    <w:semiHidden/>
    <w:rsid w:val="00F83A56"/>
    <w:rPr>
      <w:sz w:val="20"/>
      <w:szCs w:val="20"/>
    </w:rPr>
  </w:style>
  <w:style w:type="paragraph" w:styleId="af3">
    <w:name w:val="Balloon Text"/>
    <w:basedOn w:val="a"/>
    <w:link w:val="af4"/>
    <w:uiPriority w:val="99"/>
    <w:semiHidden/>
    <w:unhideWhenUsed/>
    <w:rsid w:val="00F83A5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4">
    <w:name w:val="Текст выноски Знак"/>
    <w:basedOn w:val="a0"/>
    <w:link w:val="af3"/>
    <w:uiPriority w:val="99"/>
    <w:semiHidden/>
    <w:rsid w:val="00F83A56"/>
    <w:rPr>
      <w:rFonts w:ascii="Tahoma" w:hAnsi="Tahoma" w:cs="Tahoma"/>
      <w:sz w:val="16"/>
      <w:szCs w:val="16"/>
    </w:rPr>
  </w:style>
  <w:style w:type="paragraph" w:styleId="af5">
    <w:name w:val="annotation subject"/>
    <w:basedOn w:val="af1"/>
    <w:next w:val="af1"/>
    <w:link w:val="af6"/>
    <w:uiPriority w:val="99"/>
    <w:semiHidden/>
    <w:unhideWhenUsed/>
    <w:rsid w:val="006D3063"/>
    <w:pPr>
      <w:spacing w:after="160"/>
    </w:pPr>
    <w:rPr>
      <w:b/>
      <w:bCs/>
    </w:rPr>
  </w:style>
  <w:style w:type="character" w:customStyle="1" w:styleId="af6">
    <w:name w:val="Тема примечания Знак"/>
    <w:basedOn w:val="af2"/>
    <w:link w:val="af5"/>
    <w:uiPriority w:val="99"/>
    <w:semiHidden/>
    <w:rsid w:val="006D3063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0787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419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236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8261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0807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70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389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9867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5CFA3B3B2F77614492FE7268997E5357" ma:contentTypeVersion="0" ma:contentTypeDescription="Создание документа." ma:contentTypeScope="" ma:versionID="203ccb3faabfdb44b3cbc91dd406e6b9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89d58f4857a619b7c345529988bca397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контента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48684B-B283-4CC2-A9B8-06E7FA458DA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3C3017AA-382E-4941-97DE-FDE15E2C6906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15FD0E62-03B5-4469-A5DF-F6CE89043037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D8FCBB6F-FADC-40D4-9BCC-D63BF408540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945</Words>
  <Characters>5387</Characters>
  <Application>Microsoft Office Word</Application>
  <DocSecurity>0</DocSecurity>
  <Lines>44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Sergei Krilov</dc:creator>
  <cp:lastModifiedBy>Kornilieva Olga</cp:lastModifiedBy>
  <cp:revision>3</cp:revision>
  <dcterms:created xsi:type="dcterms:W3CDTF">2015-07-13T09:09:00Z</dcterms:created>
  <dcterms:modified xsi:type="dcterms:W3CDTF">2015-07-13T09:09:00Z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0x0101005CFA3B3B2F77614492FE7268997E5357</vt:lpwstr>
  </property>
</Properties>
</file>