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FC1AB9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44CA" w:rsidRPr="004D4855" w:rsidRDefault="009D28D5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рассмотрения</w:t>
      </w:r>
      <w:r w:rsidR="00CA6418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 оценки</w:t>
      </w:r>
      <w:r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3C3897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заявок</w:t>
      </w:r>
      <w:r w:rsidR="005008AF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участников</w:t>
      </w:r>
      <w:r w:rsidR="003C3897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8F20D6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Открытого запроса предложений </w:t>
      </w:r>
      <w:r w:rsidR="00A9761E" w:rsidRPr="004D48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</w:t>
      </w:r>
      <w:r w:rsidR="002F44CA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право заключения договора на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</w:p>
    <w:p w:rsidR="002F44CA" w:rsidRPr="004D4855" w:rsidRDefault="002F44CA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для нужд</w:t>
      </w:r>
    </w:p>
    <w:p w:rsidR="00A9761E" w:rsidRPr="004D4855" w:rsidRDefault="002F44CA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FC1A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1AB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</w:t>
            </w:r>
            <w:r w:rsidR="001422D1"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6507D9" w:rsidRDefault="00940C91" w:rsidP="00234996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Общие сведения</w:t>
      </w:r>
      <w:r w:rsidR="00CB23F8" w:rsidRPr="006507D9">
        <w:rPr>
          <w:rFonts w:ascii="Times New Roman" w:hAnsi="Times New Roman" w:cs="Times New Roman"/>
          <w:sz w:val="26"/>
          <w:szCs w:val="26"/>
        </w:rPr>
        <w:t>:</w:t>
      </w:r>
    </w:p>
    <w:p w:rsidR="00CB23F8" w:rsidRPr="006507D9" w:rsidRDefault="00CB23F8" w:rsidP="00906142">
      <w:pPr>
        <w:pStyle w:val="a3"/>
        <w:numPr>
          <w:ilvl w:val="1"/>
          <w:numId w:val="41"/>
        </w:numPr>
        <w:spacing w:after="0" w:line="240" w:lineRule="auto"/>
        <w:ind w:left="0" w:firstLine="142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Способ Процедуры закупки: открытый Запрос предложений.</w:t>
      </w:r>
    </w:p>
    <w:p w:rsidR="006507D9" w:rsidRPr="006507D9" w:rsidRDefault="00CB23F8" w:rsidP="00906142">
      <w:pPr>
        <w:pStyle w:val="a3"/>
        <w:numPr>
          <w:ilvl w:val="1"/>
          <w:numId w:val="41"/>
        </w:numPr>
        <w:spacing w:after="0" w:line="240" w:lineRule="auto"/>
        <w:ind w:left="0" w:firstLine="142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Наименование Заказчика: Общество с ограниченной ответственностью «</w:t>
      </w:r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507D9" w:rsidRPr="004D4855" w:rsidRDefault="002F44CA" w:rsidP="00906142">
      <w:pPr>
        <w:pStyle w:val="a3"/>
        <w:numPr>
          <w:ilvl w:val="1"/>
          <w:numId w:val="41"/>
        </w:numPr>
        <w:spacing w:after="0" w:line="240" w:lineRule="auto"/>
        <w:ind w:left="0" w:firstLine="142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4C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Начальная (максимальная) цена Договора составляет </w:t>
      </w:r>
      <w:r w:rsidR="004D4855" w:rsidRPr="004D4855">
        <w:rPr>
          <w:rFonts w:ascii="Times New Roman" w:eastAsia="Times New Roman" w:hAnsi="Times New Roman" w:cs="Times New Roman"/>
          <w:sz w:val="26"/>
          <w:szCs w:val="26"/>
          <w:lang w:eastAsia="ru-RU"/>
        </w:rPr>
        <w:t>2 344 261,87 (Два миллиона триста сорок четыре тысячи двести шестьдесят один и 87/100) рублей, в том числе НДС 18%.</w:t>
      </w:r>
    </w:p>
    <w:p w:rsidR="00452EDB" w:rsidRDefault="00CB23F8" w:rsidP="00452EDB">
      <w:pPr>
        <w:pStyle w:val="a3"/>
        <w:numPr>
          <w:ilvl w:val="1"/>
          <w:numId w:val="41"/>
        </w:numPr>
        <w:tabs>
          <w:tab w:val="left" w:pos="1134"/>
        </w:tabs>
        <w:spacing w:after="0" w:line="240" w:lineRule="auto"/>
        <w:ind w:hanging="650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4D4855">
        <w:rPr>
          <w:rFonts w:ascii="Times New Roman" w:hAnsi="Times New Roman" w:cs="Times New Roman"/>
          <w:sz w:val="26"/>
          <w:szCs w:val="26"/>
        </w:rPr>
        <w:t xml:space="preserve">Сроки выполнения работ: </w:t>
      </w:r>
    </w:p>
    <w:p w:rsidR="004D4855" w:rsidRPr="004D4855" w:rsidRDefault="004D4855" w:rsidP="00452EDB">
      <w:pPr>
        <w:pStyle w:val="a3"/>
        <w:numPr>
          <w:ilvl w:val="2"/>
          <w:numId w:val="41"/>
        </w:numPr>
        <w:tabs>
          <w:tab w:val="left" w:pos="1134"/>
        </w:tabs>
        <w:spacing w:after="0" w:line="240" w:lineRule="auto"/>
        <w:ind w:left="0" w:firstLine="426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4D4855">
        <w:rPr>
          <w:rFonts w:ascii="Times New Roman" w:hAnsi="Times New Roman" w:cs="Times New Roman"/>
          <w:sz w:val="26"/>
          <w:szCs w:val="26"/>
        </w:rPr>
        <w:t>Срок разработки рабочей документации: не более 45 календарных дней с даты заключения договора.</w:t>
      </w:r>
    </w:p>
    <w:p w:rsidR="006C50AD" w:rsidRDefault="004D4855" w:rsidP="00452EDB">
      <w:pPr>
        <w:pStyle w:val="a3"/>
        <w:numPr>
          <w:ilvl w:val="2"/>
          <w:numId w:val="41"/>
        </w:numPr>
        <w:tabs>
          <w:tab w:val="left" w:pos="1134"/>
        </w:tabs>
        <w:spacing w:after="0" w:line="240" w:lineRule="auto"/>
        <w:ind w:left="0" w:firstLine="426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4D4855">
        <w:rPr>
          <w:rFonts w:ascii="Times New Roman" w:hAnsi="Times New Roman" w:cs="Times New Roman"/>
          <w:sz w:val="26"/>
          <w:szCs w:val="26"/>
        </w:rPr>
        <w:t>Срок выполнения строительно-монтажных и пуско-наладочных работ: не более 75 календарных дней  с даты заключения договора.</w:t>
      </w:r>
    </w:p>
    <w:p w:rsidR="006C02DC" w:rsidRPr="006C02DC" w:rsidRDefault="00DA2041" w:rsidP="00906142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02DC" w:rsidRPr="006C02DC">
        <w:rPr>
          <w:rFonts w:ascii="Times New Roman" w:eastAsia="Calibri" w:hAnsi="Times New Roman" w:cs="Times New Roman"/>
          <w:sz w:val="26"/>
          <w:szCs w:val="26"/>
        </w:rPr>
        <w:t>Ко времени и дате, установленным извещением о проведении открытого Запроса предложений, в Комиссию поступили заявки от следующих участников: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040"/>
        <w:gridCol w:w="1616"/>
        <w:gridCol w:w="5613"/>
      </w:tblGrid>
      <w:tr w:rsidR="005D55F1" w:rsidRPr="00A934CE" w:rsidTr="009061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2F44CA" w:rsidRPr="00A934CE" w:rsidTr="0090614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«ВиТэС»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7731647526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143300. г.</w:t>
            </w:r>
            <w:r w:rsidR="00906142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2F44CA">
              <w:rPr>
                <w:rFonts w:cs="Times New Roman"/>
                <w:color w:val="000000"/>
                <w:sz w:val="24"/>
                <w:szCs w:val="24"/>
              </w:rPr>
              <w:t>Наро-Фоминск, ул. Володарского, д.176</w:t>
            </w:r>
          </w:p>
        </w:tc>
      </w:tr>
      <w:tr w:rsidR="002F44CA" w:rsidRPr="00A934CE" w:rsidTr="00906142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A934CE" w:rsidRDefault="004D4855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7718517278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107113, Москва, Сокольническая пл, д.4А</w:t>
            </w:r>
          </w:p>
        </w:tc>
      </w:tr>
    </w:tbl>
    <w:p w:rsidR="006C02DC" w:rsidRPr="006C02DC" w:rsidRDefault="006C02DC" w:rsidP="006C02DC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02DC">
        <w:rPr>
          <w:rFonts w:ascii="Times New Roman" w:eastAsia="Calibri" w:hAnsi="Times New Roman" w:cs="Times New Roman"/>
          <w:sz w:val="26"/>
          <w:szCs w:val="26"/>
        </w:rPr>
        <w:t>Комиссия, 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6C02DC" w:rsidRPr="006C02DC" w:rsidRDefault="006C02DC" w:rsidP="006C02DC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02DC">
        <w:rPr>
          <w:rFonts w:ascii="Times New Roman" w:eastAsia="Calibri" w:hAnsi="Times New Roman" w:cs="Times New Roman"/>
          <w:sz w:val="26"/>
          <w:szCs w:val="26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6C02DC" w:rsidRPr="006C02DC" w:rsidRDefault="006C02DC" w:rsidP="006C02DC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02DC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6C02DC" w:rsidRDefault="006C02DC" w:rsidP="0090614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02DC">
        <w:rPr>
          <w:rFonts w:ascii="Times New Roman" w:eastAsia="Calibri" w:hAnsi="Times New Roman" w:cs="Times New Roman"/>
          <w:sz w:val="26"/>
          <w:szCs w:val="26"/>
        </w:rPr>
        <w:t xml:space="preserve">Комиссия, учитывая результаты предварительного рассмотрения экспертами заявок участников Запроса предложений,  приняла решение: </w:t>
      </w:r>
    </w:p>
    <w:p w:rsidR="006C02DC" w:rsidRPr="006C02DC" w:rsidRDefault="006C02DC" w:rsidP="00906142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02DC">
        <w:rPr>
          <w:rFonts w:ascii="Times New Roman" w:eastAsia="Calibri" w:hAnsi="Times New Roman" w:cs="Times New Roman"/>
          <w:sz w:val="26"/>
          <w:szCs w:val="26"/>
        </w:rPr>
        <w:t xml:space="preserve">Допустить к  участию в процедуре закупки следующих участников: 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040"/>
        <w:gridCol w:w="1616"/>
        <w:gridCol w:w="5613"/>
      </w:tblGrid>
      <w:tr w:rsidR="006C02DC" w:rsidRPr="00A934CE" w:rsidTr="009061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02DC" w:rsidRPr="00A934CE" w:rsidRDefault="006C02DC" w:rsidP="00CE5E02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02DC" w:rsidRPr="00A934CE" w:rsidRDefault="006C02DC" w:rsidP="00CE5E02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02DC" w:rsidRPr="00A934CE" w:rsidRDefault="006C02DC" w:rsidP="00CE5E02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2DC" w:rsidRPr="00A934CE" w:rsidRDefault="006C02DC" w:rsidP="00CE5E02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6C02DC" w:rsidRPr="00A934CE" w:rsidTr="0090614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02DC" w:rsidRPr="00A934CE" w:rsidRDefault="006C02DC" w:rsidP="00CE5E02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«ВиТэС»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7731647526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143300. г.</w:t>
            </w:r>
            <w:r w:rsidR="00FC1AB9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2F44CA">
              <w:rPr>
                <w:rFonts w:cs="Times New Roman"/>
                <w:color w:val="000000"/>
                <w:sz w:val="24"/>
                <w:szCs w:val="24"/>
              </w:rPr>
              <w:t>Наро-Фоминск, ул. Володарского, д.176</w:t>
            </w:r>
          </w:p>
        </w:tc>
      </w:tr>
      <w:tr w:rsidR="006C02DC" w:rsidRPr="00A934CE" w:rsidTr="00906142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2DC" w:rsidRPr="00A934CE" w:rsidRDefault="006C02DC" w:rsidP="00CE5E02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7718517278</w:t>
            </w:r>
          </w:p>
        </w:tc>
        <w:tc>
          <w:tcPr>
            <w:tcW w:w="5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2DC" w:rsidRPr="002F44CA" w:rsidRDefault="006C02DC" w:rsidP="00CE5E0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107113, Москва, Сокольническая пл, д.4А</w:t>
            </w:r>
          </w:p>
        </w:tc>
      </w:tr>
    </w:tbl>
    <w:p w:rsidR="00670718" w:rsidRPr="00670718" w:rsidRDefault="00670718" w:rsidP="004D4855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0718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На основании оценки Заявок Участников процедуры закупки, допущенных к участию в </w:t>
      </w:r>
      <w:r w:rsidR="006C02DC">
        <w:rPr>
          <w:rFonts w:ascii="Times New Roman" w:eastAsia="Calibri" w:hAnsi="Times New Roman" w:cs="Times New Roman"/>
          <w:sz w:val="26"/>
          <w:szCs w:val="26"/>
        </w:rPr>
        <w:t>в открытом Запросе предложений</w:t>
      </w:r>
      <w:r w:rsidRPr="00670718">
        <w:rPr>
          <w:rFonts w:ascii="Times New Roman" w:eastAsia="Calibri" w:hAnsi="Times New Roman" w:cs="Times New Roman"/>
          <w:sz w:val="26"/>
          <w:szCs w:val="26"/>
        </w:rPr>
        <w:t>, члены комиссии определили оценки по критериям, предусмотренным Документацией процедуры закупки:</w:t>
      </w:r>
    </w:p>
    <w:tbl>
      <w:tblPr>
        <w:tblStyle w:val="1"/>
        <w:tblW w:w="9355" w:type="dxa"/>
        <w:tblInd w:w="534" w:type="dxa"/>
        <w:tblLook w:val="04A0" w:firstRow="1" w:lastRow="0" w:firstColumn="1" w:lastColumn="0" w:noHBand="0" w:noVBand="1"/>
      </w:tblPr>
      <w:tblGrid>
        <w:gridCol w:w="5670"/>
        <w:gridCol w:w="2088"/>
        <w:gridCol w:w="1597"/>
      </w:tblGrid>
      <w:tr w:rsidR="00834D3F" w:rsidRPr="00A934CE" w:rsidTr="00906142">
        <w:trPr>
          <w:trHeight w:val="539"/>
        </w:trPr>
        <w:tc>
          <w:tcPr>
            <w:tcW w:w="5670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597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70718" w:rsidRPr="00A934CE" w:rsidTr="00906142">
        <w:trPr>
          <w:trHeight w:val="280"/>
        </w:trPr>
        <w:tc>
          <w:tcPr>
            <w:tcW w:w="5670" w:type="dxa"/>
            <w:vAlign w:val="center"/>
          </w:tcPr>
          <w:p w:rsidR="00670718" w:rsidRPr="002F44CA" w:rsidRDefault="00670718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«ВиТэС»</w:t>
            </w:r>
          </w:p>
        </w:tc>
        <w:tc>
          <w:tcPr>
            <w:tcW w:w="2088" w:type="dxa"/>
            <w:vAlign w:val="center"/>
          </w:tcPr>
          <w:p w:rsidR="00670718" w:rsidRPr="00A934CE" w:rsidRDefault="003155CE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15,57</w:t>
            </w:r>
          </w:p>
        </w:tc>
        <w:tc>
          <w:tcPr>
            <w:tcW w:w="1597" w:type="dxa"/>
            <w:vAlign w:val="center"/>
          </w:tcPr>
          <w:p w:rsidR="00670718" w:rsidRPr="00A934CE" w:rsidRDefault="004D4855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670718" w:rsidRPr="00A934CE" w:rsidTr="00906142">
        <w:tc>
          <w:tcPr>
            <w:tcW w:w="5670" w:type="dxa"/>
            <w:vAlign w:val="center"/>
          </w:tcPr>
          <w:p w:rsidR="00670718" w:rsidRPr="002F44CA" w:rsidRDefault="00670718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2088" w:type="dxa"/>
            <w:vAlign w:val="center"/>
          </w:tcPr>
          <w:p w:rsidR="00670718" w:rsidRPr="00A934CE" w:rsidRDefault="003155CE" w:rsidP="00834D3F">
            <w:pPr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</w:t>
            </w:r>
            <w:r w:rsidR="004D4855">
              <w:rPr>
                <w:rFonts w:eastAsia="Times New Roman" w:cs="Times New Roman"/>
                <w:sz w:val="20"/>
                <w:szCs w:val="20"/>
                <w:lang w:eastAsia="ru-RU"/>
              </w:rPr>
              <w:t>,90</w:t>
            </w:r>
          </w:p>
        </w:tc>
        <w:tc>
          <w:tcPr>
            <w:tcW w:w="1597" w:type="dxa"/>
            <w:vAlign w:val="center"/>
          </w:tcPr>
          <w:p w:rsidR="00670718" w:rsidRDefault="004D4855" w:rsidP="00834D3F">
            <w:pPr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6507D9" w:rsidRDefault="00234FBA" w:rsidP="00234996">
      <w:pPr>
        <w:pStyle w:val="a3"/>
        <w:numPr>
          <w:ilvl w:val="0"/>
          <w:numId w:val="41"/>
        </w:num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По результатам проведения 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открытого 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Запроса предложений на право заключения договора </w:t>
      </w:r>
      <w:r w:rsidR="00670718" w:rsidRPr="00670718">
        <w:rPr>
          <w:rFonts w:ascii="Times New Roman" w:eastAsia="Calibri" w:hAnsi="Times New Roman" w:cs="Times New Roman"/>
          <w:sz w:val="26"/>
          <w:szCs w:val="26"/>
        </w:rPr>
        <w:t xml:space="preserve">на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, признать победителем Участника Процедуры закупки занявшее первое место в рейтинге: </w:t>
      </w:r>
      <w:r w:rsidR="004D4855" w:rsidRPr="004D4855">
        <w:rPr>
          <w:rFonts w:ascii="Times New Roman" w:eastAsia="Calibri" w:hAnsi="Times New Roman" w:cs="Times New Roman"/>
          <w:sz w:val="26"/>
          <w:szCs w:val="26"/>
        </w:rPr>
        <w:t>ООО «ВиТэС»</w:t>
      </w:r>
      <w:r w:rsidR="00CB23F8" w:rsidRPr="006507D9">
        <w:rPr>
          <w:rFonts w:ascii="Times New Roman" w:eastAsia="Calibri" w:hAnsi="Times New Roman" w:cs="Times New Roman"/>
          <w:sz w:val="26"/>
          <w:szCs w:val="26"/>
        </w:rPr>
        <w:t xml:space="preserve">, ИНН </w:t>
      </w:r>
      <w:r w:rsidR="004D4855" w:rsidRPr="004D4855">
        <w:rPr>
          <w:rFonts w:ascii="Times New Roman" w:eastAsia="Calibri" w:hAnsi="Times New Roman" w:cs="Times New Roman"/>
          <w:sz w:val="26"/>
          <w:szCs w:val="26"/>
        </w:rPr>
        <w:t>7731647526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, адрес: </w:t>
      </w:r>
      <w:r w:rsidR="004D4855" w:rsidRPr="004D4855">
        <w:rPr>
          <w:rFonts w:ascii="Times New Roman" w:eastAsia="Calibri" w:hAnsi="Times New Roman" w:cs="Times New Roman"/>
          <w:sz w:val="26"/>
          <w:szCs w:val="26"/>
        </w:rPr>
        <w:t>143300. г.</w:t>
      </w:r>
      <w:r w:rsidR="0090614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D4855" w:rsidRPr="004D4855">
        <w:rPr>
          <w:rFonts w:ascii="Times New Roman" w:eastAsia="Calibri" w:hAnsi="Times New Roman" w:cs="Times New Roman"/>
          <w:sz w:val="26"/>
          <w:szCs w:val="26"/>
        </w:rPr>
        <w:t>Наро-Фоминск, ул. Володарского, д.176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 .</w:t>
      </w:r>
    </w:p>
    <w:p w:rsidR="006507D9" w:rsidRPr="0059218F" w:rsidRDefault="00234FBA" w:rsidP="00234996">
      <w:pPr>
        <w:pStyle w:val="a3"/>
        <w:numPr>
          <w:ilvl w:val="0"/>
          <w:numId w:val="41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Участником, занявшим второе место после победителя, по результатам проведения </w:t>
      </w:r>
      <w:r w:rsidR="00574B15" w:rsidRPr="006507D9">
        <w:rPr>
          <w:rFonts w:ascii="Times New Roman" w:eastAsia="Calibri" w:hAnsi="Times New Roman" w:cs="Times New Roman"/>
          <w:sz w:val="26"/>
          <w:szCs w:val="26"/>
        </w:rPr>
        <w:t>открытого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 Запроса предложений </w:t>
      </w:r>
      <w:r w:rsidR="00113944" w:rsidRPr="006507D9">
        <w:rPr>
          <w:rFonts w:ascii="Times New Roman" w:eastAsia="Calibri" w:hAnsi="Times New Roman" w:cs="Times New Roman"/>
          <w:sz w:val="26"/>
          <w:szCs w:val="26"/>
        </w:rPr>
        <w:t xml:space="preserve">на право заключения договора </w:t>
      </w:r>
      <w:r w:rsidR="00670718" w:rsidRPr="00670718">
        <w:rPr>
          <w:rFonts w:ascii="Times New Roman" w:eastAsia="Calibri" w:hAnsi="Times New Roman" w:cs="Times New Roman"/>
          <w:sz w:val="26"/>
          <w:szCs w:val="26"/>
        </w:rPr>
        <w:t xml:space="preserve">на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  <w:r w:rsidRPr="006507D9">
        <w:rPr>
          <w:rFonts w:ascii="Times New Roman" w:eastAsia="Calibri" w:hAnsi="Times New Roman" w:cs="Times New Roman"/>
          <w:sz w:val="26"/>
          <w:szCs w:val="26"/>
        </w:rPr>
        <w:t>, признать:</w:t>
      </w:r>
      <w:r w:rsidR="009806C9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ООО "Спектр"</w:t>
      </w:r>
      <w:r w:rsidR="00CB23F8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  ИНН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7718517278</w:t>
      </w:r>
      <w:r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адрес: </w:t>
      </w:r>
      <w:r w:rsidR="004D4855" w:rsidRPr="004D485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107113, Москва, Сокольническая пл, д.4А</w:t>
      </w:r>
      <w:r w:rsidR="009D443B" w:rsidRPr="006507D9">
        <w:rPr>
          <w:rFonts w:ascii="Times New Roman" w:eastAsia="Calibri" w:hAnsi="Times New Roman" w:cs="Times New Roman"/>
          <w:sz w:val="26"/>
          <w:szCs w:val="26"/>
        </w:rPr>
        <w:t>.</w:t>
      </w:r>
      <w:bookmarkStart w:id="0" w:name="_GoBack"/>
      <w:bookmarkEnd w:id="0"/>
    </w:p>
    <w:sectPr w:rsidR="006507D9" w:rsidRPr="0059218F" w:rsidSect="006507D9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E89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83A2B"/>
    <w:multiLevelType w:val="hybridMultilevel"/>
    <w:tmpl w:val="61F8F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A160FA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2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6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8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0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7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6"/>
  </w:num>
  <w:num w:numId="2">
    <w:abstractNumId w:val="14"/>
  </w:num>
  <w:num w:numId="3">
    <w:abstractNumId w:val="24"/>
  </w:num>
  <w:num w:numId="4">
    <w:abstractNumId w:val="17"/>
  </w:num>
  <w:num w:numId="5">
    <w:abstractNumId w:val="22"/>
  </w:num>
  <w:num w:numId="6">
    <w:abstractNumId w:val="29"/>
  </w:num>
  <w:num w:numId="7">
    <w:abstractNumId w:val="0"/>
  </w:num>
  <w:num w:numId="8">
    <w:abstractNumId w:val="3"/>
  </w:num>
  <w:num w:numId="9">
    <w:abstractNumId w:val="16"/>
  </w:num>
  <w:num w:numId="10">
    <w:abstractNumId w:val="8"/>
  </w:num>
  <w:num w:numId="11">
    <w:abstractNumId w:val="33"/>
  </w:num>
  <w:num w:numId="12">
    <w:abstractNumId w:val="2"/>
  </w:num>
  <w:num w:numId="13">
    <w:abstractNumId w:val="38"/>
  </w:num>
  <w:num w:numId="14">
    <w:abstractNumId w:val="20"/>
  </w:num>
  <w:num w:numId="15">
    <w:abstractNumId w:val="6"/>
  </w:num>
  <w:num w:numId="16">
    <w:abstractNumId w:val="13"/>
  </w:num>
  <w:num w:numId="17">
    <w:abstractNumId w:val="35"/>
  </w:num>
  <w:num w:numId="18">
    <w:abstractNumId w:val="27"/>
  </w:num>
  <w:num w:numId="19">
    <w:abstractNumId w:val="36"/>
  </w:num>
  <w:num w:numId="20">
    <w:abstractNumId w:val="1"/>
  </w:num>
  <w:num w:numId="21">
    <w:abstractNumId w:val="31"/>
  </w:num>
  <w:num w:numId="22">
    <w:abstractNumId w:val="21"/>
  </w:num>
  <w:num w:numId="23">
    <w:abstractNumId w:val="18"/>
  </w:num>
  <w:num w:numId="24">
    <w:abstractNumId w:val="4"/>
  </w:num>
  <w:num w:numId="25">
    <w:abstractNumId w:val="37"/>
  </w:num>
  <w:num w:numId="26">
    <w:abstractNumId w:val="25"/>
  </w:num>
  <w:num w:numId="27">
    <w:abstractNumId w:val="23"/>
  </w:num>
  <w:num w:numId="28">
    <w:abstractNumId w:val="30"/>
  </w:num>
  <w:num w:numId="29">
    <w:abstractNumId w:val="40"/>
  </w:num>
  <w:num w:numId="30">
    <w:abstractNumId w:val="41"/>
  </w:num>
  <w:num w:numId="31">
    <w:abstractNumId w:val="28"/>
  </w:num>
  <w:num w:numId="32">
    <w:abstractNumId w:val="34"/>
  </w:num>
  <w:num w:numId="33">
    <w:abstractNumId w:val="32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2"/>
  </w:num>
  <w:num w:numId="39">
    <w:abstractNumId w:val="12"/>
  </w:num>
  <w:num w:numId="40">
    <w:abstractNumId w:val="19"/>
  </w:num>
  <w:num w:numId="41">
    <w:abstractNumId w:val="39"/>
  </w:num>
  <w:num w:numId="42">
    <w:abstractNumId w:val="7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422D1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A2677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125D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996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1D51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44CA"/>
    <w:rsid w:val="002F52ED"/>
    <w:rsid w:val="003039EA"/>
    <w:rsid w:val="00304555"/>
    <w:rsid w:val="00305C9B"/>
    <w:rsid w:val="00306693"/>
    <w:rsid w:val="003139C9"/>
    <w:rsid w:val="00313DC8"/>
    <w:rsid w:val="003155CE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2EDB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D4855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46E89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18F"/>
    <w:rsid w:val="00592AA3"/>
    <w:rsid w:val="0059750B"/>
    <w:rsid w:val="005A187B"/>
    <w:rsid w:val="005A1E89"/>
    <w:rsid w:val="005A21BC"/>
    <w:rsid w:val="005A3811"/>
    <w:rsid w:val="005A5279"/>
    <w:rsid w:val="005A6737"/>
    <w:rsid w:val="005B217C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07D9"/>
    <w:rsid w:val="00653B0B"/>
    <w:rsid w:val="00655058"/>
    <w:rsid w:val="006568AD"/>
    <w:rsid w:val="00670718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02DC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614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6B41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1AB9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C220E-90E4-4134-9D94-44D1C4281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2015-07-15T13:45:00Z</cp:lastPrinted>
  <dcterms:created xsi:type="dcterms:W3CDTF">2015-07-15T14:18:00Z</dcterms:created>
  <dcterms:modified xsi:type="dcterms:W3CDTF">2015-07-15T14:45:00Z</dcterms:modified>
</cp:coreProperties>
</file>