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A934C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47DE"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Некоммерческая организация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коммерциализации новых технологий</w:t>
      </w:r>
    </w:p>
    <w:p w:rsidR="00306693" w:rsidRPr="00A934C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A934CE" w:rsidRDefault="00CD45ED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 ИЗ  </w:t>
      </w:r>
      <w:r w:rsidR="009B7F9A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E336C1" w:rsidRPr="00A934CE" w:rsidRDefault="009D28D5" w:rsidP="001D5FEC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CF4AB0" w:rsidRPr="00CF4A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запроса предложений на право заключения договора </w:t>
      </w:r>
      <w:r w:rsidR="001D5FEC" w:rsidRPr="001D5F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оказание услуг по обслуживанию оборудования парковок расположенных на территории ИЦ "Сколково" по адресу:  г. Москва, ул. Луговая, д. 4</w:t>
      </w:r>
      <w:r w:rsidR="001D5F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D5FEC" w:rsidRPr="001D5F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  <w:r w:rsidR="001D5F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D5FEC" w:rsidRPr="001D5F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proofErr w:type="gramEnd"/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A934C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1D5F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1D5FEC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6C50AD">
              <w:rPr>
                <w:rFonts w:ascii="Times New Roman" w:eastAsia="Calibri" w:hAnsi="Times New Roman" w:cs="Times New Roman"/>
                <w:sz w:val="28"/>
                <w:szCs w:val="28"/>
              </w:rPr>
              <w:t>июня</w:t>
            </w:r>
            <w:r w:rsidR="00914F2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A934CE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CB23F8" w:rsidRPr="00C316B1" w:rsidRDefault="00940C91" w:rsidP="00CB23F8">
      <w:pPr>
        <w:pStyle w:val="a3"/>
        <w:numPr>
          <w:ilvl w:val="0"/>
          <w:numId w:val="41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8"/>
          <w:szCs w:val="28"/>
        </w:rPr>
      </w:pPr>
      <w:r w:rsidRPr="00C316B1">
        <w:rPr>
          <w:rFonts w:ascii="Times New Roman" w:hAnsi="Times New Roman" w:cs="Times New Roman"/>
          <w:sz w:val="28"/>
          <w:szCs w:val="28"/>
        </w:rPr>
        <w:t>Общие сведения</w:t>
      </w:r>
      <w:r w:rsidR="00CB23F8" w:rsidRPr="00C316B1">
        <w:rPr>
          <w:rFonts w:ascii="Times New Roman" w:hAnsi="Times New Roman" w:cs="Times New Roman"/>
          <w:sz w:val="28"/>
          <w:szCs w:val="28"/>
        </w:rPr>
        <w:t>:</w:t>
      </w:r>
    </w:p>
    <w:p w:rsidR="00CB23F8" w:rsidRPr="00C316B1" w:rsidRDefault="00CB23F8" w:rsidP="00A934CE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316B1">
        <w:rPr>
          <w:rFonts w:ascii="Times New Roman" w:hAnsi="Times New Roman" w:cs="Times New Roman"/>
          <w:sz w:val="28"/>
          <w:szCs w:val="28"/>
        </w:rPr>
        <w:t>Способ Процедуры закупки: открытый Запрос предложений.</w:t>
      </w:r>
    </w:p>
    <w:p w:rsidR="001D5FEC" w:rsidRPr="00C316B1" w:rsidRDefault="00CB23F8" w:rsidP="001D5FEC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316B1">
        <w:rPr>
          <w:rFonts w:ascii="Times New Roman" w:hAnsi="Times New Roman" w:cs="Times New Roman"/>
          <w:sz w:val="28"/>
          <w:szCs w:val="28"/>
        </w:rPr>
        <w:t>Наименование Заказчика: Общество с ограниченной ответственностью «</w:t>
      </w:r>
      <w:r w:rsidR="006C50AD" w:rsidRPr="00C316B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F4AB0" w:rsidRPr="00C316B1" w:rsidRDefault="00CB23F8" w:rsidP="001D5FEC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C316B1">
        <w:rPr>
          <w:rFonts w:ascii="Times New Roman" w:hAnsi="Times New Roman" w:cs="Times New Roman"/>
          <w:sz w:val="28"/>
          <w:szCs w:val="28"/>
        </w:rPr>
        <w:t>Начальная (максимальная) цена Договора</w:t>
      </w:r>
      <w:r w:rsidRPr="00C316B1">
        <w:rPr>
          <w:rFonts w:ascii="Times New Roman" w:eastAsia="Calibri" w:hAnsi="Times New Roman" w:cs="Times New Roman"/>
          <w:sz w:val="28"/>
          <w:szCs w:val="28"/>
        </w:rPr>
        <w:t xml:space="preserve">:  </w:t>
      </w:r>
      <w:r w:rsidR="001D5FEC" w:rsidRPr="00C316B1">
        <w:rPr>
          <w:rFonts w:ascii="Times New Roman" w:hAnsi="Times New Roman" w:cs="Times New Roman"/>
          <w:sz w:val="28"/>
          <w:szCs w:val="28"/>
        </w:rPr>
        <w:t>4 086 530,40 (Четыре миллиона восемьдесят шесть тысяч пятьсот тридцать и 40/100) рублей, в том числе НДС 18%.</w:t>
      </w:r>
    </w:p>
    <w:p w:rsidR="001D5FEC" w:rsidRPr="001D5FEC" w:rsidRDefault="00CB23F8" w:rsidP="001D5FEC">
      <w:pPr>
        <w:pStyle w:val="a3"/>
        <w:widowControl w:val="0"/>
        <w:numPr>
          <w:ilvl w:val="1"/>
          <w:numId w:val="4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16B1">
        <w:rPr>
          <w:rFonts w:ascii="Times New Roman" w:hAnsi="Times New Roman" w:cs="Times New Roman"/>
          <w:sz w:val="28"/>
          <w:szCs w:val="28"/>
        </w:rPr>
        <w:t xml:space="preserve">Сроки выполнения работ: </w:t>
      </w:r>
      <w:r w:rsidR="001D5FEC" w:rsidRPr="00C316B1">
        <w:rPr>
          <w:rFonts w:ascii="Times New Roman" w:eastAsia="Times New Roman" w:hAnsi="Times New Roman" w:cs="Times New Roman"/>
          <w:sz w:val="28"/>
          <w:szCs w:val="28"/>
        </w:rPr>
        <w:t xml:space="preserve">Начало оказания услуг – </w:t>
      </w:r>
      <w:proofErr w:type="gramStart"/>
      <w:r w:rsidR="001D5FEC" w:rsidRPr="00C316B1">
        <w:rPr>
          <w:rFonts w:ascii="Times New Roman" w:eastAsia="Times New Roman" w:hAnsi="Times New Roman" w:cs="Times New Roman"/>
          <w:sz w:val="28"/>
          <w:szCs w:val="28"/>
        </w:rPr>
        <w:t>с даты подписания</w:t>
      </w:r>
      <w:proofErr w:type="gramEnd"/>
      <w:r w:rsidR="001D5FEC">
        <w:rPr>
          <w:rFonts w:ascii="Times New Roman" w:eastAsia="Times New Roman" w:hAnsi="Times New Roman" w:cs="Times New Roman"/>
          <w:sz w:val="28"/>
          <w:szCs w:val="28"/>
        </w:rPr>
        <w:t xml:space="preserve"> Договора. </w:t>
      </w:r>
      <w:r w:rsidR="001D5FEC" w:rsidRPr="001D5FEC">
        <w:rPr>
          <w:rFonts w:ascii="Times New Roman" w:eastAsia="Times New Roman" w:hAnsi="Times New Roman" w:cs="Times New Roman"/>
          <w:sz w:val="28"/>
          <w:szCs w:val="28"/>
        </w:rPr>
        <w:t>Окончание оказания услуг: 30.11.2015 г.</w:t>
      </w:r>
    </w:p>
    <w:p w:rsidR="000D5C0F" w:rsidRPr="00C97C85" w:rsidRDefault="00DA2041" w:rsidP="006C50AD">
      <w:pPr>
        <w:pStyle w:val="a3"/>
        <w:widowControl w:val="0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5FE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D5C0F" w:rsidRPr="00C97C85">
        <w:rPr>
          <w:rFonts w:ascii="Times New Roman" w:hAnsi="Times New Roman" w:cs="Times New Roman"/>
          <w:sz w:val="28"/>
          <w:szCs w:val="28"/>
        </w:rPr>
        <w:t xml:space="preserve">Ко времени и дате, установленным </w:t>
      </w:r>
      <w:r w:rsidR="00C97C85" w:rsidRPr="00C97C85">
        <w:rPr>
          <w:rFonts w:ascii="Times New Roman" w:hAnsi="Times New Roman" w:cs="Times New Roman"/>
          <w:sz w:val="28"/>
          <w:szCs w:val="28"/>
        </w:rPr>
        <w:t xml:space="preserve">Извещением </w:t>
      </w:r>
      <w:r w:rsidR="006C50AD" w:rsidRPr="00C97C85">
        <w:rPr>
          <w:rFonts w:ascii="Times New Roman" w:hAnsi="Times New Roman" w:cs="Times New Roman"/>
          <w:sz w:val="28"/>
          <w:szCs w:val="28"/>
        </w:rPr>
        <w:t xml:space="preserve">о проведении </w:t>
      </w:r>
      <w:r w:rsidR="00CA6418" w:rsidRPr="00C97C85">
        <w:rPr>
          <w:rFonts w:ascii="Times New Roman" w:hAnsi="Times New Roman" w:cs="Times New Roman"/>
          <w:sz w:val="28"/>
          <w:szCs w:val="28"/>
        </w:rPr>
        <w:t>Запрос</w:t>
      </w:r>
      <w:r w:rsidR="00C97C85">
        <w:rPr>
          <w:rFonts w:ascii="Times New Roman" w:hAnsi="Times New Roman" w:cs="Times New Roman"/>
          <w:sz w:val="28"/>
          <w:szCs w:val="28"/>
        </w:rPr>
        <w:t>а</w:t>
      </w:r>
      <w:r w:rsidR="00CA6418" w:rsidRPr="00C97C85">
        <w:rPr>
          <w:rFonts w:ascii="Times New Roman" w:hAnsi="Times New Roman" w:cs="Times New Roman"/>
          <w:sz w:val="28"/>
          <w:szCs w:val="28"/>
        </w:rPr>
        <w:t xml:space="preserve"> предложений</w:t>
      </w:r>
      <w:r w:rsidR="000D5C0F" w:rsidRPr="00C97C85">
        <w:rPr>
          <w:rFonts w:ascii="Times New Roman" w:hAnsi="Times New Roman" w:cs="Times New Roman"/>
          <w:sz w:val="28"/>
          <w:szCs w:val="28"/>
        </w:rPr>
        <w:t>, поступил</w:t>
      </w:r>
      <w:r w:rsidR="00C97C85">
        <w:rPr>
          <w:rFonts w:ascii="Times New Roman" w:hAnsi="Times New Roman" w:cs="Times New Roman"/>
          <w:sz w:val="28"/>
          <w:szCs w:val="28"/>
        </w:rPr>
        <w:t>а</w:t>
      </w:r>
      <w:r w:rsidR="000D5C0F" w:rsidRPr="00C97C85">
        <w:rPr>
          <w:rFonts w:ascii="Times New Roman" w:hAnsi="Times New Roman" w:cs="Times New Roman"/>
          <w:sz w:val="28"/>
          <w:szCs w:val="28"/>
        </w:rPr>
        <w:t xml:space="preserve"> заявк</w:t>
      </w:r>
      <w:r w:rsidR="00C97C85">
        <w:rPr>
          <w:rFonts w:ascii="Times New Roman" w:hAnsi="Times New Roman" w:cs="Times New Roman"/>
          <w:sz w:val="28"/>
          <w:szCs w:val="28"/>
        </w:rPr>
        <w:t>а</w:t>
      </w:r>
      <w:r w:rsidR="000D5C0F" w:rsidRPr="00C97C85">
        <w:rPr>
          <w:rFonts w:ascii="Times New Roman" w:hAnsi="Times New Roman" w:cs="Times New Roman"/>
          <w:sz w:val="28"/>
          <w:szCs w:val="28"/>
        </w:rPr>
        <w:t xml:space="preserve"> от следующ</w:t>
      </w:r>
      <w:r w:rsidR="00C97C85">
        <w:rPr>
          <w:rFonts w:ascii="Times New Roman" w:hAnsi="Times New Roman" w:cs="Times New Roman"/>
          <w:sz w:val="28"/>
          <w:szCs w:val="28"/>
        </w:rPr>
        <w:t>его</w:t>
      </w:r>
      <w:r w:rsidR="000D5C0F" w:rsidRPr="00C97C85">
        <w:rPr>
          <w:rFonts w:ascii="Times New Roman" w:hAnsi="Times New Roman" w:cs="Times New Roman"/>
          <w:sz w:val="28"/>
          <w:szCs w:val="28"/>
        </w:rPr>
        <w:t xml:space="preserve"> участник</w:t>
      </w:r>
      <w:r w:rsidR="00C97C85">
        <w:rPr>
          <w:rFonts w:ascii="Times New Roman" w:hAnsi="Times New Roman" w:cs="Times New Roman"/>
          <w:sz w:val="28"/>
          <w:szCs w:val="28"/>
        </w:rPr>
        <w:t>а</w:t>
      </w:r>
      <w:r w:rsidR="000D5C0F" w:rsidRPr="00C97C85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16"/>
        <w:tblW w:w="9356" w:type="dxa"/>
        <w:tblInd w:w="575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3829"/>
      </w:tblGrid>
      <w:tr w:rsidR="00CF4AB0" w:rsidRPr="00823FF6" w:rsidTr="00CF4AB0">
        <w:trPr>
          <w:trHeight w:val="300"/>
        </w:trPr>
        <w:tc>
          <w:tcPr>
            <w:tcW w:w="654" w:type="dxa"/>
            <w:noWrap/>
            <w:vAlign w:val="center"/>
          </w:tcPr>
          <w:p w:rsidR="00CF4AB0" w:rsidRPr="00720B30" w:rsidRDefault="00CF4AB0" w:rsidP="00E22F5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CF4AB0" w:rsidRPr="00720B30" w:rsidRDefault="00CF4AB0" w:rsidP="00E22F5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CF4AB0" w:rsidRPr="00720B30" w:rsidRDefault="00CF4AB0" w:rsidP="00E22F5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ИНН</w:t>
            </w:r>
          </w:p>
        </w:tc>
        <w:tc>
          <w:tcPr>
            <w:tcW w:w="3829" w:type="dxa"/>
            <w:vAlign w:val="center"/>
          </w:tcPr>
          <w:p w:rsidR="00CF4AB0" w:rsidRPr="00720B30" w:rsidRDefault="00CF4AB0" w:rsidP="00E22F5F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Юридический адрес</w:t>
            </w:r>
          </w:p>
        </w:tc>
      </w:tr>
      <w:tr w:rsidR="00CF4AB0" w:rsidRPr="00823FF6" w:rsidTr="00CF4AB0">
        <w:trPr>
          <w:trHeight w:val="600"/>
        </w:trPr>
        <w:tc>
          <w:tcPr>
            <w:tcW w:w="654" w:type="dxa"/>
            <w:noWrap/>
            <w:vAlign w:val="center"/>
          </w:tcPr>
          <w:p w:rsidR="00CF4AB0" w:rsidRPr="007E0AB1" w:rsidRDefault="00CF4AB0" w:rsidP="00E22F5F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CF4AB0" w:rsidRPr="00FF2616" w:rsidRDefault="00C97C85" w:rsidP="00E22F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ООО «АВАРИЙНАЯ СЛУЖБА БЫТОВОГО ОБСЛУЖИВАНИЯ НАСЕЛЕНИЯ»</w:t>
            </w:r>
          </w:p>
        </w:tc>
        <w:tc>
          <w:tcPr>
            <w:tcW w:w="1416" w:type="dxa"/>
            <w:noWrap/>
          </w:tcPr>
          <w:p w:rsidR="00CF4AB0" w:rsidRPr="00FF2616" w:rsidRDefault="00C97C85" w:rsidP="00E22F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7736189090</w:t>
            </w:r>
          </w:p>
        </w:tc>
        <w:tc>
          <w:tcPr>
            <w:tcW w:w="3829" w:type="dxa"/>
          </w:tcPr>
          <w:p w:rsidR="00CF4AB0" w:rsidRPr="00FF2616" w:rsidRDefault="00CF4AB0" w:rsidP="00C97C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97C85">
              <w:rPr>
                <w:rFonts w:ascii="Times New Roman" w:hAnsi="Times New Roman"/>
              </w:rPr>
              <w:t xml:space="preserve">27055, Москва, </w:t>
            </w:r>
            <w:proofErr w:type="gramStart"/>
            <w:r w:rsidR="00C97C85">
              <w:rPr>
                <w:rFonts w:ascii="Times New Roman" w:hAnsi="Times New Roman"/>
              </w:rPr>
              <w:t>Угловой</w:t>
            </w:r>
            <w:proofErr w:type="gramEnd"/>
            <w:r w:rsidR="00C97C85">
              <w:rPr>
                <w:rFonts w:ascii="Times New Roman" w:hAnsi="Times New Roman"/>
              </w:rPr>
              <w:t xml:space="preserve"> пер., д.2, пом.3</w:t>
            </w:r>
          </w:p>
        </w:tc>
      </w:tr>
    </w:tbl>
    <w:p w:rsidR="001D5FEC" w:rsidRDefault="001D5FEC" w:rsidP="001D5FEC">
      <w:pPr>
        <w:pStyle w:val="a3"/>
        <w:numPr>
          <w:ilvl w:val="0"/>
          <w:numId w:val="41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3834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заявку участника процедуры закупки с учетом дополнительно предоставленных документов на соответствие требованиям Извещения </w:t>
      </w:r>
      <w:r w:rsidR="00C97C85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143834">
        <w:rPr>
          <w:rFonts w:ascii="Times New Roman" w:eastAsia="Calibri" w:hAnsi="Times New Roman" w:cs="Times New Roman"/>
          <w:sz w:val="28"/>
          <w:szCs w:val="28"/>
        </w:rPr>
        <w:t>процедуры закупки по двум вопросам:</w:t>
      </w:r>
    </w:p>
    <w:p w:rsidR="001D5FEC" w:rsidRDefault="001D5FEC" w:rsidP="001D5FEC">
      <w:pPr>
        <w:pStyle w:val="a3"/>
        <w:numPr>
          <w:ilvl w:val="1"/>
          <w:numId w:val="41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43834">
        <w:rPr>
          <w:rFonts w:ascii="Times New Roman" w:eastAsia="Calibri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143834">
        <w:rPr>
          <w:rFonts w:ascii="Times New Roman" w:eastAsia="Calibri" w:hAnsi="Times New Roman" w:cs="Times New Roman"/>
          <w:sz w:val="28"/>
          <w:szCs w:val="28"/>
        </w:rPr>
        <w:t xml:space="preserve"> к предоставлению которых были установлены в Документаци</w:t>
      </w:r>
      <w:r>
        <w:rPr>
          <w:rFonts w:ascii="Times New Roman" w:eastAsia="Calibri" w:hAnsi="Times New Roman" w:cs="Times New Roman"/>
          <w:sz w:val="28"/>
          <w:szCs w:val="28"/>
        </w:rPr>
        <w:t>и процедуры закупки;</w:t>
      </w:r>
    </w:p>
    <w:p w:rsidR="001D5FEC" w:rsidRDefault="001D5FEC" w:rsidP="001D5FEC">
      <w:pPr>
        <w:pStyle w:val="a3"/>
        <w:numPr>
          <w:ilvl w:val="1"/>
          <w:numId w:val="41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43834">
        <w:rPr>
          <w:rFonts w:ascii="Times New Roman" w:eastAsia="Calibri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1D5FEC" w:rsidRDefault="001D5FEC" w:rsidP="001D5FEC">
      <w:pPr>
        <w:pStyle w:val="a3"/>
        <w:numPr>
          <w:ilvl w:val="0"/>
          <w:numId w:val="41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3834">
        <w:rPr>
          <w:rFonts w:ascii="Times New Roman" w:eastAsia="Calibri" w:hAnsi="Times New Roman" w:cs="Times New Roman"/>
          <w:sz w:val="28"/>
          <w:szCs w:val="28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p w:rsidR="001D5FEC" w:rsidRPr="001D5FEC" w:rsidRDefault="001D5FEC" w:rsidP="001D5FE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21"/>
        <w:tblW w:w="0" w:type="auto"/>
        <w:tblInd w:w="534" w:type="dxa"/>
        <w:tblLook w:val="04A0" w:firstRow="1" w:lastRow="0" w:firstColumn="1" w:lastColumn="0" w:noHBand="0" w:noVBand="1"/>
      </w:tblPr>
      <w:tblGrid>
        <w:gridCol w:w="708"/>
        <w:gridCol w:w="2663"/>
        <w:gridCol w:w="2724"/>
        <w:gridCol w:w="3260"/>
      </w:tblGrid>
      <w:tr w:rsidR="001D5FEC" w:rsidRPr="00143834" w:rsidTr="001D5FEC">
        <w:trPr>
          <w:cantSplit/>
        </w:trPr>
        <w:tc>
          <w:tcPr>
            <w:tcW w:w="708" w:type="dxa"/>
          </w:tcPr>
          <w:p w:rsidR="001D5FEC" w:rsidRPr="00143834" w:rsidRDefault="001D5FEC" w:rsidP="00491D49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663" w:type="dxa"/>
          </w:tcPr>
          <w:p w:rsidR="001D5FEC" w:rsidRPr="00143834" w:rsidRDefault="001D5FEC" w:rsidP="00491D49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2724" w:type="dxa"/>
          </w:tcPr>
          <w:p w:rsidR="001D5FEC" w:rsidRPr="00143834" w:rsidRDefault="001D5FEC" w:rsidP="00491D49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3260" w:type="dxa"/>
          </w:tcPr>
          <w:p w:rsidR="001D5FEC" w:rsidRPr="00143834" w:rsidRDefault="001D5FEC" w:rsidP="00491D49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1D5FEC" w:rsidRPr="00143834" w:rsidTr="001D5FEC">
        <w:trPr>
          <w:cantSplit/>
          <w:trHeight w:val="523"/>
        </w:trPr>
        <w:tc>
          <w:tcPr>
            <w:tcW w:w="708" w:type="dxa"/>
          </w:tcPr>
          <w:p w:rsidR="001D5FEC" w:rsidRPr="00143834" w:rsidRDefault="001D5FEC" w:rsidP="00491D49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663" w:type="dxa"/>
            <w:vAlign w:val="center"/>
          </w:tcPr>
          <w:p w:rsidR="001D5FEC" w:rsidRPr="00143834" w:rsidRDefault="00C97C85" w:rsidP="00491D49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t>ООО «АВАРИЙНАЯ СЛУЖБА БЫТОВОГО ОБСЛУЖИВАНИЯ НАСЕЛЕНИЯ»</w:t>
            </w:r>
          </w:p>
        </w:tc>
        <w:tc>
          <w:tcPr>
            <w:tcW w:w="2724" w:type="dxa"/>
          </w:tcPr>
          <w:p w:rsidR="001D5FEC" w:rsidRPr="00143834" w:rsidRDefault="00C97C85" w:rsidP="00491D49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3260" w:type="dxa"/>
          </w:tcPr>
          <w:p w:rsidR="001D5FEC" w:rsidRPr="00143834" w:rsidRDefault="001D5FEC" w:rsidP="00491D49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 w:rsidR="00C97C85"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143834">
              <w:rPr>
                <w:rFonts w:eastAsia="Calibri" w:cs="Times New Roman"/>
                <w:sz w:val="24"/>
                <w:szCs w:val="24"/>
              </w:rPr>
              <w:t xml:space="preserve">соответствует требованиям </w:t>
            </w:r>
            <w:proofErr w:type="gramStart"/>
            <w:r w:rsidRPr="00143834">
              <w:rPr>
                <w:rFonts w:eastAsia="Calibri" w:cs="Times New Roman"/>
                <w:sz w:val="24"/>
                <w:szCs w:val="24"/>
              </w:rPr>
              <w:t>Извещения</w:t>
            </w:r>
            <w:proofErr w:type="gramEnd"/>
            <w:r w:rsidRPr="00143834">
              <w:rPr>
                <w:rFonts w:eastAsia="Calibri" w:cs="Times New Roman"/>
                <w:sz w:val="24"/>
                <w:szCs w:val="24"/>
              </w:rPr>
              <w:t xml:space="preserve"> </w:t>
            </w:r>
            <w:r w:rsidR="00C97C85">
              <w:rPr>
                <w:rFonts w:eastAsia="Calibri" w:cs="Times New Roman"/>
                <w:sz w:val="24"/>
                <w:szCs w:val="24"/>
              </w:rPr>
              <w:t xml:space="preserve">и Документации </w:t>
            </w:r>
            <w:r w:rsidRPr="00143834">
              <w:rPr>
                <w:rFonts w:eastAsia="Calibri" w:cs="Times New Roman"/>
                <w:sz w:val="24"/>
                <w:szCs w:val="24"/>
              </w:rPr>
              <w:t>процедуры закупки</w:t>
            </w:r>
            <w:r w:rsidR="00C97C85">
              <w:rPr>
                <w:rFonts w:eastAsia="Calibri" w:cs="Times New Roman"/>
                <w:sz w:val="24"/>
                <w:szCs w:val="24"/>
              </w:rPr>
              <w:t xml:space="preserve"> в части несоответствия требованиям технического задания</w:t>
            </w:r>
          </w:p>
        </w:tc>
      </w:tr>
    </w:tbl>
    <w:p w:rsidR="004374F7" w:rsidRDefault="004374F7" w:rsidP="004374F7">
      <w:pPr>
        <w:pStyle w:val="a3"/>
        <w:numPr>
          <w:ilvl w:val="0"/>
          <w:numId w:val="41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4374F7">
        <w:rPr>
          <w:rFonts w:ascii="Times New Roman" w:eastAsia="Calibri" w:hAnsi="Times New Roman" w:cs="Times New Roman"/>
          <w:sz w:val="28"/>
          <w:szCs w:val="28"/>
        </w:rPr>
        <w:t>В связи с тем, что по итогам рассмотрения Заявки на участие в Процедуре закупки на право заключения Договора на оказание услуг по обслуживанию оборудования парковок расположенных на территории ИЦ "Сколково" по адресу:  г. Москва, ул. Луговая, д. 4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</w:t>
      </w:r>
      <w:proofErr w:type="gramEnd"/>
      <w:r w:rsidRPr="004374F7">
        <w:rPr>
          <w:rFonts w:ascii="Times New Roman" w:eastAsia="Calibri" w:hAnsi="Times New Roman" w:cs="Times New Roman"/>
          <w:sz w:val="28"/>
          <w:szCs w:val="28"/>
        </w:rPr>
        <w:t xml:space="preserve">»)»полученной от </w:t>
      </w:r>
      <w:r>
        <w:rPr>
          <w:rFonts w:ascii="Times New Roman" w:eastAsia="Calibri" w:hAnsi="Times New Roman" w:cs="Times New Roman"/>
          <w:sz w:val="28"/>
          <w:szCs w:val="28"/>
        </w:rPr>
        <w:t>ООО</w:t>
      </w:r>
      <w:proofErr w:type="gramStart"/>
      <w:r w:rsidRPr="004374F7">
        <w:rPr>
          <w:rFonts w:ascii="Times New Roman" w:eastAsia="Calibri" w:hAnsi="Times New Roman" w:cs="Times New Roman"/>
          <w:sz w:val="28"/>
          <w:szCs w:val="28"/>
        </w:rPr>
        <w:t>«А</w:t>
      </w:r>
      <w:proofErr w:type="gramEnd"/>
      <w:r w:rsidRPr="004374F7">
        <w:rPr>
          <w:rFonts w:ascii="Times New Roman" w:eastAsia="Calibri" w:hAnsi="Times New Roman" w:cs="Times New Roman"/>
          <w:sz w:val="28"/>
          <w:szCs w:val="28"/>
        </w:rPr>
        <w:t>ВАРИЙНАЯ СЛУЖБА БЫТОВОГО ОБСЛУЖИВАНИЯ НАСЕЛЕНИЯ», Комиссией принято решение об отказе в допуске к участию в Процедуре закупки единственного Участника процедуры закупки, указанная Процедура закупки признается несос</w:t>
      </w:r>
      <w:r w:rsidR="00CD45ED">
        <w:rPr>
          <w:rFonts w:ascii="Times New Roman" w:eastAsia="Calibri" w:hAnsi="Times New Roman" w:cs="Times New Roman"/>
          <w:sz w:val="28"/>
          <w:szCs w:val="28"/>
        </w:rPr>
        <w:t>тоявшейся.</w:t>
      </w:r>
    </w:p>
    <w:p w:rsidR="00CD45ED" w:rsidRDefault="00CD45ED" w:rsidP="00CD45ED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D45ED" w:rsidRDefault="00CD45ED" w:rsidP="00CD45ED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CD45ED" w:rsidSect="006507D9">
      <w:footerReference w:type="default" r:id="rId9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2B0B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E83A2B"/>
    <w:multiLevelType w:val="hybridMultilevel"/>
    <w:tmpl w:val="61F8F3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4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1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7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5"/>
  </w:num>
  <w:num w:numId="2">
    <w:abstractNumId w:val="14"/>
  </w:num>
  <w:num w:numId="3">
    <w:abstractNumId w:val="23"/>
  </w:num>
  <w:num w:numId="4">
    <w:abstractNumId w:val="16"/>
  </w:num>
  <w:num w:numId="5">
    <w:abstractNumId w:val="21"/>
  </w:num>
  <w:num w:numId="6">
    <w:abstractNumId w:val="28"/>
  </w:num>
  <w:num w:numId="7">
    <w:abstractNumId w:val="0"/>
  </w:num>
  <w:num w:numId="8">
    <w:abstractNumId w:val="3"/>
  </w:num>
  <w:num w:numId="9">
    <w:abstractNumId w:val="15"/>
  </w:num>
  <w:num w:numId="10">
    <w:abstractNumId w:val="8"/>
  </w:num>
  <w:num w:numId="11">
    <w:abstractNumId w:val="32"/>
  </w:num>
  <w:num w:numId="12">
    <w:abstractNumId w:val="2"/>
  </w:num>
  <w:num w:numId="13">
    <w:abstractNumId w:val="37"/>
  </w:num>
  <w:num w:numId="14">
    <w:abstractNumId w:val="19"/>
  </w:num>
  <w:num w:numId="15">
    <w:abstractNumId w:val="6"/>
  </w:num>
  <w:num w:numId="16">
    <w:abstractNumId w:val="13"/>
  </w:num>
  <w:num w:numId="17">
    <w:abstractNumId w:val="34"/>
  </w:num>
  <w:num w:numId="18">
    <w:abstractNumId w:val="26"/>
  </w:num>
  <w:num w:numId="19">
    <w:abstractNumId w:val="35"/>
  </w:num>
  <w:num w:numId="20">
    <w:abstractNumId w:val="1"/>
  </w:num>
  <w:num w:numId="21">
    <w:abstractNumId w:val="30"/>
  </w:num>
  <w:num w:numId="22">
    <w:abstractNumId w:val="20"/>
  </w:num>
  <w:num w:numId="23">
    <w:abstractNumId w:val="17"/>
  </w:num>
  <w:num w:numId="24">
    <w:abstractNumId w:val="4"/>
  </w:num>
  <w:num w:numId="25">
    <w:abstractNumId w:val="36"/>
  </w:num>
  <w:num w:numId="26">
    <w:abstractNumId w:val="24"/>
  </w:num>
  <w:num w:numId="27">
    <w:abstractNumId w:val="22"/>
  </w:num>
  <w:num w:numId="28">
    <w:abstractNumId w:val="29"/>
  </w:num>
  <w:num w:numId="29">
    <w:abstractNumId w:val="39"/>
  </w:num>
  <w:num w:numId="30">
    <w:abstractNumId w:val="40"/>
  </w:num>
  <w:num w:numId="31">
    <w:abstractNumId w:val="27"/>
  </w:num>
  <w:num w:numId="32">
    <w:abstractNumId w:val="33"/>
  </w:num>
  <w:num w:numId="33">
    <w:abstractNumId w:val="31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1"/>
  </w:num>
  <w:num w:numId="39">
    <w:abstractNumId w:val="12"/>
  </w:num>
  <w:num w:numId="40">
    <w:abstractNumId w:val="18"/>
  </w:num>
  <w:num w:numId="41">
    <w:abstractNumId w:val="38"/>
  </w:num>
  <w:num w:numId="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41E35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3DF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361B7"/>
    <w:rsid w:val="00150A7B"/>
    <w:rsid w:val="00151C5F"/>
    <w:rsid w:val="0015489F"/>
    <w:rsid w:val="001551C2"/>
    <w:rsid w:val="00161A5D"/>
    <w:rsid w:val="00164563"/>
    <w:rsid w:val="00170F63"/>
    <w:rsid w:val="00172B0B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5FEC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1D51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74F7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66585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07D9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C50AD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8F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34D3F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D03"/>
    <w:rsid w:val="00914F20"/>
    <w:rsid w:val="00917D5A"/>
    <w:rsid w:val="0092084C"/>
    <w:rsid w:val="009228FE"/>
    <w:rsid w:val="00930C34"/>
    <w:rsid w:val="00930D93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C53C9"/>
    <w:rsid w:val="00AD1616"/>
    <w:rsid w:val="00AD6401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16B1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97C85"/>
    <w:rsid w:val="00CA0A1C"/>
    <w:rsid w:val="00CA15FF"/>
    <w:rsid w:val="00CA6418"/>
    <w:rsid w:val="00CB016D"/>
    <w:rsid w:val="00CB1F2E"/>
    <w:rsid w:val="00CB23F8"/>
    <w:rsid w:val="00CD3A30"/>
    <w:rsid w:val="00CD3C5B"/>
    <w:rsid w:val="00CD45ED"/>
    <w:rsid w:val="00CE13D4"/>
    <w:rsid w:val="00CE2650"/>
    <w:rsid w:val="00CF02F6"/>
    <w:rsid w:val="00CF25A3"/>
    <w:rsid w:val="00CF4AB0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locked/>
    <w:rsid w:val="001334A4"/>
  </w:style>
  <w:style w:type="table" w:customStyle="1" w:styleId="16">
    <w:name w:val="Сетка таблицы16"/>
    <w:basedOn w:val="a1"/>
    <w:next w:val="a5"/>
    <w:uiPriority w:val="59"/>
    <w:rsid w:val="00CF4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5"/>
    <w:uiPriority w:val="59"/>
    <w:rsid w:val="001D5FE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locked/>
    <w:rsid w:val="001334A4"/>
  </w:style>
  <w:style w:type="table" w:customStyle="1" w:styleId="16">
    <w:name w:val="Сетка таблицы16"/>
    <w:basedOn w:val="a1"/>
    <w:next w:val="a5"/>
    <w:uiPriority w:val="59"/>
    <w:rsid w:val="00CF4A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5"/>
    <w:uiPriority w:val="59"/>
    <w:rsid w:val="001D5FE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E3236-AA66-4AFB-A409-B1D7BF1FB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2</cp:revision>
  <cp:lastPrinted>2015-06-23T11:35:00Z</cp:lastPrinted>
  <dcterms:created xsi:type="dcterms:W3CDTF">2015-06-23T13:56:00Z</dcterms:created>
  <dcterms:modified xsi:type="dcterms:W3CDTF">2015-06-23T13:56:00Z</dcterms:modified>
</cp:coreProperties>
</file>