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EB8" w:rsidRPr="00BB7971" w:rsidRDefault="00054902" w:rsidP="00240337">
      <w:pPr>
        <w:pStyle w:val="af9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B7971">
        <w:rPr>
          <w:rFonts w:ascii="Times New Roman" w:hAnsi="Times New Roman" w:cs="Times New Roman"/>
          <w:b/>
          <w:sz w:val="28"/>
          <w:szCs w:val="24"/>
        </w:rPr>
        <w:t>Техническое з</w:t>
      </w:r>
      <w:r w:rsidR="00A15EB8" w:rsidRPr="00BB7971">
        <w:rPr>
          <w:rFonts w:ascii="Times New Roman" w:hAnsi="Times New Roman" w:cs="Times New Roman"/>
          <w:b/>
          <w:sz w:val="28"/>
          <w:szCs w:val="24"/>
        </w:rPr>
        <w:t>адание на проектирование</w:t>
      </w:r>
      <w:r w:rsidR="00957D8E" w:rsidRPr="00BB7971">
        <w:rPr>
          <w:rFonts w:ascii="Times New Roman" w:hAnsi="Times New Roman" w:cs="Times New Roman"/>
          <w:b/>
          <w:sz w:val="28"/>
          <w:szCs w:val="24"/>
        </w:rPr>
        <w:t>.</w:t>
      </w:r>
      <w:r w:rsidR="00C75694" w:rsidRPr="00BB7971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240A55" w:rsidRPr="00BB7971" w:rsidRDefault="00240A55" w:rsidP="00240337">
      <w:pPr>
        <w:pStyle w:val="af9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36FED" w:rsidRPr="00E5058F" w:rsidRDefault="004202B8" w:rsidP="00E5058F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П</w:t>
      </w:r>
      <w:r w:rsidR="000F0228" w:rsidRPr="00E5058F">
        <w:rPr>
          <w:rFonts w:ascii="Times New Roman" w:hAnsi="Times New Roman" w:cs="Times New Roman"/>
          <w:b/>
          <w:sz w:val="26"/>
          <w:szCs w:val="26"/>
        </w:rPr>
        <w:t xml:space="preserve">омещений, расположенных </w:t>
      </w:r>
      <w:r w:rsidR="002F653C" w:rsidRPr="00E5058F">
        <w:rPr>
          <w:rFonts w:ascii="Times New Roman" w:hAnsi="Times New Roman" w:cs="Times New Roman"/>
          <w:b/>
          <w:sz w:val="26"/>
          <w:szCs w:val="26"/>
        </w:rPr>
        <w:t>на</w:t>
      </w:r>
      <w:r w:rsidR="000F0228" w:rsidRPr="00E5058F">
        <w:rPr>
          <w:rFonts w:ascii="Times New Roman" w:hAnsi="Times New Roman" w:cs="Times New Roman"/>
          <w:b/>
          <w:sz w:val="26"/>
          <w:szCs w:val="26"/>
        </w:rPr>
        <w:t xml:space="preserve"> цокольном этаже корпуса № 1</w:t>
      </w:r>
      <w:r w:rsidR="001645F5" w:rsidRPr="00E5058F">
        <w:rPr>
          <w:rFonts w:ascii="Times New Roman" w:hAnsi="Times New Roman" w:cs="Times New Roman"/>
          <w:b/>
          <w:sz w:val="26"/>
          <w:szCs w:val="26"/>
        </w:rPr>
        <w:t>,</w:t>
      </w:r>
      <w:r w:rsidR="000F0228" w:rsidRPr="00E505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7091C">
        <w:rPr>
          <w:rFonts w:ascii="Times New Roman" w:hAnsi="Times New Roman" w:cs="Times New Roman"/>
          <w:b/>
          <w:sz w:val="26"/>
          <w:szCs w:val="26"/>
        </w:rPr>
        <w:t>под размещен</w:t>
      </w:r>
      <w:r w:rsidR="00E5058F" w:rsidRPr="00E5058F">
        <w:rPr>
          <w:rFonts w:ascii="Times New Roman" w:hAnsi="Times New Roman" w:cs="Times New Roman"/>
          <w:b/>
          <w:sz w:val="26"/>
          <w:szCs w:val="26"/>
        </w:rPr>
        <w:t xml:space="preserve">ие «Физкультурного центра» </w:t>
      </w:r>
    </w:p>
    <w:p w:rsidR="00081419" w:rsidRPr="00E5058F" w:rsidRDefault="000F0228" w:rsidP="000F0228">
      <w:pPr>
        <w:pStyle w:val="af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058F">
        <w:rPr>
          <w:rFonts w:ascii="Times New Roman" w:hAnsi="Times New Roman" w:cs="Times New Roman"/>
          <w:b/>
          <w:sz w:val="26"/>
          <w:szCs w:val="26"/>
        </w:rPr>
        <w:t>по адресу:</w:t>
      </w:r>
      <w:r w:rsidRPr="00E5058F">
        <w:rPr>
          <w:rFonts w:ascii="Times New Roman" w:hAnsi="Times New Roman" w:cs="Times New Roman"/>
          <w:sz w:val="26"/>
          <w:szCs w:val="26"/>
        </w:rPr>
        <w:t xml:space="preserve"> </w:t>
      </w:r>
      <w:r w:rsidRPr="00E5058F">
        <w:rPr>
          <w:rFonts w:ascii="Times New Roman" w:hAnsi="Times New Roman" w:cs="Times New Roman"/>
          <w:b/>
          <w:sz w:val="26"/>
          <w:szCs w:val="26"/>
        </w:rPr>
        <w:t>Россия, Москва, территория инновационного центра «Сколково, улица Луговая, дом 4, корпус 1 (бывший ДО «Полет»)</w:t>
      </w:r>
    </w:p>
    <w:p w:rsidR="00A15EB8" w:rsidRPr="00A76EA2" w:rsidRDefault="00A15EB8" w:rsidP="00240337">
      <w:pPr>
        <w:pStyle w:val="af9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240337" w:rsidRPr="00A76EA2" w:rsidRDefault="006207A8" w:rsidP="00240337">
      <w:pPr>
        <w:spacing w:after="0" w:line="260" w:lineRule="atLeast"/>
        <w:ind w:right="-1"/>
        <w:rPr>
          <w:rFonts w:ascii="Times New Roman" w:hAnsi="Times New Roman" w:cs="Times New Roman"/>
          <w:b/>
          <w:sz w:val="24"/>
          <w:szCs w:val="24"/>
        </w:rPr>
      </w:pPr>
      <w:r w:rsidRPr="00A76EA2">
        <w:rPr>
          <w:rFonts w:ascii="Times New Roman" w:hAnsi="Times New Roman" w:cs="Times New Roman"/>
          <w:b/>
          <w:sz w:val="24"/>
          <w:szCs w:val="24"/>
        </w:rPr>
        <w:t>1.Общие данные</w:t>
      </w:r>
    </w:p>
    <w:tbl>
      <w:tblPr>
        <w:tblW w:w="5036" w:type="pct"/>
        <w:jc w:val="center"/>
        <w:tblInd w:w="-585" w:type="dxa"/>
        <w:tblLayout w:type="fixed"/>
        <w:tblLook w:val="0000" w:firstRow="0" w:lastRow="0" w:firstColumn="0" w:lastColumn="0" w:noHBand="0" w:noVBand="0"/>
      </w:tblPr>
      <w:tblGrid>
        <w:gridCol w:w="817"/>
        <w:gridCol w:w="2460"/>
        <w:gridCol w:w="7333"/>
      </w:tblGrid>
      <w:tr w:rsidR="006529DC" w:rsidRPr="001C1C36" w:rsidTr="001645F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B12" w:rsidRPr="001C1C36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B12" w:rsidRPr="001C1C36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5B12" w:rsidRPr="001C1C36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требований</w:t>
            </w:r>
          </w:p>
        </w:tc>
      </w:tr>
      <w:tr w:rsidR="006529DC" w:rsidRPr="001C1C36" w:rsidTr="001645F5">
        <w:trPr>
          <w:trHeight w:val="80"/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B12" w:rsidRPr="001C1C36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B12" w:rsidRPr="001C1C36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5B12" w:rsidRPr="001C1C36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1D19FF" w:rsidRPr="001C1C36" w:rsidTr="001645F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933910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Основание для проектирования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9FF" w:rsidRPr="001C1C36" w:rsidRDefault="001D19FF" w:rsidP="00933910">
            <w:pPr>
              <w:numPr>
                <w:ilvl w:val="0"/>
                <w:numId w:val="30"/>
              </w:numPr>
              <w:autoSpaceDE w:val="0"/>
              <w:autoSpaceDN w:val="0"/>
              <w:spacing w:after="0" w:line="240" w:lineRule="auto"/>
              <w:ind w:left="459" w:hanging="459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Письмо от 06.11.2014г. исх. №51-081 Вице-Президента, Сити-менеджера </w:t>
            </w:r>
            <w:proofErr w:type="spellStart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В.В.Лукьянова</w:t>
            </w:r>
            <w:proofErr w:type="spellEnd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D19FF" w:rsidRPr="001C1C36" w:rsidRDefault="001D19FF" w:rsidP="00933910">
            <w:pPr>
              <w:numPr>
                <w:ilvl w:val="0"/>
                <w:numId w:val="30"/>
              </w:numPr>
              <w:autoSpaceDE w:val="0"/>
              <w:autoSpaceDN w:val="0"/>
              <w:spacing w:after="0" w:line="240" w:lineRule="auto"/>
              <w:ind w:left="459" w:hanging="459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Письмо от 18.02.2015г. исх. №44-568 Директора Департамента социальной </w:t>
            </w:r>
            <w:r w:rsidR="001C1C36" w:rsidRPr="001C1C36">
              <w:rPr>
                <w:rFonts w:ascii="Times New Roman" w:hAnsi="Times New Roman" w:cs="Times New Roman"/>
                <w:sz w:val="20"/>
                <w:szCs w:val="20"/>
              </w:rPr>
              <w:t>политики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и социальной инфраструктуры Буниной В.Г.</w:t>
            </w:r>
          </w:p>
          <w:p w:rsidR="001D19FF" w:rsidRPr="001C1C36" w:rsidRDefault="001D19FF" w:rsidP="00933910">
            <w:pPr>
              <w:numPr>
                <w:ilvl w:val="0"/>
                <w:numId w:val="30"/>
              </w:numPr>
              <w:autoSpaceDE w:val="0"/>
              <w:autoSpaceDN w:val="0"/>
              <w:spacing w:after="0" w:line="240" w:lineRule="auto"/>
              <w:ind w:left="459" w:hanging="459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«Функциональные требования» </w:t>
            </w:r>
            <w:r w:rsidRPr="00BB7971">
              <w:rPr>
                <w:rFonts w:ascii="Times New Roman" w:hAnsi="Times New Roman" w:cs="Times New Roman"/>
                <w:sz w:val="20"/>
                <w:szCs w:val="20"/>
              </w:rPr>
              <w:t xml:space="preserve">от </w:t>
            </w:r>
            <w:r w:rsidR="004202B8">
              <w:rPr>
                <w:rFonts w:ascii="Times New Roman" w:hAnsi="Times New Roman" w:cs="Times New Roman"/>
                <w:sz w:val="20"/>
                <w:szCs w:val="20"/>
              </w:rPr>
              <w:t>12.03</w:t>
            </w:r>
            <w:r w:rsidR="003836C6" w:rsidRPr="00BB797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B7971">
              <w:rPr>
                <w:rFonts w:ascii="Times New Roman" w:hAnsi="Times New Roman" w:cs="Times New Roman"/>
                <w:sz w:val="20"/>
                <w:szCs w:val="20"/>
              </w:rPr>
              <w:t>2015г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., утвержденные Директором Департамента социальной </w:t>
            </w:r>
            <w:r w:rsidR="001C1C36" w:rsidRPr="001C1C36">
              <w:rPr>
                <w:rFonts w:ascii="Times New Roman" w:hAnsi="Times New Roman" w:cs="Times New Roman"/>
                <w:sz w:val="20"/>
                <w:szCs w:val="20"/>
              </w:rPr>
              <w:t>политики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и социальной инфраструктуры Буниной В.Г.</w:t>
            </w:r>
          </w:p>
        </w:tc>
      </w:tr>
      <w:tr w:rsidR="001D19FF" w:rsidRPr="001C1C36" w:rsidTr="001645F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Назначение объекта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19FF" w:rsidRPr="001C1C36" w:rsidRDefault="001D19FF" w:rsidP="001D19FF">
            <w:pPr>
              <w:pStyle w:val="af9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Нежилое. Цокольный этаж корпуса №1 комплекса зданий бывшего</w:t>
            </w:r>
            <w:proofErr w:type="gramStart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Д</w:t>
            </w:r>
            <w:proofErr w:type="gramEnd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/О Полет. Перепланировка помещений цокольного этажа корпуса №1 для создания «Физкультурного Центра».</w:t>
            </w:r>
          </w:p>
        </w:tc>
      </w:tr>
      <w:tr w:rsidR="001D19FF" w:rsidRPr="001C1C36" w:rsidTr="001645F5">
        <w:trPr>
          <w:trHeight w:val="1068"/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Площадь объекта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9FF" w:rsidRPr="001C1C36" w:rsidRDefault="001D19FF" w:rsidP="000F0228">
            <w:pPr>
              <w:spacing w:after="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Общая площадь помещений цокольного этажа (в соответствии с поэтажными планами и экспликацией помещений выданных Филиалом </w:t>
            </w:r>
            <w:proofErr w:type="spellStart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МосгогБТИ</w:t>
            </w:r>
            <w:proofErr w:type="spellEnd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по МО) составляет 569,6м². </w:t>
            </w:r>
          </w:p>
        </w:tc>
      </w:tr>
      <w:tr w:rsidR="001D19FF" w:rsidRPr="001C1C36" w:rsidTr="001645F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Коэффициент плотности застройки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9FF" w:rsidRPr="001C1C36" w:rsidRDefault="001D19FF" w:rsidP="000F0228">
            <w:pPr>
              <w:spacing w:after="0" w:line="260" w:lineRule="atLeast"/>
              <w:ind w:firstLine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81 процент свободное пространство, 19 проценто</w:t>
            </w:r>
            <w:proofErr w:type="gramStart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в–</w:t>
            </w:r>
            <w:proofErr w:type="gramEnd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стены, перегородки, оборудование.</w:t>
            </w:r>
          </w:p>
        </w:tc>
      </w:tr>
      <w:tr w:rsidR="001D19FF" w:rsidRPr="001C1C36" w:rsidTr="001645F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Предельная высота помещений объекта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9FF" w:rsidRPr="001C1C36" w:rsidRDefault="001D19FF" w:rsidP="000F0228">
            <w:pPr>
              <w:spacing w:after="0" w:line="260" w:lineRule="atLeast"/>
              <w:ind w:firstLine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402 м</w:t>
            </w:r>
            <w:proofErr w:type="gramStart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h= 2,97м; 167,6м2 h= 2,52м.</w:t>
            </w:r>
          </w:p>
        </w:tc>
      </w:tr>
      <w:tr w:rsidR="001D19FF" w:rsidRPr="001C1C36" w:rsidTr="001645F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Этажность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9FF" w:rsidRPr="001C1C36" w:rsidRDefault="001D19FF" w:rsidP="000F0228">
            <w:pPr>
              <w:pStyle w:val="a3"/>
              <w:numPr>
                <w:ilvl w:val="0"/>
                <w:numId w:val="33"/>
              </w:numPr>
              <w:spacing w:line="260" w:lineRule="atLeast"/>
              <w:rPr>
                <w:rFonts w:eastAsiaTheme="minorHAnsi"/>
                <w:sz w:val="20"/>
                <w:szCs w:val="20"/>
                <w:lang w:eastAsia="en-US"/>
              </w:rPr>
            </w:pPr>
            <w:r w:rsidRPr="001C1C36">
              <w:rPr>
                <w:rFonts w:eastAsiaTheme="minorHAnsi"/>
                <w:sz w:val="20"/>
                <w:szCs w:val="20"/>
                <w:lang w:eastAsia="en-US"/>
              </w:rPr>
              <w:t xml:space="preserve">Пол </w:t>
            </w:r>
            <w:proofErr w:type="spellStart"/>
            <w:r w:rsidRPr="001C1C36">
              <w:rPr>
                <w:rFonts w:eastAsiaTheme="minorHAnsi"/>
                <w:sz w:val="20"/>
                <w:szCs w:val="20"/>
                <w:lang w:eastAsia="en-US"/>
              </w:rPr>
              <w:t>разноуровневый</w:t>
            </w:r>
            <w:proofErr w:type="spellEnd"/>
            <w:r w:rsidRPr="001C1C36">
              <w:rPr>
                <w:rFonts w:eastAsiaTheme="minorHAnsi"/>
                <w:sz w:val="20"/>
                <w:szCs w:val="20"/>
                <w:lang w:eastAsia="en-US"/>
              </w:rPr>
              <w:t>.</w:t>
            </w:r>
          </w:p>
        </w:tc>
      </w:tr>
      <w:tr w:rsidR="001D19FF" w:rsidRPr="001C1C36" w:rsidTr="001645F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FA239A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одновременно присутствующих посетителей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9FF" w:rsidRPr="001C1C36" w:rsidRDefault="001D19FF" w:rsidP="000F0228">
            <w:pPr>
              <w:spacing w:after="0" w:line="260" w:lineRule="atLeast"/>
              <w:ind w:firstLine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commentRangeStart w:id="0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49 посетителей</w:t>
            </w:r>
            <w:commentRangeEnd w:id="0"/>
            <w:r w:rsidR="00636379">
              <w:rPr>
                <w:rStyle w:val="a7"/>
              </w:rPr>
              <w:commentReference w:id="0"/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. Соотношение численности посетителей женского и мужского полов предусмотреть 1/3.</w:t>
            </w:r>
          </w:p>
        </w:tc>
      </w:tr>
      <w:tr w:rsidR="001D19FF" w:rsidRPr="001C1C36" w:rsidTr="00BB7971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Вид строительства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19FF" w:rsidRPr="001C1C36" w:rsidRDefault="00436FED" w:rsidP="000F0228">
            <w:pPr>
              <w:spacing w:after="0" w:line="260" w:lineRule="atLeast"/>
              <w:ind w:firstLine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BB7971">
              <w:rPr>
                <w:rFonts w:ascii="Times New Roman" w:hAnsi="Times New Roman" w:cs="Times New Roman"/>
                <w:sz w:val="20"/>
                <w:szCs w:val="20"/>
              </w:rPr>
              <w:t>Ремонт</w:t>
            </w:r>
            <w:r w:rsidR="00D15A09" w:rsidRPr="00BB7971">
              <w:rPr>
                <w:rFonts w:ascii="Times New Roman" w:hAnsi="Times New Roman" w:cs="Times New Roman"/>
                <w:sz w:val="20"/>
                <w:szCs w:val="20"/>
              </w:rPr>
              <w:t xml:space="preserve"> с перепланировкой</w:t>
            </w:r>
            <w:r w:rsidR="002F653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D19FF" w:rsidRPr="001C1C36" w:rsidTr="001645F5">
        <w:trPr>
          <w:trHeight w:val="391"/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Стадийность проектирования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9FF" w:rsidRPr="001C1C36" w:rsidRDefault="00D15A09" w:rsidP="00205CAB">
            <w:pPr>
              <w:pStyle w:val="a3"/>
              <w:numPr>
                <w:ilvl w:val="0"/>
                <w:numId w:val="31"/>
              </w:numPr>
              <w:spacing w:line="260" w:lineRule="atLeas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Проектная </w:t>
            </w:r>
            <w:r w:rsidR="00205CAB" w:rsidRPr="00BB7971">
              <w:rPr>
                <w:rFonts w:eastAsiaTheme="minorHAnsi"/>
                <w:sz w:val="20"/>
                <w:szCs w:val="20"/>
                <w:lang w:eastAsia="en-US"/>
              </w:rPr>
              <w:t xml:space="preserve">документация </w:t>
            </w:r>
            <w:r w:rsidR="003E25C8" w:rsidRPr="00BB7971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205CAB" w:rsidRPr="00BB7971">
              <w:rPr>
                <w:rFonts w:eastAsiaTheme="minorHAnsi"/>
                <w:sz w:val="20"/>
                <w:szCs w:val="20"/>
                <w:lang w:eastAsia="en-US"/>
              </w:rPr>
              <w:t>(</w:t>
            </w:r>
            <w:r w:rsidR="003E25C8" w:rsidRPr="00BB7971">
              <w:rPr>
                <w:rFonts w:eastAsiaTheme="minorHAnsi"/>
                <w:sz w:val="20"/>
                <w:szCs w:val="20"/>
                <w:lang w:eastAsia="en-US"/>
              </w:rPr>
              <w:t>в соответствии с П</w:t>
            </w:r>
            <w:r w:rsidR="00542CD5" w:rsidRPr="00BB7971">
              <w:rPr>
                <w:rFonts w:eastAsiaTheme="minorHAnsi"/>
                <w:sz w:val="20"/>
                <w:szCs w:val="20"/>
                <w:lang w:eastAsia="en-US"/>
              </w:rPr>
              <w:t>остановлением</w:t>
            </w:r>
            <w:r w:rsidR="003E25C8" w:rsidRPr="00BB7971">
              <w:rPr>
                <w:rFonts w:eastAsiaTheme="minorHAnsi"/>
                <w:sz w:val="20"/>
                <w:szCs w:val="20"/>
                <w:lang w:eastAsia="en-US"/>
              </w:rPr>
              <w:t xml:space="preserve"> Правительства РФ</w:t>
            </w:r>
            <w:r w:rsidR="00205CAB" w:rsidRPr="00BB7971">
              <w:rPr>
                <w:rFonts w:eastAsiaTheme="minorHAnsi"/>
                <w:sz w:val="20"/>
                <w:szCs w:val="20"/>
                <w:lang w:eastAsia="en-US"/>
              </w:rPr>
              <w:t xml:space="preserve"> от 16 февра</w:t>
            </w:r>
            <w:r w:rsidR="007D6E22" w:rsidRPr="00BB7971">
              <w:rPr>
                <w:rFonts w:eastAsiaTheme="minorHAnsi"/>
                <w:sz w:val="20"/>
                <w:szCs w:val="20"/>
                <w:lang w:eastAsia="en-US"/>
              </w:rPr>
              <w:t>ля 2008г. №</w:t>
            </w:r>
            <w:r w:rsidR="00542CD5" w:rsidRPr="00BB7971">
              <w:rPr>
                <w:rFonts w:eastAsiaTheme="minorHAnsi"/>
                <w:sz w:val="20"/>
                <w:szCs w:val="20"/>
                <w:lang w:eastAsia="en-US"/>
              </w:rPr>
              <w:t xml:space="preserve"> 87</w:t>
            </w:r>
            <w:r w:rsidR="00205CAB" w:rsidRPr="00BB7971">
              <w:rPr>
                <w:rFonts w:eastAsiaTheme="minorHAnsi"/>
                <w:sz w:val="20"/>
                <w:szCs w:val="20"/>
                <w:lang w:eastAsia="en-US"/>
              </w:rPr>
              <w:t>).</w:t>
            </w:r>
          </w:p>
        </w:tc>
      </w:tr>
      <w:tr w:rsidR="001D19FF" w:rsidRPr="001C1C36" w:rsidTr="001645F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Категория сложности проекта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9FF" w:rsidRPr="001C1C36" w:rsidRDefault="001D19FF" w:rsidP="000F0228">
            <w:pPr>
              <w:spacing w:after="0" w:line="260" w:lineRule="atLeast"/>
              <w:ind w:firstLine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Уровень ответственности определить проектом.</w:t>
            </w:r>
          </w:p>
        </w:tc>
      </w:tr>
      <w:tr w:rsidR="001D19FF" w:rsidRPr="001C1C36" w:rsidTr="001645F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Основные требования к составу, содержанию и форме представления материалов проектной документации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9FF" w:rsidRPr="001C1C36" w:rsidRDefault="001D19FF" w:rsidP="000F0228">
            <w:pPr>
              <w:spacing w:after="0" w:line="260" w:lineRule="atLeast"/>
              <w:ind w:firstLine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Вся проектная документация, разрабатывается и предоставляется в соответствии с Постановлением правительства РФ № 87 от 16 февраля 2008 г. (с учетом всех действующих изменений к нему), Градостроительным Кодексом Российской Федерации от 29.12.2004 N 190-ФЗ (статья 48).</w:t>
            </w:r>
          </w:p>
          <w:p w:rsidR="001D19FF" w:rsidRDefault="001D19FF" w:rsidP="000F0228">
            <w:pPr>
              <w:spacing w:after="0" w:line="260" w:lineRule="atLeast"/>
              <w:ind w:firstLine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Проектные решения должны соответствовать всем требованиям действующего законодательства РФ, исходным данным</w:t>
            </w:r>
            <w:r w:rsidR="008F6EDC">
              <w:rPr>
                <w:rFonts w:ascii="Times New Roman" w:hAnsi="Times New Roman" w:cs="Times New Roman"/>
                <w:sz w:val="20"/>
                <w:szCs w:val="20"/>
              </w:rPr>
              <w:t xml:space="preserve"> в составе</w:t>
            </w:r>
            <w:proofErr w:type="gramStart"/>
            <w:r w:rsidR="008F6EDC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</w:p>
          <w:p w:rsidR="00286D09" w:rsidRDefault="00286D09" w:rsidP="00286D09">
            <w:pPr>
              <w:pStyle w:val="a3"/>
              <w:numPr>
                <w:ilvl w:val="0"/>
                <w:numId w:val="40"/>
              </w:numPr>
              <w:spacing w:line="26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Пояснительная записка</w:t>
            </w:r>
          </w:p>
          <w:p w:rsidR="00286D09" w:rsidRDefault="00286D09" w:rsidP="00286D09">
            <w:pPr>
              <w:pStyle w:val="a3"/>
              <w:numPr>
                <w:ilvl w:val="0"/>
                <w:numId w:val="40"/>
              </w:numPr>
              <w:spacing w:line="260" w:lineRule="atLeas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Архитектурные решения</w:t>
            </w:r>
            <w:proofErr w:type="gramEnd"/>
            <w:r>
              <w:rPr>
                <w:sz w:val="20"/>
                <w:szCs w:val="20"/>
              </w:rPr>
              <w:t xml:space="preserve"> (текстовая и графическая части)</w:t>
            </w:r>
          </w:p>
          <w:p w:rsidR="00286D09" w:rsidRPr="00897E46" w:rsidRDefault="00286D09" w:rsidP="00286D09">
            <w:pPr>
              <w:pStyle w:val="a3"/>
              <w:numPr>
                <w:ilvl w:val="0"/>
                <w:numId w:val="40"/>
              </w:numPr>
              <w:spacing w:line="260" w:lineRule="atLeast"/>
              <w:rPr>
                <w:sz w:val="20"/>
                <w:szCs w:val="20"/>
              </w:rPr>
            </w:pPr>
            <w:r w:rsidRPr="00897E46">
              <w:rPr>
                <w:sz w:val="20"/>
                <w:szCs w:val="20"/>
              </w:rPr>
              <w:t>Конструктивные и объемно планировочные решения (текстовая и графическая части)</w:t>
            </w:r>
          </w:p>
          <w:p w:rsidR="00286D09" w:rsidRPr="00897E46" w:rsidRDefault="00286D09" w:rsidP="00286D09">
            <w:pPr>
              <w:pStyle w:val="a3"/>
              <w:numPr>
                <w:ilvl w:val="0"/>
                <w:numId w:val="40"/>
              </w:numPr>
              <w:spacing w:line="260" w:lineRule="atLeast"/>
              <w:rPr>
                <w:sz w:val="20"/>
                <w:szCs w:val="20"/>
              </w:rPr>
            </w:pPr>
            <w:r w:rsidRPr="00897E46">
              <w:rPr>
                <w:sz w:val="20"/>
                <w:szCs w:val="20"/>
              </w:rPr>
              <w:t>Система электроснабжения</w:t>
            </w:r>
            <w:r w:rsidR="00F124EA" w:rsidRPr="00897E46">
              <w:rPr>
                <w:sz w:val="20"/>
                <w:szCs w:val="20"/>
              </w:rPr>
              <w:t xml:space="preserve"> (текстовая и графическая части)</w:t>
            </w:r>
          </w:p>
          <w:p w:rsidR="00286D09" w:rsidRPr="00897E46" w:rsidRDefault="00286D09" w:rsidP="00286D09">
            <w:pPr>
              <w:pStyle w:val="a3"/>
              <w:numPr>
                <w:ilvl w:val="0"/>
                <w:numId w:val="40"/>
              </w:numPr>
              <w:spacing w:line="260" w:lineRule="atLeast"/>
              <w:rPr>
                <w:sz w:val="20"/>
                <w:szCs w:val="20"/>
              </w:rPr>
            </w:pPr>
            <w:r w:rsidRPr="00897E46">
              <w:rPr>
                <w:sz w:val="20"/>
                <w:szCs w:val="20"/>
              </w:rPr>
              <w:t>Система водоснабжения</w:t>
            </w:r>
            <w:r w:rsidR="00F124EA" w:rsidRPr="00897E46">
              <w:rPr>
                <w:sz w:val="20"/>
                <w:szCs w:val="20"/>
              </w:rPr>
              <w:t xml:space="preserve"> (текстовая и графическая части)</w:t>
            </w:r>
          </w:p>
          <w:p w:rsidR="00801260" w:rsidRPr="00897E46" w:rsidRDefault="00801260" w:rsidP="00286D09">
            <w:pPr>
              <w:pStyle w:val="a3"/>
              <w:numPr>
                <w:ilvl w:val="0"/>
                <w:numId w:val="40"/>
              </w:numPr>
              <w:spacing w:line="260" w:lineRule="atLeast"/>
              <w:rPr>
                <w:sz w:val="20"/>
                <w:szCs w:val="20"/>
              </w:rPr>
            </w:pPr>
            <w:r w:rsidRPr="00897E46">
              <w:rPr>
                <w:sz w:val="20"/>
                <w:szCs w:val="20"/>
              </w:rPr>
              <w:t>Система водоотведения (текстовая и графическая части)</w:t>
            </w:r>
          </w:p>
          <w:p w:rsidR="00286D09" w:rsidRPr="00897E46" w:rsidRDefault="00286D09" w:rsidP="00286D09">
            <w:pPr>
              <w:pStyle w:val="a3"/>
              <w:numPr>
                <w:ilvl w:val="0"/>
                <w:numId w:val="40"/>
              </w:numPr>
              <w:spacing w:line="260" w:lineRule="atLeast"/>
              <w:rPr>
                <w:sz w:val="20"/>
                <w:szCs w:val="20"/>
              </w:rPr>
            </w:pPr>
            <w:r w:rsidRPr="00897E46">
              <w:rPr>
                <w:sz w:val="20"/>
                <w:szCs w:val="20"/>
              </w:rPr>
              <w:t>Отопление, вентиляция и кондиционирование воздуха, тепловые сети</w:t>
            </w:r>
            <w:r w:rsidR="00F124EA" w:rsidRPr="00897E46">
              <w:rPr>
                <w:sz w:val="20"/>
                <w:szCs w:val="20"/>
              </w:rPr>
              <w:t xml:space="preserve"> (текстовая и графическая части)</w:t>
            </w:r>
          </w:p>
          <w:p w:rsidR="00286D09" w:rsidRPr="00897E46" w:rsidRDefault="00286D09" w:rsidP="00286D09">
            <w:pPr>
              <w:pStyle w:val="a3"/>
              <w:numPr>
                <w:ilvl w:val="0"/>
                <w:numId w:val="40"/>
              </w:numPr>
              <w:spacing w:line="260" w:lineRule="atLeast"/>
              <w:rPr>
                <w:sz w:val="20"/>
                <w:szCs w:val="20"/>
              </w:rPr>
            </w:pPr>
            <w:r w:rsidRPr="00897E46">
              <w:rPr>
                <w:sz w:val="20"/>
                <w:szCs w:val="20"/>
              </w:rPr>
              <w:t>Сети связи</w:t>
            </w:r>
            <w:r w:rsidR="00F124EA" w:rsidRPr="00897E46">
              <w:rPr>
                <w:sz w:val="20"/>
                <w:szCs w:val="20"/>
              </w:rPr>
              <w:t xml:space="preserve"> (текстовая и графическая части)</w:t>
            </w:r>
          </w:p>
          <w:p w:rsidR="00286D09" w:rsidRDefault="00286D09" w:rsidP="00286D09">
            <w:pPr>
              <w:pStyle w:val="a3"/>
              <w:numPr>
                <w:ilvl w:val="0"/>
                <w:numId w:val="40"/>
              </w:numPr>
              <w:spacing w:line="260" w:lineRule="atLeast"/>
              <w:rPr>
                <w:sz w:val="20"/>
                <w:szCs w:val="20"/>
              </w:rPr>
            </w:pPr>
            <w:r w:rsidRPr="00897E46">
              <w:rPr>
                <w:sz w:val="20"/>
                <w:szCs w:val="20"/>
              </w:rPr>
              <w:t>Технологические решения</w:t>
            </w:r>
            <w:r w:rsidR="00F124EA" w:rsidRPr="00897E46">
              <w:rPr>
                <w:sz w:val="20"/>
                <w:szCs w:val="20"/>
              </w:rPr>
              <w:t xml:space="preserve"> (текстовая и граф</w:t>
            </w:r>
            <w:r w:rsidR="00F124EA">
              <w:rPr>
                <w:sz w:val="20"/>
                <w:szCs w:val="20"/>
              </w:rPr>
              <w:t>ическая части)</w:t>
            </w:r>
          </w:p>
          <w:p w:rsidR="00286D09" w:rsidRDefault="00286D09" w:rsidP="00286D09">
            <w:pPr>
              <w:pStyle w:val="a3"/>
              <w:numPr>
                <w:ilvl w:val="0"/>
                <w:numId w:val="40"/>
              </w:numPr>
              <w:spacing w:line="26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Мероприятия по обеспечению пожарной безопасности</w:t>
            </w:r>
            <w:r w:rsidR="00F124EA">
              <w:rPr>
                <w:sz w:val="20"/>
                <w:szCs w:val="20"/>
              </w:rPr>
              <w:t xml:space="preserve"> (текстовая и графическая части)</w:t>
            </w:r>
          </w:p>
          <w:p w:rsidR="00801260" w:rsidRPr="00801260" w:rsidRDefault="00F124EA" w:rsidP="00801260">
            <w:pPr>
              <w:pStyle w:val="a3"/>
              <w:numPr>
                <w:ilvl w:val="0"/>
                <w:numId w:val="40"/>
              </w:numPr>
              <w:spacing w:line="26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по обеспечению соблюдения требований энергетической эффективности и требований оснащенности зданий и строений приборами учета используемых энергетических ресурсов (текстовая и графическая части)</w:t>
            </w:r>
          </w:p>
        </w:tc>
      </w:tr>
      <w:tr w:rsidR="001D19FF" w:rsidRPr="001C1C36" w:rsidTr="001645F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645F5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1.11.1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F7385">
            <w:pPr>
              <w:spacing w:after="0" w:line="26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сметной документации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9FF" w:rsidRPr="001C1C36" w:rsidRDefault="001D19FF" w:rsidP="000F0228">
            <w:pPr>
              <w:spacing w:after="0" w:line="260" w:lineRule="atLeast"/>
              <w:ind w:firstLine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Сметный раздел проектной документации  разработать в соответствии с Приказом №  180 от 19 декабря 2012 г. «Об утверждении требований к составлению сметной документации при разработке проектной документации на строительство объектов инновационного центра «Сколково»</w:t>
            </w:r>
          </w:p>
        </w:tc>
      </w:tr>
      <w:tr w:rsidR="001D19FF" w:rsidRPr="001C1C36" w:rsidTr="001645F5">
        <w:trPr>
          <w:trHeight w:val="349"/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Общие сведения о помещениях объекта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9FF" w:rsidRPr="001C1C36" w:rsidRDefault="001D19FF" w:rsidP="000F0228">
            <w:pPr>
              <w:spacing w:after="0" w:line="260" w:lineRule="atLeast"/>
              <w:ind w:firstLine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Цокольный этаж офисного здания корпуса №1. В помещениях расположены тепловой пункт системы отопления, транзитные и </w:t>
            </w:r>
            <w:proofErr w:type="spellStart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внутрикорпусные</w:t>
            </w:r>
            <w:proofErr w:type="spellEnd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трубопроводы систем ТС, ГВС, ХВС, пожарного трубопровода, трубопроводов внутренней канализации, вводно-</w:t>
            </w:r>
            <w:proofErr w:type="spellStart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распределительое</w:t>
            </w:r>
            <w:proofErr w:type="spellEnd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устройство энергоснабжения здания, лотки и кабельная продукция энергоснабжения.</w:t>
            </w:r>
          </w:p>
        </w:tc>
      </w:tr>
      <w:tr w:rsidR="001D19FF" w:rsidRPr="00A76EA2" w:rsidTr="001645F5">
        <w:trPr>
          <w:trHeight w:val="349"/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19FF" w:rsidRPr="001C1C36" w:rsidRDefault="001D19FF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Исходно-разрешительная документация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9FF" w:rsidRPr="001C1C36" w:rsidRDefault="001D19FF" w:rsidP="000F0228">
            <w:pPr>
              <w:spacing w:after="0" w:line="260" w:lineRule="atLeast"/>
              <w:ind w:firstLine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В качестве исходных данных для разработки проектной документации проектировщику передаются следующие материалы:</w:t>
            </w:r>
          </w:p>
          <w:p w:rsidR="001D19FF" w:rsidRPr="001C1C36" w:rsidRDefault="001D19FF" w:rsidP="000F0228">
            <w:pPr>
              <w:pStyle w:val="a3"/>
              <w:numPr>
                <w:ilvl w:val="0"/>
                <w:numId w:val="35"/>
              </w:numPr>
              <w:spacing w:line="260" w:lineRule="atLeast"/>
              <w:rPr>
                <w:rFonts w:eastAsiaTheme="minorHAnsi"/>
                <w:sz w:val="20"/>
                <w:szCs w:val="20"/>
                <w:lang w:eastAsia="en-US"/>
              </w:rPr>
            </w:pPr>
            <w:r w:rsidRPr="001C1C36">
              <w:rPr>
                <w:rFonts w:eastAsiaTheme="minorHAnsi"/>
                <w:sz w:val="20"/>
                <w:szCs w:val="20"/>
                <w:lang w:eastAsia="en-US"/>
              </w:rPr>
              <w:t>Технический паспорт здания (PDF).</w:t>
            </w:r>
          </w:p>
          <w:p w:rsidR="001D19FF" w:rsidRPr="001C1C36" w:rsidRDefault="001D19FF" w:rsidP="000F0228">
            <w:pPr>
              <w:pStyle w:val="a3"/>
              <w:numPr>
                <w:ilvl w:val="0"/>
                <w:numId w:val="35"/>
              </w:numPr>
              <w:spacing w:line="260" w:lineRule="atLeast"/>
              <w:rPr>
                <w:rFonts w:eastAsiaTheme="minorHAnsi"/>
                <w:sz w:val="20"/>
                <w:szCs w:val="20"/>
                <w:lang w:eastAsia="en-US"/>
              </w:rPr>
            </w:pPr>
            <w:r w:rsidRPr="001C1C36">
              <w:rPr>
                <w:rFonts w:eastAsiaTheme="minorHAnsi"/>
                <w:sz w:val="20"/>
                <w:szCs w:val="20"/>
                <w:lang w:eastAsia="en-US"/>
              </w:rPr>
              <w:t>Поэтажный план и экспликация помещений (PDF).</w:t>
            </w:r>
          </w:p>
          <w:p w:rsidR="001D19FF" w:rsidRPr="001C1C36" w:rsidRDefault="001D19FF" w:rsidP="000F0228">
            <w:pPr>
              <w:pStyle w:val="a3"/>
              <w:numPr>
                <w:ilvl w:val="0"/>
                <w:numId w:val="35"/>
              </w:numPr>
              <w:spacing w:line="260" w:lineRule="atLeast"/>
              <w:rPr>
                <w:rFonts w:eastAsiaTheme="minorHAnsi"/>
                <w:sz w:val="20"/>
                <w:szCs w:val="20"/>
                <w:lang w:eastAsia="en-US"/>
              </w:rPr>
            </w:pPr>
            <w:r w:rsidRPr="001C1C36">
              <w:rPr>
                <w:rFonts w:eastAsiaTheme="minorHAnsi"/>
                <w:sz w:val="20"/>
                <w:szCs w:val="20"/>
                <w:lang w:eastAsia="en-US"/>
              </w:rPr>
              <w:t>Исполнительные схемы (PDF).</w:t>
            </w:r>
          </w:p>
          <w:p w:rsidR="001D19FF" w:rsidRPr="001C1C36" w:rsidRDefault="001D19FF" w:rsidP="000F0228">
            <w:pPr>
              <w:pStyle w:val="a3"/>
              <w:numPr>
                <w:ilvl w:val="0"/>
                <w:numId w:val="35"/>
              </w:numPr>
              <w:spacing w:line="260" w:lineRule="atLeast"/>
              <w:rPr>
                <w:rFonts w:eastAsiaTheme="minorHAnsi"/>
                <w:sz w:val="20"/>
                <w:szCs w:val="20"/>
                <w:lang w:eastAsia="en-US"/>
              </w:rPr>
            </w:pPr>
            <w:r w:rsidRPr="001C1C36">
              <w:rPr>
                <w:rFonts w:eastAsiaTheme="minorHAnsi"/>
                <w:sz w:val="20"/>
                <w:szCs w:val="20"/>
                <w:lang w:eastAsia="en-US"/>
              </w:rPr>
              <w:t>Заключение по итогам исследования технического состояния здания (PDF).</w:t>
            </w:r>
          </w:p>
          <w:p w:rsidR="001D19FF" w:rsidRPr="001C1C36" w:rsidRDefault="001D19FF" w:rsidP="000F0228">
            <w:pPr>
              <w:pStyle w:val="a3"/>
              <w:numPr>
                <w:ilvl w:val="0"/>
                <w:numId w:val="35"/>
              </w:numPr>
              <w:spacing w:line="260" w:lineRule="atLeast"/>
              <w:rPr>
                <w:rFonts w:eastAsiaTheme="minorHAnsi"/>
                <w:sz w:val="20"/>
                <w:szCs w:val="20"/>
                <w:lang w:eastAsia="en-US"/>
              </w:rPr>
            </w:pPr>
            <w:r w:rsidRPr="001C1C36">
              <w:rPr>
                <w:rFonts w:eastAsiaTheme="minorHAnsi"/>
                <w:sz w:val="20"/>
                <w:szCs w:val="20"/>
                <w:lang w:eastAsia="en-US"/>
              </w:rPr>
              <w:t>Письмо</w:t>
            </w:r>
            <w:proofErr w:type="gramStart"/>
            <w:r w:rsidRPr="001C1C36">
              <w:rPr>
                <w:rFonts w:eastAsiaTheme="minorHAnsi"/>
                <w:sz w:val="20"/>
                <w:szCs w:val="20"/>
                <w:lang w:eastAsia="en-US"/>
              </w:rPr>
              <w:t xml:space="preserve"> И</w:t>
            </w:r>
            <w:proofErr w:type="gramEnd"/>
            <w:r w:rsidRPr="001C1C36">
              <w:rPr>
                <w:rFonts w:eastAsiaTheme="minorHAnsi"/>
                <w:sz w:val="20"/>
                <w:szCs w:val="20"/>
                <w:lang w:eastAsia="en-US"/>
              </w:rPr>
              <w:t>сх.51-081 и Функциональное требование.</w:t>
            </w:r>
          </w:p>
        </w:tc>
      </w:tr>
    </w:tbl>
    <w:p w:rsidR="00240337" w:rsidRDefault="00240337" w:rsidP="00240337">
      <w:pPr>
        <w:spacing w:after="0" w:line="260" w:lineRule="atLeast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240337" w:rsidRPr="00482071" w:rsidRDefault="006207A8" w:rsidP="00482071">
      <w:pPr>
        <w:pStyle w:val="a3"/>
        <w:numPr>
          <w:ilvl w:val="0"/>
          <w:numId w:val="33"/>
        </w:numPr>
        <w:spacing w:line="260" w:lineRule="atLeast"/>
        <w:ind w:right="-1"/>
        <w:rPr>
          <w:b/>
        </w:rPr>
      </w:pPr>
      <w:r w:rsidRPr="00240337">
        <w:rPr>
          <w:b/>
        </w:rPr>
        <w:t>Основные требования к проектным решениям</w:t>
      </w:r>
    </w:p>
    <w:tbl>
      <w:tblPr>
        <w:tblW w:w="5000" w:type="pct"/>
        <w:jc w:val="center"/>
        <w:tblInd w:w="-585" w:type="dxa"/>
        <w:tblLayout w:type="fixed"/>
        <w:tblLook w:val="0000" w:firstRow="0" w:lastRow="0" w:firstColumn="0" w:lastColumn="0" w:noHBand="0" w:noVBand="0"/>
      </w:tblPr>
      <w:tblGrid>
        <w:gridCol w:w="741"/>
        <w:gridCol w:w="2461"/>
        <w:gridCol w:w="7332"/>
      </w:tblGrid>
      <w:tr w:rsidR="006529DC" w:rsidRPr="001C1C36" w:rsidTr="00845069">
        <w:trPr>
          <w:jc w:val="center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B12" w:rsidRPr="001C1C36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B12" w:rsidRPr="001C1C36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5B12" w:rsidRPr="001C1C36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требований</w:t>
            </w:r>
          </w:p>
        </w:tc>
      </w:tr>
      <w:tr w:rsidR="006529DC" w:rsidRPr="001C1C36" w:rsidTr="00845069">
        <w:trPr>
          <w:trHeight w:val="70"/>
          <w:jc w:val="center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B12" w:rsidRPr="001C1C36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B12" w:rsidRPr="001C1C36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5B12" w:rsidRPr="001C1C36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560746" w:rsidRPr="001C1C36" w:rsidTr="002D28FB">
        <w:trPr>
          <w:trHeight w:val="409"/>
          <w:jc w:val="center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0746" w:rsidRPr="001C1C36" w:rsidRDefault="00560746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845069" w:rsidRPr="001C1C3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845069" w:rsidRPr="001C1C36" w:rsidRDefault="00845069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0746" w:rsidRPr="001C1C36" w:rsidRDefault="00560746" w:rsidP="000F0228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Требования к </w:t>
            </w:r>
            <w:r w:rsidR="00FF08C7"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помещениям</w:t>
            </w:r>
            <w:r w:rsidR="000F0228"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228" w:rsidRPr="001C1C36" w:rsidRDefault="000F0228" w:rsidP="000F022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Основные</w:t>
            </w:r>
            <w:r w:rsidR="00205CA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требования к разработке Проектной</w:t>
            </w: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документации.</w:t>
            </w:r>
          </w:p>
          <w:p w:rsidR="000F0228" w:rsidRPr="001C1C36" w:rsidRDefault="000F0228" w:rsidP="000F0228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Физкультурный центр (далее Центр) предназначен для проведения индивидуальных и групповых тренировок с выполнением физических упражнений и активного отдыха.</w:t>
            </w:r>
          </w:p>
          <w:p w:rsidR="000F0228" w:rsidRPr="001C1C36" w:rsidRDefault="00205CAB" w:rsidP="000F0228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Проектные работы</w:t>
            </w:r>
            <w:r w:rsidR="000F0228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выполнить в соответствии с действующими в Российской Федерации строительными нормами и требованиями, установленными к помещениям данного назначения и категории.</w:t>
            </w:r>
          </w:p>
          <w:p w:rsidR="000F0228" w:rsidRPr="001C1C36" w:rsidRDefault="000F0228" w:rsidP="000F0228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При проектировании предусмотреть: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8"/>
              </w:numPr>
              <w:spacing w:line="276" w:lineRule="auto"/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 xml:space="preserve">ревизию и необходимую реконструкцию существующих инженерных коммуникаций и оборудования для устройства женских и мужских душевых и санитарных узлов, а также </w:t>
            </w:r>
            <w:r w:rsidR="008D4D59">
              <w:rPr>
                <w:sz w:val="20"/>
                <w:szCs w:val="20"/>
              </w:rPr>
              <w:t>для прочих технологических нужд,</w:t>
            </w:r>
            <w:r w:rsidRPr="001C1C36">
              <w:rPr>
                <w:sz w:val="20"/>
                <w:szCs w:val="20"/>
              </w:rPr>
              <w:t xml:space="preserve"> 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8"/>
              </w:numPr>
              <w:spacing w:line="276" w:lineRule="auto"/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>расчёт систем отопления, теплоснабжения, электропотребления с учётом существующих возможностей здания,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8"/>
              </w:numPr>
              <w:spacing w:line="276" w:lineRule="auto"/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>демонтаж перегородок,</w:t>
            </w:r>
          </w:p>
          <w:p w:rsidR="000F0228" w:rsidRPr="00BB7971" w:rsidRDefault="000F0228" w:rsidP="000F0228">
            <w:pPr>
              <w:pStyle w:val="a3"/>
              <w:numPr>
                <w:ilvl w:val="0"/>
                <w:numId w:val="38"/>
              </w:numPr>
              <w:spacing w:line="276" w:lineRule="auto"/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 xml:space="preserve">организацию основного входа со стороны действующей лестницы </w:t>
            </w:r>
            <w:r w:rsidRPr="00BB7971">
              <w:rPr>
                <w:sz w:val="20"/>
                <w:szCs w:val="20"/>
              </w:rPr>
              <w:t xml:space="preserve">корпуса </w:t>
            </w:r>
            <w:r w:rsidR="00D15A09" w:rsidRPr="00BB7971">
              <w:rPr>
                <w:sz w:val="20"/>
                <w:szCs w:val="20"/>
              </w:rPr>
              <w:t>№1 выходящей на пруд (помещение 5),</w:t>
            </w:r>
            <w:r w:rsidRPr="00BB7971">
              <w:rPr>
                <w:sz w:val="20"/>
                <w:szCs w:val="20"/>
              </w:rPr>
              <w:t xml:space="preserve"> </w:t>
            </w:r>
          </w:p>
          <w:p w:rsidR="000F0228" w:rsidRPr="00BB7971" w:rsidRDefault="000F0228" w:rsidP="000F0228">
            <w:pPr>
              <w:pStyle w:val="a3"/>
              <w:numPr>
                <w:ilvl w:val="0"/>
                <w:numId w:val="38"/>
              </w:numPr>
              <w:spacing w:line="276" w:lineRule="auto"/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 xml:space="preserve">замену входных дверей, ведущих в цоколь и технические </w:t>
            </w:r>
            <w:r w:rsidRPr="00BB7971">
              <w:rPr>
                <w:sz w:val="20"/>
                <w:szCs w:val="20"/>
              </w:rPr>
              <w:t>помещения,</w:t>
            </w:r>
          </w:p>
          <w:p w:rsidR="0053592B" w:rsidRPr="00BB7971" w:rsidRDefault="0053592B" w:rsidP="000F0228">
            <w:pPr>
              <w:pStyle w:val="a3"/>
              <w:numPr>
                <w:ilvl w:val="0"/>
                <w:numId w:val="38"/>
              </w:numPr>
              <w:spacing w:line="276" w:lineRule="auto"/>
              <w:jc w:val="both"/>
              <w:rPr>
                <w:sz w:val="20"/>
                <w:szCs w:val="20"/>
              </w:rPr>
            </w:pPr>
            <w:r w:rsidRPr="00BB7971">
              <w:rPr>
                <w:sz w:val="20"/>
                <w:szCs w:val="20"/>
              </w:rPr>
              <w:t>запасной выход предусмотреть со стороны действующей лестницы корпуса №1 (помещение 11),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8"/>
              </w:numPr>
              <w:spacing w:line="276" w:lineRule="auto"/>
              <w:jc w:val="both"/>
              <w:rPr>
                <w:sz w:val="20"/>
                <w:szCs w:val="20"/>
              </w:rPr>
            </w:pPr>
            <w:r w:rsidRPr="00BB7971">
              <w:rPr>
                <w:sz w:val="20"/>
                <w:szCs w:val="20"/>
              </w:rPr>
              <w:t>зону приема и регистрации посетителей,</w:t>
            </w:r>
            <w:r w:rsidRPr="001C1C36">
              <w:rPr>
                <w:sz w:val="20"/>
                <w:szCs w:val="20"/>
              </w:rPr>
              <w:t xml:space="preserve"> помещения для хранения хозяйственного и спортивного инвентаря, служебные помещения целевого назначения,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8"/>
              </w:numPr>
              <w:spacing w:line="276" w:lineRule="auto"/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>коммуникации для установки аппарата по продаже фасованных напитков и воды</w:t>
            </w:r>
            <w:r w:rsidR="008D4D59">
              <w:rPr>
                <w:sz w:val="20"/>
                <w:szCs w:val="20"/>
              </w:rPr>
              <w:t>,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8"/>
              </w:numPr>
              <w:spacing w:line="276" w:lineRule="auto"/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 xml:space="preserve">устройство полов в соответствии с целевым назначением помещений,  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8"/>
              </w:numPr>
              <w:spacing w:line="276" w:lineRule="auto"/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lastRenderedPageBreak/>
              <w:t>предусмотреть штукатурку, шпаклевку и покраску стен, отделку и покраску потолков</w:t>
            </w:r>
            <w:r w:rsidR="008D4D59">
              <w:rPr>
                <w:sz w:val="20"/>
                <w:szCs w:val="20"/>
              </w:rPr>
              <w:t>,</w:t>
            </w:r>
            <w:r w:rsidRPr="001C1C36">
              <w:rPr>
                <w:sz w:val="20"/>
                <w:szCs w:val="20"/>
              </w:rPr>
              <w:t xml:space="preserve"> 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8"/>
              </w:numPr>
              <w:spacing w:line="276" w:lineRule="auto"/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>Отделку помещений залов с использованием не агрес</w:t>
            </w:r>
            <w:r w:rsidR="008D4D59">
              <w:rPr>
                <w:sz w:val="20"/>
                <w:szCs w:val="20"/>
              </w:rPr>
              <w:t>сивных, не пылящихся материалов,</w:t>
            </w:r>
          </w:p>
          <w:p w:rsidR="000F0228" w:rsidRPr="001C1C36" w:rsidRDefault="008D4D59" w:rsidP="000F0228">
            <w:pPr>
              <w:pStyle w:val="a3"/>
              <w:numPr>
                <w:ilvl w:val="0"/>
                <w:numId w:val="38"/>
              </w:num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="000F0228" w:rsidRPr="001C1C36">
              <w:rPr>
                <w:sz w:val="20"/>
                <w:szCs w:val="20"/>
              </w:rPr>
              <w:t>ути эвакуации и взаимосвязь с 1-м этажом в соответствии с требованиями ФЗ № 123 «Технический регламент о требованиях пожарной безопасности» и СП 4.13130.2009.</w:t>
            </w:r>
          </w:p>
          <w:p w:rsidR="000F0228" w:rsidRPr="001C1C36" w:rsidRDefault="000F0228" w:rsidP="000F022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          Используемое оборудование и материалы должны иметь все требуемые Российским законодательством сертификаты, должны быть разрешены к использованию в условиях эксплуатации, обусловленных назначением помещений. </w:t>
            </w:r>
          </w:p>
          <w:p w:rsidR="00AA0CC3" w:rsidRPr="001C1C36" w:rsidRDefault="00AA0CC3" w:rsidP="00AA0CC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Pr="00897E46">
              <w:rPr>
                <w:rFonts w:ascii="Times New Roman" w:hAnsi="Times New Roman" w:cs="Times New Roman"/>
                <w:sz w:val="20"/>
                <w:szCs w:val="20"/>
              </w:rPr>
              <w:t xml:space="preserve">При </w:t>
            </w:r>
            <w:r w:rsidR="0025109A" w:rsidRPr="00897E46">
              <w:rPr>
                <w:rFonts w:ascii="Times New Roman" w:hAnsi="Times New Roman" w:cs="Times New Roman"/>
                <w:sz w:val="20"/>
                <w:szCs w:val="20"/>
              </w:rPr>
              <w:t>проектировании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, предусмотреть перепланировку помещений без затрагивания основных несущих конструкций. Пр</w:t>
            </w:r>
            <w:r w:rsidR="00121C0F" w:rsidRPr="001C1C36">
              <w:rPr>
                <w:rFonts w:ascii="Times New Roman" w:hAnsi="Times New Roman" w:cs="Times New Roman"/>
                <w:sz w:val="20"/>
                <w:szCs w:val="20"/>
              </w:rPr>
              <w:t>и необходимости п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редусмотреть снос всех не несущих перегородок.</w:t>
            </w:r>
          </w:p>
          <w:p w:rsidR="00AA0CC3" w:rsidRPr="001C1C36" w:rsidRDefault="00AA0CC3" w:rsidP="00AA0CC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     Предусмотреть работы по демонтажу неиспользуемых коммуникаций на всей территории объекта.</w:t>
            </w:r>
          </w:p>
          <w:p w:rsidR="00AA0CC3" w:rsidRPr="001C1C36" w:rsidRDefault="00AA0CC3" w:rsidP="00121C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     Предусмотреть установку дверей.</w:t>
            </w:r>
          </w:p>
          <w:p w:rsidR="0053592B" w:rsidRDefault="0045539C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A0CC3"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Предусмотреть организацию основного входа со стороны здания,</w:t>
            </w:r>
            <w:r w:rsidR="00ED3F22"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выходящей на пруд </w:t>
            </w:r>
            <w:r w:rsidR="00AA7F51"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 w:rsidR="00ED3F22"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помещение 5</w:t>
            </w:r>
            <w:r w:rsidR="00AA7F51"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5359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A0CC3" w:rsidRPr="001C1C36" w:rsidRDefault="0053592B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  <w:r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 w:rsidR="00AA0CC3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апасной выход предусмотреть со стороны действующей лестницы корпуса №1</w:t>
            </w:r>
            <w:r w:rsidR="00ED3F22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AA7F51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 w:rsidR="00ED3F22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помещение 11</w:t>
            </w:r>
            <w:r w:rsidR="00AA7F51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AA0CC3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A0CC3" w:rsidRPr="001C1C36" w:rsidRDefault="00AA0CC3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В помещении 25 (бывшая вентиляционная камера), определить проектом демонтаж выступающих труб и заделать аналогичным строительным материалом существующих перегородок проемы в несущей стене в помещения 35,36,37.</w:t>
            </w:r>
          </w:p>
          <w:p w:rsidR="00AA0CC3" w:rsidRPr="001C1C36" w:rsidRDefault="00AA0CC3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Предусмотреть объединение помещений 21, 22, 23, 24, 25, убрать стенку, отделяющую данные помещения от помещения коридора 20.</w:t>
            </w:r>
          </w:p>
          <w:p w:rsidR="00AA0CC3" w:rsidRPr="001C1C36" w:rsidRDefault="00AA0CC3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Предусмотреть работы по объединению помещений 2 и 3, расширить и увеличить  проем (высоту и ширину) между помещениями 7 и 3, а также обустроить лестницу в помещении 3.</w:t>
            </w:r>
          </w:p>
          <w:p w:rsidR="00AA0CC3" w:rsidRPr="001C1C36" w:rsidRDefault="00AA0CC3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Предусмотреть работы по объединению помещения 27 с помещением 28 и коридором, помещение 20,  не затрагивая несущих конструкций.    </w:t>
            </w:r>
          </w:p>
          <w:p w:rsidR="00AA0CC3" w:rsidRPr="001C1C36" w:rsidRDefault="00AA0CC3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Предусмотреть работы по объединению помещения 32 с помещением 34, не затрагивая несущих стен.</w:t>
            </w:r>
          </w:p>
          <w:p w:rsidR="00AA0CC3" w:rsidRPr="001C1C36" w:rsidRDefault="00AA0CC3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Рассмотреть возможность использования помещений 13-16 в соответствии с прежним функциональным назначением (бассейн,  сауна).</w:t>
            </w:r>
          </w:p>
          <w:p w:rsidR="00AA0CC3" w:rsidRPr="001C1C36" w:rsidRDefault="00AA0CC3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Предусмотреть работы по объединению помещений 6-12.</w:t>
            </w:r>
          </w:p>
          <w:p w:rsidR="00AA0CC3" w:rsidRPr="001C1C36" w:rsidRDefault="00AA0CC3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Предусмотреть возможность демонтажа существующей лестницы в помещении 11.</w:t>
            </w:r>
          </w:p>
          <w:p w:rsidR="00AA0CC3" w:rsidRDefault="00AA0CC3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Предусмотреть работы по подведению в помещениях 6-12 сетей ГВС и ХВС и канализации, для дальнейшего обустройства раздельной (мужской и женской) зоны раздевалок, душевых и </w:t>
            </w:r>
            <w:proofErr w:type="spellStart"/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сан</w:t>
            </w:r>
            <w:proofErr w:type="gramStart"/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злов</w:t>
            </w:r>
            <w:proofErr w:type="spellEnd"/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Количество душевых леек в каждой зоне не менее 4 шт., санитарных узлов  не менее 2-х. При проектировании дополнительных перегородок в помещениях, непосредственно предназначенных для душевых и раздевалок, предусмотреть возведение перегородок из влагостойкого материала.</w:t>
            </w:r>
          </w:p>
          <w:p w:rsidR="00375212" w:rsidRPr="001C1C36" w:rsidRDefault="00375212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Размещение медперсонала предусмотреть в помещении 10, оборудовать  умывальником.</w:t>
            </w:r>
          </w:p>
          <w:p w:rsidR="006C063D" w:rsidRPr="008219DB" w:rsidRDefault="00AA0CC3" w:rsidP="00BB797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="00436F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436F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</w:t>
            </w:r>
            <w:r w:rsidR="000307B5" w:rsidRPr="00436F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дусмотреть перенос «электрощита ВРУ</w:t>
            </w:r>
            <w:r w:rsidRPr="00436F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из помещения 3 в помещение 4. </w:t>
            </w:r>
          </w:p>
          <w:p w:rsidR="00AA0CC3" w:rsidRPr="00BB7971" w:rsidRDefault="00AA0CC3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</w:t>
            </w:r>
            <w:r w:rsidR="00205CAB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отделки помещений и строительных материалов</w:t>
            </w:r>
            <w:r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предусмотреть в соответствии с целевым назнач</w:t>
            </w:r>
            <w:r w:rsidR="007D6E22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ением каждого помещения </w:t>
            </w:r>
            <w:r w:rsidR="00205CAB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учётом </w:t>
            </w:r>
            <w:r w:rsidR="007D6E22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Приложени</w:t>
            </w:r>
            <w:r w:rsidR="00205CAB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  <w:r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№1. </w:t>
            </w:r>
          </w:p>
          <w:p w:rsidR="00AA0CC3" w:rsidRPr="001C1C36" w:rsidRDefault="00205CAB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При</w:t>
            </w:r>
            <w:r w:rsidR="00AA0CC3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проектировани</w:t>
            </w:r>
            <w:r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системы освещения</w:t>
            </w:r>
            <w:r w:rsidR="00AA0CC3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AA0CC3" w:rsidRPr="00BB79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ормы</w:t>
            </w:r>
            <w:r w:rsidR="00AA0CC3"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освещенности и качественные показатели принять в соответствии с СП 31-112-2004(1). При выполнении светотехнических расчетов руководств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оваться следующими основными требованиями:</w:t>
            </w:r>
          </w:p>
          <w:p w:rsidR="00AA0CC3" w:rsidRPr="001C1C36" w:rsidRDefault="00AA0CC3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нагрузку от освещения определять  из расчета обеспечения в помещениях, коридорах и л</w:t>
            </w:r>
            <w:r w:rsidR="00205C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естничных клетках не ниже 100лк;</w:t>
            </w:r>
          </w:p>
          <w:p w:rsidR="00AA0CC3" w:rsidRPr="001C1C36" w:rsidRDefault="00AA0CC3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 в качестве источников света использовать светодиодные светильники.</w:t>
            </w:r>
          </w:p>
          <w:p w:rsidR="00AA0CC3" w:rsidRPr="001C1C36" w:rsidRDefault="00AA0CC3" w:rsidP="00AA0CC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Пр</w:t>
            </w:r>
            <w:r w:rsidR="00A56B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едусмотреть работы по перекладке</w:t>
            </w: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коммуникаций по обустройству водоснабжения для хозяйственно-бытовых и технологических нужд и прокладки канализационных сетей для обустройства душевых и санитарных узлов.      </w:t>
            </w:r>
          </w:p>
          <w:p w:rsidR="0045539C" w:rsidRPr="001C1C36" w:rsidRDefault="0045539C" w:rsidP="000F0228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F0228" w:rsidRPr="001C1C36" w:rsidRDefault="000F0228" w:rsidP="000F022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228" w:rsidRPr="001C1C36" w:rsidRDefault="000F0228" w:rsidP="000F022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Основные требования к системам </w:t>
            </w:r>
            <w:proofErr w:type="spellStart"/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общеобменной</w:t>
            </w:r>
            <w:proofErr w:type="spellEnd"/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вентиляции, отопления и кондиционирования.</w:t>
            </w:r>
          </w:p>
          <w:p w:rsidR="000F0228" w:rsidRPr="001C1C36" w:rsidRDefault="000F0228" w:rsidP="000F0228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Проектом предусмотреть системы </w:t>
            </w:r>
            <w:proofErr w:type="spellStart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общеобменной</w:t>
            </w:r>
            <w:proofErr w:type="spellEnd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вентиляции, отопления и кондиционирования, рассчитанные на комфортные занятия физическими упражнениями с </w:t>
            </w:r>
            <w:commentRangeStart w:id="1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одновременным присутствием до </w:t>
            </w:r>
            <w:r w:rsidR="00AA0CC3" w:rsidRPr="001C1C36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посетителей</w:t>
            </w:r>
            <w:commentRangeEnd w:id="1"/>
            <w:r w:rsidR="00636379">
              <w:rPr>
                <w:rStyle w:val="a7"/>
              </w:rPr>
              <w:commentReference w:id="1"/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AA0CC3" w:rsidRPr="001C1C36" w:rsidRDefault="00AA0CC3" w:rsidP="000F0228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При проектировании </w:t>
            </w:r>
            <w:r w:rsidR="00A56BEA">
              <w:rPr>
                <w:rFonts w:ascii="Times New Roman" w:hAnsi="Times New Roman" w:cs="Times New Roman"/>
                <w:sz w:val="20"/>
                <w:szCs w:val="20"/>
              </w:rPr>
              <w:t xml:space="preserve">предусмотреть возможность пользования 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сауны и бассейна в </w:t>
            </w:r>
            <w:r w:rsidR="00A56BEA">
              <w:rPr>
                <w:rFonts w:ascii="Times New Roman" w:hAnsi="Times New Roman" w:cs="Times New Roman"/>
                <w:sz w:val="20"/>
                <w:szCs w:val="20"/>
              </w:rPr>
              <w:t>зоне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помещений 13-16</w:t>
            </w:r>
            <w:r w:rsidR="00A56B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F0228" w:rsidRPr="001C1C36" w:rsidRDefault="000F0228" w:rsidP="000F0228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Предусмотреть систему </w:t>
            </w:r>
            <w:proofErr w:type="spellStart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дымоудаления</w:t>
            </w:r>
            <w:proofErr w:type="spellEnd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согласно СП 7.13130.2013 .</w:t>
            </w:r>
          </w:p>
          <w:p w:rsidR="000F0228" w:rsidRPr="001C1C36" w:rsidRDefault="000F0228" w:rsidP="000F022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0228" w:rsidRPr="001C1C36" w:rsidRDefault="000F0228" w:rsidP="000F022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Основные требования к водопроводу и канализации.</w:t>
            </w:r>
          </w:p>
          <w:p w:rsidR="000F0228" w:rsidRPr="001C1C36" w:rsidRDefault="000F0228" w:rsidP="000F022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Выполнить проектирование и монтаж системы в соответствии СП</w:t>
            </w:r>
            <w:hyperlink r:id="rId10" w:history="1">
              <w:r w:rsidRPr="001C1C36">
                <w:rPr>
                  <w:rFonts w:ascii="Times New Roman" w:hAnsi="Times New Roman" w:cs="Times New Roman"/>
                  <w:sz w:val="20"/>
                  <w:szCs w:val="20"/>
                </w:rPr>
                <w:t xml:space="preserve"> 30.13330.2012 "Внутренний водопровод и канализация</w:t>
              </w:r>
              <w:bookmarkStart w:id="2" w:name="_GoBack"/>
              <w:bookmarkEnd w:id="2"/>
              <w:r w:rsidRPr="001C1C36">
                <w:rPr>
                  <w:rFonts w:ascii="Times New Roman" w:hAnsi="Times New Roman" w:cs="Times New Roman"/>
                  <w:sz w:val="20"/>
                  <w:szCs w:val="20"/>
                </w:rPr>
                <w:t xml:space="preserve"> зданий"</w:t>
              </w:r>
            </w:hyperlink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D3F22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При проектировании учесть</w:t>
            </w:r>
            <w:r w:rsidR="00542CD5" w:rsidRPr="001C1C3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3F22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что использование канализации возможно при использовании </w:t>
            </w:r>
            <w:proofErr w:type="spellStart"/>
            <w:r w:rsidR="00ED3F22" w:rsidRPr="001C1C36">
              <w:rPr>
                <w:rFonts w:ascii="Times New Roman" w:hAnsi="Times New Roman" w:cs="Times New Roman"/>
                <w:sz w:val="20"/>
                <w:szCs w:val="20"/>
              </w:rPr>
              <w:t>напо</w:t>
            </w:r>
            <w:r w:rsidR="00A047DF" w:rsidRPr="001C1C36">
              <w:rPr>
                <w:rFonts w:ascii="Times New Roman" w:hAnsi="Times New Roman" w:cs="Times New Roman"/>
                <w:sz w:val="20"/>
                <w:szCs w:val="20"/>
              </w:rPr>
              <w:t>рно</w:t>
            </w:r>
            <w:proofErr w:type="spellEnd"/>
            <w:r w:rsidR="00A047DF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047DF" w:rsidRPr="001C1C36">
              <w:rPr>
                <w:rFonts w:ascii="Times New Roman" w:hAnsi="Times New Roman" w:cs="Times New Roman"/>
                <w:sz w:val="20"/>
                <w:szCs w:val="20"/>
              </w:rPr>
              <w:t>повысительной</w:t>
            </w:r>
            <w:proofErr w:type="spellEnd"/>
            <w:r w:rsidR="00A047DF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станцией</w:t>
            </w:r>
            <w:r w:rsidR="00746552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B72090">
              <w:rPr>
                <w:rFonts w:ascii="Times New Roman" w:hAnsi="Times New Roman" w:cs="Times New Roman"/>
                <w:sz w:val="20"/>
                <w:szCs w:val="20"/>
              </w:rPr>
              <w:t xml:space="preserve">Предусмотреть </w:t>
            </w:r>
            <w:proofErr w:type="spellStart"/>
            <w:r w:rsidR="00B72090">
              <w:rPr>
                <w:rFonts w:ascii="Times New Roman" w:hAnsi="Times New Roman" w:cs="Times New Roman"/>
                <w:sz w:val="20"/>
                <w:szCs w:val="20"/>
              </w:rPr>
              <w:t>рециркуляционную</w:t>
            </w:r>
            <w:proofErr w:type="spellEnd"/>
            <w:r w:rsidR="00746552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C1C36" w:rsidRPr="001C1C36">
              <w:rPr>
                <w:rFonts w:ascii="Times New Roman" w:hAnsi="Times New Roman" w:cs="Times New Roman"/>
                <w:sz w:val="20"/>
                <w:szCs w:val="20"/>
              </w:rPr>
              <w:t>фильтровальную</w:t>
            </w:r>
            <w:r w:rsidR="00746552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установку для бассейна</w:t>
            </w:r>
            <w:r w:rsidR="00B7209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F0228" w:rsidRPr="001C1C36" w:rsidRDefault="000F0228" w:rsidP="000F022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0228" w:rsidRPr="001C1C36" w:rsidRDefault="000F0228" w:rsidP="000F022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Основные требования к освещению и электроснабжению.</w:t>
            </w:r>
          </w:p>
          <w:p w:rsidR="000F0228" w:rsidRPr="001C1C36" w:rsidRDefault="000F0228" w:rsidP="000F0228">
            <w:pPr>
              <w:pStyle w:val="Default"/>
              <w:ind w:firstLine="708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>Выполнить проектирование системы освещения. Нормы освещенности и качественные показатели принять в соответствии с  ПУЭ-7, СП 31-112-2004, СП31-110-2003, СП</w:t>
            </w:r>
            <w:proofErr w:type="gramStart"/>
            <w:r w:rsidRPr="001C1C36">
              <w:rPr>
                <w:sz w:val="20"/>
                <w:szCs w:val="20"/>
              </w:rPr>
              <w:t>6</w:t>
            </w:r>
            <w:proofErr w:type="gramEnd"/>
            <w:r w:rsidRPr="001C1C36">
              <w:rPr>
                <w:sz w:val="20"/>
                <w:szCs w:val="20"/>
              </w:rPr>
              <w:t>.13130.2013, СП 52.13330.2011. Применить светодиодные светильники.</w:t>
            </w:r>
            <w:r w:rsidR="00A047DF" w:rsidRPr="001C1C36">
              <w:rPr>
                <w:sz w:val="20"/>
                <w:szCs w:val="20"/>
              </w:rPr>
              <w:t xml:space="preserve"> На вводе распределительного щита электроснабжения запроектировать прибор учета.</w:t>
            </w:r>
          </w:p>
          <w:p w:rsidR="000F0228" w:rsidRPr="001C1C36" w:rsidRDefault="000F0228" w:rsidP="000F022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228" w:rsidRPr="001C1C36" w:rsidRDefault="000F0228" w:rsidP="000F022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Основные требования к  автоматической пожарной сигнализации (АПС) и системе оповещения и управления эвакуацией (СОУЭ).</w:t>
            </w:r>
          </w:p>
          <w:p w:rsidR="00ED3F22" w:rsidRPr="001C1C36" w:rsidRDefault="000F0228" w:rsidP="00ED3F2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     При оборудовании помещений предусмотреть проектирование и монтаж системы автоматической пожарной сигнализации и системы оповещения и управления эвакуации людей о пожаре выполнить в соответствии с требованиями СП.5.13130.2009.</w:t>
            </w:r>
          </w:p>
          <w:p w:rsidR="00ED3F22" w:rsidRPr="001C1C36" w:rsidRDefault="00ED3F22" w:rsidP="000F022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     При проектировании учесть наличие сауны с электронагревателем в </w:t>
            </w:r>
            <w:r w:rsidR="00A56BEA">
              <w:rPr>
                <w:rFonts w:ascii="Times New Roman" w:hAnsi="Times New Roman" w:cs="Times New Roman"/>
                <w:sz w:val="20"/>
                <w:szCs w:val="20"/>
              </w:rPr>
              <w:t>зон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1C1C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помещений 13-16</w:t>
            </w:r>
            <w:r w:rsidR="00A56B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F0228" w:rsidRPr="001C1C36" w:rsidRDefault="000F0228" w:rsidP="000F022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Управление системой должно осуществляться и контролироваться с поста охраны – пульта технических средств охраны (ПТСО), расположенного на 1-м этаже здания.</w:t>
            </w:r>
          </w:p>
          <w:p w:rsidR="000F0228" w:rsidRPr="001C1C36" w:rsidRDefault="000F0228" w:rsidP="000F022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228" w:rsidRPr="001C1C36" w:rsidRDefault="000F0228" w:rsidP="000F022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Основные требования к системе охранной сигнализации.</w:t>
            </w:r>
          </w:p>
          <w:p w:rsidR="000F0228" w:rsidRPr="001C1C36" w:rsidRDefault="000F0228" w:rsidP="000F022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    При проектировании системы охранной сигнализации предусмотреть: 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9"/>
              </w:numPr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 xml:space="preserve">- использование требований ГОСТ </w:t>
            </w:r>
            <w:proofErr w:type="gramStart"/>
            <w:r w:rsidRPr="001C1C36">
              <w:rPr>
                <w:sz w:val="20"/>
                <w:szCs w:val="20"/>
              </w:rPr>
              <w:t>Р</w:t>
            </w:r>
            <w:proofErr w:type="gramEnd"/>
            <w:r w:rsidRPr="001C1C36">
              <w:rPr>
                <w:sz w:val="20"/>
                <w:szCs w:val="20"/>
              </w:rPr>
              <w:t xml:space="preserve"> 50777-95, 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9"/>
              </w:numPr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>- обнаружение и оповещение работников охраны о возможном несанкционированном проникновении,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9"/>
              </w:numPr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>- контроль шлейфов охранной сигнализации на обрыв и короткое замыкание</w:t>
            </w:r>
            <w:r w:rsidR="008D4D59">
              <w:rPr>
                <w:sz w:val="20"/>
                <w:szCs w:val="20"/>
              </w:rPr>
              <w:t>,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9"/>
              </w:numPr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>- постановку на охрану и снятие с охраны проектируемых помещений с ПТСО,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9"/>
              </w:numPr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>- при необходимости, расширение имеющейся аппаратуры,</w:t>
            </w:r>
          </w:p>
          <w:p w:rsidR="000F0228" w:rsidRPr="001C1C36" w:rsidRDefault="000F0228" w:rsidP="000F0228">
            <w:pPr>
              <w:pStyle w:val="a3"/>
              <w:numPr>
                <w:ilvl w:val="0"/>
                <w:numId w:val="39"/>
              </w:numPr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>- резервное электропитание, которое должно обеспечить работу системы в бесперебойном режиме в течение 24 часов – в дежурном режиме, и 3-х часов – в режиме тревога. Оборудование и аппаратура, устанавливаемая в помещениях объекта, должна быть устойчивой к внешним возде</w:t>
            </w:r>
            <w:r w:rsidR="008D4D59">
              <w:rPr>
                <w:sz w:val="20"/>
                <w:szCs w:val="20"/>
              </w:rPr>
              <w:t>йствиям по ГОСТ 15150-69 (УЗ.1),</w:t>
            </w:r>
            <w:r w:rsidRPr="001C1C36">
              <w:rPr>
                <w:sz w:val="20"/>
                <w:szCs w:val="20"/>
              </w:rPr>
              <w:t xml:space="preserve">  </w:t>
            </w:r>
          </w:p>
          <w:p w:rsidR="0009085D" w:rsidRPr="001C1C36" w:rsidRDefault="000F0228" w:rsidP="001C1C36">
            <w:pPr>
              <w:pStyle w:val="a3"/>
              <w:numPr>
                <w:ilvl w:val="0"/>
                <w:numId w:val="39"/>
              </w:numPr>
              <w:jc w:val="both"/>
              <w:rPr>
                <w:sz w:val="20"/>
                <w:szCs w:val="20"/>
              </w:rPr>
            </w:pPr>
            <w:r w:rsidRPr="001C1C36">
              <w:rPr>
                <w:sz w:val="20"/>
                <w:szCs w:val="20"/>
              </w:rPr>
              <w:t>- Защиту от несанкционированных попыток изменения программы и режима</w:t>
            </w:r>
            <w:r w:rsidRPr="001C1C36">
              <w:rPr>
                <w:sz w:val="26"/>
                <w:szCs w:val="26"/>
              </w:rPr>
              <w:t xml:space="preserve"> </w:t>
            </w:r>
            <w:r w:rsidRPr="001C1C36">
              <w:rPr>
                <w:sz w:val="20"/>
                <w:szCs w:val="20"/>
              </w:rPr>
              <w:t>работы системы.</w:t>
            </w:r>
          </w:p>
        </w:tc>
      </w:tr>
      <w:tr w:rsidR="006529DC" w:rsidRPr="001C1C36" w:rsidTr="00897E46">
        <w:trPr>
          <w:trHeight w:val="1229"/>
          <w:jc w:val="center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36D0" w:rsidRPr="001C1C36" w:rsidRDefault="000F36D0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5B12" w:rsidRPr="001C1C36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66D4A" w:rsidRPr="001C1C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1C1C36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организации строительства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584" w:rsidRPr="001C1C36" w:rsidRDefault="00F75584" w:rsidP="00240337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Разрабатываемые проектные решения должны соответствовать всем требованиям действующего законодательства РФ, </w:t>
            </w:r>
            <w:r w:rsidR="00844A88" w:rsidRPr="001C1C36">
              <w:rPr>
                <w:rFonts w:ascii="Times New Roman" w:hAnsi="Times New Roman" w:cs="Times New Roman"/>
                <w:sz w:val="20"/>
                <w:szCs w:val="20"/>
              </w:rPr>
              <w:t>исходным данным</w:t>
            </w:r>
            <w:r w:rsidR="00166CB5" w:rsidRPr="001C1C3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2433D" w:rsidRPr="001C1C36" w:rsidRDefault="00F2433D" w:rsidP="00240337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Учесть, что производство работ будет происходить в условиях действующего предприятия.</w:t>
            </w:r>
          </w:p>
          <w:p w:rsidR="000A5B12" w:rsidRPr="00897E46" w:rsidRDefault="00155D32" w:rsidP="00240337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E46">
              <w:rPr>
                <w:rFonts w:ascii="Times New Roman" w:hAnsi="Times New Roman" w:cs="Times New Roman"/>
                <w:sz w:val="20"/>
                <w:szCs w:val="20"/>
              </w:rPr>
              <w:t>Проект организации строительства (</w:t>
            </w:r>
            <w:proofErr w:type="gramStart"/>
            <w:r w:rsidR="00F75584" w:rsidRPr="00897E46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="00F313ED" w:rsidRPr="00897E46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897E4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D30992" w:rsidRPr="00897E46">
              <w:rPr>
                <w:rFonts w:ascii="Times New Roman" w:hAnsi="Times New Roman" w:cs="Times New Roman"/>
                <w:sz w:val="20"/>
                <w:szCs w:val="20"/>
              </w:rPr>
              <w:t xml:space="preserve"> должен быть согласован с Фондом Сколково и</w:t>
            </w:r>
            <w:r w:rsidR="00871595" w:rsidRPr="00897E46">
              <w:rPr>
                <w:rFonts w:ascii="Times New Roman" w:hAnsi="Times New Roman" w:cs="Times New Roman"/>
                <w:sz w:val="20"/>
                <w:szCs w:val="20"/>
              </w:rPr>
              <w:t xml:space="preserve"> ОДАС Сколково</w:t>
            </w:r>
            <w:r w:rsidR="00394D03" w:rsidRPr="00897E4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D466B" w:rsidRPr="00897E46" w:rsidRDefault="007D466B" w:rsidP="00897E46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E46">
              <w:rPr>
                <w:rFonts w:ascii="Times New Roman" w:hAnsi="Times New Roman" w:cs="Times New Roman"/>
                <w:sz w:val="20"/>
                <w:szCs w:val="20"/>
              </w:rPr>
              <w:t>Проекты о</w:t>
            </w:r>
            <w:r w:rsidR="00897E46" w:rsidRPr="00897E46">
              <w:rPr>
                <w:rFonts w:ascii="Times New Roman" w:hAnsi="Times New Roman" w:cs="Times New Roman"/>
                <w:sz w:val="20"/>
                <w:szCs w:val="20"/>
              </w:rPr>
              <w:t>рганизации строительства (</w:t>
            </w:r>
            <w:proofErr w:type="gramStart"/>
            <w:r w:rsidR="00897E46" w:rsidRPr="00897E46">
              <w:rPr>
                <w:rFonts w:ascii="Times New Roman" w:hAnsi="Times New Roman" w:cs="Times New Roman"/>
                <w:sz w:val="20"/>
                <w:szCs w:val="20"/>
              </w:rPr>
              <w:t>ПОС</w:t>
            </w:r>
            <w:proofErr w:type="gramEnd"/>
            <w:r w:rsidR="00897E46" w:rsidRPr="00897E46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97E46">
              <w:rPr>
                <w:rFonts w:ascii="Times New Roman" w:hAnsi="Times New Roman" w:cs="Times New Roman"/>
                <w:sz w:val="20"/>
                <w:szCs w:val="20"/>
              </w:rPr>
              <w:t xml:space="preserve"> разработать с учетом требований охраны труда и промышленной безопасности. Состав и содержание основных проектных решений по охране труда и промышленной безопасности в </w:t>
            </w:r>
            <w:proofErr w:type="gramStart"/>
            <w:r w:rsidRPr="00897E46">
              <w:rPr>
                <w:rFonts w:ascii="Times New Roman" w:hAnsi="Times New Roman" w:cs="Times New Roman"/>
                <w:sz w:val="20"/>
                <w:szCs w:val="20"/>
              </w:rPr>
              <w:t>ПОС</w:t>
            </w:r>
            <w:proofErr w:type="gramEnd"/>
            <w:r w:rsidRPr="00897E46">
              <w:rPr>
                <w:rFonts w:ascii="Times New Roman" w:hAnsi="Times New Roman" w:cs="Times New Roman"/>
                <w:sz w:val="20"/>
                <w:szCs w:val="20"/>
              </w:rPr>
              <w:t xml:space="preserve"> определить в </w:t>
            </w:r>
            <w:r w:rsidR="001C1C36" w:rsidRPr="00897E46">
              <w:rPr>
                <w:rFonts w:ascii="Times New Roman" w:hAnsi="Times New Roman" w:cs="Times New Roman"/>
                <w:sz w:val="20"/>
                <w:szCs w:val="20"/>
              </w:rPr>
              <w:t>соответствии</w:t>
            </w:r>
            <w:r w:rsidRPr="00897E46">
              <w:rPr>
                <w:rFonts w:ascii="Times New Roman" w:hAnsi="Times New Roman" w:cs="Times New Roman"/>
                <w:sz w:val="20"/>
                <w:szCs w:val="20"/>
              </w:rPr>
              <w:t xml:space="preserve"> со </w:t>
            </w:r>
            <w:hyperlink r:id="rId11" w:history="1">
              <w:r w:rsidRPr="00897E46">
                <w:rPr>
                  <w:rStyle w:val="af3"/>
                  <w:rFonts w:ascii="Times New Roman" w:hAnsi="Times New Roman" w:cs="Times New Roman"/>
                  <w:sz w:val="20"/>
                  <w:szCs w:val="20"/>
                </w:rPr>
                <w:t>СНиП 12-03-2001</w:t>
              </w:r>
            </w:hyperlink>
            <w:r w:rsidRPr="00897E46">
              <w:rPr>
                <w:rFonts w:ascii="Times New Roman" w:hAnsi="Times New Roman" w:cs="Times New Roman"/>
                <w:sz w:val="20"/>
                <w:szCs w:val="20"/>
              </w:rPr>
              <w:t xml:space="preserve"> "Безопасность труда в строительстве. Часть 1. Общие требования"; </w:t>
            </w:r>
            <w:hyperlink r:id="rId12" w:history="1">
              <w:r w:rsidRPr="00897E46">
                <w:rPr>
                  <w:rStyle w:val="af3"/>
                  <w:rFonts w:ascii="Times New Roman" w:hAnsi="Times New Roman" w:cs="Times New Roman"/>
                  <w:sz w:val="20"/>
                  <w:szCs w:val="20"/>
                </w:rPr>
                <w:t>СНиП 12-04-2002</w:t>
              </w:r>
            </w:hyperlink>
            <w:r w:rsidRPr="00897E46">
              <w:rPr>
                <w:rFonts w:ascii="Times New Roman" w:hAnsi="Times New Roman" w:cs="Times New Roman"/>
                <w:sz w:val="20"/>
                <w:szCs w:val="20"/>
              </w:rPr>
              <w:t xml:space="preserve"> "Безопасность труда в строительстве. Часть 2. Строительное производство.</w:t>
            </w:r>
          </w:p>
        </w:tc>
      </w:tr>
      <w:tr w:rsidR="006529DC" w:rsidRPr="001C1C36" w:rsidTr="00845069">
        <w:trPr>
          <w:trHeight w:val="70"/>
          <w:jc w:val="center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1C1C36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66D4A" w:rsidRPr="001C1C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1C1C36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мероприятиям по охране окружающей среды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584" w:rsidRPr="001C1C36" w:rsidRDefault="00F75584" w:rsidP="00240337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Разрабатываемые проектные решения должны соответствовать всем требованиям действующего законодательства РФ, </w:t>
            </w:r>
            <w:r w:rsidR="00844A88" w:rsidRPr="001C1C36">
              <w:rPr>
                <w:rFonts w:ascii="Times New Roman" w:hAnsi="Times New Roman" w:cs="Times New Roman"/>
                <w:sz w:val="20"/>
                <w:szCs w:val="20"/>
              </w:rPr>
              <w:t>исходным данным</w:t>
            </w:r>
            <w:r w:rsidR="00166CB5" w:rsidRPr="001C1C3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D30992" w:rsidRPr="001C1C36" w:rsidRDefault="00D30992" w:rsidP="00240337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0A5B12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еречень мероприятий по охране окружающей среды разработать в соответствии с действующими санитарно-эпидемиологическими нормами и правилами и экологическими требованиями. </w:t>
            </w:r>
            <w:r w:rsidR="00DB7FAD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Разработать раздел Охранно-защитная </w:t>
            </w:r>
            <w:proofErr w:type="spellStart"/>
            <w:r w:rsidR="00DB7FAD" w:rsidRPr="001C1C36">
              <w:rPr>
                <w:rFonts w:ascii="Times New Roman" w:hAnsi="Times New Roman" w:cs="Times New Roman"/>
                <w:sz w:val="20"/>
                <w:szCs w:val="20"/>
              </w:rPr>
              <w:t>дератизационная</w:t>
            </w:r>
            <w:proofErr w:type="spellEnd"/>
            <w:r w:rsidR="00DB7FAD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система (ОЗДС).</w:t>
            </w:r>
          </w:p>
          <w:p w:rsidR="00D87D85" w:rsidRPr="001C1C36" w:rsidRDefault="00D30992" w:rsidP="00240337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Разработать раздел "Защита от шума". </w:t>
            </w:r>
            <w:r w:rsidR="00D87D85" w:rsidRPr="001C1C36">
              <w:rPr>
                <w:rFonts w:ascii="Times New Roman" w:hAnsi="Times New Roman" w:cs="Times New Roman"/>
                <w:sz w:val="20"/>
                <w:szCs w:val="20"/>
              </w:rPr>
              <w:t>Разработать мероприятия по защите от внешнего шума. Проектом и строительными мероприятиями, помимо нормативной звукоизоляции конструкций здания, предусмотреть защиту от внешних шумов</w:t>
            </w:r>
            <w:r w:rsidR="008D4D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C336C" w:rsidRPr="001C1C36" w:rsidRDefault="00E10AEE" w:rsidP="00240337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Архитектурно-планировочные и конструктивные решения должны быть выполнены в соответствии с действующими нормами и правилами, </w:t>
            </w:r>
            <w:r w:rsidR="00E42F1F" w:rsidRPr="001C1C36">
              <w:rPr>
                <w:rFonts w:ascii="Times New Roman" w:hAnsi="Times New Roman" w:cs="Times New Roman"/>
                <w:sz w:val="20"/>
                <w:szCs w:val="20"/>
              </w:rPr>
              <w:t>удовлетворять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санитарны</w:t>
            </w:r>
            <w:r w:rsidR="00BE0309" w:rsidRPr="001C1C36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требования</w:t>
            </w:r>
            <w:r w:rsidR="00BE0309" w:rsidRPr="001C1C36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по взаиморасположению административных, бытовых и технических помещений, </w:t>
            </w:r>
            <w:r w:rsidR="00E42F1F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исключающему </w:t>
            </w:r>
            <w:r w:rsidR="00DB7FAD" w:rsidRPr="001C1C36">
              <w:rPr>
                <w:rFonts w:ascii="Times New Roman" w:hAnsi="Times New Roman" w:cs="Times New Roman"/>
                <w:sz w:val="20"/>
                <w:szCs w:val="20"/>
              </w:rPr>
              <w:t>зашумление помещений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C336C" w:rsidRPr="001C1C36" w:rsidRDefault="00E10AEE" w:rsidP="00240337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В технических помещениях, связанных с повышенными источниками шума (</w:t>
            </w:r>
            <w:proofErr w:type="spellStart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венткамеры</w:t>
            </w:r>
            <w:proofErr w:type="spellEnd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, ИТП и пр</w:t>
            </w:r>
            <w:r w:rsidR="006527A9" w:rsidRPr="001C1C36">
              <w:rPr>
                <w:rFonts w:ascii="Times New Roman" w:hAnsi="Times New Roman" w:cs="Times New Roman"/>
                <w:sz w:val="20"/>
                <w:szCs w:val="20"/>
              </w:rPr>
              <w:t>очее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) и граничащих с офисными и служебными помещениями</w:t>
            </w:r>
            <w:r w:rsidR="00936C52" w:rsidRPr="001C1C36">
              <w:rPr>
                <w:rFonts w:ascii="Times New Roman" w:hAnsi="Times New Roman" w:cs="Times New Roman"/>
                <w:sz w:val="20"/>
                <w:szCs w:val="20"/>
              </w:rPr>
              <w:t>, у</w:t>
            </w:r>
            <w:r w:rsidR="006C336C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ровень шума при смежном размещении должен быть </w:t>
            </w:r>
            <w:r w:rsidR="00DB7FAD" w:rsidRPr="001C1C36">
              <w:rPr>
                <w:rFonts w:ascii="Times New Roman" w:hAnsi="Times New Roman" w:cs="Times New Roman"/>
                <w:sz w:val="20"/>
                <w:szCs w:val="20"/>
              </w:rPr>
              <w:t>рассчитан</w:t>
            </w:r>
            <w:r w:rsidR="006C336C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и подтвержден в соответствии с действующим законодательством (СП 118.13330.2012 п.4.15)</w:t>
            </w:r>
            <w:r w:rsidR="008D4D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07DD7" w:rsidRPr="001C1C36" w:rsidRDefault="00E10AEE" w:rsidP="00375212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Проектируемое ве</w:t>
            </w:r>
            <w:r w:rsidR="00936C52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нтиляционное и технологическое 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оборудование должно быть оборудовано системами </w:t>
            </w:r>
            <w:proofErr w:type="spellStart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шумоглушения</w:t>
            </w:r>
            <w:proofErr w:type="spellEnd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, гибкими вставками на воздуховодах, </w:t>
            </w:r>
            <w:proofErr w:type="spellStart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виборооснованиями</w:t>
            </w:r>
            <w:proofErr w:type="spellEnd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виброкомпенсаторами</w:t>
            </w:r>
            <w:proofErr w:type="spellEnd"/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) с целью исключения распространения структурного шума  по несущим конструкциям здания.</w:t>
            </w:r>
          </w:p>
        </w:tc>
      </w:tr>
      <w:tr w:rsidR="006529DC" w:rsidRPr="001C1C36" w:rsidTr="00845069">
        <w:trPr>
          <w:trHeight w:val="1166"/>
          <w:jc w:val="center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32E41" w:rsidRPr="001C1C36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66D4A" w:rsidRPr="001C1C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обеспечению комплексной безопасности и антитеррористической защищенности</w:t>
            </w:r>
          </w:p>
          <w:p w:rsidR="00607DD7" w:rsidRPr="001C1C36" w:rsidRDefault="00607DD7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5B12" w:rsidRPr="001C1C36" w:rsidRDefault="001022BF" w:rsidP="0025109A">
            <w:pPr>
              <w:spacing w:after="0" w:line="26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97E46">
              <w:rPr>
                <w:rFonts w:ascii="Times New Roman" w:hAnsi="Times New Roman" w:cs="Times New Roman"/>
                <w:sz w:val="20"/>
                <w:szCs w:val="20"/>
              </w:rPr>
              <w:t>Разработать в</w:t>
            </w:r>
            <w:r w:rsidR="00801260" w:rsidRPr="00897E46">
              <w:rPr>
                <w:rFonts w:ascii="Times New Roman" w:hAnsi="Times New Roman" w:cs="Times New Roman"/>
                <w:sz w:val="20"/>
                <w:szCs w:val="20"/>
              </w:rPr>
              <w:t xml:space="preserve"> соответствии с требованиям</w:t>
            </w:r>
            <w:r w:rsidRPr="00897E4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801260" w:rsidRPr="00897E46">
              <w:rPr>
                <w:rFonts w:ascii="Times New Roman" w:hAnsi="Times New Roman" w:cs="Times New Roman"/>
                <w:sz w:val="20"/>
                <w:szCs w:val="20"/>
              </w:rPr>
              <w:t xml:space="preserve"> действующего законодательства РФ</w:t>
            </w:r>
            <w:r w:rsidRPr="00897E4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6529DC" w:rsidRPr="001C1C36" w:rsidTr="00845069">
        <w:trPr>
          <w:trHeight w:val="70"/>
          <w:jc w:val="center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32E41" w:rsidRPr="001C1C36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66D4A" w:rsidRPr="001C1C3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1C1C36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по обеспечению пожарной безопасности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4021" w:rsidRPr="001C1C36" w:rsidRDefault="00E6087E" w:rsidP="00375212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При проектировании в обязательном порядке учесть требования «Технического регламента о требованиях пожарной безопасности» № 123-ФЗ и других нормативных документов по пожарной безопасности</w:t>
            </w:r>
            <w:r w:rsidR="00166CB5" w:rsidRPr="001C1C3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6529DC" w:rsidRPr="001C1C36" w:rsidTr="00845069">
        <w:trPr>
          <w:trHeight w:val="1076"/>
          <w:jc w:val="center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1C1C36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66D4A" w:rsidRPr="001C1C3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обеспечению ориентации и безопасного передвижения инвалидов и мало-мобильных групп населения</w:t>
            </w:r>
          </w:p>
          <w:p w:rsidR="00375212" w:rsidRPr="001C1C36" w:rsidRDefault="003752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E7D" w:rsidRPr="001C1C36" w:rsidRDefault="009F4021" w:rsidP="002F5A46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Не предусмотрены.</w:t>
            </w:r>
          </w:p>
        </w:tc>
      </w:tr>
      <w:tr w:rsidR="006529DC" w:rsidRPr="001C1C36" w:rsidTr="00845069">
        <w:trPr>
          <w:trHeight w:val="70"/>
          <w:jc w:val="center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1C1C36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66D4A" w:rsidRPr="001C1C3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1C1C36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энергетической эффективности и оснащенности объекта приборами учета энергетических ресурсов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212" w:rsidRDefault="00375212" w:rsidP="00375212">
            <w:pPr>
              <w:spacing w:after="0" w:line="26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  <w:p w:rsidR="00F75584" w:rsidRPr="001C1C36" w:rsidRDefault="00F75584" w:rsidP="00375212">
            <w:pPr>
              <w:spacing w:after="0" w:line="26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Разрабатываемые проектные решения должны соответствовать всем требованиям действующего законодательства РФ, </w:t>
            </w:r>
            <w:r w:rsidR="00844FE8" w:rsidRPr="001C1C36">
              <w:rPr>
                <w:rFonts w:ascii="Times New Roman" w:hAnsi="Times New Roman" w:cs="Times New Roman"/>
                <w:sz w:val="20"/>
                <w:szCs w:val="20"/>
              </w:rPr>
              <w:t>исходным данным</w:t>
            </w:r>
            <w:r w:rsidR="00166CB5" w:rsidRPr="001C1C3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A5B12" w:rsidRPr="001C1C36" w:rsidRDefault="000A5B12" w:rsidP="00240337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29DC" w:rsidRPr="001C1C36" w:rsidTr="00845069">
        <w:trPr>
          <w:trHeight w:val="1445"/>
          <w:jc w:val="center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1C1C36" w:rsidRDefault="00066D4A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1C1C36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обеспечению безопасной эксплуатации объекта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584" w:rsidRPr="001C1C36" w:rsidRDefault="00F75584" w:rsidP="00240337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Разрабатываемые проектные решения должны соответствовать всем требованиям действующего законодательства РФ, </w:t>
            </w:r>
            <w:r w:rsidR="00844FE8" w:rsidRPr="001C1C36">
              <w:rPr>
                <w:rFonts w:ascii="Times New Roman" w:hAnsi="Times New Roman" w:cs="Times New Roman"/>
                <w:sz w:val="20"/>
                <w:szCs w:val="20"/>
              </w:rPr>
              <w:t>исходным данным</w:t>
            </w:r>
            <w:r w:rsidR="00166CB5" w:rsidRPr="001C1C3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0661C" w:rsidRPr="001C1C36" w:rsidRDefault="0090661C" w:rsidP="00240337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Разработать в составе Проектной документации раздел «Требования к обеспечению безопасной эксплуатации объектов капитального строительства» в соответствии со статьей 48 Градостроительного кодекса Российской Федерации от 29.12.2004 N 190-ФЗ и Федеральным законом от 28.11.2011 N 337-ФЗ.</w:t>
            </w:r>
          </w:p>
        </w:tc>
      </w:tr>
      <w:tr w:rsidR="006529DC" w:rsidRPr="00A76EA2" w:rsidTr="00845069">
        <w:trPr>
          <w:trHeight w:val="70"/>
          <w:jc w:val="center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32E41" w:rsidRPr="001C1C36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C1C36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="00066D4A" w:rsidRPr="001C1C3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1C1C36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иным разделам и пунктам проектной документации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F325C" w:rsidRPr="002D28FB" w:rsidRDefault="00107BFD" w:rsidP="00CF325C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В соответствии с настоящим </w:t>
            </w:r>
            <w:r w:rsidR="00E42F1F" w:rsidRPr="001C1C36">
              <w:rPr>
                <w:rFonts w:ascii="Times New Roman" w:hAnsi="Times New Roman" w:cs="Times New Roman"/>
                <w:sz w:val="20"/>
                <w:szCs w:val="20"/>
              </w:rPr>
              <w:t>Заданием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>, требованиям</w:t>
            </w:r>
            <w:r w:rsidR="001032B0" w:rsidRPr="001C1C3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действующего законодательства РФ, </w:t>
            </w:r>
            <w:r w:rsidR="00844FE8" w:rsidRPr="001C1C36">
              <w:rPr>
                <w:rFonts w:ascii="Times New Roman" w:hAnsi="Times New Roman" w:cs="Times New Roman"/>
                <w:sz w:val="20"/>
                <w:szCs w:val="20"/>
              </w:rPr>
              <w:t>исходным</w:t>
            </w:r>
            <w:r w:rsidR="009F4021" w:rsidRPr="001C1C3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844FE8" w:rsidRPr="001C1C36">
              <w:rPr>
                <w:rFonts w:ascii="Times New Roman" w:hAnsi="Times New Roman" w:cs="Times New Roman"/>
                <w:sz w:val="20"/>
                <w:szCs w:val="20"/>
              </w:rPr>
              <w:t xml:space="preserve"> данным</w:t>
            </w:r>
            <w:r w:rsidR="009F4021" w:rsidRPr="001C1C3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2F5A46" w:rsidRPr="001C1C3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A5B12" w:rsidRPr="002D28FB" w:rsidRDefault="000A5B12" w:rsidP="00CF325C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40337" w:rsidRDefault="00240337" w:rsidP="00240337">
      <w:pPr>
        <w:spacing w:after="0" w:line="260" w:lineRule="atLeast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240337" w:rsidRPr="00482071" w:rsidRDefault="006207A8" w:rsidP="00482071">
      <w:pPr>
        <w:pStyle w:val="a3"/>
        <w:numPr>
          <w:ilvl w:val="0"/>
          <w:numId w:val="33"/>
        </w:numPr>
        <w:spacing w:line="260" w:lineRule="atLeast"/>
        <w:ind w:right="-1"/>
        <w:rPr>
          <w:b/>
        </w:rPr>
      </w:pPr>
      <w:r w:rsidRPr="00240337">
        <w:rPr>
          <w:b/>
        </w:rPr>
        <w:t>Дополнительные требования</w:t>
      </w:r>
      <w:r w:rsidR="009F4021">
        <w:rPr>
          <w:b/>
        </w:rPr>
        <w:t>.</w:t>
      </w:r>
    </w:p>
    <w:tbl>
      <w:tblPr>
        <w:tblW w:w="5000" w:type="pct"/>
        <w:jc w:val="center"/>
        <w:tblInd w:w="-585" w:type="dxa"/>
        <w:tblLayout w:type="fixed"/>
        <w:tblLook w:val="0000" w:firstRow="0" w:lastRow="0" w:firstColumn="0" w:lastColumn="0" w:noHBand="0" w:noVBand="0"/>
      </w:tblPr>
      <w:tblGrid>
        <w:gridCol w:w="721"/>
        <w:gridCol w:w="2453"/>
        <w:gridCol w:w="7360"/>
      </w:tblGrid>
      <w:tr w:rsidR="006529DC" w:rsidRPr="00A76EA2" w:rsidTr="00240337">
        <w:trPr>
          <w:trHeight w:val="806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B12" w:rsidRPr="00A76EA2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E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76EA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76EA2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B12" w:rsidRPr="00A76EA2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EA2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5B12" w:rsidRPr="00A76EA2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EA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требований</w:t>
            </w:r>
          </w:p>
        </w:tc>
      </w:tr>
      <w:tr w:rsidR="006529DC" w:rsidRPr="00A76EA2" w:rsidTr="00240337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B12" w:rsidRPr="00A76EA2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EA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B12" w:rsidRPr="00A76EA2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EA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5B12" w:rsidRPr="00A76EA2" w:rsidRDefault="000A5B12" w:rsidP="00240337">
            <w:pPr>
              <w:spacing w:after="0" w:line="260" w:lineRule="atLeast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EA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6529DC" w:rsidRPr="00A76EA2" w:rsidTr="00936C52">
        <w:trPr>
          <w:trHeight w:val="841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A76EA2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A76EA2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9F4021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40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Согласование проектной документации 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2A0D" w:rsidRPr="009F4021" w:rsidRDefault="00782A0D" w:rsidP="00240337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021">
              <w:rPr>
                <w:rFonts w:ascii="Times New Roman" w:hAnsi="Times New Roman" w:cs="Times New Roman"/>
                <w:sz w:val="20"/>
                <w:szCs w:val="20"/>
              </w:rPr>
              <w:t>Архитектурную концепцию</w:t>
            </w:r>
            <w:r w:rsidR="00066D4A" w:rsidRPr="009F4021">
              <w:rPr>
                <w:rFonts w:ascii="Times New Roman" w:hAnsi="Times New Roman" w:cs="Times New Roman"/>
                <w:sz w:val="20"/>
                <w:szCs w:val="20"/>
              </w:rPr>
              <w:t xml:space="preserve"> и решения по перекладке, устройству инженерных сетей и оборудования</w:t>
            </w:r>
            <w:r w:rsidRPr="009F4021">
              <w:rPr>
                <w:rFonts w:ascii="Times New Roman" w:hAnsi="Times New Roman" w:cs="Times New Roman"/>
                <w:sz w:val="20"/>
                <w:szCs w:val="20"/>
              </w:rPr>
              <w:t xml:space="preserve"> представить на утверждение Заказчику.</w:t>
            </w:r>
          </w:p>
          <w:p w:rsidR="00232E41" w:rsidRPr="009F4021" w:rsidRDefault="002F5A46" w:rsidP="002F5A46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021">
              <w:rPr>
                <w:rFonts w:ascii="Times New Roman" w:hAnsi="Times New Roman" w:cs="Times New Roman"/>
                <w:sz w:val="20"/>
                <w:szCs w:val="20"/>
              </w:rPr>
              <w:t xml:space="preserve">Согласовать </w:t>
            </w:r>
            <w:r w:rsidR="00A56BEA">
              <w:rPr>
                <w:rFonts w:ascii="Times New Roman" w:hAnsi="Times New Roman" w:cs="Times New Roman"/>
                <w:sz w:val="20"/>
                <w:szCs w:val="20"/>
              </w:rPr>
              <w:t>Проектную (</w:t>
            </w:r>
            <w:r w:rsidRPr="009F4021">
              <w:rPr>
                <w:rFonts w:ascii="Times New Roman" w:hAnsi="Times New Roman" w:cs="Times New Roman"/>
                <w:sz w:val="20"/>
                <w:szCs w:val="20"/>
              </w:rPr>
              <w:t>Рабочую</w:t>
            </w:r>
            <w:r w:rsidR="00A56BE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C93F27" w:rsidRPr="009F4021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документацию с </w:t>
            </w:r>
            <w:r w:rsidR="00066D4A" w:rsidRPr="009F4021">
              <w:rPr>
                <w:rFonts w:ascii="Times New Roman" w:hAnsi="Times New Roman" w:cs="Times New Roman"/>
                <w:sz w:val="20"/>
                <w:szCs w:val="20"/>
              </w:rPr>
              <w:t>Заказчиком</w:t>
            </w:r>
            <w:r w:rsidR="009F402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F5A46" w:rsidRPr="00897E46" w:rsidRDefault="002F5A46" w:rsidP="00897E46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E46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A56BEA" w:rsidRPr="00897E46">
              <w:rPr>
                <w:rFonts w:ascii="Times New Roman" w:hAnsi="Times New Roman" w:cs="Times New Roman"/>
                <w:sz w:val="20"/>
                <w:szCs w:val="20"/>
              </w:rPr>
              <w:t xml:space="preserve">олучить положительное заключение </w:t>
            </w:r>
            <w:r w:rsidR="00C26E7E" w:rsidRPr="00897E46">
              <w:rPr>
                <w:rFonts w:ascii="Times New Roman" w:hAnsi="Times New Roman" w:cs="Times New Roman"/>
                <w:sz w:val="20"/>
                <w:szCs w:val="20"/>
              </w:rPr>
              <w:t>в соответствии с законодательством РФ</w:t>
            </w:r>
            <w:r w:rsidR="00897E4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26E7E" w:rsidRPr="00897E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529DC" w:rsidRPr="00A76EA2" w:rsidTr="00936C52">
        <w:trPr>
          <w:trHeight w:val="968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A76EA2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A76EA2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9F4021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4021">
              <w:rPr>
                <w:rFonts w:ascii="Times New Roman" w:hAnsi="Times New Roman" w:cs="Times New Roman"/>
                <w:b/>
                <w:sz w:val="20"/>
                <w:szCs w:val="20"/>
              </w:rPr>
              <w:t>Порядок внесения изменений в задание на проектирование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E41" w:rsidRPr="009F4021" w:rsidRDefault="000F588B" w:rsidP="00240337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F4021">
              <w:rPr>
                <w:rFonts w:ascii="Times New Roman" w:hAnsi="Times New Roman" w:cs="Times New Roman"/>
                <w:sz w:val="20"/>
                <w:szCs w:val="20"/>
              </w:rPr>
              <w:t>В соответствии с регламентирующими документами Фонда развития Центра разработки и коммерциализации новых технологий (включая, но не ограничиваясь:</w:t>
            </w:r>
            <w:proofErr w:type="gramEnd"/>
            <w:r w:rsidRPr="009F40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9F4021">
              <w:rPr>
                <w:rFonts w:ascii="Times New Roman" w:hAnsi="Times New Roman" w:cs="Times New Roman"/>
                <w:sz w:val="20"/>
                <w:szCs w:val="20"/>
              </w:rPr>
              <w:t>Приказ № 148 о правилах проекта в сфере инженерных изысканий, проектирования, строительства, реконструкции и сноса объектов капитального строительства).</w:t>
            </w:r>
            <w:proofErr w:type="gramEnd"/>
            <w:r w:rsidRPr="009F4021">
              <w:rPr>
                <w:rFonts w:ascii="Times New Roman" w:hAnsi="Times New Roman" w:cs="Times New Roman"/>
                <w:sz w:val="20"/>
                <w:szCs w:val="20"/>
              </w:rPr>
              <w:t xml:space="preserve"> Изменения и дополнения в Задание на проектирование должны быть выполнены по форме «Задания на  проектирование» (Приложение №4 вышеуказанных правил проекта)</w:t>
            </w:r>
            <w:r w:rsidR="00B16A67" w:rsidRPr="009F40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16CE9" w:rsidRPr="009F4021">
              <w:rPr>
                <w:rFonts w:ascii="Times New Roman" w:hAnsi="Times New Roman" w:cs="Times New Roman"/>
                <w:sz w:val="20"/>
                <w:szCs w:val="20"/>
              </w:rPr>
              <w:t>и утверждены</w:t>
            </w:r>
            <w:r w:rsidR="00B16A67" w:rsidRPr="009F4021">
              <w:rPr>
                <w:rFonts w:ascii="Times New Roman" w:hAnsi="Times New Roman" w:cs="Times New Roman"/>
                <w:sz w:val="20"/>
                <w:szCs w:val="20"/>
              </w:rPr>
              <w:t xml:space="preserve"> в соответствии с регламентом</w:t>
            </w:r>
            <w:r w:rsidR="000A5B12" w:rsidRPr="009F402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6529DC" w:rsidRPr="00A76EA2" w:rsidTr="00BB7971">
        <w:trPr>
          <w:trHeight w:val="536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A76EA2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A76EA2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5B12" w:rsidRPr="009F4021" w:rsidRDefault="000A5B12" w:rsidP="00240337">
            <w:pPr>
              <w:spacing w:after="0" w:line="260" w:lineRule="atLeast"/>
              <w:ind w:right="-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4021">
              <w:rPr>
                <w:rFonts w:ascii="Times New Roman" w:hAnsi="Times New Roman" w:cs="Times New Roman"/>
                <w:b/>
                <w:sz w:val="20"/>
                <w:szCs w:val="20"/>
              </w:rPr>
              <w:t>Прочие требования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FE8" w:rsidRPr="009F4021" w:rsidRDefault="000821E6" w:rsidP="007D6E22">
            <w:pPr>
              <w:spacing w:after="0" w:line="260" w:lineRule="atLeast"/>
              <w:ind w:firstLine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7971">
              <w:rPr>
                <w:rFonts w:ascii="Times New Roman" w:hAnsi="Times New Roman" w:cs="Times New Roman"/>
                <w:sz w:val="20"/>
                <w:szCs w:val="20"/>
              </w:rPr>
              <w:t>При проектировании учесть законодательство, действующее на территории Инновационного центра Сколково</w:t>
            </w:r>
            <w:r w:rsidR="00A7621B" w:rsidRPr="00BB797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:rsidR="007D7CAB" w:rsidRDefault="007D7CAB" w:rsidP="0024033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40337" w:rsidRDefault="00240337" w:rsidP="0024033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40A55" w:rsidRPr="00240A55" w:rsidRDefault="00240A55" w:rsidP="002403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A55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дирекции по</w:t>
      </w:r>
    </w:p>
    <w:p w:rsidR="00240A55" w:rsidRDefault="00240A55" w:rsidP="002403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A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эксплуатации объектов недвижимости              </w:t>
      </w:r>
      <w:r w:rsidR="000F0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____________________  </w:t>
      </w:r>
      <w:r w:rsidRPr="00240A55">
        <w:rPr>
          <w:rFonts w:ascii="Times New Roman" w:eastAsia="Times New Roman" w:hAnsi="Times New Roman" w:cs="Times New Roman"/>
          <w:sz w:val="24"/>
          <w:szCs w:val="24"/>
          <w:lang w:eastAsia="ru-RU"/>
        </w:rPr>
        <w:t>Д.С. Троценко</w:t>
      </w:r>
    </w:p>
    <w:p w:rsidR="000F0228" w:rsidRDefault="000F0228" w:rsidP="002403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228" w:rsidRPr="00240A55" w:rsidRDefault="000F0228" w:rsidP="002403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Дирекции                               ____________________ А.С. Егоров</w:t>
      </w:r>
    </w:p>
    <w:p w:rsidR="00240A55" w:rsidRPr="00240A55" w:rsidRDefault="00240A55" w:rsidP="002403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0A55" w:rsidRPr="00240A55" w:rsidRDefault="00240A55" w:rsidP="002403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0A55" w:rsidRPr="00240A55" w:rsidRDefault="00240A55" w:rsidP="002403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A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службы Главного инженера </w:t>
      </w:r>
    </w:p>
    <w:p w:rsidR="00240A55" w:rsidRPr="00240A55" w:rsidRDefault="00240A55" w:rsidP="002403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A55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дирекции по эксплуатации объектов недвижимости</w:t>
      </w:r>
      <w:r w:rsidR="000F0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 А.Н. Чернопятов</w:t>
      </w:r>
    </w:p>
    <w:p w:rsidR="00240A55" w:rsidRPr="00240A55" w:rsidRDefault="00240A55" w:rsidP="002403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0A55" w:rsidRPr="00240A55" w:rsidRDefault="00240A55" w:rsidP="002403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539C" w:rsidRPr="00482071" w:rsidRDefault="000F0228" w:rsidP="004820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 отдела по ремонтам и благоустройству   ____________________ П.С. Муравьев</w:t>
      </w:r>
      <w:r w:rsidR="00240A55" w:rsidRPr="00240A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57994" w:rsidRPr="00801260" w:rsidRDefault="00657994" w:rsidP="00657994">
      <w:pPr>
        <w:pStyle w:val="a3"/>
        <w:ind w:left="0"/>
        <w:rPr>
          <w:sz w:val="20"/>
          <w:szCs w:val="20"/>
        </w:rPr>
      </w:pPr>
    </w:p>
    <w:p w:rsidR="008219DB" w:rsidRPr="00801260" w:rsidRDefault="008219DB" w:rsidP="00657994">
      <w:pPr>
        <w:pStyle w:val="a3"/>
        <w:ind w:left="0"/>
        <w:rPr>
          <w:sz w:val="20"/>
          <w:szCs w:val="20"/>
        </w:rPr>
      </w:pPr>
    </w:p>
    <w:p w:rsidR="008219DB" w:rsidRPr="00801260" w:rsidRDefault="008219DB" w:rsidP="00657994">
      <w:pPr>
        <w:pStyle w:val="a3"/>
        <w:ind w:left="0"/>
        <w:rPr>
          <w:sz w:val="20"/>
          <w:szCs w:val="20"/>
        </w:rPr>
      </w:pPr>
    </w:p>
    <w:p w:rsidR="008219DB" w:rsidRPr="00801260" w:rsidRDefault="008219DB" w:rsidP="00657994">
      <w:pPr>
        <w:pStyle w:val="a3"/>
        <w:ind w:left="0"/>
        <w:rPr>
          <w:sz w:val="20"/>
          <w:szCs w:val="20"/>
        </w:rPr>
      </w:pPr>
    </w:p>
    <w:p w:rsidR="008219DB" w:rsidRPr="00801260" w:rsidRDefault="008219DB" w:rsidP="00657994">
      <w:pPr>
        <w:pStyle w:val="a3"/>
        <w:ind w:left="0"/>
        <w:rPr>
          <w:sz w:val="20"/>
          <w:szCs w:val="20"/>
        </w:rPr>
      </w:pPr>
    </w:p>
    <w:p w:rsidR="008219DB" w:rsidRPr="00801260" w:rsidRDefault="008219DB" w:rsidP="00657994">
      <w:pPr>
        <w:pStyle w:val="a3"/>
        <w:ind w:left="0"/>
        <w:rPr>
          <w:sz w:val="20"/>
          <w:szCs w:val="20"/>
        </w:rPr>
      </w:pPr>
    </w:p>
    <w:p w:rsidR="008219DB" w:rsidRPr="00801260" w:rsidRDefault="008219DB" w:rsidP="00657994">
      <w:pPr>
        <w:pStyle w:val="a3"/>
        <w:ind w:left="0"/>
        <w:rPr>
          <w:sz w:val="20"/>
          <w:szCs w:val="20"/>
        </w:rPr>
      </w:pPr>
    </w:p>
    <w:p w:rsidR="008219DB" w:rsidRPr="00801260" w:rsidRDefault="008219DB" w:rsidP="00657994">
      <w:pPr>
        <w:pStyle w:val="a3"/>
        <w:ind w:left="0"/>
        <w:rPr>
          <w:sz w:val="20"/>
          <w:szCs w:val="20"/>
        </w:rPr>
      </w:pPr>
    </w:p>
    <w:p w:rsidR="008219DB" w:rsidRPr="00801260" w:rsidRDefault="008219DB" w:rsidP="00657994">
      <w:pPr>
        <w:pStyle w:val="a3"/>
        <w:ind w:left="0"/>
        <w:rPr>
          <w:sz w:val="20"/>
          <w:szCs w:val="20"/>
        </w:rPr>
      </w:pPr>
    </w:p>
    <w:p w:rsidR="008219DB" w:rsidRPr="00801260" w:rsidRDefault="008219DB" w:rsidP="00657994">
      <w:pPr>
        <w:pStyle w:val="a3"/>
        <w:ind w:left="0"/>
        <w:rPr>
          <w:sz w:val="20"/>
          <w:szCs w:val="20"/>
        </w:rPr>
      </w:pPr>
    </w:p>
    <w:p w:rsidR="00657994" w:rsidRDefault="00657994" w:rsidP="00657994">
      <w:pPr>
        <w:pStyle w:val="a3"/>
        <w:ind w:left="0"/>
        <w:rPr>
          <w:sz w:val="20"/>
          <w:szCs w:val="20"/>
        </w:rPr>
      </w:pPr>
      <w:r w:rsidRPr="0045539C">
        <w:rPr>
          <w:sz w:val="20"/>
          <w:szCs w:val="20"/>
        </w:rPr>
        <w:t>Приложение №1</w:t>
      </w:r>
    </w:p>
    <w:p w:rsidR="00657994" w:rsidRPr="0045539C" w:rsidRDefault="00657994" w:rsidP="00657994">
      <w:pPr>
        <w:pStyle w:val="a3"/>
        <w:ind w:left="0"/>
        <w:rPr>
          <w:sz w:val="20"/>
          <w:szCs w:val="20"/>
        </w:rPr>
      </w:pPr>
    </w:p>
    <w:tbl>
      <w:tblPr>
        <w:tblStyle w:val="ac"/>
        <w:tblW w:w="1034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4111"/>
        <w:gridCol w:w="3260"/>
      </w:tblGrid>
      <w:tr w:rsidR="00657994" w:rsidRPr="00301EC1" w:rsidTr="005710B3">
        <w:tc>
          <w:tcPr>
            <w:tcW w:w="1418" w:type="dxa"/>
            <w:vAlign w:val="center"/>
          </w:tcPr>
          <w:p w:rsidR="00657994" w:rsidRPr="00301EC1" w:rsidRDefault="00657994" w:rsidP="008C0472">
            <w:pPr>
              <w:ind w:left="34"/>
              <w:jc w:val="center"/>
              <w:rPr>
                <w:szCs w:val="24"/>
              </w:rPr>
            </w:pPr>
            <w:r w:rsidRPr="00301EC1">
              <w:rPr>
                <w:szCs w:val="24"/>
              </w:rPr>
              <w:t xml:space="preserve">№ </w:t>
            </w:r>
            <w:proofErr w:type="spellStart"/>
            <w:r w:rsidRPr="00301EC1">
              <w:rPr>
                <w:szCs w:val="24"/>
              </w:rPr>
              <w:t>помещения</w:t>
            </w:r>
            <w:proofErr w:type="spellEnd"/>
            <w:r w:rsidRPr="00301EC1">
              <w:rPr>
                <w:szCs w:val="24"/>
              </w:rPr>
              <w:t xml:space="preserve"> </w:t>
            </w:r>
            <w:proofErr w:type="spellStart"/>
            <w:r w:rsidRPr="00301EC1">
              <w:rPr>
                <w:szCs w:val="24"/>
              </w:rPr>
              <w:t>на</w:t>
            </w:r>
            <w:proofErr w:type="spellEnd"/>
            <w:r w:rsidRPr="00301EC1">
              <w:rPr>
                <w:szCs w:val="24"/>
              </w:rPr>
              <w:t xml:space="preserve"> </w:t>
            </w:r>
            <w:proofErr w:type="spellStart"/>
            <w:r w:rsidRPr="00301EC1">
              <w:rPr>
                <w:szCs w:val="24"/>
              </w:rPr>
              <w:t>плане</w:t>
            </w:r>
            <w:proofErr w:type="spellEnd"/>
          </w:p>
        </w:tc>
        <w:tc>
          <w:tcPr>
            <w:tcW w:w="1559" w:type="dxa"/>
            <w:vAlign w:val="center"/>
          </w:tcPr>
          <w:p w:rsidR="00657994" w:rsidRPr="00301EC1" w:rsidRDefault="00657994" w:rsidP="008C0472">
            <w:pPr>
              <w:ind w:right="34"/>
              <w:jc w:val="right"/>
              <w:rPr>
                <w:szCs w:val="24"/>
              </w:rPr>
            </w:pPr>
            <w:proofErr w:type="spellStart"/>
            <w:r w:rsidRPr="00301EC1">
              <w:rPr>
                <w:szCs w:val="24"/>
              </w:rPr>
              <w:t>Размер</w:t>
            </w:r>
            <w:proofErr w:type="spellEnd"/>
            <w:r w:rsidRPr="00301EC1">
              <w:rPr>
                <w:szCs w:val="24"/>
              </w:rPr>
              <w:t xml:space="preserve"> в м2</w:t>
            </w:r>
          </w:p>
        </w:tc>
        <w:tc>
          <w:tcPr>
            <w:tcW w:w="4111" w:type="dxa"/>
            <w:vAlign w:val="center"/>
          </w:tcPr>
          <w:p w:rsidR="00657994" w:rsidRPr="00301EC1" w:rsidRDefault="00657994" w:rsidP="008C0472">
            <w:pPr>
              <w:jc w:val="center"/>
              <w:rPr>
                <w:szCs w:val="24"/>
              </w:rPr>
            </w:pPr>
            <w:proofErr w:type="spellStart"/>
            <w:r w:rsidRPr="00301EC1">
              <w:rPr>
                <w:szCs w:val="24"/>
              </w:rPr>
              <w:t>Предполагаемое</w:t>
            </w:r>
            <w:proofErr w:type="spellEnd"/>
            <w:r w:rsidRPr="00301EC1">
              <w:rPr>
                <w:szCs w:val="24"/>
              </w:rPr>
              <w:t xml:space="preserve"> </w:t>
            </w:r>
            <w:proofErr w:type="spellStart"/>
            <w:r w:rsidRPr="00301EC1">
              <w:rPr>
                <w:szCs w:val="24"/>
              </w:rPr>
              <w:t>функциональное</w:t>
            </w:r>
            <w:proofErr w:type="spellEnd"/>
            <w:r w:rsidRPr="00301EC1">
              <w:rPr>
                <w:szCs w:val="24"/>
              </w:rPr>
              <w:t xml:space="preserve"> </w:t>
            </w:r>
            <w:proofErr w:type="spellStart"/>
            <w:r w:rsidRPr="00301EC1">
              <w:rPr>
                <w:szCs w:val="24"/>
              </w:rPr>
              <w:t>назначение</w:t>
            </w:r>
            <w:proofErr w:type="spellEnd"/>
            <w:r w:rsidRPr="00301EC1">
              <w:rPr>
                <w:szCs w:val="24"/>
              </w:rPr>
              <w:t xml:space="preserve"> </w:t>
            </w:r>
            <w:proofErr w:type="spellStart"/>
            <w:r w:rsidRPr="00301EC1">
              <w:rPr>
                <w:szCs w:val="24"/>
              </w:rPr>
              <w:t>помещения</w:t>
            </w:r>
            <w:proofErr w:type="spellEnd"/>
          </w:p>
        </w:tc>
        <w:tc>
          <w:tcPr>
            <w:tcW w:w="3260" w:type="dxa"/>
            <w:vAlign w:val="center"/>
          </w:tcPr>
          <w:p w:rsidR="00657994" w:rsidRPr="00301EC1" w:rsidRDefault="00657994" w:rsidP="008C0472">
            <w:pPr>
              <w:ind w:right="1134"/>
              <w:jc w:val="right"/>
              <w:rPr>
                <w:szCs w:val="24"/>
              </w:rPr>
            </w:pPr>
            <w:proofErr w:type="spellStart"/>
            <w:r w:rsidRPr="00301EC1">
              <w:rPr>
                <w:szCs w:val="24"/>
              </w:rPr>
              <w:t>Требования</w:t>
            </w:r>
            <w:proofErr w:type="spellEnd"/>
            <w:r w:rsidRPr="00301EC1">
              <w:rPr>
                <w:szCs w:val="24"/>
              </w:rPr>
              <w:t xml:space="preserve"> к </w:t>
            </w:r>
            <w:proofErr w:type="spellStart"/>
            <w:r w:rsidRPr="00301EC1">
              <w:rPr>
                <w:szCs w:val="24"/>
              </w:rPr>
              <w:t>помещениям</w:t>
            </w:r>
            <w:proofErr w:type="spellEnd"/>
          </w:p>
        </w:tc>
      </w:tr>
      <w:tr w:rsidR="00657994" w:rsidRPr="00301EC1" w:rsidTr="005710B3">
        <w:trPr>
          <w:trHeight w:val="20"/>
        </w:trPr>
        <w:tc>
          <w:tcPr>
            <w:tcW w:w="1418" w:type="dxa"/>
            <w:vAlign w:val="center"/>
          </w:tcPr>
          <w:p w:rsidR="00657994" w:rsidRDefault="00657994" w:rsidP="008C0472">
            <w:pPr>
              <w:ind w:right="-108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Цокольный этаж</w:t>
            </w:r>
          </w:p>
          <w:p w:rsidR="00657994" w:rsidRPr="00301EC1" w:rsidRDefault="00657994" w:rsidP="008C0472">
            <w:pPr>
              <w:ind w:right="-108"/>
              <w:jc w:val="center"/>
              <w:rPr>
                <w:szCs w:val="24"/>
              </w:rPr>
            </w:pPr>
            <w:r w:rsidRPr="00301EC1">
              <w:rPr>
                <w:szCs w:val="24"/>
              </w:rPr>
              <w:t>2, 3, 31-34</w:t>
            </w:r>
          </w:p>
        </w:tc>
        <w:tc>
          <w:tcPr>
            <w:tcW w:w="1559" w:type="dxa"/>
            <w:vAlign w:val="center"/>
          </w:tcPr>
          <w:p w:rsidR="00657994" w:rsidRPr="00301EC1" w:rsidRDefault="00657994" w:rsidP="008C0472">
            <w:pPr>
              <w:ind w:right="-108"/>
              <w:jc w:val="center"/>
              <w:rPr>
                <w:szCs w:val="24"/>
              </w:rPr>
            </w:pPr>
            <w:r w:rsidRPr="00301EC1">
              <w:rPr>
                <w:szCs w:val="24"/>
              </w:rPr>
              <w:t>161</w:t>
            </w:r>
          </w:p>
        </w:tc>
        <w:tc>
          <w:tcPr>
            <w:tcW w:w="4111" w:type="dxa"/>
            <w:vAlign w:val="center"/>
          </w:tcPr>
          <w:p w:rsidR="00657994" w:rsidRPr="006C063D" w:rsidRDefault="00657994" w:rsidP="008C0472">
            <w:pPr>
              <w:jc w:val="center"/>
              <w:rPr>
                <w:szCs w:val="24"/>
                <w:lang w:val="ru-RU"/>
              </w:rPr>
            </w:pPr>
            <w:r w:rsidRPr="006C063D">
              <w:rPr>
                <w:szCs w:val="24"/>
                <w:lang w:val="ru-RU"/>
              </w:rPr>
              <w:t>Зал под круговой тренинг (ОФП), для силовых тренировок и «дорожка»</w:t>
            </w:r>
          </w:p>
        </w:tc>
        <w:tc>
          <w:tcPr>
            <w:tcW w:w="3260" w:type="dxa"/>
          </w:tcPr>
          <w:p w:rsidR="00657994" w:rsidRPr="006C063D" w:rsidRDefault="00657994" w:rsidP="008C0472">
            <w:pPr>
              <w:rPr>
                <w:szCs w:val="24"/>
                <w:lang w:val="ru-RU"/>
              </w:rPr>
            </w:pPr>
            <w:r w:rsidRPr="006C063D">
              <w:rPr>
                <w:szCs w:val="24"/>
                <w:lang w:val="ru-RU"/>
              </w:rPr>
              <w:t>По</w:t>
            </w:r>
            <w:proofErr w:type="gramStart"/>
            <w:r w:rsidRPr="006C063D">
              <w:rPr>
                <w:szCs w:val="24"/>
                <w:lang w:val="ru-RU"/>
              </w:rPr>
              <w:t>л-</w:t>
            </w:r>
            <w:proofErr w:type="gramEnd"/>
            <w:r w:rsidRPr="006C063D">
              <w:rPr>
                <w:szCs w:val="24"/>
                <w:lang w:val="ru-RU"/>
              </w:rPr>
              <w:t xml:space="preserve"> </w:t>
            </w:r>
            <w:r w:rsidRPr="006C063D">
              <w:rPr>
                <w:b/>
                <w:szCs w:val="24"/>
                <w:lang w:val="ru-RU"/>
              </w:rPr>
              <w:t>ровная стяжка</w:t>
            </w:r>
            <w:r w:rsidRPr="006C063D">
              <w:rPr>
                <w:szCs w:val="24"/>
                <w:lang w:val="ru-RU"/>
              </w:rPr>
              <w:t xml:space="preserve">, возможно ДВП, резиновое покрытие плотное, </w:t>
            </w:r>
            <w:proofErr w:type="spellStart"/>
            <w:r w:rsidRPr="006C063D">
              <w:rPr>
                <w:szCs w:val="24"/>
                <w:lang w:val="ru-RU"/>
              </w:rPr>
              <w:t>шумопоглощающее</w:t>
            </w:r>
            <w:proofErr w:type="spellEnd"/>
            <w:r w:rsidRPr="006C063D">
              <w:rPr>
                <w:szCs w:val="24"/>
                <w:lang w:val="ru-RU"/>
              </w:rPr>
              <w:t xml:space="preserve">. А также покрытие «трава», типа </w:t>
            </w:r>
            <w:r w:rsidRPr="00301EC1">
              <w:rPr>
                <w:szCs w:val="24"/>
              </w:rPr>
              <w:t>INTERLOCK</w:t>
            </w:r>
          </w:p>
          <w:p w:rsidR="00657994" w:rsidRPr="006C063D" w:rsidRDefault="00657994" w:rsidP="008C0472">
            <w:pPr>
              <w:rPr>
                <w:szCs w:val="24"/>
                <w:lang w:val="ru-RU"/>
              </w:rPr>
            </w:pPr>
            <w:proofErr w:type="gramStart"/>
            <w:r w:rsidRPr="006C063D">
              <w:rPr>
                <w:szCs w:val="24"/>
                <w:lang w:val="ru-RU"/>
              </w:rPr>
              <w:t>Стены-краска</w:t>
            </w:r>
            <w:proofErr w:type="gramEnd"/>
            <w:r w:rsidRPr="006C063D">
              <w:rPr>
                <w:szCs w:val="24"/>
                <w:lang w:val="ru-RU"/>
              </w:rPr>
              <w:t>.</w:t>
            </w:r>
          </w:p>
          <w:p w:rsidR="00657994" w:rsidRPr="006C063D" w:rsidRDefault="00657994" w:rsidP="008C0472">
            <w:pPr>
              <w:rPr>
                <w:szCs w:val="24"/>
                <w:lang w:val="ru-RU"/>
              </w:rPr>
            </w:pPr>
            <w:proofErr w:type="gramStart"/>
            <w:r w:rsidRPr="006C063D">
              <w:rPr>
                <w:szCs w:val="24"/>
                <w:lang w:val="ru-RU"/>
              </w:rPr>
              <w:t>Свет-энергосберегающий</w:t>
            </w:r>
            <w:proofErr w:type="gramEnd"/>
            <w:r w:rsidRPr="006C063D">
              <w:rPr>
                <w:szCs w:val="24"/>
                <w:lang w:val="ru-RU"/>
              </w:rPr>
              <w:t>, не слепящий.</w:t>
            </w:r>
          </w:p>
        </w:tc>
      </w:tr>
      <w:tr w:rsidR="00657994" w:rsidRPr="00301EC1" w:rsidTr="005710B3">
        <w:tc>
          <w:tcPr>
            <w:tcW w:w="1418" w:type="dxa"/>
            <w:vAlign w:val="center"/>
          </w:tcPr>
          <w:p w:rsidR="00657994" w:rsidRPr="00301EC1" w:rsidRDefault="00657994" w:rsidP="008C0472">
            <w:pPr>
              <w:ind w:left="-108" w:right="-109"/>
              <w:jc w:val="center"/>
              <w:rPr>
                <w:szCs w:val="24"/>
              </w:rPr>
            </w:pPr>
            <w:r w:rsidRPr="00301EC1">
              <w:rPr>
                <w:szCs w:val="24"/>
              </w:rPr>
              <w:t>29</w:t>
            </w:r>
          </w:p>
        </w:tc>
        <w:tc>
          <w:tcPr>
            <w:tcW w:w="1559" w:type="dxa"/>
            <w:vAlign w:val="center"/>
          </w:tcPr>
          <w:p w:rsidR="00657994" w:rsidRPr="00301EC1" w:rsidRDefault="00657994" w:rsidP="008C0472">
            <w:pPr>
              <w:ind w:right="-108"/>
              <w:jc w:val="center"/>
              <w:rPr>
                <w:szCs w:val="24"/>
              </w:rPr>
            </w:pPr>
            <w:r w:rsidRPr="00301EC1">
              <w:rPr>
                <w:szCs w:val="24"/>
              </w:rPr>
              <w:t>30,4</w:t>
            </w:r>
          </w:p>
        </w:tc>
        <w:tc>
          <w:tcPr>
            <w:tcW w:w="4111" w:type="dxa"/>
            <w:vAlign w:val="center"/>
          </w:tcPr>
          <w:p w:rsidR="00657994" w:rsidRPr="006C063D" w:rsidRDefault="00657994" w:rsidP="008C0472">
            <w:pPr>
              <w:ind w:right="35"/>
              <w:jc w:val="center"/>
              <w:rPr>
                <w:szCs w:val="24"/>
                <w:lang w:val="ru-RU"/>
              </w:rPr>
            </w:pPr>
            <w:r w:rsidRPr="006C063D">
              <w:rPr>
                <w:szCs w:val="24"/>
                <w:lang w:val="ru-RU"/>
              </w:rPr>
              <w:t xml:space="preserve">Зал для восточных практик, йога </w:t>
            </w:r>
            <w:proofErr w:type="spellStart"/>
            <w:r w:rsidRPr="006C063D">
              <w:rPr>
                <w:szCs w:val="24"/>
                <w:lang w:val="ru-RU"/>
              </w:rPr>
              <w:t>пилатес</w:t>
            </w:r>
            <w:proofErr w:type="spellEnd"/>
            <w:r w:rsidRPr="006C063D">
              <w:rPr>
                <w:szCs w:val="24"/>
                <w:lang w:val="ru-RU"/>
              </w:rPr>
              <w:t xml:space="preserve">, </w:t>
            </w:r>
            <w:proofErr w:type="spellStart"/>
            <w:r w:rsidRPr="006C063D">
              <w:rPr>
                <w:szCs w:val="24"/>
                <w:lang w:val="ru-RU"/>
              </w:rPr>
              <w:t>цигун</w:t>
            </w:r>
            <w:proofErr w:type="spellEnd"/>
            <w:r w:rsidRPr="006C063D">
              <w:rPr>
                <w:szCs w:val="24"/>
                <w:lang w:val="ru-RU"/>
              </w:rPr>
              <w:t xml:space="preserve">, </w:t>
            </w:r>
            <w:proofErr w:type="spellStart"/>
            <w:r w:rsidRPr="006C063D">
              <w:rPr>
                <w:szCs w:val="24"/>
                <w:lang w:val="ru-RU"/>
              </w:rPr>
              <w:t>тайчи</w:t>
            </w:r>
            <w:proofErr w:type="spellEnd"/>
          </w:p>
        </w:tc>
        <w:tc>
          <w:tcPr>
            <w:tcW w:w="3260" w:type="dxa"/>
          </w:tcPr>
          <w:p w:rsidR="00657994" w:rsidRPr="006C063D" w:rsidRDefault="00657994" w:rsidP="008C0472">
            <w:pPr>
              <w:rPr>
                <w:szCs w:val="24"/>
                <w:lang w:val="ru-RU"/>
              </w:rPr>
            </w:pPr>
            <w:r w:rsidRPr="006C063D">
              <w:rPr>
                <w:szCs w:val="24"/>
                <w:lang w:val="ru-RU"/>
              </w:rPr>
              <w:t>По</w:t>
            </w:r>
            <w:proofErr w:type="gramStart"/>
            <w:r w:rsidRPr="006C063D">
              <w:rPr>
                <w:szCs w:val="24"/>
                <w:lang w:val="ru-RU"/>
              </w:rPr>
              <w:t>л-</w:t>
            </w:r>
            <w:proofErr w:type="gramEnd"/>
            <w:r w:rsidRPr="006C063D">
              <w:rPr>
                <w:szCs w:val="24"/>
                <w:lang w:val="ru-RU"/>
              </w:rPr>
              <w:t xml:space="preserve"> </w:t>
            </w:r>
            <w:r w:rsidRPr="006C063D">
              <w:rPr>
                <w:b/>
                <w:szCs w:val="24"/>
                <w:lang w:val="ru-RU"/>
              </w:rPr>
              <w:t>ровная стяжка</w:t>
            </w:r>
            <w:r w:rsidRPr="006C063D">
              <w:rPr>
                <w:szCs w:val="24"/>
                <w:lang w:val="ru-RU"/>
              </w:rPr>
              <w:t xml:space="preserve">, ДВП, татами 4 </w:t>
            </w:r>
            <w:proofErr w:type="spellStart"/>
            <w:r w:rsidRPr="006C063D">
              <w:rPr>
                <w:szCs w:val="24"/>
                <w:lang w:val="ru-RU"/>
              </w:rPr>
              <w:t>см.«ласточкин</w:t>
            </w:r>
            <w:proofErr w:type="spellEnd"/>
            <w:r w:rsidRPr="006C063D">
              <w:rPr>
                <w:szCs w:val="24"/>
                <w:lang w:val="ru-RU"/>
              </w:rPr>
              <w:t xml:space="preserve"> хвост»</w:t>
            </w:r>
          </w:p>
          <w:p w:rsidR="00657994" w:rsidRPr="006C063D" w:rsidRDefault="00657994" w:rsidP="008C0472">
            <w:pPr>
              <w:rPr>
                <w:szCs w:val="24"/>
                <w:lang w:val="ru-RU"/>
              </w:rPr>
            </w:pPr>
            <w:r w:rsidRPr="006C063D">
              <w:rPr>
                <w:szCs w:val="24"/>
                <w:lang w:val="ru-RU"/>
              </w:rPr>
              <w:t>Стены-до 1.6м. мягкие стены, на одной стене зеркала, далее краска.</w:t>
            </w:r>
          </w:p>
          <w:p w:rsidR="00657994" w:rsidRPr="00301EC1" w:rsidRDefault="00657994" w:rsidP="008C0472">
            <w:pPr>
              <w:ind w:right="35"/>
              <w:rPr>
                <w:szCs w:val="24"/>
              </w:rPr>
            </w:pPr>
            <w:proofErr w:type="spellStart"/>
            <w:r w:rsidRPr="00301EC1">
              <w:rPr>
                <w:szCs w:val="24"/>
              </w:rPr>
              <w:t>Свет-энергосберегающий</w:t>
            </w:r>
            <w:proofErr w:type="spellEnd"/>
            <w:r w:rsidRPr="00301EC1">
              <w:rPr>
                <w:szCs w:val="24"/>
              </w:rPr>
              <w:t xml:space="preserve">, </w:t>
            </w:r>
            <w:proofErr w:type="spellStart"/>
            <w:r w:rsidRPr="00301EC1">
              <w:rPr>
                <w:szCs w:val="24"/>
              </w:rPr>
              <w:t>не</w:t>
            </w:r>
            <w:proofErr w:type="spellEnd"/>
            <w:r w:rsidRPr="00301EC1">
              <w:rPr>
                <w:szCs w:val="24"/>
              </w:rPr>
              <w:t xml:space="preserve"> </w:t>
            </w:r>
            <w:proofErr w:type="spellStart"/>
            <w:r w:rsidRPr="00301EC1">
              <w:rPr>
                <w:szCs w:val="24"/>
              </w:rPr>
              <w:t>слепящий</w:t>
            </w:r>
            <w:proofErr w:type="spellEnd"/>
            <w:r w:rsidRPr="00301EC1">
              <w:rPr>
                <w:szCs w:val="24"/>
              </w:rPr>
              <w:t>.</w:t>
            </w:r>
          </w:p>
        </w:tc>
      </w:tr>
      <w:tr w:rsidR="00657994" w:rsidRPr="00301EC1" w:rsidTr="005710B3">
        <w:tc>
          <w:tcPr>
            <w:tcW w:w="1418" w:type="dxa"/>
            <w:vAlign w:val="center"/>
          </w:tcPr>
          <w:p w:rsidR="00657994" w:rsidRPr="00301EC1" w:rsidRDefault="00657994" w:rsidP="008C0472">
            <w:pPr>
              <w:ind w:right="-108"/>
              <w:rPr>
                <w:szCs w:val="24"/>
              </w:rPr>
            </w:pPr>
            <w:r w:rsidRPr="00301EC1">
              <w:rPr>
                <w:szCs w:val="24"/>
              </w:rPr>
              <w:t xml:space="preserve">20-25, 27, 28 </w:t>
            </w:r>
          </w:p>
        </w:tc>
        <w:tc>
          <w:tcPr>
            <w:tcW w:w="1559" w:type="dxa"/>
            <w:vAlign w:val="center"/>
          </w:tcPr>
          <w:p w:rsidR="00657994" w:rsidRPr="00301EC1" w:rsidRDefault="00657994" w:rsidP="008C0472">
            <w:pPr>
              <w:tabs>
                <w:tab w:val="left" w:pos="1877"/>
              </w:tabs>
              <w:ind w:right="-108"/>
              <w:jc w:val="center"/>
              <w:rPr>
                <w:szCs w:val="24"/>
              </w:rPr>
            </w:pPr>
            <w:proofErr w:type="spellStart"/>
            <w:r w:rsidRPr="00301EC1">
              <w:rPr>
                <w:szCs w:val="24"/>
              </w:rPr>
              <w:t>около</w:t>
            </w:r>
            <w:proofErr w:type="spellEnd"/>
            <w:r w:rsidRPr="00301EC1">
              <w:rPr>
                <w:szCs w:val="24"/>
              </w:rPr>
              <w:t xml:space="preserve"> 103</w:t>
            </w:r>
          </w:p>
        </w:tc>
        <w:tc>
          <w:tcPr>
            <w:tcW w:w="4111" w:type="dxa"/>
            <w:vAlign w:val="center"/>
          </w:tcPr>
          <w:p w:rsidR="00657994" w:rsidRPr="006C063D" w:rsidRDefault="00657994" w:rsidP="008C0472">
            <w:pPr>
              <w:ind w:right="35"/>
              <w:jc w:val="center"/>
              <w:rPr>
                <w:szCs w:val="24"/>
                <w:lang w:val="ru-RU"/>
              </w:rPr>
            </w:pPr>
            <w:r w:rsidRPr="006C063D">
              <w:rPr>
                <w:szCs w:val="24"/>
                <w:lang w:val="ru-RU"/>
              </w:rPr>
              <w:t xml:space="preserve">Зал ТРХ, Зал боевых искусств, единоборств, растяжки и заминки, 2 мешка, 4 </w:t>
            </w:r>
            <w:proofErr w:type="spellStart"/>
            <w:r w:rsidRPr="006C063D">
              <w:rPr>
                <w:szCs w:val="24"/>
                <w:lang w:val="ru-RU"/>
              </w:rPr>
              <w:t>макевары</w:t>
            </w:r>
            <w:proofErr w:type="spellEnd"/>
            <w:r w:rsidRPr="006C063D">
              <w:rPr>
                <w:szCs w:val="24"/>
                <w:lang w:val="ru-RU"/>
              </w:rPr>
              <w:t xml:space="preserve"> на стенах и другие тренажеры,  </w:t>
            </w:r>
          </w:p>
        </w:tc>
        <w:tc>
          <w:tcPr>
            <w:tcW w:w="3260" w:type="dxa"/>
          </w:tcPr>
          <w:p w:rsidR="00657994" w:rsidRPr="006C063D" w:rsidRDefault="00657994" w:rsidP="008C0472">
            <w:pPr>
              <w:rPr>
                <w:szCs w:val="24"/>
                <w:lang w:val="ru-RU"/>
              </w:rPr>
            </w:pPr>
            <w:r w:rsidRPr="006C063D">
              <w:rPr>
                <w:szCs w:val="24"/>
                <w:lang w:val="ru-RU"/>
              </w:rPr>
              <w:t>По</w:t>
            </w:r>
            <w:proofErr w:type="gramStart"/>
            <w:r w:rsidRPr="006C063D">
              <w:rPr>
                <w:szCs w:val="24"/>
                <w:lang w:val="ru-RU"/>
              </w:rPr>
              <w:t>л-</w:t>
            </w:r>
            <w:proofErr w:type="gramEnd"/>
            <w:r w:rsidRPr="006C063D">
              <w:rPr>
                <w:szCs w:val="24"/>
                <w:lang w:val="ru-RU"/>
              </w:rPr>
              <w:t xml:space="preserve"> </w:t>
            </w:r>
            <w:r w:rsidRPr="006C063D">
              <w:rPr>
                <w:b/>
                <w:szCs w:val="24"/>
                <w:lang w:val="ru-RU"/>
              </w:rPr>
              <w:t>ровная стяжка</w:t>
            </w:r>
            <w:r w:rsidRPr="006C063D">
              <w:rPr>
                <w:szCs w:val="24"/>
                <w:lang w:val="ru-RU"/>
              </w:rPr>
              <w:t>, возможно ДВП, резиновое покрытие для фитнеса</w:t>
            </w:r>
          </w:p>
          <w:p w:rsidR="00657994" w:rsidRPr="006C063D" w:rsidRDefault="00657994" w:rsidP="008C0472">
            <w:pPr>
              <w:rPr>
                <w:szCs w:val="24"/>
                <w:lang w:val="ru-RU"/>
              </w:rPr>
            </w:pPr>
            <w:proofErr w:type="gramStart"/>
            <w:r w:rsidRPr="006C063D">
              <w:rPr>
                <w:szCs w:val="24"/>
                <w:lang w:val="ru-RU"/>
              </w:rPr>
              <w:t>Стены-краска</w:t>
            </w:r>
            <w:proofErr w:type="gramEnd"/>
            <w:r w:rsidRPr="006C063D">
              <w:rPr>
                <w:szCs w:val="24"/>
                <w:lang w:val="ru-RU"/>
              </w:rPr>
              <w:t xml:space="preserve">. </w:t>
            </w:r>
          </w:p>
          <w:p w:rsidR="00657994" w:rsidRPr="006C063D" w:rsidRDefault="00657994" w:rsidP="008C0472">
            <w:pPr>
              <w:ind w:right="35"/>
              <w:rPr>
                <w:szCs w:val="24"/>
                <w:lang w:val="ru-RU"/>
              </w:rPr>
            </w:pPr>
            <w:proofErr w:type="gramStart"/>
            <w:r w:rsidRPr="006C063D">
              <w:rPr>
                <w:szCs w:val="24"/>
                <w:lang w:val="ru-RU"/>
              </w:rPr>
              <w:t>Свет-энергосберегающий</w:t>
            </w:r>
            <w:proofErr w:type="gramEnd"/>
            <w:r w:rsidRPr="006C063D">
              <w:rPr>
                <w:szCs w:val="24"/>
                <w:lang w:val="ru-RU"/>
              </w:rPr>
              <w:t>, не слепящий.</w:t>
            </w:r>
          </w:p>
        </w:tc>
      </w:tr>
      <w:tr w:rsidR="00657994" w:rsidRPr="00301EC1" w:rsidTr="005710B3">
        <w:tc>
          <w:tcPr>
            <w:tcW w:w="1418" w:type="dxa"/>
            <w:vAlign w:val="center"/>
          </w:tcPr>
          <w:p w:rsidR="00657994" w:rsidRPr="00301EC1" w:rsidRDefault="00657994" w:rsidP="008C0472">
            <w:pPr>
              <w:ind w:right="-108"/>
              <w:jc w:val="center"/>
              <w:rPr>
                <w:szCs w:val="24"/>
              </w:rPr>
            </w:pPr>
            <w:r w:rsidRPr="00301EC1">
              <w:rPr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:rsidR="00657994" w:rsidRPr="00301EC1" w:rsidRDefault="00657994" w:rsidP="008C0472">
            <w:pPr>
              <w:tabs>
                <w:tab w:val="left" w:pos="1877"/>
              </w:tabs>
              <w:ind w:right="-108"/>
              <w:jc w:val="center"/>
              <w:rPr>
                <w:szCs w:val="24"/>
              </w:rPr>
            </w:pPr>
            <w:proofErr w:type="spellStart"/>
            <w:r w:rsidRPr="00301EC1">
              <w:rPr>
                <w:szCs w:val="24"/>
              </w:rPr>
              <w:t>около</w:t>
            </w:r>
            <w:proofErr w:type="spellEnd"/>
            <w:r w:rsidRPr="00301EC1">
              <w:rPr>
                <w:szCs w:val="24"/>
              </w:rPr>
              <w:t xml:space="preserve"> 25</w:t>
            </w:r>
          </w:p>
        </w:tc>
        <w:tc>
          <w:tcPr>
            <w:tcW w:w="4111" w:type="dxa"/>
            <w:vAlign w:val="center"/>
          </w:tcPr>
          <w:p w:rsidR="00657994" w:rsidRPr="006C063D" w:rsidRDefault="00657994" w:rsidP="008C0472">
            <w:pPr>
              <w:ind w:right="35"/>
              <w:jc w:val="center"/>
              <w:rPr>
                <w:szCs w:val="24"/>
                <w:lang w:val="ru-RU"/>
              </w:rPr>
            </w:pPr>
            <w:r w:rsidRPr="006C063D">
              <w:rPr>
                <w:szCs w:val="24"/>
                <w:lang w:val="ru-RU"/>
              </w:rPr>
              <w:t>Служебные помещения, помещения для хранения спорт</w:t>
            </w:r>
            <w:proofErr w:type="gramStart"/>
            <w:r w:rsidRPr="006C063D">
              <w:rPr>
                <w:szCs w:val="24"/>
                <w:lang w:val="ru-RU"/>
              </w:rPr>
              <w:t>.</w:t>
            </w:r>
            <w:proofErr w:type="gramEnd"/>
            <w:r w:rsidRPr="006C063D">
              <w:rPr>
                <w:szCs w:val="24"/>
                <w:lang w:val="ru-RU"/>
              </w:rPr>
              <w:t xml:space="preserve"> </w:t>
            </w:r>
            <w:proofErr w:type="gramStart"/>
            <w:r w:rsidRPr="006C063D">
              <w:rPr>
                <w:szCs w:val="24"/>
                <w:lang w:val="ru-RU"/>
              </w:rPr>
              <w:t>и</w:t>
            </w:r>
            <w:proofErr w:type="gramEnd"/>
            <w:r w:rsidRPr="006C063D">
              <w:rPr>
                <w:szCs w:val="24"/>
                <w:lang w:val="ru-RU"/>
              </w:rPr>
              <w:t>нвентаря</w:t>
            </w:r>
          </w:p>
        </w:tc>
        <w:tc>
          <w:tcPr>
            <w:tcW w:w="3260" w:type="dxa"/>
          </w:tcPr>
          <w:p w:rsidR="00657994" w:rsidRPr="006C063D" w:rsidRDefault="00657994" w:rsidP="008C0472">
            <w:pPr>
              <w:rPr>
                <w:szCs w:val="24"/>
                <w:lang w:val="ru-RU"/>
              </w:rPr>
            </w:pPr>
            <w:r w:rsidRPr="006C063D">
              <w:rPr>
                <w:szCs w:val="24"/>
                <w:lang w:val="ru-RU"/>
              </w:rPr>
              <w:t>По</w:t>
            </w:r>
            <w:proofErr w:type="gramStart"/>
            <w:r w:rsidRPr="006C063D">
              <w:rPr>
                <w:szCs w:val="24"/>
                <w:lang w:val="ru-RU"/>
              </w:rPr>
              <w:t>л-</w:t>
            </w:r>
            <w:proofErr w:type="gramEnd"/>
            <w:r w:rsidRPr="006C063D">
              <w:rPr>
                <w:szCs w:val="24"/>
                <w:lang w:val="ru-RU"/>
              </w:rPr>
              <w:t xml:space="preserve"> </w:t>
            </w:r>
            <w:r w:rsidRPr="006C063D">
              <w:rPr>
                <w:b/>
                <w:szCs w:val="24"/>
                <w:lang w:val="ru-RU"/>
              </w:rPr>
              <w:t>ровная стяжка</w:t>
            </w:r>
            <w:r w:rsidRPr="006C063D">
              <w:rPr>
                <w:szCs w:val="24"/>
                <w:lang w:val="ru-RU"/>
              </w:rPr>
              <w:t xml:space="preserve">, покрытие </w:t>
            </w:r>
            <w:proofErr w:type="spellStart"/>
            <w:r w:rsidRPr="006C063D">
              <w:rPr>
                <w:szCs w:val="24"/>
                <w:lang w:val="ru-RU"/>
              </w:rPr>
              <w:t>линолиум</w:t>
            </w:r>
            <w:proofErr w:type="spellEnd"/>
            <w:r w:rsidRPr="006C063D">
              <w:rPr>
                <w:szCs w:val="24"/>
                <w:lang w:val="ru-RU"/>
              </w:rPr>
              <w:t xml:space="preserve"> или ламинат. </w:t>
            </w:r>
            <w:proofErr w:type="gramStart"/>
            <w:r w:rsidRPr="006C063D">
              <w:rPr>
                <w:szCs w:val="24"/>
                <w:lang w:val="ru-RU"/>
              </w:rPr>
              <w:t>Стены-краска</w:t>
            </w:r>
            <w:proofErr w:type="gramEnd"/>
            <w:r w:rsidRPr="006C063D">
              <w:rPr>
                <w:szCs w:val="24"/>
                <w:lang w:val="ru-RU"/>
              </w:rPr>
              <w:t xml:space="preserve">. </w:t>
            </w:r>
          </w:p>
          <w:p w:rsidR="00657994" w:rsidRPr="006C063D" w:rsidRDefault="00657994" w:rsidP="008C0472">
            <w:pPr>
              <w:rPr>
                <w:szCs w:val="24"/>
                <w:lang w:val="ru-RU"/>
              </w:rPr>
            </w:pPr>
            <w:proofErr w:type="gramStart"/>
            <w:r w:rsidRPr="006C063D">
              <w:rPr>
                <w:szCs w:val="24"/>
                <w:lang w:val="ru-RU"/>
              </w:rPr>
              <w:t>Свет-энергосберегающий</w:t>
            </w:r>
            <w:proofErr w:type="gramEnd"/>
            <w:r w:rsidRPr="006C063D">
              <w:rPr>
                <w:szCs w:val="24"/>
                <w:lang w:val="ru-RU"/>
              </w:rPr>
              <w:t>, не слепящий.</w:t>
            </w:r>
          </w:p>
        </w:tc>
      </w:tr>
      <w:tr w:rsidR="00657994" w:rsidRPr="00301EC1" w:rsidTr="005710B3">
        <w:tc>
          <w:tcPr>
            <w:tcW w:w="1418" w:type="dxa"/>
            <w:vAlign w:val="center"/>
          </w:tcPr>
          <w:p w:rsidR="00657994" w:rsidRPr="00301EC1" w:rsidRDefault="00657994" w:rsidP="00AD63F8">
            <w:pPr>
              <w:ind w:right="-108"/>
              <w:jc w:val="center"/>
              <w:rPr>
                <w:szCs w:val="24"/>
              </w:rPr>
            </w:pPr>
            <w:r w:rsidRPr="00301EC1">
              <w:rPr>
                <w:szCs w:val="24"/>
              </w:rPr>
              <w:t>6-</w:t>
            </w:r>
            <w:r w:rsidR="00375212">
              <w:rPr>
                <w:szCs w:val="24"/>
              </w:rPr>
              <w:t>1</w:t>
            </w:r>
            <w:r w:rsidR="00375212">
              <w:rPr>
                <w:szCs w:val="24"/>
                <w:lang w:val="ru-RU"/>
              </w:rPr>
              <w:t>1</w:t>
            </w:r>
            <w:r w:rsidR="004B6FDF">
              <w:rPr>
                <w:szCs w:val="24"/>
              </w:rPr>
              <w:t>,</w:t>
            </w:r>
            <w:r w:rsidRPr="00301EC1">
              <w:rPr>
                <w:szCs w:val="24"/>
              </w:rPr>
              <w:t>12</w:t>
            </w:r>
          </w:p>
        </w:tc>
        <w:tc>
          <w:tcPr>
            <w:tcW w:w="1559" w:type="dxa"/>
            <w:vAlign w:val="center"/>
          </w:tcPr>
          <w:p w:rsidR="00657994" w:rsidRPr="00301EC1" w:rsidRDefault="00657994" w:rsidP="008C0472">
            <w:pPr>
              <w:jc w:val="center"/>
              <w:rPr>
                <w:szCs w:val="24"/>
                <w:lang w:val="en-US"/>
              </w:rPr>
            </w:pPr>
            <w:r w:rsidRPr="00301EC1">
              <w:rPr>
                <w:szCs w:val="24"/>
              </w:rPr>
              <w:t>1</w:t>
            </w:r>
            <w:r w:rsidR="004B6FDF">
              <w:rPr>
                <w:szCs w:val="24"/>
                <w:lang w:val="en-US"/>
              </w:rPr>
              <w:t>00</w:t>
            </w:r>
          </w:p>
        </w:tc>
        <w:tc>
          <w:tcPr>
            <w:tcW w:w="4111" w:type="dxa"/>
            <w:vAlign w:val="center"/>
          </w:tcPr>
          <w:p w:rsidR="00657994" w:rsidRPr="006C063D" w:rsidRDefault="00657994" w:rsidP="008C0472">
            <w:pPr>
              <w:ind w:right="1134"/>
              <w:jc w:val="center"/>
              <w:rPr>
                <w:szCs w:val="24"/>
                <w:lang w:val="ru-RU"/>
              </w:rPr>
            </w:pPr>
            <w:r w:rsidRPr="006C063D">
              <w:rPr>
                <w:szCs w:val="24"/>
                <w:lang w:val="ru-RU"/>
              </w:rPr>
              <w:t xml:space="preserve">Коридор. Помещения под раздевалки М и Ж, зоны душевых и </w:t>
            </w:r>
            <w:proofErr w:type="spellStart"/>
            <w:r w:rsidRPr="006C063D">
              <w:rPr>
                <w:szCs w:val="24"/>
                <w:lang w:val="ru-RU"/>
              </w:rPr>
              <w:t>сан</w:t>
            </w:r>
            <w:proofErr w:type="gramStart"/>
            <w:r w:rsidRPr="006C063D">
              <w:rPr>
                <w:szCs w:val="24"/>
                <w:lang w:val="ru-RU"/>
              </w:rPr>
              <w:t>.у</w:t>
            </w:r>
            <w:proofErr w:type="gramEnd"/>
            <w:r w:rsidRPr="006C063D">
              <w:rPr>
                <w:szCs w:val="24"/>
                <w:lang w:val="ru-RU"/>
              </w:rPr>
              <w:t>злов</w:t>
            </w:r>
            <w:proofErr w:type="spellEnd"/>
          </w:p>
        </w:tc>
        <w:tc>
          <w:tcPr>
            <w:tcW w:w="3260" w:type="dxa"/>
          </w:tcPr>
          <w:p w:rsidR="00657994" w:rsidRPr="006C063D" w:rsidRDefault="00657994" w:rsidP="008C0472">
            <w:pPr>
              <w:rPr>
                <w:szCs w:val="24"/>
                <w:lang w:val="ru-RU"/>
              </w:rPr>
            </w:pPr>
            <w:r w:rsidRPr="006C063D">
              <w:rPr>
                <w:szCs w:val="24"/>
                <w:lang w:val="ru-RU"/>
              </w:rPr>
              <w:t>По</w:t>
            </w:r>
            <w:proofErr w:type="gramStart"/>
            <w:r w:rsidRPr="006C063D">
              <w:rPr>
                <w:szCs w:val="24"/>
                <w:lang w:val="ru-RU"/>
              </w:rPr>
              <w:t>л-</w:t>
            </w:r>
            <w:proofErr w:type="gramEnd"/>
            <w:r w:rsidRPr="006C063D">
              <w:rPr>
                <w:szCs w:val="24"/>
                <w:lang w:val="ru-RU"/>
              </w:rPr>
              <w:t xml:space="preserve"> </w:t>
            </w:r>
            <w:r w:rsidRPr="006C063D">
              <w:rPr>
                <w:b/>
                <w:szCs w:val="24"/>
                <w:lang w:val="ru-RU"/>
              </w:rPr>
              <w:t>ровная стяжка,</w:t>
            </w:r>
            <w:r w:rsidRPr="006C063D">
              <w:rPr>
                <w:szCs w:val="24"/>
                <w:lang w:val="ru-RU"/>
              </w:rPr>
              <w:t xml:space="preserve"> плитка, (резиновое)</w:t>
            </w:r>
          </w:p>
          <w:p w:rsidR="00657994" w:rsidRPr="006C063D" w:rsidRDefault="00657994" w:rsidP="008C0472">
            <w:pPr>
              <w:rPr>
                <w:szCs w:val="24"/>
                <w:lang w:val="ru-RU"/>
              </w:rPr>
            </w:pPr>
            <w:proofErr w:type="gramStart"/>
            <w:r w:rsidRPr="006C063D">
              <w:rPr>
                <w:szCs w:val="24"/>
                <w:lang w:val="ru-RU"/>
              </w:rPr>
              <w:t>Стены-краска</w:t>
            </w:r>
            <w:proofErr w:type="gramEnd"/>
            <w:r w:rsidRPr="006C063D">
              <w:rPr>
                <w:szCs w:val="24"/>
                <w:lang w:val="ru-RU"/>
              </w:rPr>
              <w:t>.</w:t>
            </w:r>
          </w:p>
          <w:p w:rsidR="00657994" w:rsidRPr="006C063D" w:rsidRDefault="00657994" w:rsidP="008C0472">
            <w:pPr>
              <w:rPr>
                <w:szCs w:val="24"/>
                <w:lang w:val="ru-RU"/>
              </w:rPr>
            </w:pPr>
            <w:proofErr w:type="gramStart"/>
            <w:r w:rsidRPr="006C063D">
              <w:rPr>
                <w:szCs w:val="24"/>
                <w:lang w:val="ru-RU"/>
              </w:rPr>
              <w:t>Свет-энергосберегающий</w:t>
            </w:r>
            <w:proofErr w:type="gramEnd"/>
            <w:r w:rsidRPr="006C063D">
              <w:rPr>
                <w:szCs w:val="24"/>
                <w:lang w:val="ru-RU"/>
              </w:rPr>
              <w:t>, не слепящий.</w:t>
            </w:r>
          </w:p>
        </w:tc>
      </w:tr>
      <w:tr w:rsidR="004B6FDF" w:rsidRPr="00301EC1" w:rsidTr="005710B3">
        <w:tc>
          <w:tcPr>
            <w:tcW w:w="1418" w:type="dxa"/>
            <w:vAlign w:val="center"/>
          </w:tcPr>
          <w:p w:rsidR="004B6FDF" w:rsidRPr="00375212" w:rsidRDefault="00375212" w:rsidP="008C0472">
            <w:pPr>
              <w:ind w:right="-108"/>
              <w:jc w:val="center"/>
              <w:rPr>
                <w:szCs w:val="24"/>
                <w:lang w:val="ru-RU"/>
              </w:rPr>
            </w:pPr>
            <w:r>
              <w:rPr>
                <w:szCs w:val="24"/>
              </w:rPr>
              <w:t>1</w:t>
            </w:r>
            <w:r>
              <w:rPr>
                <w:szCs w:val="24"/>
                <w:lang w:val="ru-RU"/>
              </w:rPr>
              <w:t>0</w:t>
            </w:r>
          </w:p>
        </w:tc>
        <w:tc>
          <w:tcPr>
            <w:tcW w:w="1559" w:type="dxa"/>
            <w:vAlign w:val="center"/>
          </w:tcPr>
          <w:p w:rsidR="004B6FDF" w:rsidRPr="00301EC1" w:rsidRDefault="004B6FDF" w:rsidP="008C047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11,2</w:t>
            </w:r>
          </w:p>
        </w:tc>
        <w:tc>
          <w:tcPr>
            <w:tcW w:w="4111" w:type="dxa"/>
            <w:vAlign w:val="center"/>
          </w:tcPr>
          <w:p w:rsidR="004B6FDF" w:rsidRPr="004B6FDF" w:rsidRDefault="004B6FDF" w:rsidP="008C0472">
            <w:pPr>
              <w:ind w:right="1134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Помещение для медицинского персонала</w:t>
            </w:r>
          </w:p>
        </w:tc>
        <w:tc>
          <w:tcPr>
            <w:tcW w:w="3260" w:type="dxa"/>
          </w:tcPr>
          <w:p w:rsidR="004B6FDF" w:rsidRPr="006C063D" w:rsidRDefault="004B6FDF" w:rsidP="004B6FDF">
            <w:pPr>
              <w:rPr>
                <w:szCs w:val="24"/>
                <w:lang w:val="ru-RU"/>
              </w:rPr>
            </w:pPr>
            <w:r w:rsidRPr="006C063D">
              <w:rPr>
                <w:szCs w:val="24"/>
                <w:lang w:val="ru-RU"/>
              </w:rPr>
              <w:t>По</w:t>
            </w:r>
            <w:proofErr w:type="gramStart"/>
            <w:r w:rsidRPr="006C063D">
              <w:rPr>
                <w:szCs w:val="24"/>
                <w:lang w:val="ru-RU"/>
              </w:rPr>
              <w:t>л-</w:t>
            </w:r>
            <w:proofErr w:type="gramEnd"/>
            <w:r w:rsidRPr="006C063D">
              <w:rPr>
                <w:szCs w:val="24"/>
                <w:lang w:val="ru-RU"/>
              </w:rPr>
              <w:t xml:space="preserve"> </w:t>
            </w:r>
            <w:r w:rsidRPr="006C063D">
              <w:rPr>
                <w:b/>
                <w:szCs w:val="24"/>
                <w:lang w:val="ru-RU"/>
              </w:rPr>
              <w:t>ровная стяжка</w:t>
            </w:r>
            <w:r w:rsidRPr="006C063D">
              <w:rPr>
                <w:szCs w:val="24"/>
                <w:lang w:val="ru-RU"/>
              </w:rPr>
              <w:t xml:space="preserve">, покрытие </w:t>
            </w:r>
            <w:proofErr w:type="spellStart"/>
            <w:r w:rsidRPr="006C063D">
              <w:rPr>
                <w:szCs w:val="24"/>
                <w:lang w:val="ru-RU"/>
              </w:rPr>
              <w:t>линолиум</w:t>
            </w:r>
            <w:proofErr w:type="spellEnd"/>
            <w:r w:rsidRPr="006C063D">
              <w:rPr>
                <w:szCs w:val="24"/>
                <w:lang w:val="ru-RU"/>
              </w:rPr>
              <w:t xml:space="preserve"> или ламинат. </w:t>
            </w:r>
            <w:proofErr w:type="gramStart"/>
            <w:r w:rsidRPr="006C063D">
              <w:rPr>
                <w:szCs w:val="24"/>
                <w:lang w:val="ru-RU"/>
              </w:rPr>
              <w:t>Стены-краска</w:t>
            </w:r>
            <w:proofErr w:type="gramEnd"/>
            <w:r w:rsidRPr="006C063D">
              <w:rPr>
                <w:szCs w:val="24"/>
                <w:lang w:val="ru-RU"/>
              </w:rPr>
              <w:t xml:space="preserve">. </w:t>
            </w:r>
          </w:p>
          <w:p w:rsidR="004B6FDF" w:rsidRPr="00375212" w:rsidRDefault="004B6FDF" w:rsidP="004B6FDF">
            <w:pPr>
              <w:rPr>
                <w:szCs w:val="24"/>
                <w:lang w:val="ru-RU"/>
              </w:rPr>
            </w:pPr>
            <w:proofErr w:type="gramStart"/>
            <w:r w:rsidRPr="006C063D">
              <w:rPr>
                <w:szCs w:val="24"/>
                <w:lang w:val="ru-RU"/>
              </w:rPr>
              <w:t>Свет-энергосберегающий</w:t>
            </w:r>
            <w:proofErr w:type="gramEnd"/>
            <w:r w:rsidRPr="006C063D">
              <w:rPr>
                <w:szCs w:val="24"/>
                <w:lang w:val="ru-RU"/>
              </w:rPr>
              <w:t>, не слепящий.</w:t>
            </w:r>
            <w:r w:rsidR="00D00E3F">
              <w:rPr>
                <w:szCs w:val="24"/>
                <w:lang w:val="ru-RU"/>
              </w:rPr>
              <w:t xml:space="preserve"> Оборудовать умывальником</w:t>
            </w:r>
          </w:p>
        </w:tc>
      </w:tr>
      <w:tr w:rsidR="00657994" w:rsidRPr="00301EC1" w:rsidTr="005710B3">
        <w:tc>
          <w:tcPr>
            <w:tcW w:w="1418" w:type="dxa"/>
            <w:vAlign w:val="center"/>
          </w:tcPr>
          <w:p w:rsidR="00657994" w:rsidRPr="00301EC1" w:rsidRDefault="00657994" w:rsidP="008C0472">
            <w:pPr>
              <w:ind w:right="-108"/>
              <w:jc w:val="center"/>
              <w:rPr>
                <w:szCs w:val="24"/>
              </w:rPr>
            </w:pPr>
            <w:r w:rsidRPr="00301EC1">
              <w:rPr>
                <w:szCs w:val="24"/>
              </w:rPr>
              <w:t>13-16</w:t>
            </w:r>
          </w:p>
        </w:tc>
        <w:tc>
          <w:tcPr>
            <w:tcW w:w="1559" w:type="dxa"/>
            <w:vAlign w:val="center"/>
          </w:tcPr>
          <w:p w:rsidR="00657994" w:rsidRPr="00301EC1" w:rsidRDefault="00657994" w:rsidP="008C0472">
            <w:pPr>
              <w:jc w:val="center"/>
              <w:rPr>
                <w:szCs w:val="24"/>
              </w:rPr>
            </w:pPr>
            <w:proofErr w:type="spellStart"/>
            <w:r w:rsidRPr="00301EC1">
              <w:rPr>
                <w:szCs w:val="24"/>
              </w:rPr>
              <w:t>Более</w:t>
            </w:r>
            <w:proofErr w:type="spellEnd"/>
            <w:r w:rsidRPr="00301EC1">
              <w:rPr>
                <w:szCs w:val="24"/>
              </w:rPr>
              <w:t xml:space="preserve"> 50 </w:t>
            </w:r>
          </w:p>
        </w:tc>
        <w:tc>
          <w:tcPr>
            <w:tcW w:w="4111" w:type="dxa"/>
            <w:vAlign w:val="center"/>
          </w:tcPr>
          <w:p w:rsidR="00657994" w:rsidRPr="006C063D" w:rsidRDefault="00657994" w:rsidP="008C0472">
            <w:pPr>
              <w:ind w:right="1134"/>
              <w:jc w:val="center"/>
              <w:rPr>
                <w:szCs w:val="24"/>
                <w:lang w:val="ru-RU"/>
              </w:rPr>
            </w:pPr>
            <w:r w:rsidRPr="006C063D">
              <w:rPr>
                <w:szCs w:val="24"/>
                <w:lang w:val="ru-RU"/>
              </w:rPr>
              <w:t>В соответствии с прежним назначением: сауна, бассейн</w:t>
            </w:r>
          </w:p>
        </w:tc>
        <w:tc>
          <w:tcPr>
            <w:tcW w:w="3260" w:type="dxa"/>
          </w:tcPr>
          <w:p w:rsidR="00657994" w:rsidRPr="00301EC1" w:rsidRDefault="00657994" w:rsidP="008C0472">
            <w:pPr>
              <w:rPr>
                <w:szCs w:val="24"/>
              </w:rPr>
            </w:pPr>
            <w:proofErr w:type="spellStart"/>
            <w:r w:rsidRPr="00301EC1">
              <w:rPr>
                <w:szCs w:val="24"/>
              </w:rPr>
              <w:t>Пол</w:t>
            </w:r>
            <w:proofErr w:type="spellEnd"/>
            <w:r w:rsidRPr="00301EC1">
              <w:rPr>
                <w:szCs w:val="24"/>
              </w:rPr>
              <w:t xml:space="preserve">- </w:t>
            </w:r>
            <w:proofErr w:type="spellStart"/>
            <w:r w:rsidRPr="00301EC1">
              <w:rPr>
                <w:szCs w:val="24"/>
              </w:rPr>
              <w:t>ровная</w:t>
            </w:r>
            <w:proofErr w:type="spellEnd"/>
            <w:r w:rsidRPr="00301EC1">
              <w:rPr>
                <w:szCs w:val="24"/>
              </w:rPr>
              <w:t xml:space="preserve"> </w:t>
            </w:r>
            <w:proofErr w:type="spellStart"/>
            <w:r w:rsidRPr="00301EC1">
              <w:rPr>
                <w:szCs w:val="24"/>
              </w:rPr>
              <w:t>стяжка</w:t>
            </w:r>
            <w:proofErr w:type="spellEnd"/>
            <w:r w:rsidRPr="00301EC1">
              <w:rPr>
                <w:szCs w:val="24"/>
              </w:rPr>
              <w:t xml:space="preserve">, </w:t>
            </w:r>
            <w:proofErr w:type="spellStart"/>
            <w:r w:rsidRPr="00301EC1">
              <w:rPr>
                <w:szCs w:val="24"/>
              </w:rPr>
              <w:t>плитка</w:t>
            </w:r>
            <w:proofErr w:type="spellEnd"/>
            <w:r w:rsidRPr="00301EC1">
              <w:rPr>
                <w:szCs w:val="24"/>
              </w:rPr>
              <w:t>.</w:t>
            </w:r>
          </w:p>
        </w:tc>
      </w:tr>
      <w:tr w:rsidR="00657994" w:rsidRPr="00301EC1" w:rsidTr="005710B3">
        <w:tc>
          <w:tcPr>
            <w:tcW w:w="1418" w:type="dxa"/>
            <w:vAlign w:val="center"/>
          </w:tcPr>
          <w:p w:rsidR="00657994" w:rsidRPr="00301EC1" w:rsidRDefault="00657994" w:rsidP="008C0472">
            <w:pPr>
              <w:ind w:right="-108"/>
              <w:jc w:val="center"/>
              <w:rPr>
                <w:szCs w:val="24"/>
              </w:rPr>
            </w:pPr>
            <w:r w:rsidRPr="00301EC1">
              <w:rPr>
                <w:szCs w:val="24"/>
              </w:rPr>
              <w:t>4,5,17,19,26, 30,35,36,37</w:t>
            </w:r>
          </w:p>
        </w:tc>
        <w:tc>
          <w:tcPr>
            <w:tcW w:w="1559" w:type="dxa"/>
            <w:vAlign w:val="center"/>
          </w:tcPr>
          <w:p w:rsidR="00657994" w:rsidRPr="00301EC1" w:rsidRDefault="00657994" w:rsidP="008C0472">
            <w:pPr>
              <w:jc w:val="center"/>
              <w:rPr>
                <w:szCs w:val="24"/>
              </w:rPr>
            </w:pPr>
            <w:proofErr w:type="spellStart"/>
            <w:r w:rsidRPr="00301EC1">
              <w:rPr>
                <w:szCs w:val="24"/>
              </w:rPr>
              <w:t>около</w:t>
            </w:r>
            <w:proofErr w:type="spellEnd"/>
            <w:r w:rsidRPr="00301EC1">
              <w:rPr>
                <w:szCs w:val="24"/>
              </w:rPr>
              <w:t xml:space="preserve"> 70</w:t>
            </w:r>
          </w:p>
        </w:tc>
        <w:tc>
          <w:tcPr>
            <w:tcW w:w="4111" w:type="dxa"/>
            <w:vAlign w:val="center"/>
          </w:tcPr>
          <w:p w:rsidR="00657994" w:rsidRPr="00301EC1" w:rsidRDefault="00657994" w:rsidP="008C0472">
            <w:pPr>
              <w:ind w:right="1134"/>
              <w:jc w:val="center"/>
              <w:rPr>
                <w:szCs w:val="24"/>
              </w:rPr>
            </w:pPr>
            <w:proofErr w:type="spellStart"/>
            <w:r w:rsidRPr="00301EC1">
              <w:rPr>
                <w:szCs w:val="24"/>
              </w:rPr>
              <w:t>Определить</w:t>
            </w:r>
            <w:proofErr w:type="spellEnd"/>
            <w:r w:rsidRPr="00301EC1">
              <w:rPr>
                <w:szCs w:val="24"/>
              </w:rPr>
              <w:t xml:space="preserve"> </w:t>
            </w:r>
            <w:proofErr w:type="spellStart"/>
            <w:r w:rsidRPr="00301EC1">
              <w:rPr>
                <w:szCs w:val="24"/>
              </w:rPr>
              <w:t>проектом</w:t>
            </w:r>
            <w:proofErr w:type="spellEnd"/>
          </w:p>
        </w:tc>
        <w:tc>
          <w:tcPr>
            <w:tcW w:w="3260" w:type="dxa"/>
            <w:vAlign w:val="center"/>
          </w:tcPr>
          <w:p w:rsidR="00657994" w:rsidRPr="00301EC1" w:rsidRDefault="00657994" w:rsidP="008C0472">
            <w:pPr>
              <w:jc w:val="center"/>
              <w:rPr>
                <w:szCs w:val="24"/>
              </w:rPr>
            </w:pPr>
            <w:proofErr w:type="spellStart"/>
            <w:r w:rsidRPr="00301EC1">
              <w:rPr>
                <w:szCs w:val="24"/>
              </w:rPr>
              <w:t>Определить</w:t>
            </w:r>
            <w:proofErr w:type="spellEnd"/>
            <w:r w:rsidRPr="00301EC1">
              <w:rPr>
                <w:szCs w:val="24"/>
              </w:rPr>
              <w:t xml:space="preserve"> </w:t>
            </w:r>
            <w:proofErr w:type="spellStart"/>
            <w:r w:rsidRPr="00301EC1">
              <w:rPr>
                <w:szCs w:val="24"/>
              </w:rPr>
              <w:t>проектом</w:t>
            </w:r>
            <w:proofErr w:type="spellEnd"/>
          </w:p>
        </w:tc>
      </w:tr>
      <w:tr w:rsidR="00657994" w:rsidRPr="00301EC1" w:rsidTr="005710B3">
        <w:tc>
          <w:tcPr>
            <w:tcW w:w="1418" w:type="dxa"/>
            <w:vAlign w:val="center"/>
          </w:tcPr>
          <w:p w:rsidR="00657994" w:rsidRPr="00301EC1" w:rsidRDefault="00657994" w:rsidP="008C0472">
            <w:pPr>
              <w:ind w:right="-108"/>
              <w:jc w:val="center"/>
              <w:rPr>
                <w:szCs w:val="24"/>
              </w:rPr>
            </w:pPr>
            <w:r w:rsidRPr="00301EC1">
              <w:rPr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:rsidR="00657994" w:rsidRPr="00301EC1" w:rsidRDefault="00657994" w:rsidP="008C0472">
            <w:pPr>
              <w:jc w:val="center"/>
              <w:rPr>
                <w:szCs w:val="24"/>
              </w:rPr>
            </w:pPr>
            <w:r w:rsidRPr="00301EC1">
              <w:rPr>
                <w:szCs w:val="24"/>
              </w:rPr>
              <w:t>12,9</w:t>
            </w:r>
          </w:p>
        </w:tc>
        <w:tc>
          <w:tcPr>
            <w:tcW w:w="4111" w:type="dxa"/>
            <w:vAlign w:val="center"/>
          </w:tcPr>
          <w:p w:rsidR="00657994" w:rsidRPr="00301EC1" w:rsidRDefault="00657994" w:rsidP="008C0472">
            <w:pPr>
              <w:ind w:right="1134"/>
              <w:jc w:val="center"/>
              <w:rPr>
                <w:szCs w:val="24"/>
              </w:rPr>
            </w:pPr>
            <w:proofErr w:type="spellStart"/>
            <w:r w:rsidRPr="00301EC1">
              <w:rPr>
                <w:szCs w:val="24"/>
              </w:rPr>
              <w:t>Лестничная</w:t>
            </w:r>
            <w:proofErr w:type="spellEnd"/>
            <w:r w:rsidRPr="00301EC1">
              <w:rPr>
                <w:szCs w:val="24"/>
              </w:rPr>
              <w:t xml:space="preserve"> </w:t>
            </w:r>
            <w:proofErr w:type="spellStart"/>
            <w:r w:rsidRPr="00301EC1">
              <w:rPr>
                <w:szCs w:val="24"/>
              </w:rPr>
              <w:t>клетка</w:t>
            </w:r>
            <w:proofErr w:type="spellEnd"/>
          </w:p>
        </w:tc>
        <w:tc>
          <w:tcPr>
            <w:tcW w:w="3260" w:type="dxa"/>
            <w:vAlign w:val="center"/>
          </w:tcPr>
          <w:p w:rsidR="00657994" w:rsidRPr="00301EC1" w:rsidRDefault="00657994" w:rsidP="008C0472">
            <w:pPr>
              <w:jc w:val="center"/>
              <w:rPr>
                <w:szCs w:val="24"/>
              </w:rPr>
            </w:pPr>
            <w:r w:rsidRPr="00301EC1">
              <w:rPr>
                <w:szCs w:val="24"/>
              </w:rPr>
              <w:t>-</w:t>
            </w:r>
          </w:p>
        </w:tc>
      </w:tr>
    </w:tbl>
    <w:p w:rsidR="00657994" w:rsidRPr="00482071" w:rsidRDefault="00657994" w:rsidP="00482071">
      <w:pPr>
        <w:pStyle w:val="a3"/>
        <w:ind w:left="-284"/>
      </w:pPr>
      <w:r>
        <w:t xml:space="preserve">ИТОГО:           около </w:t>
      </w:r>
      <w:r w:rsidR="008219DB">
        <w:rPr>
          <w:lang w:val="en-US"/>
        </w:rPr>
        <w:t>565,3</w:t>
      </w:r>
      <w:r w:rsidR="00482071">
        <w:t>м</w:t>
      </w:r>
      <w:proofErr w:type="gramStart"/>
      <w:r w:rsidR="00482071">
        <w:t>2</w:t>
      </w:r>
      <w:proofErr w:type="gramEnd"/>
      <w:r w:rsidR="00482071">
        <w:t>.</w:t>
      </w:r>
    </w:p>
    <w:p w:rsidR="00657994" w:rsidRDefault="00657994" w:rsidP="00657994">
      <w:pPr>
        <w:pStyle w:val="a3"/>
        <w:ind w:left="-284"/>
        <w:rPr>
          <w:sz w:val="20"/>
          <w:szCs w:val="20"/>
        </w:rPr>
      </w:pPr>
    </w:p>
    <w:p w:rsidR="00657994" w:rsidRDefault="00657994" w:rsidP="00657994">
      <w:pPr>
        <w:pStyle w:val="a3"/>
        <w:ind w:left="-284"/>
        <w:rPr>
          <w:sz w:val="20"/>
          <w:szCs w:val="20"/>
        </w:rPr>
      </w:pPr>
    </w:p>
    <w:p w:rsidR="00657994" w:rsidRDefault="00657994" w:rsidP="00482071">
      <w:pPr>
        <w:rPr>
          <w:sz w:val="20"/>
          <w:szCs w:val="20"/>
        </w:rPr>
      </w:pPr>
    </w:p>
    <w:p w:rsidR="00BB7971" w:rsidRDefault="00BB7971" w:rsidP="00482071">
      <w:pPr>
        <w:rPr>
          <w:sz w:val="20"/>
          <w:szCs w:val="20"/>
        </w:rPr>
      </w:pPr>
    </w:p>
    <w:p w:rsidR="00BB7971" w:rsidRDefault="00BB7971" w:rsidP="00482071">
      <w:pPr>
        <w:rPr>
          <w:sz w:val="20"/>
          <w:szCs w:val="20"/>
        </w:rPr>
      </w:pPr>
    </w:p>
    <w:p w:rsidR="00BB7971" w:rsidRDefault="00BB7971" w:rsidP="00482071">
      <w:pPr>
        <w:rPr>
          <w:sz w:val="20"/>
          <w:szCs w:val="20"/>
        </w:rPr>
      </w:pPr>
    </w:p>
    <w:p w:rsidR="00BB7971" w:rsidRDefault="00BB7971" w:rsidP="00482071">
      <w:pPr>
        <w:rPr>
          <w:sz w:val="20"/>
          <w:szCs w:val="20"/>
        </w:rPr>
      </w:pPr>
    </w:p>
    <w:p w:rsidR="00BB7971" w:rsidRDefault="00BB7971" w:rsidP="00482071">
      <w:pPr>
        <w:rPr>
          <w:sz w:val="20"/>
          <w:szCs w:val="20"/>
        </w:rPr>
      </w:pPr>
    </w:p>
    <w:p w:rsidR="00BB7971" w:rsidRDefault="00BB7971" w:rsidP="00482071">
      <w:pPr>
        <w:rPr>
          <w:sz w:val="20"/>
          <w:szCs w:val="20"/>
          <w:lang w:val="en-US"/>
        </w:rPr>
      </w:pPr>
    </w:p>
    <w:p w:rsidR="00657994" w:rsidRPr="00D00E3F" w:rsidRDefault="00657994" w:rsidP="00D00E3F">
      <w:pPr>
        <w:rPr>
          <w:sz w:val="20"/>
          <w:szCs w:val="20"/>
        </w:rPr>
      </w:pPr>
    </w:p>
    <w:p w:rsidR="00657994" w:rsidRPr="0045539C" w:rsidRDefault="00657994" w:rsidP="00657994">
      <w:pPr>
        <w:pStyle w:val="a3"/>
        <w:ind w:left="-284"/>
        <w:rPr>
          <w:sz w:val="20"/>
          <w:szCs w:val="20"/>
        </w:rPr>
      </w:pPr>
      <w:r w:rsidRPr="000307B5">
        <w:rPr>
          <w:sz w:val="20"/>
          <w:szCs w:val="20"/>
        </w:rPr>
        <w:t>Приложение №2</w:t>
      </w:r>
    </w:p>
    <w:p w:rsidR="0045539C" w:rsidRDefault="000307B5" w:rsidP="0045539C">
      <w:pPr>
        <w:pStyle w:val="a3"/>
        <w:ind w:left="-284"/>
      </w:pPr>
      <w:r>
        <w:rPr>
          <w:noProof/>
        </w:rPr>
        <w:drawing>
          <wp:inline distT="0" distB="0" distL="0" distR="0" wp14:anchorId="3C78FFA6" wp14:editId="08F462EB">
            <wp:extent cx="6551930" cy="798322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930" cy="798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63D" w:rsidRDefault="006C063D" w:rsidP="0045539C">
      <w:pPr>
        <w:pStyle w:val="a3"/>
        <w:ind w:left="-284"/>
      </w:pPr>
    </w:p>
    <w:p w:rsidR="006C063D" w:rsidRDefault="006C063D" w:rsidP="0045539C">
      <w:pPr>
        <w:pStyle w:val="a3"/>
        <w:ind w:left="-284"/>
      </w:pPr>
    </w:p>
    <w:p w:rsidR="006C063D" w:rsidRDefault="006C063D" w:rsidP="0045539C">
      <w:pPr>
        <w:pStyle w:val="a3"/>
        <w:ind w:left="-284"/>
      </w:pPr>
    </w:p>
    <w:sectPr w:rsidR="006C063D" w:rsidSect="00607DD7">
      <w:footerReference w:type="even" r:id="rId14"/>
      <w:footerReference w:type="default" r:id="rId15"/>
      <w:pgSz w:w="11906" w:h="16838"/>
      <w:pgMar w:top="794" w:right="454" w:bottom="794" w:left="1134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Kalimullin Rinat" w:date="2015-05-19T17:29:00Z" w:initials="KR">
    <w:p w:rsidR="00636379" w:rsidRDefault="00636379">
      <w:pPr>
        <w:pStyle w:val="a8"/>
      </w:pPr>
      <w:r>
        <w:rPr>
          <w:rStyle w:val="a7"/>
        </w:rPr>
        <w:annotationRef/>
      </w:r>
      <w:r>
        <w:t>Далее по тексту 99. Какая цифра правильная?</w:t>
      </w:r>
    </w:p>
  </w:comment>
  <w:comment w:id="1" w:author="Kalimullin Rinat" w:date="2015-05-19T17:30:00Z" w:initials="KR">
    <w:p w:rsidR="00636379" w:rsidRDefault="00636379">
      <w:pPr>
        <w:pStyle w:val="a8"/>
      </w:pPr>
      <w:r>
        <w:rPr>
          <w:rStyle w:val="a7"/>
        </w:rPr>
        <w:annotationRef/>
      </w:r>
      <w:r>
        <w:t>Выше по тексту 49?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3BC" w:rsidRDefault="001563BC" w:rsidP="00B43699">
      <w:pPr>
        <w:spacing w:after="0" w:line="240" w:lineRule="auto"/>
      </w:pPr>
      <w:r>
        <w:separator/>
      </w:r>
    </w:p>
  </w:endnote>
  <w:endnote w:type="continuationSeparator" w:id="0">
    <w:p w:rsidR="001563BC" w:rsidRDefault="001563BC" w:rsidP="00B43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621" w:rsidRDefault="00E85621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60</w:t>
    </w:r>
    <w:r>
      <w:rPr>
        <w:rStyle w:val="af2"/>
      </w:rPr>
      <w:fldChar w:fldCharType="end"/>
    </w:r>
  </w:p>
  <w:p w:rsidR="00E85621" w:rsidRDefault="00E85621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621" w:rsidRDefault="00E85621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636379">
      <w:rPr>
        <w:rStyle w:val="af2"/>
        <w:noProof/>
      </w:rPr>
      <w:t>8</w:t>
    </w:r>
    <w:r>
      <w:rPr>
        <w:rStyle w:val="af2"/>
      </w:rPr>
      <w:fldChar w:fldCharType="end"/>
    </w:r>
  </w:p>
  <w:p w:rsidR="00E85621" w:rsidRDefault="00E85621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3BC" w:rsidRDefault="001563BC" w:rsidP="00B43699">
      <w:pPr>
        <w:spacing w:after="0" w:line="240" w:lineRule="auto"/>
      </w:pPr>
      <w:r>
        <w:separator/>
      </w:r>
    </w:p>
  </w:footnote>
  <w:footnote w:type="continuationSeparator" w:id="0">
    <w:p w:rsidR="001563BC" w:rsidRDefault="001563BC" w:rsidP="00B436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A1E43"/>
    <w:multiLevelType w:val="hybridMultilevel"/>
    <w:tmpl w:val="8E222DF8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>
      <w:start w:val="1"/>
      <w:numFmt w:val="lowerLetter"/>
      <w:lvlText w:val="%2."/>
      <w:lvlJc w:val="left"/>
      <w:pPr>
        <w:ind w:left="1180" w:hanging="360"/>
      </w:pPr>
    </w:lvl>
    <w:lvl w:ilvl="2" w:tplc="0419001B">
      <w:start w:val="1"/>
      <w:numFmt w:val="lowerRoman"/>
      <w:lvlText w:val="%3."/>
      <w:lvlJc w:val="right"/>
      <w:pPr>
        <w:ind w:left="1900" w:hanging="180"/>
      </w:pPr>
    </w:lvl>
    <w:lvl w:ilvl="3" w:tplc="0419000F">
      <w:start w:val="1"/>
      <w:numFmt w:val="decimal"/>
      <w:lvlText w:val="%4."/>
      <w:lvlJc w:val="left"/>
      <w:pPr>
        <w:ind w:left="2620" w:hanging="360"/>
      </w:pPr>
    </w:lvl>
    <w:lvl w:ilvl="4" w:tplc="04190019">
      <w:start w:val="1"/>
      <w:numFmt w:val="lowerLetter"/>
      <w:lvlText w:val="%5."/>
      <w:lvlJc w:val="left"/>
      <w:pPr>
        <w:ind w:left="3340" w:hanging="360"/>
      </w:pPr>
    </w:lvl>
    <w:lvl w:ilvl="5" w:tplc="0419001B">
      <w:start w:val="1"/>
      <w:numFmt w:val="lowerRoman"/>
      <w:lvlText w:val="%6."/>
      <w:lvlJc w:val="right"/>
      <w:pPr>
        <w:ind w:left="4060" w:hanging="180"/>
      </w:pPr>
    </w:lvl>
    <w:lvl w:ilvl="6" w:tplc="0419000F">
      <w:start w:val="1"/>
      <w:numFmt w:val="decimal"/>
      <w:lvlText w:val="%7."/>
      <w:lvlJc w:val="left"/>
      <w:pPr>
        <w:ind w:left="4780" w:hanging="360"/>
      </w:pPr>
    </w:lvl>
    <w:lvl w:ilvl="7" w:tplc="04190019">
      <w:start w:val="1"/>
      <w:numFmt w:val="lowerLetter"/>
      <w:lvlText w:val="%8."/>
      <w:lvlJc w:val="left"/>
      <w:pPr>
        <w:ind w:left="5500" w:hanging="360"/>
      </w:pPr>
    </w:lvl>
    <w:lvl w:ilvl="8" w:tplc="0419001B">
      <w:start w:val="1"/>
      <w:numFmt w:val="lowerRoman"/>
      <w:lvlText w:val="%9."/>
      <w:lvlJc w:val="right"/>
      <w:pPr>
        <w:ind w:left="6220" w:hanging="180"/>
      </w:pPr>
    </w:lvl>
  </w:abstractNum>
  <w:abstractNum w:abstractNumId="1">
    <w:nsid w:val="07C37E2C"/>
    <w:multiLevelType w:val="hybridMultilevel"/>
    <w:tmpl w:val="3F02BC7E"/>
    <w:lvl w:ilvl="0" w:tplc="0A5262A8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>
    <w:nsid w:val="0A0B06FF"/>
    <w:multiLevelType w:val="hybridMultilevel"/>
    <w:tmpl w:val="49D28A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FE57BB7"/>
    <w:multiLevelType w:val="hybridMultilevel"/>
    <w:tmpl w:val="F51614B4"/>
    <w:lvl w:ilvl="0" w:tplc="ED6E32CE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199230F3"/>
    <w:multiLevelType w:val="multilevel"/>
    <w:tmpl w:val="4BAEA956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/>
        <w:i w:val="0"/>
        <w:sz w:val="20"/>
        <w:szCs w:val="20"/>
      </w:rPr>
    </w:lvl>
    <w:lvl w:ilvl="1">
      <w:start w:val="1"/>
      <w:numFmt w:val="decimal"/>
      <w:pStyle w:val="2"/>
      <w:lvlText w:val="%1.%2."/>
      <w:lvlJc w:val="left"/>
      <w:pPr>
        <w:tabs>
          <w:tab w:val="num" w:pos="716"/>
        </w:tabs>
        <w:ind w:left="716" w:hanging="432"/>
      </w:pPr>
      <w:rPr>
        <w:rFonts w:asciiTheme="minorHAnsi" w:hAnsiTheme="minorHAnsi"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21851AFB"/>
    <w:multiLevelType w:val="hybridMultilevel"/>
    <w:tmpl w:val="9A0085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3F7EDE"/>
    <w:multiLevelType w:val="hybridMultilevel"/>
    <w:tmpl w:val="C92C1D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67334C3"/>
    <w:multiLevelType w:val="hybridMultilevel"/>
    <w:tmpl w:val="A600F20C"/>
    <w:lvl w:ilvl="0" w:tplc="FFFFFFFF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0F1FD0"/>
    <w:multiLevelType w:val="hybridMultilevel"/>
    <w:tmpl w:val="3006AB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08163A"/>
    <w:multiLevelType w:val="hybridMultilevel"/>
    <w:tmpl w:val="BEC642D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33A7456F"/>
    <w:multiLevelType w:val="hybridMultilevel"/>
    <w:tmpl w:val="F10E3FE6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>
    <w:nsid w:val="376C5979"/>
    <w:multiLevelType w:val="hybridMultilevel"/>
    <w:tmpl w:val="83E0C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F37B1C"/>
    <w:multiLevelType w:val="hybridMultilevel"/>
    <w:tmpl w:val="B59C976C"/>
    <w:lvl w:ilvl="0" w:tplc="81F066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3D60EE"/>
    <w:multiLevelType w:val="hybridMultilevel"/>
    <w:tmpl w:val="1F1E0FD6"/>
    <w:lvl w:ilvl="0" w:tplc="FD124F6A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4">
    <w:nsid w:val="3F346EE7"/>
    <w:multiLevelType w:val="multilevel"/>
    <w:tmpl w:val="DDA6DD66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Times New Roman" w:cs="Times New Roman" w:hint="default"/>
      </w:rPr>
    </w:lvl>
  </w:abstractNum>
  <w:abstractNum w:abstractNumId="15">
    <w:nsid w:val="41383A39"/>
    <w:multiLevelType w:val="hybridMultilevel"/>
    <w:tmpl w:val="C8B0C6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2711C3"/>
    <w:multiLevelType w:val="hybridMultilevel"/>
    <w:tmpl w:val="41281E6C"/>
    <w:lvl w:ilvl="0" w:tplc="ED6E32C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46EF78FD"/>
    <w:multiLevelType w:val="hybridMultilevel"/>
    <w:tmpl w:val="A9A0E3FC"/>
    <w:lvl w:ilvl="0" w:tplc="84CCF2C8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8">
    <w:nsid w:val="49410E27"/>
    <w:multiLevelType w:val="hybridMultilevel"/>
    <w:tmpl w:val="20F48D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227B70"/>
    <w:multiLevelType w:val="hybridMultilevel"/>
    <w:tmpl w:val="A418CB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0593601"/>
    <w:multiLevelType w:val="hybridMultilevel"/>
    <w:tmpl w:val="9B68938C"/>
    <w:lvl w:ilvl="0" w:tplc="6F98AEBA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1">
    <w:nsid w:val="518D4C8E"/>
    <w:multiLevelType w:val="hybridMultilevel"/>
    <w:tmpl w:val="4B8C95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CD54E9"/>
    <w:multiLevelType w:val="hybridMultilevel"/>
    <w:tmpl w:val="4B602BA8"/>
    <w:lvl w:ilvl="0" w:tplc="ED6E32C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5A2F196E"/>
    <w:multiLevelType w:val="hybridMultilevel"/>
    <w:tmpl w:val="D562C776"/>
    <w:lvl w:ilvl="0" w:tplc="03F882AE">
      <w:numFmt w:val="bullet"/>
      <w:lvlText w:val=""/>
      <w:lvlJc w:val="left"/>
      <w:pPr>
        <w:ind w:left="36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BCB3165"/>
    <w:multiLevelType w:val="hybridMultilevel"/>
    <w:tmpl w:val="48C65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F764BA"/>
    <w:multiLevelType w:val="hybridMultilevel"/>
    <w:tmpl w:val="FB0A36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880B0F"/>
    <w:multiLevelType w:val="hybridMultilevel"/>
    <w:tmpl w:val="701ED0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264785"/>
    <w:multiLevelType w:val="hybridMultilevel"/>
    <w:tmpl w:val="CCF44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B84F66"/>
    <w:multiLevelType w:val="hybridMultilevel"/>
    <w:tmpl w:val="66B0C3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350098"/>
    <w:multiLevelType w:val="hybridMultilevel"/>
    <w:tmpl w:val="C5F24DDA"/>
    <w:lvl w:ilvl="0" w:tplc="ED6E32C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2A327A6"/>
    <w:multiLevelType w:val="hybridMultilevel"/>
    <w:tmpl w:val="4B8C95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7362B3C"/>
    <w:multiLevelType w:val="hybridMultilevel"/>
    <w:tmpl w:val="4B8C95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EC58BF"/>
    <w:multiLevelType w:val="hybridMultilevel"/>
    <w:tmpl w:val="B9C8AD68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3">
    <w:nsid w:val="7BC20519"/>
    <w:multiLevelType w:val="hybridMultilevel"/>
    <w:tmpl w:val="042696EA"/>
    <w:lvl w:ilvl="0" w:tplc="283E56A8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num w:numId="1">
    <w:abstractNumId w:val="0"/>
  </w:num>
  <w:num w:numId="2">
    <w:abstractNumId w:val="4"/>
  </w:num>
  <w:num w:numId="3">
    <w:abstractNumId w:val="15"/>
  </w:num>
  <w:num w:numId="4">
    <w:abstractNumId w:val="26"/>
  </w:num>
  <w:num w:numId="5">
    <w:abstractNumId w:val="30"/>
  </w:num>
  <w:num w:numId="6">
    <w:abstractNumId w:val="2"/>
  </w:num>
  <w:num w:numId="7">
    <w:abstractNumId w:val="23"/>
  </w:num>
  <w:num w:numId="8">
    <w:abstractNumId w:val="29"/>
  </w:num>
  <w:num w:numId="9">
    <w:abstractNumId w:val="3"/>
  </w:num>
  <w:num w:numId="10">
    <w:abstractNumId w:val="31"/>
  </w:num>
  <w:num w:numId="11">
    <w:abstractNumId w:val="14"/>
  </w:num>
  <w:num w:numId="12">
    <w:abstractNumId w:val="12"/>
  </w:num>
  <w:num w:numId="13">
    <w:abstractNumId w:val="32"/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</w:num>
  <w:num w:numId="16">
    <w:abstractNumId w:val="16"/>
  </w:num>
  <w:num w:numId="17">
    <w:abstractNumId w:val="21"/>
  </w:num>
  <w:num w:numId="18">
    <w:abstractNumId w:val="6"/>
  </w:num>
  <w:num w:numId="19">
    <w:abstractNumId w:val="25"/>
  </w:num>
  <w:num w:numId="20">
    <w:abstractNumId w:val="19"/>
  </w:num>
  <w:num w:numId="21">
    <w:abstractNumId w:val="8"/>
  </w:num>
  <w:num w:numId="22">
    <w:abstractNumId w:val="11"/>
  </w:num>
  <w:num w:numId="23">
    <w:abstractNumId w:val="28"/>
  </w:num>
  <w:num w:numId="24">
    <w:abstractNumId w:val="4"/>
  </w:num>
  <w:num w:numId="25">
    <w:abstractNumId w:val="4"/>
  </w:num>
  <w:num w:numId="26">
    <w:abstractNumId w:val="4"/>
  </w:num>
  <w:num w:numId="27">
    <w:abstractNumId w:val="4"/>
  </w:num>
  <w:num w:numId="28">
    <w:abstractNumId w:val="4"/>
  </w:num>
  <w:num w:numId="29">
    <w:abstractNumId w:val="4"/>
  </w:num>
  <w:num w:numId="30">
    <w:abstractNumId w:val="5"/>
  </w:num>
  <w:num w:numId="31">
    <w:abstractNumId w:val="20"/>
  </w:num>
  <w:num w:numId="32">
    <w:abstractNumId w:val="33"/>
  </w:num>
  <w:num w:numId="33">
    <w:abstractNumId w:val="13"/>
  </w:num>
  <w:num w:numId="34">
    <w:abstractNumId w:val="27"/>
  </w:num>
  <w:num w:numId="35">
    <w:abstractNumId w:val="17"/>
  </w:num>
  <w:num w:numId="36">
    <w:abstractNumId w:val="18"/>
  </w:num>
  <w:num w:numId="37">
    <w:abstractNumId w:val="1"/>
  </w:num>
  <w:num w:numId="38">
    <w:abstractNumId w:val="9"/>
  </w:num>
  <w:num w:numId="39">
    <w:abstractNumId w:val="24"/>
  </w:num>
  <w:num w:numId="40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7A8"/>
    <w:rsid w:val="00001E4D"/>
    <w:rsid w:val="000113D5"/>
    <w:rsid w:val="00011AE4"/>
    <w:rsid w:val="00013F2F"/>
    <w:rsid w:val="00014DE6"/>
    <w:rsid w:val="00015E93"/>
    <w:rsid w:val="000307B5"/>
    <w:rsid w:val="00032575"/>
    <w:rsid w:val="000338A4"/>
    <w:rsid w:val="00033AB5"/>
    <w:rsid w:val="000359F6"/>
    <w:rsid w:val="000434DA"/>
    <w:rsid w:val="00045478"/>
    <w:rsid w:val="00045C6A"/>
    <w:rsid w:val="000518A0"/>
    <w:rsid w:val="00051EBB"/>
    <w:rsid w:val="00054902"/>
    <w:rsid w:val="0005714A"/>
    <w:rsid w:val="0005739B"/>
    <w:rsid w:val="00060B47"/>
    <w:rsid w:val="00066D4A"/>
    <w:rsid w:val="00066F70"/>
    <w:rsid w:val="00073E5A"/>
    <w:rsid w:val="00081419"/>
    <w:rsid w:val="000821E6"/>
    <w:rsid w:val="0008338C"/>
    <w:rsid w:val="00084033"/>
    <w:rsid w:val="00085E56"/>
    <w:rsid w:val="0009085D"/>
    <w:rsid w:val="000931C1"/>
    <w:rsid w:val="0009579E"/>
    <w:rsid w:val="000959CF"/>
    <w:rsid w:val="000A045B"/>
    <w:rsid w:val="000A1936"/>
    <w:rsid w:val="000A37AE"/>
    <w:rsid w:val="000A5887"/>
    <w:rsid w:val="000A5B12"/>
    <w:rsid w:val="000A6153"/>
    <w:rsid w:val="000A7F4A"/>
    <w:rsid w:val="000B0475"/>
    <w:rsid w:val="000B0895"/>
    <w:rsid w:val="000B38F0"/>
    <w:rsid w:val="000B4FD3"/>
    <w:rsid w:val="000B615C"/>
    <w:rsid w:val="000C4421"/>
    <w:rsid w:val="000C6AFB"/>
    <w:rsid w:val="000C7790"/>
    <w:rsid w:val="000D4F50"/>
    <w:rsid w:val="000D738C"/>
    <w:rsid w:val="000E0893"/>
    <w:rsid w:val="000E1D46"/>
    <w:rsid w:val="000E4C13"/>
    <w:rsid w:val="000E66C7"/>
    <w:rsid w:val="000F0228"/>
    <w:rsid w:val="000F2BAB"/>
    <w:rsid w:val="000F36D0"/>
    <w:rsid w:val="000F588B"/>
    <w:rsid w:val="001022BF"/>
    <w:rsid w:val="001032B0"/>
    <w:rsid w:val="00103EF8"/>
    <w:rsid w:val="00106A86"/>
    <w:rsid w:val="00106FEF"/>
    <w:rsid w:val="00107937"/>
    <w:rsid w:val="00107AB6"/>
    <w:rsid w:val="00107BFD"/>
    <w:rsid w:val="00107D02"/>
    <w:rsid w:val="0011110B"/>
    <w:rsid w:val="0011319F"/>
    <w:rsid w:val="00113C24"/>
    <w:rsid w:val="00120722"/>
    <w:rsid w:val="00120A34"/>
    <w:rsid w:val="00121C0F"/>
    <w:rsid w:val="00124FF0"/>
    <w:rsid w:val="00126EB8"/>
    <w:rsid w:val="0013441A"/>
    <w:rsid w:val="001354A0"/>
    <w:rsid w:val="00137542"/>
    <w:rsid w:val="0014233C"/>
    <w:rsid w:val="001447A5"/>
    <w:rsid w:val="00151DEF"/>
    <w:rsid w:val="0015452D"/>
    <w:rsid w:val="00154606"/>
    <w:rsid w:val="00155D32"/>
    <w:rsid w:val="00155DDC"/>
    <w:rsid w:val="001563BC"/>
    <w:rsid w:val="001568C5"/>
    <w:rsid w:val="0016253A"/>
    <w:rsid w:val="001645F5"/>
    <w:rsid w:val="00164C93"/>
    <w:rsid w:val="00165077"/>
    <w:rsid w:val="0016625B"/>
    <w:rsid w:val="00166CB5"/>
    <w:rsid w:val="00171C7D"/>
    <w:rsid w:val="00173F75"/>
    <w:rsid w:val="00175714"/>
    <w:rsid w:val="00175E08"/>
    <w:rsid w:val="00177982"/>
    <w:rsid w:val="0018417A"/>
    <w:rsid w:val="001853D2"/>
    <w:rsid w:val="00185431"/>
    <w:rsid w:val="00192AE8"/>
    <w:rsid w:val="00194095"/>
    <w:rsid w:val="0019482B"/>
    <w:rsid w:val="00194E4B"/>
    <w:rsid w:val="00197B3F"/>
    <w:rsid w:val="00197C29"/>
    <w:rsid w:val="00197D07"/>
    <w:rsid w:val="001A0CE4"/>
    <w:rsid w:val="001A26E2"/>
    <w:rsid w:val="001A4CD9"/>
    <w:rsid w:val="001B036D"/>
    <w:rsid w:val="001B5285"/>
    <w:rsid w:val="001B59A7"/>
    <w:rsid w:val="001C017C"/>
    <w:rsid w:val="001C1C36"/>
    <w:rsid w:val="001C3E77"/>
    <w:rsid w:val="001C53BC"/>
    <w:rsid w:val="001D19FF"/>
    <w:rsid w:val="001D44B1"/>
    <w:rsid w:val="001D46FA"/>
    <w:rsid w:val="001E069C"/>
    <w:rsid w:val="001E33C6"/>
    <w:rsid w:val="001E3C53"/>
    <w:rsid w:val="001E4515"/>
    <w:rsid w:val="001E6597"/>
    <w:rsid w:val="001E7D8A"/>
    <w:rsid w:val="001E7E6B"/>
    <w:rsid w:val="001F0C89"/>
    <w:rsid w:val="001F244A"/>
    <w:rsid w:val="001F6433"/>
    <w:rsid w:val="001F6949"/>
    <w:rsid w:val="001F6B36"/>
    <w:rsid w:val="001F704A"/>
    <w:rsid w:val="00205CAB"/>
    <w:rsid w:val="00207F68"/>
    <w:rsid w:val="00211AD4"/>
    <w:rsid w:val="00213C7E"/>
    <w:rsid w:val="00214332"/>
    <w:rsid w:val="00221036"/>
    <w:rsid w:val="002220D2"/>
    <w:rsid w:val="00222BDB"/>
    <w:rsid w:val="002257EA"/>
    <w:rsid w:val="00232C9B"/>
    <w:rsid w:val="00232E41"/>
    <w:rsid w:val="00233747"/>
    <w:rsid w:val="00234EAA"/>
    <w:rsid w:val="00236259"/>
    <w:rsid w:val="00240269"/>
    <w:rsid w:val="00240337"/>
    <w:rsid w:val="00240A55"/>
    <w:rsid w:val="00240E9E"/>
    <w:rsid w:val="00241CBB"/>
    <w:rsid w:val="002421EC"/>
    <w:rsid w:val="00244020"/>
    <w:rsid w:val="002457A4"/>
    <w:rsid w:val="0025109A"/>
    <w:rsid w:val="00253541"/>
    <w:rsid w:val="002575F3"/>
    <w:rsid w:val="00261A9A"/>
    <w:rsid w:val="0026421E"/>
    <w:rsid w:val="002658A8"/>
    <w:rsid w:val="00265AAB"/>
    <w:rsid w:val="00266D74"/>
    <w:rsid w:val="00270306"/>
    <w:rsid w:val="00274048"/>
    <w:rsid w:val="00275FF8"/>
    <w:rsid w:val="002812DE"/>
    <w:rsid w:val="00281CA6"/>
    <w:rsid w:val="0028271F"/>
    <w:rsid w:val="00282CDE"/>
    <w:rsid w:val="002833EC"/>
    <w:rsid w:val="00286D09"/>
    <w:rsid w:val="00286F38"/>
    <w:rsid w:val="00287B99"/>
    <w:rsid w:val="00290BD0"/>
    <w:rsid w:val="0029135F"/>
    <w:rsid w:val="0029201E"/>
    <w:rsid w:val="00292B7D"/>
    <w:rsid w:val="00293DC5"/>
    <w:rsid w:val="00295540"/>
    <w:rsid w:val="00295FFA"/>
    <w:rsid w:val="002A0279"/>
    <w:rsid w:val="002A0860"/>
    <w:rsid w:val="002A1D88"/>
    <w:rsid w:val="002A2602"/>
    <w:rsid w:val="002A3FB3"/>
    <w:rsid w:val="002A4329"/>
    <w:rsid w:val="002A6EAA"/>
    <w:rsid w:val="002A7947"/>
    <w:rsid w:val="002A7A40"/>
    <w:rsid w:val="002B0B54"/>
    <w:rsid w:val="002B0BE4"/>
    <w:rsid w:val="002B34A9"/>
    <w:rsid w:val="002B4BB5"/>
    <w:rsid w:val="002B6C6F"/>
    <w:rsid w:val="002B6FEA"/>
    <w:rsid w:val="002C24C4"/>
    <w:rsid w:val="002C5AEB"/>
    <w:rsid w:val="002C7770"/>
    <w:rsid w:val="002C79A9"/>
    <w:rsid w:val="002D28FB"/>
    <w:rsid w:val="002D49FD"/>
    <w:rsid w:val="002D6802"/>
    <w:rsid w:val="002E0512"/>
    <w:rsid w:val="002E081B"/>
    <w:rsid w:val="002E2A4C"/>
    <w:rsid w:val="002E6BF6"/>
    <w:rsid w:val="002F1218"/>
    <w:rsid w:val="002F4CE8"/>
    <w:rsid w:val="002F5A46"/>
    <w:rsid w:val="002F653C"/>
    <w:rsid w:val="002F6D7C"/>
    <w:rsid w:val="002F7385"/>
    <w:rsid w:val="00300730"/>
    <w:rsid w:val="0030148F"/>
    <w:rsid w:val="00301A9D"/>
    <w:rsid w:val="00303541"/>
    <w:rsid w:val="003104DB"/>
    <w:rsid w:val="003143ED"/>
    <w:rsid w:val="00314B39"/>
    <w:rsid w:val="00315583"/>
    <w:rsid w:val="003155A8"/>
    <w:rsid w:val="003229B5"/>
    <w:rsid w:val="00322BB1"/>
    <w:rsid w:val="00325666"/>
    <w:rsid w:val="003263D6"/>
    <w:rsid w:val="00326BCF"/>
    <w:rsid w:val="00330497"/>
    <w:rsid w:val="00337F2E"/>
    <w:rsid w:val="00344CA4"/>
    <w:rsid w:val="00345FC2"/>
    <w:rsid w:val="00351D65"/>
    <w:rsid w:val="00354FBC"/>
    <w:rsid w:val="00355CB2"/>
    <w:rsid w:val="003637F9"/>
    <w:rsid w:val="00366D94"/>
    <w:rsid w:val="003726E7"/>
    <w:rsid w:val="0037294B"/>
    <w:rsid w:val="00375212"/>
    <w:rsid w:val="0037565D"/>
    <w:rsid w:val="00381D68"/>
    <w:rsid w:val="003836C6"/>
    <w:rsid w:val="00394D03"/>
    <w:rsid w:val="003A1EEB"/>
    <w:rsid w:val="003A5038"/>
    <w:rsid w:val="003B38A6"/>
    <w:rsid w:val="003B7AD2"/>
    <w:rsid w:val="003B7E9E"/>
    <w:rsid w:val="003C22DD"/>
    <w:rsid w:val="003C2DE5"/>
    <w:rsid w:val="003C79F7"/>
    <w:rsid w:val="003D13AF"/>
    <w:rsid w:val="003D4B2E"/>
    <w:rsid w:val="003D64D3"/>
    <w:rsid w:val="003E25C8"/>
    <w:rsid w:val="003E3266"/>
    <w:rsid w:val="003E3B19"/>
    <w:rsid w:val="003E44D7"/>
    <w:rsid w:val="003E4DF5"/>
    <w:rsid w:val="003E5C23"/>
    <w:rsid w:val="003F168D"/>
    <w:rsid w:val="003F1B07"/>
    <w:rsid w:val="003F1B3B"/>
    <w:rsid w:val="00400E7D"/>
    <w:rsid w:val="004026FE"/>
    <w:rsid w:val="00402D7A"/>
    <w:rsid w:val="00403878"/>
    <w:rsid w:val="00404ACB"/>
    <w:rsid w:val="004071EB"/>
    <w:rsid w:val="00411281"/>
    <w:rsid w:val="004133D6"/>
    <w:rsid w:val="00413771"/>
    <w:rsid w:val="00415AF6"/>
    <w:rsid w:val="00416F27"/>
    <w:rsid w:val="004202B8"/>
    <w:rsid w:val="0042177E"/>
    <w:rsid w:val="00423AB0"/>
    <w:rsid w:val="00423EC7"/>
    <w:rsid w:val="00431600"/>
    <w:rsid w:val="0043555B"/>
    <w:rsid w:val="00436FED"/>
    <w:rsid w:val="00440898"/>
    <w:rsid w:val="00440B35"/>
    <w:rsid w:val="004440B1"/>
    <w:rsid w:val="004460A5"/>
    <w:rsid w:val="004525F0"/>
    <w:rsid w:val="00454487"/>
    <w:rsid w:val="0045539C"/>
    <w:rsid w:val="00456054"/>
    <w:rsid w:val="004574A6"/>
    <w:rsid w:val="004579F9"/>
    <w:rsid w:val="004612BF"/>
    <w:rsid w:val="00461783"/>
    <w:rsid w:val="0046731F"/>
    <w:rsid w:val="00471CC7"/>
    <w:rsid w:val="00472337"/>
    <w:rsid w:val="00473A56"/>
    <w:rsid w:val="004748E7"/>
    <w:rsid w:val="004748F3"/>
    <w:rsid w:val="00482071"/>
    <w:rsid w:val="00491C04"/>
    <w:rsid w:val="00492577"/>
    <w:rsid w:val="00492B8D"/>
    <w:rsid w:val="004972CF"/>
    <w:rsid w:val="004975A8"/>
    <w:rsid w:val="00497A45"/>
    <w:rsid w:val="004A0285"/>
    <w:rsid w:val="004A12D5"/>
    <w:rsid w:val="004A250F"/>
    <w:rsid w:val="004A63D3"/>
    <w:rsid w:val="004B0BB9"/>
    <w:rsid w:val="004B6096"/>
    <w:rsid w:val="004B6FDF"/>
    <w:rsid w:val="004B7271"/>
    <w:rsid w:val="004C023A"/>
    <w:rsid w:val="004C3ADD"/>
    <w:rsid w:val="004C6632"/>
    <w:rsid w:val="004D342B"/>
    <w:rsid w:val="004D629B"/>
    <w:rsid w:val="004D743B"/>
    <w:rsid w:val="004E0AE1"/>
    <w:rsid w:val="004E4966"/>
    <w:rsid w:val="004F0ED7"/>
    <w:rsid w:val="004F23C9"/>
    <w:rsid w:val="004F2BE8"/>
    <w:rsid w:val="004F6B2D"/>
    <w:rsid w:val="004F7A5E"/>
    <w:rsid w:val="00506427"/>
    <w:rsid w:val="00507ADA"/>
    <w:rsid w:val="00510E65"/>
    <w:rsid w:val="00511807"/>
    <w:rsid w:val="00511CB5"/>
    <w:rsid w:val="00512413"/>
    <w:rsid w:val="0051451E"/>
    <w:rsid w:val="005155D5"/>
    <w:rsid w:val="005167FE"/>
    <w:rsid w:val="005201A0"/>
    <w:rsid w:val="0052201B"/>
    <w:rsid w:val="00522389"/>
    <w:rsid w:val="00525827"/>
    <w:rsid w:val="00533147"/>
    <w:rsid w:val="005349C4"/>
    <w:rsid w:val="0053592B"/>
    <w:rsid w:val="005362C2"/>
    <w:rsid w:val="00542981"/>
    <w:rsid w:val="00542BE4"/>
    <w:rsid w:val="00542CD5"/>
    <w:rsid w:val="00543702"/>
    <w:rsid w:val="0054524F"/>
    <w:rsid w:val="00552F70"/>
    <w:rsid w:val="00554A86"/>
    <w:rsid w:val="005552C1"/>
    <w:rsid w:val="00557125"/>
    <w:rsid w:val="0056068E"/>
    <w:rsid w:val="00560746"/>
    <w:rsid w:val="0056100C"/>
    <w:rsid w:val="00562B31"/>
    <w:rsid w:val="005647D9"/>
    <w:rsid w:val="005674D2"/>
    <w:rsid w:val="005702F3"/>
    <w:rsid w:val="00570BE8"/>
    <w:rsid w:val="005710B3"/>
    <w:rsid w:val="00576914"/>
    <w:rsid w:val="00577E26"/>
    <w:rsid w:val="00582A13"/>
    <w:rsid w:val="0058380F"/>
    <w:rsid w:val="00583F3D"/>
    <w:rsid w:val="00586AFE"/>
    <w:rsid w:val="00586E88"/>
    <w:rsid w:val="005910FC"/>
    <w:rsid w:val="005926D4"/>
    <w:rsid w:val="0059439F"/>
    <w:rsid w:val="0059649E"/>
    <w:rsid w:val="005966CC"/>
    <w:rsid w:val="00596CCF"/>
    <w:rsid w:val="005A07E0"/>
    <w:rsid w:val="005A1B19"/>
    <w:rsid w:val="005A2A93"/>
    <w:rsid w:val="005B09FA"/>
    <w:rsid w:val="005B49F6"/>
    <w:rsid w:val="005C1725"/>
    <w:rsid w:val="005C4022"/>
    <w:rsid w:val="005D17FB"/>
    <w:rsid w:val="005D4924"/>
    <w:rsid w:val="005D4DD8"/>
    <w:rsid w:val="005D559C"/>
    <w:rsid w:val="005D5EF0"/>
    <w:rsid w:val="005D6435"/>
    <w:rsid w:val="005E2375"/>
    <w:rsid w:val="005E2AE0"/>
    <w:rsid w:val="005E6792"/>
    <w:rsid w:val="005F4E7B"/>
    <w:rsid w:val="005F5986"/>
    <w:rsid w:val="005F66C5"/>
    <w:rsid w:val="0060053A"/>
    <w:rsid w:val="00602567"/>
    <w:rsid w:val="006032F1"/>
    <w:rsid w:val="00603E07"/>
    <w:rsid w:val="0060513E"/>
    <w:rsid w:val="00607DD7"/>
    <w:rsid w:val="0061203B"/>
    <w:rsid w:val="006207A8"/>
    <w:rsid w:val="006207C4"/>
    <w:rsid w:val="00620CA6"/>
    <w:rsid w:val="006240F2"/>
    <w:rsid w:val="006309BC"/>
    <w:rsid w:val="0063172C"/>
    <w:rsid w:val="00636379"/>
    <w:rsid w:val="00637A9E"/>
    <w:rsid w:val="006438FC"/>
    <w:rsid w:val="006454F9"/>
    <w:rsid w:val="006527A9"/>
    <w:rsid w:val="006529DC"/>
    <w:rsid w:val="00654A0B"/>
    <w:rsid w:val="00655194"/>
    <w:rsid w:val="006575A8"/>
    <w:rsid w:val="00657994"/>
    <w:rsid w:val="00660D22"/>
    <w:rsid w:val="00662039"/>
    <w:rsid w:val="00665AB5"/>
    <w:rsid w:val="0066602A"/>
    <w:rsid w:val="006677FB"/>
    <w:rsid w:val="00672088"/>
    <w:rsid w:val="006738E0"/>
    <w:rsid w:val="006750B2"/>
    <w:rsid w:val="006756EC"/>
    <w:rsid w:val="00681C61"/>
    <w:rsid w:val="0068215A"/>
    <w:rsid w:val="00682A4E"/>
    <w:rsid w:val="00684738"/>
    <w:rsid w:val="00685084"/>
    <w:rsid w:val="00693BBF"/>
    <w:rsid w:val="0069470B"/>
    <w:rsid w:val="006A0CC1"/>
    <w:rsid w:val="006A0F8F"/>
    <w:rsid w:val="006A1135"/>
    <w:rsid w:val="006B013B"/>
    <w:rsid w:val="006C063D"/>
    <w:rsid w:val="006C10C7"/>
    <w:rsid w:val="006C336C"/>
    <w:rsid w:val="006C4050"/>
    <w:rsid w:val="006C4619"/>
    <w:rsid w:val="006C79EF"/>
    <w:rsid w:val="006D2D42"/>
    <w:rsid w:val="006D2FAF"/>
    <w:rsid w:val="006D31F4"/>
    <w:rsid w:val="006D4470"/>
    <w:rsid w:val="006E1108"/>
    <w:rsid w:val="006E28DF"/>
    <w:rsid w:val="006E4183"/>
    <w:rsid w:val="006E7C87"/>
    <w:rsid w:val="006F1DD5"/>
    <w:rsid w:val="006F2EB9"/>
    <w:rsid w:val="006F3D14"/>
    <w:rsid w:val="006F4B2D"/>
    <w:rsid w:val="006F5B38"/>
    <w:rsid w:val="007007E2"/>
    <w:rsid w:val="00701B20"/>
    <w:rsid w:val="00703467"/>
    <w:rsid w:val="00704B96"/>
    <w:rsid w:val="00704D0C"/>
    <w:rsid w:val="0070630D"/>
    <w:rsid w:val="00710570"/>
    <w:rsid w:val="00714A14"/>
    <w:rsid w:val="00714A29"/>
    <w:rsid w:val="00715AF3"/>
    <w:rsid w:val="0072357D"/>
    <w:rsid w:val="00723A28"/>
    <w:rsid w:val="00723A54"/>
    <w:rsid w:val="00723D62"/>
    <w:rsid w:val="00724404"/>
    <w:rsid w:val="00724CF8"/>
    <w:rsid w:val="00724D0D"/>
    <w:rsid w:val="00726A7C"/>
    <w:rsid w:val="00740846"/>
    <w:rsid w:val="0074400A"/>
    <w:rsid w:val="00746552"/>
    <w:rsid w:val="00750641"/>
    <w:rsid w:val="007519E4"/>
    <w:rsid w:val="00752D09"/>
    <w:rsid w:val="007544CD"/>
    <w:rsid w:val="007545AC"/>
    <w:rsid w:val="00754C81"/>
    <w:rsid w:val="00754D93"/>
    <w:rsid w:val="00755ECF"/>
    <w:rsid w:val="007631DE"/>
    <w:rsid w:val="00763F2E"/>
    <w:rsid w:val="00766F4B"/>
    <w:rsid w:val="0077277F"/>
    <w:rsid w:val="00774234"/>
    <w:rsid w:val="00776D07"/>
    <w:rsid w:val="00782A0D"/>
    <w:rsid w:val="00785725"/>
    <w:rsid w:val="00792860"/>
    <w:rsid w:val="00793083"/>
    <w:rsid w:val="00794D92"/>
    <w:rsid w:val="007A041B"/>
    <w:rsid w:val="007B2064"/>
    <w:rsid w:val="007B2E65"/>
    <w:rsid w:val="007B4014"/>
    <w:rsid w:val="007B5932"/>
    <w:rsid w:val="007B66AC"/>
    <w:rsid w:val="007C6DA2"/>
    <w:rsid w:val="007D182A"/>
    <w:rsid w:val="007D466B"/>
    <w:rsid w:val="007D582F"/>
    <w:rsid w:val="007D6E22"/>
    <w:rsid w:val="007D7CAB"/>
    <w:rsid w:val="007E3B80"/>
    <w:rsid w:val="007E6037"/>
    <w:rsid w:val="007E7983"/>
    <w:rsid w:val="007F3FAF"/>
    <w:rsid w:val="007F682E"/>
    <w:rsid w:val="007F6B48"/>
    <w:rsid w:val="007F73B2"/>
    <w:rsid w:val="007F76D1"/>
    <w:rsid w:val="007F7F91"/>
    <w:rsid w:val="0080094A"/>
    <w:rsid w:val="00801260"/>
    <w:rsid w:val="0080144C"/>
    <w:rsid w:val="00802A69"/>
    <w:rsid w:val="0080399A"/>
    <w:rsid w:val="0080618B"/>
    <w:rsid w:val="00810256"/>
    <w:rsid w:val="00812A18"/>
    <w:rsid w:val="00813C0E"/>
    <w:rsid w:val="00815823"/>
    <w:rsid w:val="00815D1E"/>
    <w:rsid w:val="008219DB"/>
    <w:rsid w:val="00822FF9"/>
    <w:rsid w:val="008235C3"/>
    <w:rsid w:val="00844A88"/>
    <w:rsid w:val="00844FE8"/>
    <w:rsid w:val="00845069"/>
    <w:rsid w:val="008475AF"/>
    <w:rsid w:val="00851A93"/>
    <w:rsid w:val="008521F8"/>
    <w:rsid w:val="00852650"/>
    <w:rsid w:val="00853713"/>
    <w:rsid w:val="00857109"/>
    <w:rsid w:val="008607CE"/>
    <w:rsid w:val="0086350B"/>
    <w:rsid w:val="0086572D"/>
    <w:rsid w:val="00866CB5"/>
    <w:rsid w:val="008674F0"/>
    <w:rsid w:val="00867B13"/>
    <w:rsid w:val="00871595"/>
    <w:rsid w:val="00871C78"/>
    <w:rsid w:val="00872651"/>
    <w:rsid w:val="008736E7"/>
    <w:rsid w:val="00874206"/>
    <w:rsid w:val="00876924"/>
    <w:rsid w:val="008821AE"/>
    <w:rsid w:val="00883314"/>
    <w:rsid w:val="008850F3"/>
    <w:rsid w:val="00887D5F"/>
    <w:rsid w:val="00887DBC"/>
    <w:rsid w:val="0089062A"/>
    <w:rsid w:val="008916DA"/>
    <w:rsid w:val="00892728"/>
    <w:rsid w:val="00892C10"/>
    <w:rsid w:val="008976EB"/>
    <w:rsid w:val="00897CF9"/>
    <w:rsid w:val="00897E46"/>
    <w:rsid w:val="008A1E4C"/>
    <w:rsid w:val="008A4586"/>
    <w:rsid w:val="008A644C"/>
    <w:rsid w:val="008A6B20"/>
    <w:rsid w:val="008B5136"/>
    <w:rsid w:val="008B7D89"/>
    <w:rsid w:val="008C17B7"/>
    <w:rsid w:val="008C6880"/>
    <w:rsid w:val="008D0ADE"/>
    <w:rsid w:val="008D4D59"/>
    <w:rsid w:val="008E063D"/>
    <w:rsid w:val="008E0662"/>
    <w:rsid w:val="008E51C4"/>
    <w:rsid w:val="008E539E"/>
    <w:rsid w:val="008F2498"/>
    <w:rsid w:val="008F2E5A"/>
    <w:rsid w:val="008F6425"/>
    <w:rsid w:val="008F6EDC"/>
    <w:rsid w:val="00904F3A"/>
    <w:rsid w:val="00904F7E"/>
    <w:rsid w:val="009056D0"/>
    <w:rsid w:val="009057CB"/>
    <w:rsid w:val="0090661C"/>
    <w:rsid w:val="00906790"/>
    <w:rsid w:val="00906E9C"/>
    <w:rsid w:val="009169EF"/>
    <w:rsid w:val="009202FF"/>
    <w:rsid w:val="009207BC"/>
    <w:rsid w:val="0092199B"/>
    <w:rsid w:val="00921B84"/>
    <w:rsid w:val="00922EB5"/>
    <w:rsid w:val="00922FF4"/>
    <w:rsid w:val="00932CD1"/>
    <w:rsid w:val="00935AC9"/>
    <w:rsid w:val="0093642F"/>
    <w:rsid w:val="00936C52"/>
    <w:rsid w:val="00936F60"/>
    <w:rsid w:val="00946119"/>
    <w:rsid w:val="00957D8E"/>
    <w:rsid w:val="00961510"/>
    <w:rsid w:val="00962233"/>
    <w:rsid w:val="00962A02"/>
    <w:rsid w:val="009645CD"/>
    <w:rsid w:val="0096566F"/>
    <w:rsid w:val="00967F25"/>
    <w:rsid w:val="00973534"/>
    <w:rsid w:val="009736D1"/>
    <w:rsid w:val="00974299"/>
    <w:rsid w:val="00974AD0"/>
    <w:rsid w:val="009758CB"/>
    <w:rsid w:val="00977093"/>
    <w:rsid w:val="0097774F"/>
    <w:rsid w:val="00977C21"/>
    <w:rsid w:val="009821AF"/>
    <w:rsid w:val="009872F3"/>
    <w:rsid w:val="009943C5"/>
    <w:rsid w:val="009A2A3D"/>
    <w:rsid w:val="009A3A91"/>
    <w:rsid w:val="009A3F57"/>
    <w:rsid w:val="009A6F46"/>
    <w:rsid w:val="009A7B5C"/>
    <w:rsid w:val="009B1740"/>
    <w:rsid w:val="009B3854"/>
    <w:rsid w:val="009B71EB"/>
    <w:rsid w:val="009B7795"/>
    <w:rsid w:val="009C0AC7"/>
    <w:rsid w:val="009C15E0"/>
    <w:rsid w:val="009C2A37"/>
    <w:rsid w:val="009C48C5"/>
    <w:rsid w:val="009D00AF"/>
    <w:rsid w:val="009D5568"/>
    <w:rsid w:val="009E4CB5"/>
    <w:rsid w:val="009E6C20"/>
    <w:rsid w:val="009E6CD9"/>
    <w:rsid w:val="009E799D"/>
    <w:rsid w:val="009F0C79"/>
    <w:rsid w:val="009F0DFC"/>
    <w:rsid w:val="009F3704"/>
    <w:rsid w:val="009F4021"/>
    <w:rsid w:val="009F4223"/>
    <w:rsid w:val="009F56B1"/>
    <w:rsid w:val="00A00C8C"/>
    <w:rsid w:val="00A047DF"/>
    <w:rsid w:val="00A06F3F"/>
    <w:rsid w:val="00A15931"/>
    <w:rsid w:val="00A15A68"/>
    <w:rsid w:val="00A15EB8"/>
    <w:rsid w:val="00A15F59"/>
    <w:rsid w:val="00A2446A"/>
    <w:rsid w:val="00A256F1"/>
    <w:rsid w:val="00A27E8F"/>
    <w:rsid w:val="00A309D3"/>
    <w:rsid w:val="00A32F6A"/>
    <w:rsid w:val="00A33713"/>
    <w:rsid w:val="00A3491C"/>
    <w:rsid w:val="00A35024"/>
    <w:rsid w:val="00A42F1F"/>
    <w:rsid w:val="00A43111"/>
    <w:rsid w:val="00A43C71"/>
    <w:rsid w:val="00A4707A"/>
    <w:rsid w:val="00A4720C"/>
    <w:rsid w:val="00A47BE3"/>
    <w:rsid w:val="00A51284"/>
    <w:rsid w:val="00A53543"/>
    <w:rsid w:val="00A542C7"/>
    <w:rsid w:val="00A54CBF"/>
    <w:rsid w:val="00A56BEA"/>
    <w:rsid w:val="00A56F5C"/>
    <w:rsid w:val="00A57894"/>
    <w:rsid w:val="00A66491"/>
    <w:rsid w:val="00A6737D"/>
    <w:rsid w:val="00A7324E"/>
    <w:rsid w:val="00A75E7C"/>
    <w:rsid w:val="00A7621B"/>
    <w:rsid w:val="00A76DB8"/>
    <w:rsid w:val="00A76EA2"/>
    <w:rsid w:val="00A80B83"/>
    <w:rsid w:val="00A80F18"/>
    <w:rsid w:val="00A84CBE"/>
    <w:rsid w:val="00A85D20"/>
    <w:rsid w:val="00A862A8"/>
    <w:rsid w:val="00A86B91"/>
    <w:rsid w:val="00A910F4"/>
    <w:rsid w:val="00A912DE"/>
    <w:rsid w:val="00A93898"/>
    <w:rsid w:val="00A93FCE"/>
    <w:rsid w:val="00A9682B"/>
    <w:rsid w:val="00A97022"/>
    <w:rsid w:val="00AA0CC3"/>
    <w:rsid w:val="00AA0F5F"/>
    <w:rsid w:val="00AA44CB"/>
    <w:rsid w:val="00AA6798"/>
    <w:rsid w:val="00AA7F51"/>
    <w:rsid w:val="00AB24EA"/>
    <w:rsid w:val="00AB28B3"/>
    <w:rsid w:val="00AB2E8B"/>
    <w:rsid w:val="00AB5F83"/>
    <w:rsid w:val="00AC2DA9"/>
    <w:rsid w:val="00AC6399"/>
    <w:rsid w:val="00AC67FC"/>
    <w:rsid w:val="00AC77B8"/>
    <w:rsid w:val="00AD105E"/>
    <w:rsid w:val="00AD176E"/>
    <w:rsid w:val="00AD43F0"/>
    <w:rsid w:val="00AD574C"/>
    <w:rsid w:val="00AD6027"/>
    <w:rsid w:val="00AD63F8"/>
    <w:rsid w:val="00AE1008"/>
    <w:rsid w:val="00AE10CB"/>
    <w:rsid w:val="00AE141B"/>
    <w:rsid w:val="00AE4BB5"/>
    <w:rsid w:val="00AE5841"/>
    <w:rsid w:val="00AE5D0E"/>
    <w:rsid w:val="00AE6B45"/>
    <w:rsid w:val="00B006FE"/>
    <w:rsid w:val="00B00B7A"/>
    <w:rsid w:val="00B02C02"/>
    <w:rsid w:val="00B03312"/>
    <w:rsid w:val="00B04361"/>
    <w:rsid w:val="00B047D7"/>
    <w:rsid w:val="00B05AFD"/>
    <w:rsid w:val="00B120C0"/>
    <w:rsid w:val="00B1277F"/>
    <w:rsid w:val="00B13632"/>
    <w:rsid w:val="00B16A67"/>
    <w:rsid w:val="00B1744F"/>
    <w:rsid w:val="00B20C6E"/>
    <w:rsid w:val="00B20DE1"/>
    <w:rsid w:val="00B25975"/>
    <w:rsid w:val="00B32BC1"/>
    <w:rsid w:val="00B331AB"/>
    <w:rsid w:val="00B335E9"/>
    <w:rsid w:val="00B34B27"/>
    <w:rsid w:val="00B35E3E"/>
    <w:rsid w:val="00B37A5F"/>
    <w:rsid w:val="00B41E4E"/>
    <w:rsid w:val="00B41F3B"/>
    <w:rsid w:val="00B434F1"/>
    <w:rsid w:val="00B43699"/>
    <w:rsid w:val="00B447EC"/>
    <w:rsid w:val="00B47BAF"/>
    <w:rsid w:val="00B546E6"/>
    <w:rsid w:val="00B56712"/>
    <w:rsid w:val="00B63A94"/>
    <w:rsid w:val="00B7091C"/>
    <w:rsid w:val="00B714E0"/>
    <w:rsid w:val="00B72090"/>
    <w:rsid w:val="00B7235C"/>
    <w:rsid w:val="00B7692C"/>
    <w:rsid w:val="00B77A33"/>
    <w:rsid w:val="00B810A4"/>
    <w:rsid w:val="00B84C71"/>
    <w:rsid w:val="00B85D01"/>
    <w:rsid w:val="00B87C47"/>
    <w:rsid w:val="00B93C52"/>
    <w:rsid w:val="00B964FE"/>
    <w:rsid w:val="00B97CD8"/>
    <w:rsid w:val="00BA0315"/>
    <w:rsid w:val="00BA1287"/>
    <w:rsid w:val="00BA2A35"/>
    <w:rsid w:val="00BA42DC"/>
    <w:rsid w:val="00BA6139"/>
    <w:rsid w:val="00BB0A55"/>
    <w:rsid w:val="00BB17F3"/>
    <w:rsid w:val="00BB304A"/>
    <w:rsid w:val="00BB4836"/>
    <w:rsid w:val="00BB7971"/>
    <w:rsid w:val="00BC1D5F"/>
    <w:rsid w:val="00BC488E"/>
    <w:rsid w:val="00BC4F22"/>
    <w:rsid w:val="00BC6D0A"/>
    <w:rsid w:val="00BC79D3"/>
    <w:rsid w:val="00BD0C50"/>
    <w:rsid w:val="00BD222C"/>
    <w:rsid w:val="00BD2394"/>
    <w:rsid w:val="00BD2810"/>
    <w:rsid w:val="00BD2E67"/>
    <w:rsid w:val="00BD3123"/>
    <w:rsid w:val="00BD3359"/>
    <w:rsid w:val="00BD4496"/>
    <w:rsid w:val="00BE0309"/>
    <w:rsid w:val="00BE3598"/>
    <w:rsid w:val="00BE391F"/>
    <w:rsid w:val="00BE5223"/>
    <w:rsid w:val="00BE70DA"/>
    <w:rsid w:val="00BE7F0F"/>
    <w:rsid w:val="00BF2673"/>
    <w:rsid w:val="00BF313E"/>
    <w:rsid w:val="00BF60F9"/>
    <w:rsid w:val="00C01156"/>
    <w:rsid w:val="00C01DD5"/>
    <w:rsid w:val="00C05D7F"/>
    <w:rsid w:val="00C06D7C"/>
    <w:rsid w:val="00C12374"/>
    <w:rsid w:val="00C14E45"/>
    <w:rsid w:val="00C161DC"/>
    <w:rsid w:val="00C16CE9"/>
    <w:rsid w:val="00C22E53"/>
    <w:rsid w:val="00C24296"/>
    <w:rsid w:val="00C26E7E"/>
    <w:rsid w:val="00C26F17"/>
    <w:rsid w:val="00C31B78"/>
    <w:rsid w:val="00C32138"/>
    <w:rsid w:val="00C34F5A"/>
    <w:rsid w:val="00C365C0"/>
    <w:rsid w:val="00C403E9"/>
    <w:rsid w:val="00C4094E"/>
    <w:rsid w:val="00C40D68"/>
    <w:rsid w:val="00C47A17"/>
    <w:rsid w:val="00C52ED0"/>
    <w:rsid w:val="00C64A94"/>
    <w:rsid w:val="00C66BF1"/>
    <w:rsid w:val="00C66CD1"/>
    <w:rsid w:val="00C730A8"/>
    <w:rsid w:val="00C75694"/>
    <w:rsid w:val="00C76B21"/>
    <w:rsid w:val="00C77E4C"/>
    <w:rsid w:val="00C813B0"/>
    <w:rsid w:val="00C83384"/>
    <w:rsid w:val="00C86408"/>
    <w:rsid w:val="00C93F27"/>
    <w:rsid w:val="00C94BA5"/>
    <w:rsid w:val="00C94DBA"/>
    <w:rsid w:val="00CA1D01"/>
    <w:rsid w:val="00CA2405"/>
    <w:rsid w:val="00CA2BCD"/>
    <w:rsid w:val="00CA2EAE"/>
    <w:rsid w:val="00CA49B3"/>
    <w:rsid w:val="00CA5354"/>
    <w:rsid w:val="00CA7F38"/>
    <w:rsid w:val="00CB0052"/>
    <w:rsid w:val="00CB1145"/>
    <w:rsid w:val="00CB39CF"/>
    <w:rsid w:val="00CB6B17"/>
    <w:rsid w:val="00CB7933"/>
    <w:rsid w:val="00CC2668"/>
    <w:rsid w:val="00CC716B"/>
    <w:rsid w:val="00CC764C"/>
    <w:rsid w:val="00CD07E9"/>
    <w:rsid w:val="00CD4670"/>
    <w:rsid w:val="00CE0157"/>
    <w:rsid w:val="00CE1BF8"/>
    <w:rsid w:val="00CE2552"/>
    <w:rsid w:val="00CE322C"/>
    <w:rsid w:val="00CE4A34"/>
    <w:rsid w:val="00CE6E77"/>
    <w:rsid w:val="00CF12D3"/>
    <w:rsid w:val="00CF2F71"/>
    <w:rsid w:val="00CF31D7"/>
    <w:rsid w:val="00CF325C"/>
    <w:rsid w:val="00CF7CBF"/>
    <w:rsid w:val="00D00E3F"/>
    <w:rsid w:val="00D0191D"/>
    <w:rsid w:val="00D021C0"/>
    <w:rsid w:val="00D07221"/>
    <w:rsid w:val="00D07E89"/>
    <w:rsid w:val="00D15A09"/>
    <w:rsid w:val="00D16E9C"/>
    <w:rsid w:val="00D1746B"/>
    <w:rsid w:val="00D21450"/>
    <w:rsid w:val="00D22921"/>
    <w:rsid w:val="00D22C04"/>
    <w:rsid w:val="00D266A2"/>
    <w:rsid w:val="00D269AF"/>
    <w:rsid w:val="00D30992"/>
    <w:rsid w:val="00D328F9"/>
    <w:rsid w:val="00D35F36"/>
    <w:rsid w:val="00D36CED"/>
    <w:rsid w:val="00D404DB"/>
    <w:rsid w:val="00D44CF7"/>
    <w:rsid w:val="00D45743"/>
    <w:rsid w:val="00D52021"/>
    <w:rsid w:val="00D5643E"/>
    <w:rsid w:val="00D6023D"/>
    <w:rsid w:val="00D628B0"/>
    <w:rsid w:val="00D62EC7"/>
    <w:rsid w:val="00D63CA0"/>
    <w:rsid w:val="00D65E22"/>
    <w:rsid w:val="00D7066F"/>
    <w:rsid w:val="00D712FB"/>
    <w:rsid w:val="00D7139D"/>
    <w:rsid w:val="00D75A7E"/>
    <w:rsid w:val="00D77921"/>
    <w:rsid w:val="00D810A7"/>
    <w:rsid w:val="00D87044"/>
    <w:rsid w:val="00D87D85"/>
    <w:rsid w:val="00D94A63"/>
    <w:rsid w:val="00D97F5D"/>
    <w:rsid w:val="00DA4AE4"/>
    <w:rsid w:val="00DA4D81"/>
    <w:rsid w:val="00DA7D51"/>
    <w:rsid w:val="00DB1211"/>
    <w:rsid w:val="00DB14DE"/>
    <w:rsid w:val="00DB6212"/>
    <w:rsid w:val="00DB6970"/>
    <w:rsid w:val="00DB69D7"/>
    <w:rsid w:val="00DB7FAD"/>
    <w:rsid w:val="00DC57D2"/>
    <w:rsid w:val="00DD6F3D"/>
    <w:rsid w:val="00DD7C50"/>
    <w:rsid w:val="00DE0EE5"/>
    <w:rsid w:val="00DE270C"/>
    <w:rsid w:val="00DE2EF3"/>
    <w:rsid w:val="00DE45E2"/>
    <w:rsid w:val="00DE4C09"/>
    <w:rsid w:val="00DE7032"/>
    <w:rsid w:val="00DE7154"/>
    <w:rsid w:val="00DF1AE1"/>
    <w:rsid w:val="00DF4982"/>
    <w:rsid w:val="00DF7519"/>
    <w:rsid w:val="00E01C3D"/>
    <w:rsid w:val="00E0529C"/>
    <w:rsid w:val="00E07B85"/>
    <w:rsid w:val="00E1035B"/>
    <w:rsid w:val="00E10AEE"/>
    <w:rsid w:val="00E213E5"/>
    <w:rsid w:val="00E23777"/>
    <w:rsid w:val="00E23BF1"/>
    <w:rsid w:val="00E30F97"/>
    <w:rsid w:val="00E36B13"/>
    <w:rsid w:val="00E36BFD"/>
    <w:rsid w:val="00E41DB5"/>
    <w:rsid w:val="00E42F1F"/>
    <w:rsid w:val="00E44D1C"/>
    <w:rsid w:val="00E458DD"/>
    <w:rsid w:val="00E47EC0"/>
    <w:rsid w:val="00E5058F"/>
    <w:rsid w:val="00E57ACB"/>
    <w:rsid w:val="00E6087E"/>
    <w:rsid w:val="00E6156A"/>
    <w:rsid w:val="00E62801"/>
    <w:rsid w:val="00E64A47"/>
    <w:rsid w:val="00E64A8A"/>
    <w:rsid w:val="00E6516A"/>
    <w:rsid w:val="00E670AF"/>
    <w:rsid w:val="00E6753B"/>
    <w:rsid w:val="00E7182E"/>
    <w:rsid w:val="00E71ECF"/>
    <w:rsid w:val="00E72704"/>
    <w:rsid w:val="00E75DBE"/>
    <w:rsid w:val="00E7665A"/>
    <w:rsid w:val="00E80ED5"/>
    <w:rsid w:val="00E825CE"/>
    <w:rsid w:val="00E83298"/>
    <w:rsid w:val="00E85621"/>
    <w:rsid w:val="00E85EBC"/>
    <w:rsid w:val="00E943E1"/>
    <w:rsid w:val="00E968EF"/>
    <w:rsid w:val="00EA0A32"/>
    <w:rsid w:val="00EA2B1F"/>
    <w:rsid w:val="00EA539F"/>
    <w:rsid w:val="00EA7A0D"/>
    <w:rsid w:val="00EB2040"/>
    <w:rsid w:val="00EB2986"/>
    <w:rsid w:val="00EB37CC"/>
    <w:rsid w:val="00EB4ACF"/>
    <w:rsid w:val="00EC34A5"/>
    <w:rsid w:val="00EC71EE"/>
    <w:rsid w:val="00EC786C"/>
    <w:rsid w:val="00ED39E1"/>
    <w:rsid w:val="00ED3F22"/>
    <w:rsid w:val="00ED602E"/>
    <w:rsid w:val="00ED674C"/>
    <w:rsid w:val="00ED6D76"/>
    <w:rsid w:val="00ED79A5"/>
    <w:rsid w:val="00EE1FBD"/>
    <w:rsid w:val="00EE37C6"/>
    <w:rsid w:val="00EF05C8"/>
    <w:rsid w:val="00EF15FA"/>
    <w:rsid w:val="00EF1A5B"/>
    <w:rsid w:val="00EF20D1"/>
    <w:rsid w:val="00EF2DF4"/>
    <w:rsid w:val="00EF311E"/>
    <w:rsid w:val="00EF3CB2"/>
    <w:rsid w:val="00EF594E"/>
    <w:rsid w:val="00F00732"/>
    <w:rsid w:val="00F0158F"/>
    <w:rsid w:val="00F029C0"/>
    <w:rsid w:val="00F061C3"/>
    <w:rsid w:val="00F124EA"/>
    <w:rsid w:val="00F130E5"/>
    <w:rsid w:val="00F145DD"/>
    <w:rsid w:val="00F21DD0"/>
    <w:rsid w:val="00F22618"/>
    <w:rsid w:val="00F2365C"/>
    <w:rsid w:val="00F2433D"/>
    <w:rsid w:val="00F264AB"/>
    <w:rsid w:val="00F26F0B"/>
    <w:rsid w:val="00F313ED"/>
    <w:rsid w:val="00F32C10"/>
    <w:rsid w:val="00F35798"/>
    <w:rsid w:val="00F5287D"/>
    <w:rsid w:val="00F529E5"/>
    <w:rsid w:val="00F532C5"/>
    <w:rsid w:val="00F53A96"/>
    <w:rsid w:val="00F54CE8"/>
    <w:rsid w:val="00F54DDC"/>
    <w:rsid w:val="00F57768"/>
    <w:rsid w:val="00F611A5"/>
    <w:rsid w:val="00F61B9C"/>
    <w:rsid w:val="00F64C74"/>
    <w:rsid w:val="00F64F15"/>
    <w:rsid w:val="00F66372"/>
    <w:rsid w:val="00F6763D"/>
    <w:rsid w:val="00F7263B"/>
    <w:rsid w:val="00F73515"/>
    <w:rsid w:val="00F75584"/>
    <w:rsid w:val="00F80345"/>
    <w:rsid w:val="00F81B97"/>
    <w:rsid w:val="00F86967"/>
    <w:rsid w:val="00F87203"/>
    <w:rsid w:val="00F9652E"/>
    <w:rsid w:val="00F97839"/>
    <w:rsid w:val="00F97CDC"/>
    <w:rsid w:val="00FA239A"/>
    <w:rsid w:val="00FA7AC8"/>
    <w:rsid w:val="00FB02A9"/>
    <w:rsid w:val="00FB15EE"/>
    <w:rsid w:val="00FB1BF6"/>
    <w:rsid w:val="00FB49CA"/>
    <w:rsid w:val="00FB6B20"/>
    <w:rsid w:val="00FB7179"/>
    <w:rsid w:val="00FB79DF"/>
    <w:rsid w:val="00FC412B"/>
    <w:rsid w:val="00FC543D"/>
    <w:rsid w:val="00FC7688"/>
    <w:rsid w:val="00FD04DF"/>
    <w:rsid w:val="00FE0581"/>
    <w:rsid w:val="00FE10F9"/>
    <w:rsid w:val="00FE1340"/>
    <w:rsid w:val="00FF08C7"/>
    <w:rsid w:val="00FF1CE7"/>
    <w:rsid w:val="00FF2DD1"/>
    <w:rsid w:val="00FF6954"/>
    <w:rsid w:val="00FF7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7A8"/>
  </w:style>
  <w:style w:type="paragraph" w:styleId="1">
    <w:name w:val="heading 1"/>
    <w:basedOn w:val="a"/>
    <w:next w:val="a"/>
    <w:link w:val="10"/>
    <w:qFormat/>
    <w:rsid w:val="00325666"/>
    <w:pPr>
      <w:keepNext/>
      <w:numPr>
        <w:numId w:val="2"/>
      </w:numPr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uiPriority w:val="1"/>
    <w:qFormat/>
    <w:rsid w:val="00FD04D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7A8"/>
  </w:style>
  <w:style w:type="paragraph" w:styleId="1">
    <w:name w:val="heading 1"/>
    <w:basedOn w:val="a"/>
    <w:next w:val="a"/>
    <w:link w:val="10"/>
    <w:qFormat/>
    <w:rsid w:val="00325666"/>
    <w:pPr>
      <w:keepNext/>
      <w:numPr>
        <w:numId w:val="2"/>
      </w:numPr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uiPriority w:val="1"/>
    <w:qFormat/>
    <w:rsid w:val="00FD04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67A194F2D0AC09ECE0DCFFECC29342E9B996A058C75B7DC782DE3BDF3C3BFADC3814FE9AC7F8B2LDzBH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67A194F2D0AC09ECE0DCFFECC29342E9B99CA35CC75B7DC782DE3BDF3C3BFADC3814FE9AC7F8B3LDz2H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gipproekt.ru/doc/2.04.02-84.doc" TargetMode="External"/><Relationship Id="rId4" Type="http://schemas.microsoft.com/office/2007/relationships/stylesWithEffects" Target="stylesWithEffects.xml"/><Relationship Id="rId9" Type="http://schemas.openxmlformats.org/officeDocument/2006/relationships/comments" Target="comment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C5302-277D-4DEF-A0C7-E9CD571A8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2801</Words>
  <Characters>15970</Characters>
  <Application>Microsoft Office Word</Application>
  <DocSecurity>4</DocSecurity>
  <Lines>133</Lines>
  <Paragraphs>37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Arup</Company>
  <LinksUpToDate>false</LinksUpToDate>
  <CharactersWithSpaces>18734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Kalimullin Rinat</cp:lastModifiedBy>
  <cp:revision>2</cp:revision>
  <cp:lastPrinted>2015-05-14T10:42:00Z</cp:lastPrinted>
  <dcterms:created xsi:type="dcterms:W3CDTF">2015-05-19T14:32:00Z</dcterms:created>
  <dcterms:modified xsi:type="dcterms:W3CDTF">2015-05-19T14:32:00Z</dcterms:modified>
</cp:coreProperties>
</file>