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68293C">
        <w:rPr>
          <w:sz w:val="24"/>
          <w:szCs w:val="24"/>
          <w:lang w:val="ru-RU" w:eastAsia="ru-RU"/>
        </w:rPr>
        <w:t>70400</w:t>
      </w:r>
      <w:r w:rsidR="00802D3E" w:rsidRPr="00802D3E">
        <w:rPr>
          <w:sz w:val="24"/>
          <w:szCs w:val="24"/>
          <w:lang w:val="ru-RU" w:eastAsia="ru-RU"/>
        </w:rPr>
        <w:t>/</w:t>
      </w:r>
      <w:r w:rsidR="00260F8D">
        <w:rPr>
          <w:sz w:val="24"/>
          <w:szCs w:val="24"/>
          <w:lang w:val="ru-RU" w:eastAsia="ru-RU"/>
        </w:rPr>
        <w:t>69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260F8D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60F8D" w:rsidRPr="00260F8D">
        <w:rPr>
          <w:b/>
          <w:bCs/>
          <w:iCs/>
          <w:sz w:val="28"/>
          <w:szCs w:val="28"/>
          <w:lang w:val="ru-RU" w:eastAsia="ru-RU"/>
        </w:rPr>
        <w:t>выполнения работ по застройке и оформлению   внутренних зональных площадок на мероприятии, проводимом Некоммерческой организацией Фонд развития Центра разработки и коммерциализации новых технологий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="00363697"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="00363697"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60F8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11DF1"/>
    <w:rsid w:val="00226B9A"/>
    <w:rsid w:val="00260F8D"/>
    <w:rsid w:val="0027040D"/>
    <w:rsid w:val="002A2877"/>
    <w:rsid w:val="002B19CD"/>
    <w:rsid w:val="002B4BF8"/>
    <w:rsid w:val="002F63C0"/>
    <w:rsid w:val="00317E1E"/>
    <w:rsid w:val="003238B4"/>
    <w:rsid w:val="00363697"/>
    <w:rsid w:val="00385658"/>
    <w:rsid w:val="003A6DF4"/>
    <w:rsid w:val="003C46EC"/>
    <w:rsid w:val="003D3D85"/>
    <w:rsid w:val="003E790E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4A46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8293C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546CA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2015-04-29T06:24:00Z</dcterms:created>
  <dcterms:modified xsi:type="dcterms:W3CDTF">2015-04-29T06:47:00Z</dcterms:modified>
</cp:coreProperties>
</file>