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A90F63">
      <w:pPr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B4069E">
        <w:rPr>
          <w:b/>
          <w:bCs/>
          <w:sz w:val="28"/>
          <w:szCs w:val="28"/>
          <w:lang w:val="ru-RU"/>
        </w:rPr>
        <w:t>15-</w:t>
      </w:r>
      <w:r w:rsidR="00BC4437">
        <w:rPr>
          <w:b/>
          <w:bCs/>
          <w:sz w:val="28"/>
          <w:szCs w:val="28"/>
          <w:lang w:val="ru-RU"/>
        </w:rPr>
        <w:t>4</w:t>
      </w:r>
      <w:r w:rsidR="0029234C">
        <w:rPr>
          <w:b/>
          <w:bCs/>
          <w:sz w:val="28"/>
          <w:szCs w:val="28"/>
          <w:lang w:val="ru-RU"/>
        </w:rPr>
        <w:t>0102</w:t>
      </w:r>
      <w:r w:rsidR="00B4069E">
        <w:rPr>
          <w:b/>
          <w:bCs/>
          <w:sz w:val="28"/>
          <w:szCs w:val="28"/>
          <w:lang w:val="ru-RU"/>
        </w:rPr>
        <w:t>/</w:t>
      </w:r>
      <w:r w:rsidR="00CE43F9">
        <w:rPr>
          <w:b/>
          <w:bCs/>
          <w:sz w:val="28"/>
          <w:szCs w:val="28"/>
          <w:lang w:val="ru-RU"/>
        </w:rPr>
        <w:t>1</w:t>
      </w:r>
      <w:r w:rsidR="002C22FB">
        <w:rPr>
          <w:b/>
          <w:bCs/>
          <w:sz w:val="28"/>
          <w:szCs w:val="28"/>
          <w:lang w:val="ru-RU"/>
        </w:rPr>
        <w:t>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2C22FB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BC4437">
        <w:rPr>
          <w:sz w:val="28"/>
          <w:szCs w:val="28"/>
          <w:lang w:val="ru-RU"/>
        </w:rPr>
        <w:t xml:space="preserve">оказания </w:t>
      </w:r>
      <w:r w:rsidR="00F511D3" w:rsidRPr="00F511D3">
        <w:rPr>
          <w:sz w:val="28"/>
          <w:szCs w:val="28"/>
          <w:lang w:val="ru-RU"/>
        </w:rPr>
        <w:t xml:space="preserve">услуг </w:t>
      </w:r>
      <w:r w:rsidR="002C22FB">
        <w:rPr>
          <w:sz w:val="28"/>
          <w:szCs w:val="28"/>
          <w:lang w:val="ru-RU"/>
        </w:rPr>
        <w:t xml:space="preserve">по </w:t>
      </w:r>
      <w:r w:rsidR="00F511D3" w:rsidRPr="00F511D3">
        <w:rPr>
          <w:sz w:val="28"/>
          <w:szCs w:val="28"/>
          <w:lang w:val="ru-RU"/>
        </w:rPr>
        <w:t xml:space="preserve">предоставлению </w:t>
      </w:r>
      <w:r w:rsidR="002C22FB" w:rsidRPr="002C22FB">
        <w:rPr>
          <w:sz w:val="28"/>
          <w:szCs w:val="28"/>
          <w:lang w:val="ru-RU"/>
        </w:rPr>
        <w:t xml:space="preserve">подписки на обновления </w:t>
      </w:r>
      <w:r w:rsidR="00060D4B">
        <w:rPr>
          <w:sz w:val="28"/>
          <w:szCs w:val="28"/>
          <w:lang w:val="ru-RU"/>
        </w:rPr>
        <w:t>п</w:t>
      </w:r>
      <w:r w:rsidR="002C22FB" w:rsidRPr="002C22FB">
        <w:rPr>
          <w:sz w:val="28"/>
          <w:szCs w:val="28"/>
          <w:lang w:val="ru-RU"/>
        </w:rPr>
        <w:t xml:space="preserve">рограммного обеспечения IBM </w:t>
      </w:r>
      <w:proofErr w:type="spellStart"/>
      <w:r w:rsidR="002C22FB" w:rsidRPr="002C22FB">
        <w:rPr>
          <w:sz w:val="28"/>
          <w:szCs w:val="28"/>
          <w:lang w:val="ru-RU"/>
        </w:rPr>
        <w:t>Cognos</w:t>
      </w:r>
      <w:proofErr w:type="spellEnd"/>
      <w:r w:rsidR="00BC4437" w:rsidRPr="00BC4437">
        <w:rPr>
          <w:sz w:val="28"/>
          <w:szCs w:val="28"/>
          <w:lang w:val="ru-RU"/>
        </w:rPr>
        <w:t xml:space="preserve"> для нужд</w:t>
      </w:r>
      <w:r w:rsidR="0029234C" w:rsidRPr="0029234C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29234C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A15590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A15590" w:rsidRPr="00A15590">
        <w:rPr>
          <w:rFonts w:ascii="Times New Roman" w:hAnsi="Times New Roman" w:cs="Times New Roman"/>
          <w:sz w:val="28"/>
          <w:szCs w:val="28"/>
        </w:rPr>
        <w:t xml:space="preserve">услуг по предоставлению подписки на обновления </w:t>
      </w:r>
      <w:r w:rsidR="00060D4B">
        <w:rPr>
          <w:rFonts w:ascii="Times New Roman" w:hAnsi="Times New Roman" w:cs="Times New Roman"/>
          <w:sz w:val="28"/>
          <w:szCs w:val="28"/>
        </w:rPr>
        <w:t>п</w:t>
      </w:r>
      <w:r w:rsidR="00A15590" w:rsidRPr="00A15590">
        <w:rPr>
          <w:rFonts w:ascii="Times New Roman" w:hAnsi="Times New Roman" w:cs="Times New Roman"/>
          <w:sz w:val="28"/>
          <w:szCs w:val="28"/>
        </w:rPr>
        <w:t xml:space="preserve">рограммного обеспечения IBM </w:t>
      </w:r>
      <w:proofErr w:type="spellStart"/>
      <w:r w:rsidR="00A15590" w:rsidRPr="00A15590">
        <w:rPr>
          <w:rFonts w:ascii="Times New Roman" w:hAnsi="Times New Roman" w:cs="Times New Roman"/>
          <w:sz w:val="28"/>
          <w:szCs w:val="28"/>
        </w:rPr>
        <w:t>Cognos</w:t>
      </w:r>
      <w:proofErr w:type="spellEnd"/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CC2396" w:rsidRPr="00CC2396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</w:t>
      </w:r>
      <w:r w:rsidRPr="00F752C7">
        <w:rPr>
          <w:rFonts w:ascii="Times New Roman" w:hAnsi="Times New Roman" w:cs="Times New Roman"/>
          <w:sz w:val="28"/>
          <w:szCs w:val="28"/>
        </w:rPr>
        <w:t>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C443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D73DB8">
        <w:rPr>
          <w:rFonts w:ascii="Times New Roman" w:hAnsi="Times New Roman" w:cs="Times New Roman"/>
          <w:sz w:val="28"/>
          <w:szCs w:val="28"/>
        </w:rPr>
        <w:t>1 769 880,00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(</w:t>
      </w:r>
      <w:r w:rsidR="00D73DB8">
        <w:rPr>
          <w:rFonts w:ascii="Times New Roman" w:hAnsi="Times New Roman" w:cs="Times New Roman"/>
          <w:sz w:val="28"/>
          <w:szCs w:val="28"/>
        </w:rPr>
        <w:t>Один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D73DB8">
        <w:rPr>
          <w:rFonts w:ascii="Times New Roman" w:hAnsi="Times New Roman" w:cs="Times New Roman"/>
          <w:sz w:val="28"/>
          <w:szCs w:val="28"/>
        </w:rPr>
        <w:t>семьсот шестьдесят девять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BC4437">
        <w:rPr>
          <w:rFonts w:ascii="Times New Roman" w:hAnsi="Times New Roman" w:cs="Times New Roman"/>
          <w:sz w:val="28"/>
          <w:szCs w:val="28"/>
        </w:rPr>
        <w:t xml:space="preserve"> </w:t>
      </w:r>
      <w:r w:rsidR="00D73DB8">
        <w:rPr>
          <w:rFonts w:ascii="Times New Roman" w:hAnsi="Times New Roman" w:cs="Times New Roman"/>
          <w:sz w:val="28"/>
          <w:szCs w:val="28"/>
        </w:rPr>
        <w:t>восемьсот восемьдесят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руб. </w:t>
      </w:r>
      <w:r w:rsidR="00D73DB8">
        <w:rPr>
          <w:rFonts w:ascii="Times New Roman" w:hAnsi="Times New Roman" w:cs="Times New Roman"/>
          <w:sz w:val="28"/>
          <w:szCs w:val="28"/>
        </w:rPr>
        <w:t>00</w:t>
      </w:r>
      <w:r w:rsidR="00BC4437" w:rsidRPr="00BC4437">
        <w:rPr>
          <w:rFonts w:ascii="Times New Roman" w:hAnsi="Times New Roman" w:cs="Times New Roman"/>
          <w:sz w:val="28"/>
          <w:szCs w:val="28"/>
        </w:rPr>
        <w:t xml:space="preserve"> коп.)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</w:t>
      </w:r>
      <w:bookmarkStart w:id="0" w:name="_GoBack"/>
      <w:bookmarkEnd w:id="0"/>
      <w:r w:rsidRPr="009B4032">
        <w:rPr>
          <w:rFonts w:ascii="Times New Roman" w:hAnsi="Times New Roman" w:cs="Times New Roman"/>
          <w:b/>
          <w:sz w:val="28"/>
          <w:szCs w:val="28"/>
        </w:rPr>
        <w:t>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F33EB4" w:rsidRPr="005B253A" w:rsidRDefault="00982F84" w:rsidP="00F33EB4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F33EB4" w:rsidRPr="005B253A">
        <w:rPr>
          <w:rFonts w:ascii="Times New Roman" w:hAnsi="Times New Roman" w:cs="Times New Roman"/>
          <w:sz w:val="28"/>
          <w:szCs w:val="28"/>
        </w:rPr>
        <w:t xml:space="preserve"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</w:t>
      </w:r>
    </w:p>
    <w:p w:rsidR="004031BC" w:rsidRPr="00F33EB4" w:rsidRDefault="00F33EB4" w:rsidP="00F33EB4">
      <w:pPr>
        <w:ind w:left="426" w:hanging="28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</w:t>
      </w:r>
      <w:r w:rsidRPr="00F33EB4">
        <w:rPr>
          <w:sz w:val="28"/>
          <w:szCs w:val="28"/>
          <w:lang w:val="ru-RU"/>
        </w:rPr>
        <w:t>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F33EB4">
        <w:rPr>
          <w:sz w:val="28"/>
          <w:szCs w:val="28"/>
          <w:lang w:val="ru-RU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C443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C4437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BC443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BC4437">
        <w:rPr>
          <w:rFonts w:ascii="Times New Roman" w:hAnsi="Times New Roman" w:cs="Times New Roman"/>
          <w:sz w:val="28"/>
          <w:szCs w:val="28"/>
        </w:rPr>
        <w:t>»,  4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6E6251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EE7C43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EE7C43">
        <w:rPr>
          <w:rFonts w:ascii="Times New Roman" w:hAnsi="Times New Roman" w:cs="Times New Roman"/>
          <w:sz w:val="28"/>
          <w:szCs w:val="28"/>
        </w:rPr>
        <w:t xml:space="preserve"> Договора до</w:t>
      </w:r>
      <w:r w:rsidRPr="006E6251">
        <w:rPr>
          <w:rFonts w:ascii="Times New Roman" w:hAnsi="Times New Roman" w:cs="Times New Roman"/>
          <w:sz w:val="28"/>
          <w:szCs w:val="28"/>
        </w:rPr>
        <w:t xml:space="preserve"> 3</w:t>
      </w:r>
      <w:r w:rsidR="00AE69C7">
        <w:rPr>
          <w:rFonts w:ascii="Times New Roman" w:hAnsi="Times New Roman" w:cs="Times New Roman"/>
          <w:sz w:val="28"/>
          <w:szCs w:val="28"/>
        </w:rPr>
        <w:t>0</w:t>
      </w:r>
      <w:r w:rsidRPr="006E6251">
        <w:rPr>
          <w:rFonts w:ascii="Times New Roman" w:hAnsi="Times New Roman" w:cs="Times New Roman"/>
          <w:sz w:val="28"/>
          <w:szCs w:val="28"/>
        </w:rPr>
        <w:t>.04.2016г.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A4E24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A4E24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9A4E24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A4E24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9A4E24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A4E24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9A4E24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9A4E24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EE7C43" w:rsidRPr="00EE7C43" w:rsidRDefault="00897FBB" w:rsidP="00EE7C43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Оказание услуг включает в себя возможность предоставления</w:t>
      </w:r>
      <w:r w:rsidR="00EE7C43" w:rsidRPr="00EE7C43">
        <w:rPr>
          <w:sz w:val="24"/>
          <w:szCs w:val="24"/>
          <w:lang w:val="ru-RU" w:eastAsia="ru-RU"/>
        </w:rPr>
        <w:t xml:space="preserve"> обновления следующего программного обеспечения: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73"/>
      </w:tblGrid>
      <w:tr w:rsidR="00EE7C43" w:rsidRPr="00EE7C43" w:rsidTr="00A72A66">
        <w:trPr>
          <w:trHeight w:val="360"/>
        </w:trPr>
        <w:tc>
          <w:tcPr>
            <w:tcW w:w="5000" w:type="pct"/>
            <w:vAlign w:val="center"/>
          </w:tcPr>
          <w:p w:rsidR="00EE7C43" w:rsidRPr="00EE7C43" w:rsidRDefault="00EE7C43" w:rsidP="00EE7C43">
            <w:pPr>
              <w:keepNext/>
              <w:jc w:val="center"/>
              <w:rPr>
                <w:rFonts w:eastAsia="Calibri"/>
                <w:b/>
                <w:sz w:val="18"/>
                <w:lang w:val="ru-RU"/>
              </w:rPr>
            </w:pPr>
            <w:r w:rsidRPr="00EE7C43">
              <w:rPr>
                <w:rFonts w:eastAsia="Calibri"/>
                <w:b/>
                <w:sz w:val="18"/>
                <w:lang w:val="ru-RU"/>
              </w:rPr>
              <w:t>Наименование</w:t>
            </w:r>
          </w:p>
        </w:tc>
      </w:tr>
      <w:tr w:rsidR="00EE7C43" w:rsidRPr="00EE7C43" w:rsidTr="00A72A66">
        <w:trPr>
          <w:cantSplit/>
          <w:trHeight w:val="360"/>
        </w:trPr>
        <w:tc>
          <w:tcPr>
            <w:tcW w:w="5000" w:type="pct"/>
            <w:vAlign w:val="center"/>
          </w:tcPr>
          <w:p w:rsidR="00EE7C43" w:rsidRPr="00EE7C43" w:rsidRDefault="00EE7C43" w:rsidP="00EE7C43">
            <w:pPr>
              <w:rPr>
                <w:sz w:val="24"/>
                <w:szCs w:val="24"/>
                <w:lang w:eastAsia="ru-RU"/>
              </w:rPr>
            </w:pPr>
            <w:bookmarkStart w:id="1" w:name="_Hlk416227494"/>
            <w:r w:rsidRPr="00EE7C43">
              <w:rPr>
                <w:sz w:val="24"/>
                <w:szCs w:val="24"/>
                <w:lang w:eastAsia="ru-RU"/>
              </w:rPr>
              <w:t xml:space="preserve">IBM </w:t>
            </w:r>
            <w:proofErr w:type="spellStart"/>
            <w:r w:rsidRPr="00EE7C43">
              <w:rPr>
                <w:sz w:val="24"/>
                <w:szCs w:val="24"/>
                <w:lang w:eastAsia="ru-RU"/>
              </w:rPr>
              <w:t>Cognos</w:t>
            </w:r>
            <w:proofErr w:type="spellEnd"/>
            <w:r w:rsidRPr="00EE7C43">
              <w:rPr>
                <w:sz w:val="24"/>
                <w:szCs w:val="24"/>
                <w:lang w:eastAsia="ru-RU"/>
              </w:rPr>
              <w:t xml:space="preserve"> Business Intelligence Analytics Administrator per Authorized User SW Subscription &amp; Support Reinstatement 12 Months</w:t>
            </w:r>
          </w:p>
        </w:tc>
      </w:tr>
      <w:tr w:rsidR="00EE7C43" w:rsidRPr="00EE7C43" w:rsidTr="00A72A66">
        <w:trPr>
          <w:cantSplit/>
          <w:trHeight w:val="360"/>
        </w:trPr>
        <w:tc>
          <w:tcPr>
            <w:tcW w:w="5000" w:type="pct"/>
            <w:vAlign w:val="center"/>
          </w:tcPr>
          <w:p w:rsidR="00EE7C43" w:rsidRPr="00EE7C43" w:rsidRDefault="00EE7C43" w:rsidP="00EE7C43">
            <w:pPr>
              <w:rPr>
                <w:sz w:val="24"/>
                <w:szCs w:val="24"/>
                <w:lang w:eastAsia="ru-RU"/>
              </w:rPr>
            </w:pPr>
            <w:r w:rsidRPr="00EE7C43">
              <w:rPr>
                <w:sz w:val="24"/>
                <w:szCs w:val="24"/>
                <w:lang w:eastAsia="ru-RU"/>
              </w:rPr>
              <w:t xml:space="preserve">IBM </w:t>
            </w:r>
            <w:proofErr w:type="spellStart"/>
            <w:r w:rsidRPr="00EE7C43">
              <w:rPr>
                <w:sz w:val="24"/>
                <w:szCs w:val="24"/>
                <w:lang w:eastAsia="ru-RU"/>
              </w:rPr>
              <w:t>Cognos</w:t>
            </w:r>
            <w:proofErr w:type="spellEnd"/>
            <w:r w:rsidRPr="00EE7C43">
              <w:rPr>
                <w:sz w:val="24"/>
                <w:szCs w:val="24"/>
                <w:lang w:eastAsia="ru-RU"/>
              </w:rPr>
              <w:t xml:space="preserve"> Business Intelligence Analytics Explorer Authorized User SW Subscription &amp; Support Reinstatement 12 Months</w:t>
            </w:r>
          </w:p>
        </w:tc>
      </w:tr>
      <w:tr w:rsidR="00EE7C43" w:rsidRPr="00EE7C43" w:rsidTr="00A72A66">
        <w:trPr>
          <w:cantSplit/>
          <w:trHeight w:val="360"/>
        </w:trPr>
        <w:tc>
          <w:tcPr>
            <w:tcW w:w="5000" w:type="pct"/>
            <w:vAlign w:val="center"/>
          </w:tcPr>
          <w:p w:rsidR="00EE7C43" w:rsidRPr="00EE7C43" w:rsidRDefault="00EE7C43" w:rsidP="00EE7C43">
            <w:pPr>
              <w:rPr>
                <w:sz w:val="24"/>
                <w:szCs w:val="24"/>
                <w:lang w:eastAsia="ru-RU"/>
              </w:rPr>
            </w:pPr>
            <w:r w:rsidRPr="00EE7C43">
              <w:rPr>
                <w:sz w:val="24"/>
                <w:szCs w:val="24"/>
                <w:lang w:eastAsia="ru-RU"/>
              </w:rPr>
              <w:t xml:space="preserve">IBM </w:t>
            </w:r>
            <w:proofErr w:type="spellStart"/>
            <w:r w:rsidRPr="00EE7C43">
              <w:rPr>
                <w:sz w:val="24"/>
                <w:szCs w:val="24"/>
                <w:lang w:eastAsia="ru-RU"/>
              </w:rPr>
              <w:t>Cognos</w:t>
            </w:r>
            <w:proofErr w:type="spellEnd"/>
            <w:r w:rsidRPr="00EE7C43">
              <w:rPr>
                <w:sz w:val="24"/>
                <w:szCs w:val="24"/>
                <w:lang w:eastAsia="ru-RU"/>
              </w:rPr>
              <w:t xml:space="preserve"> Business Intelligence Analytics User per Authorized User SW Subscription &amp; Support Reinstatement 12 Months</w:t>
            </w:r>
          </w:p>
        </w:tc>
      </w:tr>
      <w:bookmarkEnd w:id="1"/>
    </w:tbl>
    <w:p w:rsidR="00EE7C43" w:rsidRPr="00EE7C43" w:rsidRDefault="00EE7C43" w:rsidP="00EE7C43">
      <w:pPr>
        <w:rPr>
          <w:sz w:val="24"/>
          <w:szCs w:val="24"/>
          <w:lang w:eastAsia="ru-RU"/>
        </w:rPr>
      </w:pPr>
    </w:p>
    <w:p w:rsidR="00EE7C43" w:rsidRPr="00F33EB4" w:rsidRDefault="00EE7C43" w:rsidP="00127FE3">
      <w:pPr>
        <w:ind w:left="851"/>
        <w:jc w:val="both"/>
        <w:rPr>
          <w:sz w:val="16"/>
          <w:szCs w:val="16"/>
          <w:lang w:eastAsia="ru-RU"/>
        </w:rPr>
      </w:pPr>
    </w:p>
    <w:p w:rsidR="00A90F63" w:rsidRPr="00A90F63" w:rsidRDefault="00D27DDA" w:rsidP="00A90F63">
      <w:pPr>
        <w:pStyle w:val="af1"/>
        <w:numPr>
          <w:ilvl w:val="1"/>
          <w:numId w:val="4"/>
        </w:numPr>
        <w:ind w:left="567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A90F63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A90F63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90F63" w:rsidRPr="00A90F6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2013 год и  2014 год</w:t>
      </w:r>
      <w:proofErr w:type="gramStart"/>
      <w:r w:rsidR="00A90F63" w:rsidRPr="00A90F63">
        <w:rPr>
          <w:rFonts w:ascii="Times New Roman" w:hAnsi="Times New Roman" w:cs="Times New Roman"/>
          <w:sz w:val="28"/>
          <w:szCs w:val="28"/>
          <w:lang w:eastAsia="ru-RU"/>
        </w:rPr>
        <w:t xml:space="preserve"> ,</w:t>
      </w:r>
      <w:proofErr w:type="gramEnd"/>
      <w:r w:rsidR="00A90F63" w:rsidRPr="00A90F63">
        <w:rPr>
          <w:rFonts w:ascii="Times New Roman" w:hAnsi="Times New Roman" w:cs="Times New Roman"/>
          <w:sz w:val="28"/>
          <w:szCs w:val="28"/>
          <w:lang w:eastAsia="ru-RU"/>
        </w:rPr>
        <w:t xml:space="preserve"> а так же промежуточная отчётность за последний закрытый период текущего года заверенные печатью организации.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A90F63">
        <w:rPr>
          <w:rFonts w:ascii="Times New Roman" w:hAnsi="Times New Roman" w:cs="Times New Roman"/>
          <w:sz w:val="28"/>
          <w:szCs w:val="28"/>
          <w:lang w:eastAsia="ru-RU"/>
        </w:rPr>
        <w:t>Оценка финансовой устойчивости осуществляется на основе данных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бухгалтерской отчетности за последний отчетный год (при этом во внимание могут быть приняты финансовые результаты 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A90F63" w:rsidRPr="00175A6E" w:rsidRDefault="00A90F63" w:rsidP="00A90F6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При оценке применяется следующая методика: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A90F63" w:rsidRPr="00175A6E" w:rsidRDefault="00A90F63" w:rsidP="00A90F63">
      <w:pPr>
        <w:pStyle w:val="af1"/>
        <w:ind w:left="567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A90F63" w:rsidRPr="00FC591B" w:rsidTr="00364429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A90F63" w:rsidRPr="00FC591B" w:rsidRDefault="00A90F63" w:rsidP="00364429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A90F63" w:rsidRPr="00FC591B" w:rsidRDefault="00A90F63" w:rsidP="00364429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A90F63" w:rsidRPr="00FC591B" w:rsidTr="00364429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90F63" w:rsidRPr="00FC591B" w:rsidTr="00364429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90F63" w:rsidRPr="00FC591B" w:rsidTr="00364429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90F63" w:rsidRPr="00FC591B" w:rsidTr="00364429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90F63" w:rsidRPr="00FC591B" w:rsidTr="00364429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0F63" w:rsidRPr="00FC591B" w:rsidRDefault="00A90F63" w:rsidP="00364429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A90F63" w:rsidRPr="00FC591B" w:rsidTr="00364429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90F63" w:rsidRPr="00FC591B" w:rsidRDefault="00A90F63" w:rsidP="00364429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Default="00A90F63" w:rsidP="00A90F63">
      <w:pPr>
        <w:pStyle w:val="af1"/>
        <w:ind w:left="792"/>
        <w:rPr>
          <w:szCs w:val="24"/>
        </w:rPr>
      </w:pPr>
      <w:r w:rsidRPr="00276874">
        <w:rPr>
          <w:szCs w:val="24"/>
        </w:rPr>
        <w:t>*- при расчете норматива размер аванса не включает НДС</w:t>
      </w:r>
      <w:r w:rsidR="00EE7C43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EE7C43">
        <w:rPr>
          <w:i/>
          <w:sz w:val="28"/>
          <w:szCs w:val="28"/>
          <w:lang w:val="ru-RU" w:eastAsia="ru-RU"/>
        </w:rPr>
        <w:t>и</w:t>
      </w:r>
      <w:r w:rsidR="00150B8C">
        <w:rPr>
          <w:i/>
          <w:sz w:val="28"/>
          <w:szCs w:val="28"/>
          <w:lang w:val="ru-RU" w:eastAsia="ru-RU"/>
        </w:rPr>
        <w:t xml:space="preserve"> 2</w:t>
      </w:r>
      <w:r w:rsidR="00806635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A90F63">
      <w:headerReference w:type="first" r:id="rId14"/>
      <w:pgSz w:w="11906" w:h="16838"/>
      <w:pgMar w:top="964" w:right="851" w:bottom="62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4B8" w:rsidRDefault="002854B8" w:rsidP="001C1B8B">
      <w:r>
        <w:separator/>
      </w:r>
    </w:p>
  </w:endnote>
  <w:endnote w:type="continuationSeparator" w:id="0">
    <w:p w:rsidR="002854B8" w:rsidRDefault="002854B8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4B8" w:rsidRDefault="002854B8" w:rsidP="001C1B8B">
      <w:r>
        <w:separator/>
      </w:r>
    </w:p>
  </w:footnote>
  <w:footnote w:type="continuationSeparator" w:id="0">
    <w:p w:rsidR="002854B8" w:rsidRDefault="002854B8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A90F63">
    <w:pPr>
      <w:pStyle w:val="a4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06486F11" wp14:editId="23D99367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CF8A10B" wp14:editId="19471FE7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89FB2F7" wp14:editId="01A1839A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697789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8"/>
  </w:num>
  <w:num w:numId="10">
    <w:abstractNumId w:val="16"/>
  </w:num>
  <w:num w:numId="11">
    <w:abstractNumId w:val="34"/>
  </w:num>
  <w:num w:numId="12">
    <w:abstractNumId w:val="41"/>
  </w:num>
  <w:num w:numId="13">
    <w:abstractNumId w:val="38"/>
  </w:num>
  <w:num w:numId="14">
    <w:abstractNumId w:val="11"/>
  </w:num>
  <w:num w:numId="15">
    <w:abstractNumId w:val="35"/>
  </w:num>
  <w:num w:numId="16">
    <w:abstractNumId w:val="7"/>
  </w:num>
  <w:num w:numId="17">
    <w:abstractNumId w:val="17"/>
  </w:num>
  <w:num w:numId="18">
    <w:abstractNumId w:val="33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0"/>
  </w:num>
  <w:num w:numId="26">
    <w:abstractNumId w:val="37"/>
  </w:num>
  <w:num w:numId="27">
    <w:abstractNumId w:val="46"/>
  </w:num>
  <w:num w:numId="28">
    <w:abstractNumId w:val="44"/>
  </w:num>
  <w:num w:numId="29">
    <w:abstractNumId w:val="24"/>
  </w:num>
  <w:num w:numId="30">
    <w:abstractNumId w:val="31"/>
  </w:num>
  <w:num w:numId="31">
    <w:abstractNumId w:val="12"/>
  </w:num>
  <w:num w:numId="32">
    <w:abstractNumId w:val="25"/>
  </w:num>
  <w:num w:numId="33">
    <w:abstractNumId w:val="19"/>
  </w:num>
  <w:num w:numId="34">
    <w:abstractNumId w:val="39"/>
  </w:num>
  <w:num w:numId="35">
    <w:abstractNumId w:val="10"/>
  </w:num>
  <w:num w:numId="36">
    <w:abstractNumId w:val="26"/>
  </w:num>
  <w:num w:numId="37">
    <w:abstractNumId w:val="45"/>
  </w:num>
  <w:num w:numId="38">
    <w:abstractNumId w:val="30"/>
  </w:num>
  <w:num w:numId="39">
    <w:abstractNumId w:val="23"/>
  </w:num>
  <w:num w:numId="40">
    <w:abstractNumId w:val="32"/>
  </w:num>
  <w:num w:numId="41">
    <w:abstractNumId w:val="22"/>
  </w:num>
  <w:num w:numId="42">
    <w:abstractNumId w:val="36"/>
  </w:num>
  <w:num w:numId="43">
    <w:abstractNumId w:val="29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0D4B"/>
    <w:rsid w:val="0006427A"/>
    <w:rsid w:val="000651F0"/>
    <w:rsid w:val="0006605B"/>
    <w:rsid w:val="000743F8"/>
    <w:rsid w:val="00075982"/>
    <w:rsid w:val="000803B6"/>
    <w:rsid w:val="0008580C"/>
    <w:rsid w:val="000864C9"/>
    <w:rsid w:val="000879A7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1BB7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854B8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2FB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4489"/>
    <w:rsid w:val="00376E49"/>
    <w:rsid w:val="0038040E"/>
    <w:rsid w:val="00381FA9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26FBF"/>
    <w:rsid w:val="00431FB7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E6251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97FBB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A02B2"/>
    <w:rsid w:val="009A4E24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15590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60387"/>
    <w:rsid w:val="00A70385"/>
    <w:rsid w:val="00A718D4"/>
    <w:rsid w:val="00A7586F"/>
    <w:rsid w:val="00A83E40"/>
    <w:rsid w:val="00A85AE3"/>
    <w:rsid w:val="00A90F6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E69C7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5769E"/>
    <w:rsid w:val="00D61DE4"/>
    <w:rsid w:val="00D65E91"/>
    <w:rsid w:val="00D660A5"/>
    <w:rsid w:val="00D701FA"/>
    <w:rsid w:val="00D72244"/>
    <w:rsid w:val="00D73DB8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07C6D"/>
    <w:rsid w:val="00E209DF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7878"/>
    <w:rsid w:val="00EE7C43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3EB4"/>
    <w:rsid w:val="00F34392"/>
    <w:rsid w:val="00F439F2"/>
    <w:rsid w:val="00F511D3"/>
    <w:rsid w:val="00F51339"/>
    <w:rsid w:val="00F51DC6"/>
    <w:rsid w:val="00F529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05EE785-CA3C-43BA-944A-7532A8A87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1343</Words>
  <Characters>7658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14</cp:revision>
  <cp:lastPrinted>2012-04-02T08:11:00Z</cp:lastPrinted>
  <dcterms:created xsi:type="dcterms:W3CDTF">2015-04-09T15:22:00Z</dcterms:created>
  <dcterms:modified xsi:type="dcterms:W3CDTF">2015-04-21T12:32:00Z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