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15-</w:t>
      </w:r>
      <w:r w:rsidR="00B03712">
        <w:rPr>
          <w:b/>
          <w:sz w:val="28"/>
          <w:szCs w:val="28"/>
          <w:lang w:val="ru-RU" w:eastAsia="ru-RU"/>
        </w:rPr>
        <w:t>70400/0</w:t>
      </w:r>
      <w:r w:rsidR="00C37639">
        <w:rPr>
          <w:b/>
          <w:sz w:val="28"/>
          <w:szCs w:val="28"/>
          <w:lang w:val="ru-RU" w:eastAsia="ru-RU"/>
        </w:rPr>
        <w:t>5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6C68C5">
        <w:rPr>
          <w:rFonts w:eastAsia="Calibri"/>
          <w:sz w:val="28"/>
          <w:szCs w:val="28"/>
          <w:lang w:val="ru-RU" w:eastAsia="ru-RU"/>
        </w:rPr>
        <w:t xml:space="preserve">рамочного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договора оказания </w:t>
      </w:r>
      <w:r w:rsidR="00C37639" w:rsidRPr="00C37639">
        <w:rPr>
          <w:rFonts w:eastAsia="Calibri"/>
          <w:sz w:val="28"/>
          <w:szCs w:val="28"/>
          <w:lang w:val="ru-RU" w:eastAsia="ru-RU"/>
        </w:rPr>
        <w:t>услуг и выполнени</w:t>
      </w:r>
      <w:r w:rsidR="00C37639">
        <w:rPr>
          <w:rFonts w:eastAsia="Calibri"/>
          <w:sz w:val="28"/>
          <w:szCs w:val="28"/>
          <w:lang w:val="ru-RU" w:eastAsia="ru-RU"/>
        </w:rPr>
        <w:t>я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работ по организации и проведению мероприятий  для нужд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2577AD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A07958" w:rsidRPr="00A0795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A07958" w:rsidRPr="00A0795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A07958" w:rsidRPr="00A07958">
        <w:rPr>
          <w:rFonts w:eastAsia="Calibri"/>
          <w:sz w:val="28"/>
          <w:szCs w:val="28"/>
          <w:lang w:val="ru-RU" w:eastAsia="ru-RU"/>
        </w:rPr>
        <w:t xml:space="preserve">»,  </w:t>
      </w:r>
      <w:r w:rsidR="002577AD" w:rsidRPr="002577AD">
        <w:rPr>
          <w:rFonts w:eastAsia="Calibri"/>
          <w:sz w:val="28"/>
          <w:szCs w:val="28"/>
          <w:lang w:val="ru-RU" w:eastAsia="ru-RU"/>
        </w:rPr>
        <w:t>4, ОЦ Технопарк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C37639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>услуг и выполнение работ по организации и проведению мероприятий  для нужд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46205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На оказание всего комплекса услуг по результатам настоящей закупки Заказчиком предусмотрен общий лимит финансирования в размере, не превышающем </w:t>
      </w:r>
      <w:r w:rsidR="00F759F3">
        <w:rPr>
          <w:rFonts w:eastAsia="Calibri"/>
          <w:sz w:val="28"/>
          <w:szCs w:val="28"/>
          <w:lang w:val="ru-RU" w:eastAsia="ru-RU"/>
        </w:rPr>
        <w:t>100</w:t>
      </w:r>
      <w:r w:rsidR="0046205E">
        <w:rPr>
          <w:rFonts w:eastAsia="Calibri"/>
          <w:sz w:val="28"/>
          <w:szCs w:val="28"/>
          <w:lang w:val="ru-RU" w:eastAsia="ru-RU"/>
        </w:rPr>
        <w:t xml:space="preserve"> 000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 000,00 руб. (</w:t>
      </w:r>
      <w:r w:rsidR="00F759F3">
        <w:rPr>
          <w:rFonts w:eastAsia="Calibri"/>
          <w:sz w:val="28"/>
          <w:szCs w:val="28"/>
          <w:lang w:val="ru-RU" w:eastAsia="ru-RU"/>
        </w:rPr>
        <w:t>Сто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 миллионов руб. 00 коп.) в том числе НДС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701C97" w:rsidRPr="00701C97" w:rsidRDefault="00520262" w:rsidP="00701C97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701C97" w:rsidRPr="00701C97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01C97" w:rsidRPr="00701C97">
        <w:rPr>
          <w:rFonts w:eastAsia="Calibri"/>
          <w:sz w:val="28"/>
          <w:szCs w:val="28"/>
          <w:lang w:val="ru-RU" w:eastAsia="ru-RU"/>
        </w:rPr>
        <w:t xml:space="preserve">»,  4, ОЦ Технопарк, экспедиция на 3 этаже в рабочие дни с 9.00 до 18.00, до даты окончания срока подачи заявок. Заказ пропуска по телефону  8 (495) 956-00-33 (4000).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</w:t>
      </w:r>
      <w:r w:rsidR="00701C97" w:rsidRPr="00701C97">
        <w:rPr>
          <w:rFonts w:eastAsia="Calibri"/>
          <w:sz w:val="28"/>
          <w:szCs w:val="28"/>
          <w:lang w:val="ru-RU" w:eastAsia="ru-RU"/>
        </w:rPr>
        <w:lastRenderedPageBreak/>
        <w:t xml:space="preserve">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BD6351" w:rsidRDefault="00BD6351" w:rsidP="00933870">
      <w:pPr>
        <w:numPr>
          <w:ilvl w:val="1"/>
          <w:numId w:val="47"/>
        </w:numPr>
        <w:tabs>
          <w:tab w:val="left" w:pos="993"/>
        </w:tabs>
        <w:ind w:left="709" w:hanging="283"/>
        <w:jc w:val="both"/>
        <w:rPr>
          <w:rFonts w:eastAsia="Calibri"/>
          <w:sz w:val="28"/>
          <w:szCs w:val="28"/>
          <w:lang w:val="ru-RU" w:eastAsia="ru-RU"/>
        </w:rPr>
      </w:pPr>
      <w:r w:rsidRPr="00BD6351">
        <w:rPr>
          <w:rFonts w:eastAsia="Calibri"/>
          <w:sz w:val="28"/>
          <w:szCs w:val="28"/>
          <w:lang w:val="ru-RU" w:eastAsia="ru-RU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A922EE">
        <w:rPr>
          <w:rFonts w:eastAsia="Calibri"/>
          <w:sz w:val="28"/>
          <w:szCs w:val="28"/>
          <w:lang w:val="ru-RU" w:eastAsia="ru-RU"/>
        </w:rPr>
        <w:t>100</w:t>
      </w:r>
      <w:r w:rsidR="005F09EE" w:rsidRPr="005F09EE">
        <w:rPr>
          <w:rFonts w:eastAsia="Calibri"/>
          <w:sz w:val="28"/>
          <w:szCs w:val="28"/>
          <w:lang w:val="ru-RU" w:eastAsia="ru-RU"/>
        </w:rPr>
        <w:t xml:space="preserve"> 000 000,00 руб. (</w:t>
      </w:r>
      <w:r w:rsidR="00A922EE">
        <w:rPr>
          <w:rFonts w:eastAsia="Calibri"/>
          <w:sz w:val="28"/>
          <w:szCs w:val="28"/>
          <w:lang w:val="ru-RU" w:eastAsia="ru-RU"/>
        </w:rPr>
        <w:t>Сто</w:t>
      </w:r>
      <w:r w:rsidR="005F09EE" w:rsidRPr="005F09EE">
        <w:rPr>
          <w:rFonts w:eastAsia="Calibri"/>
          <w:sz w:val="28"/>
          <w:szCs w:val="28"/>
          <w:lang w:val="ru-RU" w:eastAsia="ru-RU"/>
        </w:rPr>
        <w:t xml:space="preserve"> миллионов руб. 00 коп.) в том числе НДС</w:t>
      </w:r>
      <w:r w:rsidRPr="00BD6351">
        <w:rPr>
          <w:rFonts w:eastAsia="Calibri"/>
          <w:sz w:val="28"/>
          <w:szCs w:val="28"/>
          <w:lang w:val="ru-RU" w:eastAsia="ru-RU"/>
        </w:rPr>
        <w:t xml:space="preserve">, на весь период действия Договора, заключаемого на 12 (двенадцать) месяцев </w:t>
      </w:r>
      <w:proofErr w:type="gramStart"/>
      <w:r w:rsidRPr="00BD6351">
        <w:rPr>
          <w:rFonts w:eastAsia="Calibri"/>
          <w:sz w:val="28"/>
          <w:szCs w:val="28"/>
          <w:lang w:val="ru-RU" w:eastAsia="ru-RU"/>
        </w:rPr>
        <w:t>с даты</w:t>
      </w:r>
      <w:proofErr w:type="gramEnd"/>
      <w:r w:rsidRPr="00BD6351">
        <w:rPr>
          <w:rFonts w:eastAsia="Calibri"/>
          <w:sz w:val="28"/>
          <w:szCs w:val="28"/>
          <w:lang w:val="ru-RU" w:eastAsia="ru-RU"/>
        </w:rPr>
        <w:t xml:space="preserve"> его подписания</w:t>
      </w:r>
      <w:r w:rsidR="002577AD">
        <w:rPr>
          <w:rFonts w:eastAsia="Calibri"/>
          <w:sz w:val="28"/>
          <w:szCs w:val="28"/>
          <w:lang w:val="ru-RU" w:eastAsia="ru-RU"/>
        </w:rPr>
        <w:t>.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 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2577AD" w:rsidP="002577AD">
      <w:pPr>
        <w:jc w:val="both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-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D45199">
        <w:rPr>
          <w:rFonts w:eastAsia="Calibri"/>
          <w:b/>
          <w:sz w:val="28"/>
          <w:szCs w:val="28"/>
          <w:lang w:val="ru-RU" w:eastAsia="ru-RU"/>
        </w:rPr>
        <w:t>Единиц услуг</w:t>
      </w:r>
      <w:r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520262" w:rsidRDefault="002577AD" w:rsidP="002577AD">
      <w:p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-К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 w:rsidR="0062268E">
        <w:rPr>
          <w:rFonts w:eastAsia="Calibri"/>
          <w:b/>
          <w:sz w:val="28"/>
          <w:szCs w:val="28"/>
          <w:lang w:val="ru-RU" w:eastAsia="ru-RU"/>
        </w:rPr>
        <w:t>.</w:t>
      </w:r>
    </w:p>
    <w:p w:rsidR="00520262" w:rsidRDefault="002577AD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752482" w:rsidRDefault="00752482" w:rsidP="00752482">
      <w:pPr>
        <w:pStyle w:val="af1"/>
        <w:numPr>
          <w:ilvl w:val="1"/>
          <w:numId w:val="47"/>
        </w:numPr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75248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</w:t>
      </w:r>
      <w:r w:rsidRPr="0075248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ид, размер и валюта  обеспечения заявки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: </w:t>
      </w:r>
    </w:p>
    <w:p w:rsidR="00752482" w:rsidRPr="00752482" w:rsidRDefault="00752482" w:rsidP="00752482">
      <w:pPr>
        <w:pStyle w:val="af1"/>
        <w:ind w:left="792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2482">
        <w:rPr>
          <w:rFonts w:ascii="Times New Roman" w:eastAsia="Calibri" w:hAnsi="Times New Roman" w:cs="Times New Roman"/>
          <w:sz w:val="28"/>
          <w:szCs w:val="28"/>
          <w:lang w:eastAsia="ru-RU"/>
        </w:rPr>
        <w:t>Путем перечисления денежных средств на счет Заказчика по указанным в част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Pr="0075248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8</w:t>
      </w:r>
      <w:r w:rsidRPr="0075248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Документации процедуры закупки (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Информационная карта</w:t>
      </w:r>
      <w:r w:rsidRPr="00752482">
        <w:rPr>
          <w:rFonts w:ascii="Times New Roman" w:eastAsia="Calibri" w:hAnsi="Times New Roman" w:cs="Times New Roman"/>
          <w:sz w:val="28"/>
          <w:szCs w:val="28"/>
          <w:lang w:eastAsia="ru-RU"/>
        </w:rPr>
        <w:t>) реквизитам, в размере 10 000 000,00 руб. (Десять миллионов рублей 00 копеек).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817F57">
        <w:rPr>
          <w:rFonts w:eastAsia="Calibri"/>
          <w:sz w:val="28"/>
          <w:szCs w:val="28"/>
          <w:lang w:val="ru-RU" w:eastAsia="ru-RU"/>
        </w:rPr>
        <w:t>22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817F57">
        <w:rPr>
          <w:rFonts w:eastAsia="Calibri"/>
          <w:sz w:val="28"/>
          <w:szCs w:val="28"/>
          <w:lang w:val="ru-RU" w:eastAsia="ru-RU"/>
        </w:rPr>
        <w:t>апреля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497364" w:rsidRPr="00957BCD" w:rsidRDefault="00957BCD" w:rsidP="00957BCD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Место и дата</w:t>
      </w:r>
      <w:r w:rsidR="00497364" w:rsidRPr="00957BCD">
        <w:rPr>
          <w:rFonts w:eastAsia="Calibri"/>
          <w:b/>
          <w:sz w:val="28"/>
          <w:szCs w:val="28"/>
          <w:lang w:val="ru-RU" w:eastAsia="ru-RU"/>
        </w:rPr>
        <w:t xml:space="preserve"> вскрытия конвертов с заявками</w:t>
      </w:r>
      <w:r w:rsidRPr="00957BCD">
        <w:rPr>
          <w:rFonts w:eastAsia="Calibri"/>
          <w:b/>
          <w:sz w:val="28"/>
          <w:szCs w:val="28"/>
          <w:lang w:val="ru-RU" w:eastAsia="ru-RU"/>
        </w:rPr>
        <w:t xml:space="preserve"> на участие в Процедуре закупки:</w:t>
      </w:r>
    </w:p>
    <w:p w:rsidR="00957BCD" w:rsidRPr="00520262" w:rsidRDefault="00957BCD" w:rsidP="00957BCD">
      <w:pPr>
        <w:ind w:left="360"/>
        <w:rPr>
          <w:rFonts w:eastAsia="Calibri"/>
          <w:sz w:val="28"/>
          <w:szCs w:val="28"/>
          <w:lang w:val="ru-RU" w:eastAsia="ru-RU"/>
        </w:rPr>
      </w:pPr>
      <w:r w:rsidRPr="00957BCD">
        <w:rPr>
          <w:rFonts w:eastAsia="Calibri"/>
          <w:sz w:val="28"/>
          <w:szCs w:val="28"/>
          <w:lang w:val="ru-RU" w:eastAsia="ru-RU"/>
        </w:rPr>
        <w:t>143026, г. Москва, территория инновационного центра «</w:t>
      </w:r>
      <w:proofErr w:type="spellStart"/>
      <w:r w:rsidRPr="00957BCD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957BCD">
        <w:rPr>
          <w:rFonts w:eastAsia="Calibri"/>
          <w:sz w:val="28"/>
          <w:szCs w:val="28"/>
          <w:lang w:val="ru-RU" w:eastAsia="ru-RU"/>
        </w:rPr>
        <w:t xml:space="preserve">», 4, ОЦ «Технопарк», </w:t>
      </w:r>
      <w:r w:rsidR="00C04EEE">
        <w:rPr>
          <w:rFonts w:eastAsia="Calibri"/>
          <w:sz w:val="28"/>
          <w:szCs w:val="28"/>
          <w:lang w:val="ru-RU" w:eastAsia="ru-RU"/>
        </w:rPr>
        <w:t xml:space="preserve">  </w:t>
      </w:r>
      <w:r w:rsidRPr="00957BCD">
        <w:rPr>
          <w:rFonts w:eastAsia="Calibri"/>
          <w:sz w:val="28"/>
          <w:szCs w:val="28"/>
          <w:lang w:val="ru-RU" w:eastAsia="ru-RU"/>
        </w:rPr>
        <w:t>«</w:t>
      </w:r>
      <w:r w:rsidR="00817F57">
        <w:rPr>
          <w:rFonts w:eastAsia="Calibri"/>
          <w:sz w:val="28"/>
          <w:szCs w:val="28"/>
          <w:lang w:val="ru-RU" w:eastAsia="ru-RU"/>
        </w:rPr>
        <w:t>23</w:t>
      </w:r>
      <w:r w:rsidRPr="00957BCD">
        <w:rPr>
          <w:rFonts w:eastAsia="Calibri"/>
          <w:sz w:val="28"/>
          <w:szCs w:val="28"/>
          <w:lang w:val="ru-RU" w:eastAsia="ru-RU"/>
        </w:rPr>
        <w:t xml:space="preserve">» </w:t>
      </w:r>
      <w:r w:rsidR="00817F57">
        <w:rPr>
          <w:rFonts w:eastAsia="Calibri"/>
          <w:sz w:val="28"/>
          <w:szCs w:val="28"/>
          <w:lang w:val="ru-RU" w:eastAsia="ru-RU"/>
        </w:rPr>
        <w:t>апреля</w:t>
      </w:r>
      <w:r w:rsidRPr="00957BCD">
        <w:rPr>
          <w:rFonts w:eastAsia="Calibri"/>
          <w:sz w:val="28"/>
          <w:szCs w:val="28"/>
          <w:lang w:val="ru-RU" w:eastAsia="ru-RU"/>
        </w:rPr>
        <w:t xml:space="preserve"> 2015 года.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282D8A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Процедура 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</w:t>
      </w:r>
      <w:r w:rsidR="00282D8A">
        <w:rPr>
          <w:rFonts w:eastAsia="Calibri"/>
          <w:sz w:val="28"/>
          <w:szCs w:val="28"/>
          <w:lang w:val="ru-RU" w:eastAsia="ru-RU"/>
        </w:rPr>
        <w:t>онного центра «</w:t>
      </w:r>
      <w:proofErr w:type="spellStart"/>
      <w:r w:rsidR="00282D8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82D8A">
        <w:rPr>
          <w:rFonts w:eastAsia="Calibri"/>
          <w:sz w:val="28"/>
          <w:szCs w:val="28"/>
          <w:lang w:val="ru-RU" w:eastAsia="ru-RU"/>
        </w:rPr>
        <w:t xml:space="preserve">», </w:t>
      </w:r>
      <w:r w:rsidR="003C749C" w:rsidRPr="003C749C">
        <w:rPr>
          <w:rFonts w:eastAsia="Calibri"/>
          <w:sz w:val="28"/>
          <w:szCs w:val="28"/>
          <w:lang w:val="ru-RU" w:eastAsia="ru-RU"/>
        </w:rPr>
        <w:t>4, ОЦ «Технопарк»</w:t>
      </w:r>
      <w:r w:rsidRPr="00520262">
        <w:rPr>
          <w:rFonts w:eastAsia="Calibri"/>
          <w:sz w:val="28"/>
          <w:szCs w:val="28"/>
          <w:lang w:val="ru-RU" w:eastAsia="ru-RU"/>
        </w:rPr>
        <w:t xml:space="preserve">.  </w:t>
      </w:r>
    </w:p>
    <w:p w:rsidR="00520262" w:rsidRPr="00520262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Не позднее  «</w:t>
      </w:r>
      <w:r w:rsidR="00817F57">
        <w:rPr>
          <w:rFonts w:eastAsia="Calibri"/>
          <w:sz w:val="28"/>
          <w:szCs w:val="28"/>
          <w:lang w:val="ru-RU" w:eastAsia="ru-RU"/>
        </w:rPr>
        <w:t>08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817F57">
        <w:rPr>
          <w:rFonts w:eastAsia="Calibri"/>
          <w:sz w:val="28"/>
          <w:szCs w:val="28"/>
          <w:lang w:val="ru-RU" w:eastAsia="ru-RU"/>
        </w:rPr>
        <w:t>мая</w:t>
      </w:r>
      <w:bookmarkStart w:id="0" w:name="_GoBack"/>
      <w:bookmarkEnd w:id="0"/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0D47" w:rsidRDefault="00990D47" w:rsidP="001C1B8B">
      <w:r>
        <w:separator/>
      </w:r>
    </w:p>
  </w:endnote>
  <w:endnote w:type="continuationSeparator" w:id="0">
    <w:p w:rsidR="00990D47" w:rsidRDefault="00990D4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0D47" w:rsidRDefault="00990D47" w:rsidP="001C1B8B">
      <w:r>
        <w:separator/>
      </w:r>
    </w:p>
  </w:footnote>
  <w:footnote w:type="continuationSeparator" w:id="0">
    <w:p w:rsidR="00990D47" w:rsidRDefault="00990D4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7496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4E6"/>
    <w:rsid w:val="00A07958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7639"/>
    <w:rsid w:val="00C4109D"/>
    <w:rsid w:val="00C4307C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7C979F2-B50B-4727-8D8F-CABC6E433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687</Words>
  <Characters>3918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18</cp:revision>
  <cp:lastPrinted>2012-04-02T08:11:00Z</cp:lastPrinted>
  <dcterms:created xsi:type="dcterms:W3CDTF">2015-03-11T07:03:00Z</dcterms:created>
  <dcterms:modified xsi:type="dcterms:W3CDTF">2015-04-07T09:39:00Z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