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FA3892">
        <w:rPr>
          <w:sz w:val="24"/>
          <w:szCs w:val="24"/>
          <w:lang w:val="ru-RU" w:eastAsia="ru-RU"/>
        </w:rPr>
        <w:t>20102</w:t>
      </w:r>
      <w:r w:rsidR="00066B8B" w:rsidRPr="00066B8B">
        <w:rPr>
          <w:sz w:val="24"/>
          <w:szCs w:val="24"/>
          <w:lang w:val="ru-RU" w:eastAsia="ru-RU"/>
        </w:rPr>
        <w:t>/0</w:t>
      </w:r>
      <w:r w:rsidR="00FA3892">
        <w:rPr>
          <w:sz w:val="24"/>
          <w:szCs w:val="24"/>
          <w:lang w:val="ru-RU" w:eastAsia="ru-RU"/>
        </w:rPr>
        <w:t>3</w:t>
      </w:r>
      <w:r w:rsidR="00B31C81">
        <w:rPr>
          <w:sz w:val="24"/>
          <w:szCs w:val="24"/>
          <w:lang w:val="ru-RU" w:eastAsia="ru-RU"/>
        </w:rPr>
        <w:t>/2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по </w:t>
      </w:r>
      <w:r w:rsidR="00FA3892" w:rsidRPr="00FA3892">
        <w:rPr>
          <w:sz w:val="24"/>
          <w:szCs w:val="24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по </w:t>
      </w:r>
      <w:r w:rsidR="00FA3892" w:rsidRPr="00FA3892">
        <w:rPr>
          <w:sz w:val="24"/>
          <w:szCs w:val="24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AE153F" w:rsidRPr="00AE153F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 xml:space="preserve">,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по </w:t>
      </w:r>
      <w:r w:rsidR="00FA3892" w:rsidRPr="00FA3892">
        <w:rPr>
          <w:rFonts w:eastAsiaTheme="minorHAnsi"/>
          <w:sz w:val="24"/>
          <w:szCs w:val="24"/>
          <w:lang w:val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FA3892" w:rsidRPr="008E4E0E" w:rsidRDefault="00FA3892" w:rsidP="00FA3892">
      <w:pPr>
        <w:spacing w:before="120" w:line="240" w:lineRule="atLeast"/>
        <w:jc w:val="center"/>
        <w:rPr>
          <w:rFonts w:eastAsiaTheme="minorHAnsi"/>
          <w:sz w:val="24"/>
          <w:szCs w:val="24"/>
          <w:lang w:val="ru-RU"/>
        </w:rPr>
      </w:pPr>
      <w:r w:rsidRPr="008E4E0E">
        <w:rPr>
          <w:b/>
          <w:sz w:val="24"/>
          <w:szCs w:val="24"/>
          <w:lang w:val="ru-RU" w:eastAsia="ru-RU"/>
        </w:rPr>
        <w:t>Основные условия и перечень оказываемых услуг</w:t>
      </w:r>
      <w:r w:rsidRPr="00AB40AD">
        <w:rPr>
          <w:b/>
          <w:sz w:val="24"/>
          <w:szCs w:val="24"/>
          <w:lang w:val="ru-RU" w:eastAsia="ru-RU"/>
        </w:rPr>
        <w:t>: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Pr="00FA3892" w:rsidRDefault="00FA3892" w:rsidP="00FA3892">
      <w:pPr>
        <w:spacing w:before="120" w:line="240" w:lineRule="atLeast"/>
        <w:ind w:left="360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…</w:t>
      </w:r>
    </w:p>
    <w:p w:rsidR="00DE40B8" w:rsidRDefault="00FA3892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      </w:t>
      </w:r>
      <w:r w:rsidR="00DE40B8">
        <w:rPr>
          <w:rFonts w:eastAsiaTheme="minorHAnsi"/>
          <w:sz w:val="24"/>
          <w:szCs w:val="24"/>
          <w:lang w:val="ru-RU"/>
        </w:rPr>
        <w:t>____________________________________________</w:t>
      </w:r>
      <w:r>
        <w:rPr>
          <w:rFonts w:eastAsiaTheme="minorHAnsi"/>
          <w:sz w:val="24"/>
          <w:szCs w:val="24"/>
          <w:lang w:val="ru-RU"/>
        </w:rPr>
        <w:t>_____________________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DE40B8"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FA3892" w:rsidP="00FA3892">
      <w:pPr>
        <w:spacing w:before="120" w:line="240" w:lineRule="atLeast"/>
        <w:rPr>
          <w:vertAlign w:val="superscript"/>
          <w:lang w:val="ru-RU" w:eastAsia="ru-RU"/>
        </w:rPr>
      </w:pPr>
      <w:r>
        <w:rPr>
          <w:vertAlign w:val="superscript"/>
          <w:lang w:val="ru-RU" w:eastAsia="ru-RU"/>
        </w:rPr>
        <w:t xml:space="preserve">           </w:t>
      </w:r>
      <w:r w:rsidR="00DE40B8" w:rsidRPr="00A13372">
        <w:rPr>
          <w:vertAlign w:val="superscript"/>
          <w:lang w:val="ru-RU" w:eastAsia="ru-RU"/>
        </w:rPr>
        <w:t xml:space="preserve">(Указываются </w:t>
      </w:r>
      <w:r>
        <w:rPr>
          <w:vertAlign w:val="superscript"/>
          <w:lang w:val="ru-RU" w:eastAsia="ru-RU"/>
        </w:rPr>
        <w:t xml:space="preserve">условия и перечень предоставляемых услуг </w:t>
      </w:r>
      <w:r w:rsidR="00DE40B8" w:rsidRPr="00A13372">
        <w:rPr>
          <w:vertAlign w:val="superscript"/>
          <w:lang w:val="ru-RU" w:eastAsia="ru-RU"/>
        </w:rPr>
        <w:t xml:space="preserve"> в соответствии с </w:t>
      </w:r>
      <w:r w:rsidR="00DE40B8"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="00DE40B8" w:rsidRPr="00A13372">
        <w:rPr>
          <w:vertAlign w:val="superscript"/>
          <w:lang w:val="ru-RU" w:eastAsia="ru-RU"/>
        </w:rPr>
        <w:t>Приложени</w:t>
      </w:r>
      <w:r w:rsidR="00DE40B8">
        <w:rPr>
          <w:vertAlign w:val="superscript"/>
          <w:lang w:val="ru-RU" w:eastAsia="ru-RU"/>
        </w:rPr>
        <w:t>я</w:t>
      </w:r>
      <w:r w:rsidR="00DE40B8" w:rsidRPr="00A13372">
        <w:rPr>
          <w:vertAlign w:val="superscript"/>
          <w:lang w:val="ru-RU" w:eastAsia="ru-RU"/>
        </w:rPr>
        <w:t xml:space="preserve"> № 1 к Извещению №  </w:t>
      </w:r>
      <w:r w:rsidR="00066B8B" w:rsidRPr="00066B8B">
        <w:rPr>
          <w:vertAlign w:val="superscript"/>
          <w:lang w:val="ru-RU" w:eastAsia="ru-RU"/>
        </w:rPr>
        <w:t>15-</w:t>
      </w:r>
      <w:r>
        <w:rPr>
          <w:vertAlign w:val="superscript"/>
          <w:lang w:val="ru-RU" w:eastAsia="ru-RU"/>
        </w:rPr>
        <w:t>20102</w:t>
      </w:r>
      <w:r w:rsidR="00066B8B" w:rsidRPr="00066B8B">
        <w:rPr>
          <w:vertAlign w:val="superscript"/>
          <w:lang w:val="ru-RU" w:eastAsia="ru-RU"/>
        </w:rPr>
        <w:t>/0</w:t>
      </w:r>
      <w:r>
        <w:rPr>
          <w:vertAlign w:val="superscript"/>
          <w:lang w:val="ru-RU" w:eastAsia="ru-RU"/>
        </w:rPr>
        <w:t>3</w:t>
      </w:r>
      <w:r w:rsidR="00FA2BDC">
        <w:rPr>
          <w:vertAlign w:val="superscript"/>
          <w:lang w:val="ru-RU" w:eastAsia="ru-RU"/>
        </w:rPr>
        <w:t>/2</w:t>
      </w:r>
      <w:bookmarkStart w:id="6" w:name="_GoBack"/>
      <w:bookmarkEnd w:id="6"/>
      <w:r w:rsidR="00DE40B8"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8E4E0E">
        <w:rPr>
          <w:sz w:val="24"/>
          <w:szCs w:val="24"/>
          <w:lang w:val="ru-RU" w:eastAsia="ru-RU"/>
        </w:rPr>
        <w:t>настоящей Заявки</w:t>
      </w:r>
      <w:r w:rsidR="00DE40B8">
        <w:rPr>
          <w:sz w:val="24"/>
          <w:szCs w:val="24"/>
          <w:lang w:val="ru-RU" w:eastAsia="ru-RU"/>
        </w:rPr>
        <w:t xml:space="preserve"> </w:t>
      </w:r>
      <w:r w:rsidR="008E4E0E">
        <w:rPr>
          <w:sz w:val="24"/>
          <w:szCs w:val="24"/>
          <w:lang w:val="ru-RU" w:eastAsia="ru-RU"/>
        </w:rPr>
        <w:t xml:space="preserve">на участие в </w:t>
      </w:r>
      <w:r w:rsidR="00A6283A">
        <w:rPr>
          <w:sz w:val="24"/>
          <w:szCs w:val="24"/>
          <w:lang w:val="ru-RU" w:eastAsia="ru-RU"/>
        </w:rPr>
        <w:t>открыто</w:t>
      </w:r>
      <w:r w:rsidR="008E4E0E">
        <w:rPr>
          <w:sz w:val="24"/>
          <w:szCs w:val="24"/>
          <w:lang w:val="ru-RU" w:eastAsia="ru-RU"/>
        </w:rPr>
        <w:t>м</w:t>
      </w:r>
      <w:r w:rsidR="00A6283A">
        <w:rPr>
          <w:sz w:val="24"/>
          <w:szCs w:val="24"/>
          <w:lang w:val="ru-RU" w:eastAsia="ru-RU"/>
        </w:rPr>
        <w:t xml:space="preserve"> Запрос</w:t>
      </w:r>
      <w:r w:rsidR="008E4E0E">
        <w:rPr>
          <w:sz w:val="24"/>
          <w:szCs w:val="24"/>
          <w:lang w:val="ru-RU" w:eastAsia="ru-RU"/>
        </w:rPr>
        <w:t>е</w:t>
      </w:r>
      <w:r w:rsidR="00A6283A">
        <w:rPr>
          <w:sz w:val="24"/>
          <w:szCs w:val="24"/>
          <w:lang w:val="ru-RU" w:eastAsia="ru-RU"/>
        </w:rPr>
        <w:t xml:space="preserve">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по </w:t>
      </w:r>
      <w:r w:rsidR="008E4E0E" w:rsidRPr="008E4E0E">
        <w:rPr>
          <w:sz w:val="24"/>
          <w:szCs w:val="24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A6283A" w:rsidRPr="00A6283A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 течение 12 месяцев с даты заключения</w:t>
      </w:r>
      <w:r w:rsidR="005B597E">
        <w:rPr>
          <w:sz w:val="24"/>
          <w:szCs w:val="24"/>
          <w:lang w:val="ru-RU" w:eastAsia="ru-RU"/>
        </w:rPr>
        <w:t>:</w:t>
      </w:r>
      <w:proofErr w:type="gramEnd"/>
    </w:p>
    <w:p w:rsidR="0076657F" w:rsidRDefault="0076657F" w:rsidP="00DE40B8">
      <w:pPr>
        <w:jc w:val="both"/>
        <w:rPr>
          <w:b/>
          <w:sz w:val="24"/>
          <w:szCs w:val="24"/>
          <w:lang w:val="ru-RU" w:eastAsia="ru-RU"/>
        </w:rPr>
      </w:pPr>
    </w:p>
    <w:p w:rsidR="007B085D" w:rsidRPr="00196ACD" w:rsidRDefault="0076657F" w:rsidP="00DE40B8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</w:t>
      </w:r>
      <w:r w:rsidR="00196ACD" w:rsidRPr="00196ACD">
        <w:rPr>
          <w:b/>
          <w:sz w:val="24"/>
          <w:szCs w:val="24"/>
          <w:lang w:val="ru-RU" w:eastAsia="ru-RU"/>
        </w:rPr>
        <w:t>о Москве и МО:</w:t>
      </w:r>
    </w:p>
    <w:tbl>
      <w:tblPr>
        <w:tblStyle w:val="a4"/>
        <w:tblW w:w="9442" w:type="dxa"/>
        <w:tblLook w:val="04A0" w:firstRow="1" w:lastRow="0" w:firstColumn="1" w:lastColumn="0" w:noHBand="0" w:noVBand="1"/>
      </w:tblPr>
      <w:tblGrid>
        <w:gridCol w:w="457"/>
        <w:gridCol w:w="2345"/>
        <w:gridCol w:w="1046"/>
        <w:gridCol w:w="3206"/>
        <w:gridCol w:w="2388"/>
      </w:tblGrid>
      <w:tr w:rsidR="00B31C81" w:rsidRPr="00FA2BDC" w:rsidTr="00B31C81">
        <w:trPr>
          <w:trHeight w:val="636"/>
        </w:trPr>
        <w:tc>
          <w:tcPr>
            <w:tcW w:w="457" w:type="dxa"/>
            <w:vAlign w:val="center"/>
          </w:tcPr>
          <w:p w:rsidR="00B31C81" w:rsidRPr="004F2006" w:rsidRDefault="00B31C81" w:rsidP="00B31C81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345" w:type="dxa"/>
            <w:vAlign w:val="center"/>
          </w:tcPr>
          <w:p w:rsidR="00B31C81" w:rsidRPr="004F2006" w:rsidRDefault="00B31C81" w:rsidP="00B31C81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046" w:type="dxa"/>
            <w:vAlign w:val="center"/>
          </w:tcPr>
          <w:p w:rsidR="00B31C81" w:rsidRPr="004F2006" w:rsidRDefault="00B31C81" w:rsidP="00B31C81">
            <w:pPr>
              <w:autoSpaceDE w:val="0"/>
              <w:autoSpaceDN w:val="0"/>
              <w:adjustRightInd w:val="0"/>
              <w:spacing w:after="60"/>
              <w:ind w:left="-80" w:right="-6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Время суток</w:t>
            </w:r>
          </w:p>
        </w:tc>
        <w:tc>
          <w:tcPr>
            <w:tcW w:w="3206" w:type="dxa"/>
            <w:vAlign w:val="center"/>
          </w:tcPr>
          <w:p w:rsidR="00B31C81" w:rsidRPr="004F2006" w:rsidRDefault="00B31C81" w:rsidP="00B31C81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Краткое описание</w:t>
            </w:r>
          </w:p>
        </w:tc>
        <w:tc>
          <w:tcPr>
            <w:tcW w:w="2388" w:type="dxa"/>
            <w:vAlign w:val="center"/>
          </w:tcPr>
          <w:p w:rsidR="00B31C81" w:rsidRDefault="00B31C81" w:rsidP="00B31C81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Цена в руб., включая НДС</w:t>
            </w:r>
          </w:p>
        </w:tc>
      </w:tr>
      <w:tr w:rsidR="00B31C81" w:rsidTr="00B31C81">
        <w:tc>
          <w:tcPr>
            <w:tcW w:w="457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45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Минимальный заказ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45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Далее стоимость по факту за 1 км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345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Далее стоимость по факту за 1 мин.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345" w:type="dxa"/>
            <w:vMerge w:val="restart"/>
            <w:vAlign w:val="center"/>
          </w:tcPr>
          <w:p w:rsidR="00B31C81" w:rsidRDefault="00B31C81" w:rsidP="0031154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Минимальная стоимость ожидания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345" w:type="dxa"/>
            <w:vMerge w:val="restart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Далее </w:t>
            </w:r>
            <w:r w:rsidRPr="00311543">
              <w:rPr>
                <w:sz w:val="24"/>
                <w:szCs w:val="24"/>
                <w:lang w:val="ru-RU" w:eastAsia="ru-RU"/>
              </w:rPr>
              <w:t>стоимость ожидания</w:t>
            </w:r>
            <w:r>
              <w:rPr>
                <w:sz w:val="24"/>
                <w:szCs w:val="24"/>
                <w:lang w:val="ru-RU" w:eastAsia="ru-RU"/>
              </w:rPr>
              <w:t xml:space="preserve"> за 1 мин.</w:t>
            </w:r>
          </w:p>
        </w:tc>
        <w:tc>
          <w:tcPr>
            <w:tcW w:w="1046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Подача автомобиля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RPr="00FA2BDC" w:rsidTr="00B31C81">
        <w:tc>
          <w:tcPr>
            <w:tcW w:w="457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345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 выходные и праздничные дни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345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Движение за МКАД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345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Подача за МКАД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345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Подача по адресу Заказчика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457" w:type="dxa"/>
            <w:vAlign w:val="center"/>
          </w:tcPr>
          <w:p w:rsidR="00B31C81" w:rsidRDefault="00B31C81" w:rsidP="0031154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345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Отказ</w:t>
            </w:r>
          </w:p>
        </w:tc>
        <w:tc>
          <w:tcPr>
            <w:tcW w:w="104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06" w:type="dxa"/>
            <w:vAlign w:val="center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</w:tcPr>
          <w:p w:rsidR="00B31C81" w:rsidRDefault="00B31C81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7B085D" w:rsidRDefault="007B085D" w:rsidP="00DE40B8">
      <w:pPr>
        <w:jc w:val="both"/>
        <w:rPr>
          <w:sz w:val="24"/>
          <w:szCs w:val="24"/>
          <w:lang w:val="ru-RU" w:eastAsia="ru-RU"/>
        </w:rPr>
      </w:pPr>
    </w:p>
    <w:p w:rsidR="00E55A6A" w:rsidRDefault="00E55A6A" w:rsidP="00E55A6A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Стоимость движения </w:t>
      </w:r>
      <w:proofErr w:type="gramStart"/>
      <w:r>
        <w:rPr>
          <w:b/>
          <w:sz w:val="24"/>
          <w:szCs w:val="24"/>
          <w:lang w:val="ru-RU" w:eastAsia="ru-RU"/>
        </w:rPr>
        <w:t>до</w:t>
      </w:r>
      <w:proofErr w:type="gramEnd"/>
      <w:r>
        <w:rPr>
          <w:b/>
          <w:sz w:val="24"/>
          <w:szCs w:val="24"/>
          <w:lang w:val="ru-RU" w:eastAsia="ru-RU"/>
        </w:rPr>
        <w:t xml:space="preserve">/из </w:t>
      </w:r>
      <w:r w:rsidR="0076657F" w:rsidRPr="0076657F">
        <w:rPr>
          <w:b/>
          <w:sz w:val="24"/>
          <w:szCs w:val="24"/>
          <w:lang w:val="ru-RU" w:eastAsia="ru-RU"/>
        </w:rPr>
        <w:t>А</w:t>
      </w:r>
      <w:r w:rsidR="00196ACD" w:rsidRPr="0076657F">
        <w:rPr>
          <w:b/>
          <w:sz w:val="24"/>
          <w:szCs w:val="24"/>
          <w:lang w:val="ru-RU" w:eastAsia="ru-RU"/>
        </w:rPr>
        <w:t>эропорт</w:t>
      </w:r>
      <w:r>
        <w:rPr>
          <w:b/>
          <w:sz w:val="24"/>
          <w:szCs w:val="24"/>
          <w:lang w:val="ru-RU" w:eastAsia="ru-RU"/>
        </w:rPr>
        <w:t>ов</w:t>
      </w:r>
      <w:r w:rsidR="00196ACD" w:rsidRPr="0076657F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10065" w:type="dxa"/>
        <w:tblInd w:w="-318" w:type="dxa"/>
        <w:tblLook w:val="04A0" w:firstRow="1" w:lastRow="0" w:firstColumn="1" w:lastColumn="0" w:noHBand="0" w:noVBand="1"/>
      </w:tblPr>
      <w:tblGrid>
        <w:gridCol w:w="336"/>
        <w:gridCol w:w="970"/>
        <w:gridCol w:w="1672"/>
        <w:gridCol w:w="1417"/>
        <w:gridCol w:w="1418"/>
        <w:gridCol w:w="1417"/>
        <w:gridCol w:w="1418"/>
        <w:gridCol w:w="1417"/>
      </w:tblGrid>
      <w:tr w:rsidR="00B31C81" w:rsidRPr="00FA2BDC" w:rsidTr="00B31C81">
        <w:trPr>
          <w:trHeight w:val="253"/>
        </w:trPr>
        <w:tc>
          <w:tcPr>
            <w:tcW w:w="336" w:type="dxa"/>
            <w:vMerge w:val="restart"/>
            <w:vAlign w:val="center"/>
          </w:tcPr>
          <w:p w:rsidR="00B31C81" w:rsidRPr="004F2006" w:rsidRDefault="00B31C81" w:rsidP="0047235F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Округ</w:t>
            </w:r>
          </w:p>
        </w:tc>
        <w:tc>
          <w:tcPr>
            <w:tcW w:w="8759" w:type="dxa"/>
            <w:gridSpan w:val="6"/>
            <w:vAlign w:val="center"/>
          </w:tcPr>
          <w:p w:rsidR="00B31C81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Цена в руб., включая НДС</w:t>
            </w:r>
          </w:p>
        </w:tc>
      </w:tr>
      <w:tr w:rsidR="00B31C81" w:rsidTr="00B31C81">
        <w:trPr>
          <w:trHeight w:val="253"/>
        </w:trPr>
        <w:tc>
          <w:tcPr>
            <w:tcW w:w="336" w:type="dxa"/>
            <w:vMerge/>
            <w:vAlign w:val="center"/>
          </w:tcPr>
          <w:p w:rsidR="00B31C81" w:rsidRPr="004F2006" w:rsidRDefault="00B31C81" w:rsidP="0047235F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Pr="004F2006" w:rsidRDefault="00B31C81" w:rsidP="0047235F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3089" w:type="dxa"/>
            <w:gridSpan w:val="2"/>
            <w:vAlign w:val="center"/>
          </w:tcPr>
          <w:p w:rsidR="00B31C81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Шереметьево</w:t>
            </w:r>
          </w:p>
        </w:tc>
        <w:tc>
          <w:tcPr>
            <w:tcW w:w="2835" w:type="dxa"/>
            <w:gridSpan w:val="2"/>
          </w:tcPr>
          <w:p w:rsidR="00B31C81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Домодедово</w:t>
            </w:r>
          </w:p>
        </w:tc>
        <w:tc>
          <w:tcPr>
            <w:tcW w:w="2835" w:type="dxa"/>
            <w:gridSpan w:val="2"/>
          </w:tcPr>
          <w:p w:rsidR="00B31C81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Внуково</w:t>
            </w:r>
          </w:p>
        </w:tc>
      </w:tr>
      <w:tr w:rsidR="00B31C81" w:rsidTr="00B31C81">
        <w:trPr>
          <w:trHeight w:val="313"/>
        </w:trPr>
        <w:tc>
          <w:tcPr>
            <w:tcW w:w="336" w:type="dxa"/>
            <w:vMerge/>
            <w:vAlign w:val="center"/>
          </w:tcPr>
          <w:p w:rsidR="00B31C81" w:rsidRPr="004F2006" w:rsidRDefault="00B31C81" w:rsidP="0047235F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Pr="004F2006" w:rsidRDefault="00B31C81" w:rsidP="0047235F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Pr="00E55A6A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Проводить </w:t>
            </w:r>
          </w:p>
        </w:tc>
        <w:tc>
          <w:tcPr>
            <w:tcW w:w="1417" w:type="dxa"/>
          </w:tcPr>
          <w:p w:rsidR="00B31C81" w:rsidRPr="00E55A6A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Встретить </w:t>
            </w:r>
          </w:p>
        </w:tc>
        <w:tc>
          <w:tcPr>
            <w:tcW w:w="1418" w:type="dxa"/>
            <w:vAlign w:val="center"/>
          </w:tcPr>
          <w:p w:rsidR="00B31C81" w:rsidRPr="00E55A6A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Проводить </w:t>
            </w:r>
          </w:p>
        </w:tc>
        <w:tc>
          <w:tcPr>
            <w:tcW w:w="1417" w:type="dxa"/>
          </w:tcPr>
          <w:p w:rsidR="00B31C81" w:rsidRPr="00E55A6A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Встретить </w:t>
            </w:r>
          </w:p>
        </w:tc>
        <w:tc>
          <w:tcPr>
            <w:tcW w:w="1418" w:type="dxa"/>
            <w:vAlign w:val="center"/>
          </w:tcPr>
          <w:p w:rsidR="00B31C81" w:rsidRPr="00E55A6A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Проводить </w:t>
            </w:r>
          </w:p>
        </w:tc>
        <w:tc>
          <w:tcPr>
            <w:tcW w:w="1417" w:type="dxa"/>
          </w:tcPr>
          <w:p w:rsidR="00B31C81" w:rsidRPr="00E55A6A" w:rsidRDefault="00B31C81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Встретить </w:t>
            </w: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СЗАО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ЗАО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ЮЗАО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ЮАО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ЮВАО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970" w:type="dxa"/>
            <w:vMerge w:val="restart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ЦАО</w:t>
            </w: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31C81" w:rsidTr="00B31C81">
        <w:tc>
          <w:tcPr>
            <w:tcW w:w="336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672" w:type="dxa"/>
            <w:vAlign w:val="center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</w:tcPr>
          <w:p w:rsidR="00B31C81" w:rsidRDefault="00B31C81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807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E13E0"/>
    <w:rsid w:val="004E289F"/>
    <w:rsid w:val="004F0812"/>
    <w:rsid w:val="004F2006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E4E0E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B2501"/>
    <w:rsid w:val="009C76AA"/>
    <w:rsid w:val="009F1CB3"/>
    <w:rsid w:val="00A33A1E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31C81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E5519"/>
    <w:rsid w:val="00CF0780"/>
    <w:rsid w:val="00CF25E7"/>
    <w:rsid w:val="00D01801"/>
    <w:rsid w:val="00D05F4F"/>
    <w:rsid w:val="00D05F64"/>
    <w:rsid w:val="00D30E8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55A6A"/>
    <w:rsid w:val="00E74B06"/>
    <w:rsid w:val="00E849BA"/>
    <w:rsid w:val="00E90F00"/>
    <w:rsid w:val="00E91F60"/>
    <w:rsid w:val="00EA258F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2BDC"/>
    <w:rsid w:val="00FA31E2"/>
    <w:rsid w:val="00FA3892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925</Words>
  <Characters>5275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2015-02-16T14:08:00Z</dcterms:created>
  <dcterms:modified xsi:type="dcterms:W3CDTF">2015-02-16T14:20:00Z</dcterms:modified>
</cp:coreProperties>
</file>