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54CFB824" wp14:editId="3FD8265A">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1C6933" w:rsidRDefault="001C6933" w:rsidP="0025348D">
      <w:pPr>
        <w:ind w:left="5670"/>
        <w:rPr>
          <w:b/>
        </w:rPr>
      </w:pPr>
    </w:p>
    <w:p w:rsidR="005966E0" w:rsidRDefault="005966E0" w:rsidP="0025348D">
      <w:pPr>
        <w:ind w:left="5670"/>
        <w:rPr>
          <w:b/>
        </w:rPr>
      </w:pPr>
    </w:p>
    <w:p w:rsidR="005966E0" w:rsidRDefault="005966E0" w:rsidP="0025348D">
      <w:pPr>
        <w:ind w:left="5670"/>
        <w:rPr>
          <w:b/>
        </w:rPr>
      </w:pPr>
    </w:p>
    <w:p w:rsidR="005966E0" w:rsidRDefault="005966E0" w:rsidP="0025348D">
      <w:pPr>
        <w:ind w:left="5670"/>
        <w:rPr>
          <w:b/>
        </w:rPr>
      </w:pPr>
    </w:p>
    <w:p w:rsidR="005966E0" w:rsidRDefault="005966E0" w:rsidP="0025348D">
      <w:pPr>
        <w:ind w:left="5670"/>
        <w:rPr>
          <w:b/>
        </w:rPr>
      </w:pPr>
    </w:p>
    <w:p w:rsidR="005966E0" w:rsidRDefault="005966E0" w:rsidP="0025348D">
      <w:pPr>
        <w:ind w:left="5670"/>
        <w:rPr>
          <w:b/>
        </w:rPr>
      </w:pPr>
    </w:p>
    <w:p w:rsidR="005966E0" w:rsidRDefault="005966E0" w:rsidP="0025348D">
      <w:pPr>
        <w:ind w:left="5670"/>
        <w:rPr>
          <w:b/>
        </w:rPr>
      </w:pPr>
    </w:p>
    <w:p w:rsidR="005966E0" w:rsidRDefault="005966E0" w:rsidP="0025348D">
      <w:pPr>
        <w:ind w:left="5670"/>
        <w:rPr>
          <w:b/>
        </w:rPr>
      </w:pPr>
    </w:p>
    <w:p w:rsidR="005966E0" w:rsidRPr="00BB55F5" w:rsidRDefault="005966E0" w:rsidP="0025348D">
      <w:pPr>
        <w:ind w:left="5670"/>
        <w:rPr>
          <w:b/>
        </w:rPr>
      </w:pPr>
    </w:p>
    <w:p w:rsidR="002B5C66" w:rsidRPr="00BE248F" w:rsidRDefault="002B5C66" w:rsidP="0025348D">
      <w:pPr>
        <w:ind w:left="5670"/>
        <w:rPr>
          <w:b/>
        </w:rPr>
      </w:pPr>
    </w:p>
    <w:p w:rsidR="002B5C66" w:rsidRPr="00BE248F" w:rsidRDefault="002B5C66" w:rsidP="0025348D">
      <w:pPr>
        <w:ind w:left="5670"/>
        <w:rPr>
          <w:b/>
        </w:rPr>
      </w:pPr>
    </w:p>
    <w:p w:rsidR="002B5C66" w:rsidRPr="00BE248F" w:rsidRDefault="002B5C66" w:rsidP="0025348D">
      <w:pPr>
        <w:ind w:left="5670"/>
        <w:rPr>
          <w:b/>
        </w:rPr>
      </w:pPr>
    </w:p>
    <w:p w:rsidR="00F07581" w:rsidRDefault="00F07581"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79786C" w:rsidRPr="0079786C" w:rsidRDefault="0079786C" w:rsidP="0079786C">
      <w:pPr>
        <w:jc w:val="center"/>
        <w:rPr>
          <w:sz w:val="28"/>
          <w:szCs w:val="28"/>
        </w:rPr>
      </w:pPr>
      <w:r w:rsidRPr="0079786C">
        <w:rPr>
          <w:sz w:val="28"/>
          <w:szCs w:val="28"/>
        </w:rPr>
        <w:t xml:space="preserve">на выполнение работ по доработке (корректировке) проектной документации, 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w:t>
      </w:r>
      <w:r w:rsidR="00A84BD5">
        <w:rPr>
          <w:sz w:val="28"/>
          <w:szCs w:val="28"/>
        </w:rPr>
        <w:t>10</w:t>
      </w:r>
      <w:r w:rsidRPr="0079786C">
        <w:rPr>
          <w:sz w:val="28"/>
          <w:szCs w:val="28"/>
        </w:rPr>
        <w:t>, входящий в состав среднеэтажной смешанной застройки района Д</w:t>
      </w:r>
      <w:r>
        <w:rPr>
          <w:sz w:val="28"/>
          <w:szCs w:val="28"/>
        </w:rPr>
        <w:t xml:space="preserve"> </w:t>
      </w:r>
      <w:r w:rsidRPr="0079786C">
        <w:rPr>
          <w:sz w:val="28"/>
          <w:szCs w:val="28"/>
        </w:rPr>
        <w:t xml:space="preserve">2 «Технопарк» Инновационного центра «Сколково»   для нужд </w:t>
      </w:r>
    </w:p>
    <w:p w:rsidR="00E02330" w:rsidRPr="00F903BA" w:rsidRDefault="0079786C" w:rsidP="0079786C">
      <w:pPr>
        <w:jc w:val="center"/>
        <w:rPr>
          <w:sz w:val="22"/>
          <w:szCs w:val="20"/>
        </w:rPr>
      </w:pPr>
      <w:r w:rsidRPr="0079786C">
        <w:rPr>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Pr="00F903BA" w:rsidRDefault="00E02330" w:rsidP="00F20D5B">
      <w:pPr>
        <w:tabs>
          <w:tab w:val="left" w:pos="5010"/>
        </w:tabs>
        <w:suppressAutoHyphens/>
        <w:ind w:right="639"/>
        <w:rPr>
          <w:sz w:val="22"/>
          <w:szCs w:val="20"/>
        </w:rPr>
      </w:pPr>
    </w:p>
    <w:p w:rsidR="00E02330" w:rsidRPr="00F903BA" w:rsidRDefault="00E02330" w:rsidP="00F20D5B">
      <w:pPr>
        <w:tabs>
          <w:tab w:val="left" w:pos="5010"/>
        </w:tabs>
        <w:suppressAutoHyphens/>
        <w:ind w:right="639"/>
      </w:pPr>
    </w:p>
    <w:p w:rsidR="00181D33" w:rsidRPr="00F903BA" w:rsidRDefault="002D7E0C" w:rsidP="00B424F4">
      <w:pPr>
        <w:suppressAutoHyphens/>
        <w:ind w:right="639"/>
        <w:jc w:val="center"/>
        <w:rPr>
          <w:b/>
        </w:rPr>
      </w:pPr>
      <w:r w:rsidRPr="00F903BA">
        <w:t xml:space="preserve">Извещение </w:t>
      </w:r>
      <w:r w:rsidR="00157AEB" w:rsidRPr="00F903BA">
        <w:rPr>
          <w:b/>
        </w:rPr>
        <w:t xml:space="preserve">№ </w:t>
      </w:r>
      <w:r w:rsidR="001301D6">
        <w:rPr>
          <w:b/>
        </w:rPr>
        <w:t>14-50104</w:t>
      </w:r>
      <w:r w:rsidR="00A84BD5">
        <w:rPr>
          <w:b/>
        </w:rPr>
        <w:t>/18-Т</w:t>
      </w:r>
      <w:r w:rsidR="00A84BD5" w:rsidRPr="00F903BA">
        <w:rPr>
          <w:b/>
        </w:rPr>
        <w:t xml:space="preserve"> </w:t>
      </w:r>
      <w:r w:rsidR="00157AEB" w:rsidRPr="00F903BA">
        <w:rPr>
          <w:b/>
        </w:rPr>
        <w:t xml:space="preserve">от </w:t>
      </w:r>
      <w:r w:rsidR="00A84BD5">
        <w:rPr>
          <w:b/>
        </w:rPr>
        <w:t>26</w:t>
      </w:r>
      <w:r w:rsidR="000F375F" w:rsidRPr="00F903BA">
        <w:rPr>
          <w:b/>
        </w:rPr>
        <w:t>.</w:t>
      </w:r>
      <w:r w:rsidR="001301D6">
        <w:rPr>
          <w:b/>
        </w:rPr>
        <w:t>12</w:t>
      </w:r>
      <w:r w:rsidR="00157AEB" w:rsidRPr="00F903BA">
        <w:rPr>
          <w:b/>
        </w:rPr>
        <w:t>.201</w:t>
      </w:r>
      <w:r w:rsidR="00894D2C" w:rsidRPr="00F903BA">
        <w:rPr>
          <w:b/>
        </w:rPr>
        <w:t>4</w:t>
      </w:r>
      <w:r w:rsidR="00157AEB" w:rsidRPr="00F903BA">
        <w:rPr>
          <w:b/>
        </w:rPr>
        <w:t>.</w:t>
      </w:r>
    </w:p>
    <w:p w:rsidR="002D7E0C" w:rsidRPr="00F903BA" w:rsidRDefault="002D7E0C" w:rsidP="00B424F4">
      <w:pPr>
        <w:suppressAutoHyphens/>
        <w:ind w:right="639"/>
        <w:jc w:val="center"/>
      </w:pPr>
      <w:r w:rsidRPr="00F903BA">
        <w:t xml:space="preserve">размещено на сайте </w:t>
      </w:r>
      <w:r w:rsidRPr="00F903BA">
        <w:rPr>
          <w:rFonts w:eastAsia="Calibri"/>
        </w:rPr>
        <w:t>www.</w:t>
      </w:r>
      <w:r w:rsidR="009759F4" w:rsidRPr="00F903BA">
        <w:rPr>
          <w:rFonts w:eastAsia="Calibri"/>
          <w:lang w:val="en-US"/>
        </w:rPr>
        <w:t>sk</w:t>
      </w:r>
      <w:r w:rsidR="009759F4" w:rsidRPr="00F903BA">
        <w:rPr>
          <w:rFonts w:eastAsia="Calibri"/>
        </w:rPr>
        <w:t>.</w:t>
      </w:r>
      <w:r w:rsidR="009759F4" w:rsidRPr="00F903BA">
        <w:rPr>
          <w:rFonts w:eastAsia="Calibri"/>
          <w:lang w:val="en-US"/>
        </w:rPr>
        <w:t>ru</w:t>
      </w:r>
      <w:r w:rsidRPr="00F903BA">
        <w:t xml:space="preserve">  «</w:t>
      </w:r>
      <w:r w:rsidR="0022671D">
        <w:t>31</w:t>
      </w:r>
      <w:r w:rsidRPr="00F903BA">
        <w:t xml:space="preserve">» </w:t>
      </w:r>
      <w:r w:rsidR="0022671D">
        <w:t>декабря</w:t>
      </w:r>
      <w:r w:rsidR="00BE248F" w:rsidRPr="00F903BA">
        <w:t xml:space="preserve"> </w:t>
      </w:r>
      <w:r w:rsidRPr="00F903BA">
        <w:t>20</w:t>
      </w:r>
      <w:r w:rsidR="0022671D">
        <w:t>14</w:t>
      </w:r>
      <w:bookmarkStart w:id="0" w:name="_GoBack"/>
      <w:bookmarkEnd w:id="0"/>
      <w:r w:rsidRPr="00F903BA">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E75A8A" w:rsidRDefault="00E75A8A" w:rsidP="00B424F4">
      <w:pPr>
        <w:jc w:val="center"/>
        <w:rPr>
          <w:sz w:val="22"/>
          <w:szCs w:val="28"/>
        </w:rPr>
      </w:pPr>
    </w:p>
    <w:p w:rsidR="00B52BD5" w:rsidRDefault="00B52BD5"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225ABF" w:rsidRPr="005A60A9" w:rsidRDefault="00225ABF" w:rsidP="00B424F4">
      <w:pPr>
        <w:jc w:val="center"/>
        <w:rPr>
          <w:sz w:val="22"/>
          <w:szCs w:val="28"/>
        </w:rPr>
      </w:pPr>
    </w:p>
    <w:p w:rsidR="00225ABF" w:rsidRDefault="00225ABF" w:rsidP="00B424F4">
      <w:pPr>
        <w:jc w:val="center"/>
        <w:rPr>
          <w:sz w:val="22"/>
          <w:szCs w:val="28"/>
        </w:rPr>
      </w:pPr>
    </w:p>
    <w:p w:rsidR="00A84BD5" w:rsidRDefault="00A84BD5" w:rsidP="00B424F4">
      <w:pPr>
        <w:jc w:val="center"/>
        <w:rPr>
          <w:sz w:val="22"/>
          <w:szCs w:val="28"/>
        </w:rPr>
      </w:pPr>
    </w:p>
    <w:p w:rsidR="00A84BD5" w:rsidRDefault="00A84BD5" w:rsidP="00B424F4">
      <w:pPr>
        <w:jc w:val="center"/>
        <w:rPr>
          <w:sz w:val="22"/>
          <w:szCs w:val="28"/>
        </w:rPr>
      </w:pPr>
    </w:p>
    <w:p w:rsidR="00A84BD5" w:rsidRPr="005A60A9" w:rsidRDefault="00A84BD5"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F065C">
        <w:rPr>
          <w:sz w:val="22"/>
          <w:szCs w:val="28"/>
        </w:rPr>
        <w:t>4</w:t>
      </w:r>
      <w:r w:rsidR="009759F4" w:rsidRPr="00A86B30">
        <w:rPr>
          <w:sz w:val="22"/>
          <w:szCs w:val="28"/>
        </w:rPr>
        <w:t xml:space="preserve"> </w:t>
      </w:r>
      <w:r w:rsidRPr="00A86B30">
        <w:rPr>
          <w:sz w:val="22"/>
          <w:szCs w:val="28"/>
        </w:rPr>
        <w:t>г.</w:t>
      </w:r>
    </w:p>
    <w:p w:rsidR="00A84BD5" w:rsidRDefault="00A84BD5">
      <w:pPr>
        <w:rPr>
          <w:b/>
          <w:caps/>
          <w:sz w:val="28"/>
          <w:szCs w:val="28"/>
        </w:rPr>
      </w:pPr>
      <w:r>
        <w:rPr>
          <w:b/>
          <w:caps/>
          <w:sz w:val="28"/>
          <w:szCs w:val="28"/>
        </w:rPr>
        <w:br w:type="page"/>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9C557B"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7303119" w:history="1">
        <w:r w:rsidR="009C557B" w:rsidRPr="00EB5DE1">
          <w:rPr>
            <w:rStyle w:val="ad"/>
          </w:rPr>
          <w:t>1.  ОСНОВНЫЕ ТЕРМИНЫ, ИСПОЛЬЗУЕМЫЕ В ДОКУМЕНТАЦИИ ПРОЦЕДУРЫ  ЗАКУПОК</w:t>
        </w:r>
        <w:r w:rsidR="009C557B">
          <w:rPr>
            <w:webHidden/>
          </w:rPr>
          <w:tab/>
        </w:r>
        <w:r w:rsidR="009C557B">
          <w:rPr>
            <w:webHidden/>
          </w:rPr>
          <w:fldChar w:fldCharType="begin"/>
        </w:r>
        <w:r w:rsidR="009C557B">
          <w:rPr>
            <w:webHidden/>
          </w:rPr>
          <w:instrText xml:space="preserve"> PAGEREF _Toc407303119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291C4C">
      <w:pPr>
        <w:pStyle w:val="14"/>
        <w:rPr>
          <w:rFonts w:asciiTheme="minorHAnsi" w:eastAsiaTheme="minorEastAsia" w:hAnsiTheme="minorHAnsi" w:cstheme="minorBidi"/>
          <w:bCs w:val="0"/>
          <w:caps w:val="0"/>
          <w:sz w:val="22"/>
          <w:szCs w:val="22"/>
        </w:rPr>
      </w:pPr>
      <w:hyperlink w:anchor="_Toc407303120" w:history="1">
        <w:r w:rsidR="009C557B" w:rsidRPr="00EB5DE1">
          <w:rPr>
            <w:rStyle w:val="ad"/>
          </w:rPr>
          <w:t>2.  ОБЩИЕ СВЕДЕНИЯ О ПРОЦЕДУРЕ ЗАКУПКИ</w:t>
        </w:r>
        <w:r w:rsidR="009C557B">
          <w:rPr>
            <w:webHidden/>
          </w:rPr>
          <w:tab/>
        </w:r>
        <w:r w:rsidR="009C557B">
          <w:rPr>
            <w:webHidden/>
          </w:rPr>
          <w:fldChar w:fldCharType="begin"/>
        </w:r>
        <w:r w:rsidR="009C557B">
          <w:rPr>
            <w:webHidden/>
          </w:rPr>
          <w:instrText xml:space="preserve"> PAGEREF _Toc407303120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21" w:history="1">
        <w:r w:rsidR="009C557B" w:rsidRPr="00EB5DE1">
          <w:rPr>
            <w:rStyle w:val="ad"/>
          </w:rPr>
          <w:t>2.1. Наименование, способ и предмет Процедуры закупки</w:t>
        </w:r>
        <w:r w:rsidR="009C557B">
          <w:rPr>
            <w:webHidden/>
          </w:rPr>
          <w:tab/>
        </w:r>
        <w:r w:rsidR="009C557B">
          <w:rPr>
            <w:webHidden/>
          </w:rPr>
          <w:fldChar w:fldCharType="begin"/>
        </w:r>
        <w:r w:rsidR="009C557B">
          <w:rPr>
            <w:webHidden/>
          </w:rPr>
          <w:instrText xml:space="preserve"> PAGEREF _Toc407303121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22" w:history="1">
        <w:r w:rsidR="009C557B" w:rsidRPr="00EB5DE1">
          <w:rPr>
            <w:rStyle w:val="ad"/>
          </w:rPr>
          <w:t>2.2. Отказ от проведения Процедуры закупки</w:t>
        </w:r>
        <w:r w:rsidR="009C557B">
          <w:rPr>
            <w:webHidden/>
          </w:rPr>
          <w:tab/>
        </w:r>
        <w:r w:rsidR="009C557B">
          <w:rPr>
            <w:webHidden/>
          </w:rPr>
          <w:fldChar w:fldCharType="begin"/>
        </w:r>
        <w:r w:rsidR="009C557B">
          <w:rPr>
            <w:webHidden/>
          </w:rPr>
          <w:instrText xml:space="preserve"> PAGEREF _Toc407303122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23" w:history="1">
        <w:r w:rsidR="009C557B" w:rsidRPr="00EB5DE1">
          <w:rPr>
            <w:rStyle w:val="ad"/>
          </w:rPr>
          <w:t>2.3. Затраты на участие в Процедуре закупки</w:t>
        </w:r>
        <w:r w:rsidR="009C557B">
          <w:rPr>
            <w:webHidden/>
          </w:rPr>
          <w:tab/>
        </w:r>
        <w:r w:rsidR="009C557B">
          <w:rPr>
            <w:webHidden/>
          </w:rPr>
          <w:fldChar w:fldCharType="begin"/>
        </w:r>
        <w:r w:rsidR="009C557B">
          <w:rPr>
            <w:webHidden/>
          </w:rPr>
          <w:instrText xml:space="preserve"> PAGEREF _Toc407303123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291C4C">
      <w:pPr>
        <w:pStyle w:val="14"/>
        <w:rPr>
          <w:rFonts w:asciiTheme="minorHAnsi" w:eastAsiaTheme="minorEastAsia" w:hAnsiTheme="minorHAnsi" w:cstheme="minorBidi"/>
          <w:bCs w:val="0"/>
          <w:caps w:val="0"/>
          <w:sz w:val="22"/>
          <w:szCs w:val="22"/>
        </w:rPr>
      </w:pPr>
      <w:hyperlink w:anchor="_Toc407303124" w:history="1">
        <w:r w:rsidR="009C557B" w:rsidRPr="00EB5DE1">
          <w:rPr>
            <w:rStyle w:val="ad"/>
          </w:rPr>
          <w:t>3. ТРЕБОВАНИЯ К СОДЕРЖАНИЮ, ФОРМЕ И СОСТАВУ ЗАЯВКИ, ИНСТРУКЦИЯ ПО ЕЕ ЗАПОЛНЕНИЮ</w:t>
        </w:r>
        <w:r w:rsidR="009C557B">
          <w:rPr>
            <w:webHidden/>
          </w:rPr>
          <w:tab/>
        </w:r>
        <w:r w:rsidR="009C557B">
          <w:rPr>
            <w:webHidden/>
          </w:rPr>
          <w:fldChar w:fldCharType="begin"/>
        </w:r>
        <w:r w:rsidR="009C557B">
          <w:rPr>
            <w:webHidden/>
          </w:rPr>
          <w:instrText xml:space="preserve"> PAGEREF _Toc407303124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25" w:history="1">
        <w:r w:rsidR="009C557B" w:rsidRPr="00EB5DE1">
          <w:rPr>
            <w:rStyle w:val="ad"/>
          </w:rPr>
          <w:t>3.1. Форма Заявки</w:t>
        </w:r>
        <w:r w:rsidR="009C557B">
          <w:rPr>
            <w:webHidden/>
          </w:rPr>
          <w:tab/>
        </w:r>
        <w:r w:rsidR="009C557B">
          <w:rPr>
            <w:webHidden/>
          </w:rPr>
          <w:fldChar w:fldCharType="begin"/>
        </w:r>
        <w:r w:rsidR="009C557B">
          <w:rPr>
            <w:webHidden/>
          </w:rPr>
          <w:instrText xml:space="preserve"> PAGEREF _Toc407303125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26" w:history="1">
        <w:r w:rsidR="009C557B" w:rsidRPr="00EB5DE1">
          <w:rPr>
            <w:rStyle w:val="ad"/>
          </w:rPr>
          <w:t>3.2. Подготовка Заявки</w:t>
        </w:r>
        <w:r w:rsidR="009C557B">
          <w:rPr>
            <w:webHidden/>
          </w:rPr>
          <w:tab/>
        </w:r>
        <w:r w:rsidR="009C557B">
          <w:rPr>
            <w:webHidden/>
          </w:rPr>
          <w:fldChar w:fldCharType="begin"/>
        </w:r>
        <w:r w:rsidR="009C557B">
          <w:rPr>
            <w:webHidden/>
          </w:rPr>
          <w:instrText xml:space="preserve"> PAGEREF _Toc407303126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27" w:history="1">
        <w:r w:rsidR="009C557B" w:rsidRPr="00EB5DE1">
          <w:rPr>
            <w:rStyle w:val="ad"/>
          </w:rPr>
          <w:t>3.3. Подготовка Предложения на поставку товаров, выполнение работ и оказание услуг</w:t>
        </w:r>
        <w:r w:rsidR="009C557B">
          <w:rPr>
            <w:webHidden/>
          </w:rPr>
          <w:tab/>
        </w:r>
        <w:r w:rsidR="009C557B">
          <w:rPr>
            <w:webHidden/>
          </w:rPr>
          <w:fldChar w:fldCharType="begin"/>
        </w:r>
        <w:r w:rsidR="009C557B">
          <w:rPr>
            <w:webHidden/>
          </w:rPr>
          <w:instrText xml:space="preserve"> PAGEREF _Toc407303127 \h </w:instrText>
        </w:r>
        <w:r w:rsidR="009C557B">
          <w:rPr>
            <w:webHidden/>
          </w:rPr>
        </w:r>
        <w:r w:rsidR="009C557B">
          <w:rPr>
            <w:webHidden/>
          </w:rPr>
          <w:fldChar w:fldCharType="separate"/>
        </w:r>
        <w:r w:rsidR="009C557B">
          <w:rPr>
            <w:webHidden/>
          </w:rPr>
          <w:t>6</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28" w:history="1">
        <w:r w:rsidR="009C557B" w:rsidRPr="00EB5DE1">
          <w:rPr>
            <w:rStyle w:val="ad"/>
          </w:rPr>
          <w:t>3.4. Расчет цены Договора</w:t>
        </w:r>
        <w:r w:rsidR="009C557B">
          <w:rPr>
            <w:webHidden/>
          </w:rPr>
          <w:tab/>
        </w:r>
        <w:r w:rsidR="009C557B">
          <w:rPr>
            <w:webHidden/>
          </w:rPr>
          <w:fldChar w:fldCharType="begin"/>
        </w:r>
        <w:r w:rsidR="009C557B">
          <w:rPr>
            <w:webHidden/>
          </w:rPr>
          <w:instrText xml:space="preserve"> PAGEREF _Toc407303128 \h </w:instrText>
        </w:r>
        <w:r w:rsidR="009C557B">
          <w:rPr>
            <w:webHidden/>
          </w:rPr>
        </w:r>
        <w:r w:rsidR="009C557B">
          <w:rPr>
            <w:webHidden/>
          </w:rPr>
          <w:fldChar w:fldCharType="separate"/>
        </w:r>
        <w:r w:rsidR="009C557B">
          <w:rPr>
            <w:webHidden/>
          </w:rPr>
          <w:t>7</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29" w:history="1">
        <w:r w:rsidR="009C557B" w:rsidRPr="00EB5DE1">
          <w:rPr>
            <w:rStyle w:val="ad"/>
          </w:rPr>
          <w:t>3.5. Оформление и подписание Заявки</w:t>
        </w:r>
        <w:r w:rsidR="009C557B">
          <w:rPr>
            <w:webHidden/>
          </w:rPr>
          <w:tab/>
        </w:r>
        <w:r w:rsidR="009C557B">
          <w:rPr>
            <w:webHidden/>
          </w:rPr>
          <w:fldChar w:fldCharType="begin"/>
        </w:r>
        <w:r w:rsidR="009C557B">
          <w:rPr>
            <w:webHidden/>
          </w:rPr>
          <w:instrText xml:space="preserve"> PAGEREF _Toc407303129 \h </w:instrText>
        </w:r>
        <w:r w:rsidR="009C557B">
          <w:rPr>
            <w:webHidden/>
          </w:rPr>
        </w:r>
        <w:r w:rsidR="009C557B">
          <w:rPr>
            <w:webHidden/>
          </w:rPr>
          <w:fldChar w:fldCharType="separate"/>
        </w:r>
        <w:r w:rsidR="009C557B">
          <w:rPr>
            <w:webHidden/>
          </w:rPr>
          <w:t>7</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30" w:history="1">
        <w:r w:rsidR="009C557B" w:rsidRPr="00EB5DE1">
          <w:rPr>
            <w:rStyle w:val="ad"/>
          </w:rPr>
          <w:t>3.6. Опечатывание и маркировка конвертов с Заявками</w:t>
        </w:r>
        <w:r w:rsidR="009C557B">
          <w:rPr>
            <w:webHidden/>
          </w:rPr>
          <w:tab/>
        </w:r>
        <w:r w:rsidR="009C557B">
          <w:rPr>
            <w:webHidden/>
          </w:rPr>
          <w:fldChar w:fldCharType="begin"/>
        </w:r>
        <w:r w:rsidR="009C557B">
          <w:rPr>
            <w:webHidden/>
          </w:rPr>
          <w:instrText xml:space="preserve"> PAGEREF _Toc407303130 \h </w:instrText>
        </w:r>
        <w:r w:rsidR="009C557B">
          <w:rPr>
            <w:webHidden/>
          </w:rPr>
        </w:r>
        <w:r w:rsidR="009C557B">
          <w:rPr>
            <w:webHidden/>
          </w:rPr>
          <w:fldChar w:fldCharType="separate"/>
        </w:r>
        <w:r w:rsidR="009C557B">
          <w:rPr>
            <w:webHidden/>
          </w:rPr>
          <w:t>8</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31" w:history="1">
        <w:r w:rsidR="009C557B" w:rsidRPr="00EB5DE1">
          <w:rPr>
            <w:rStyle w:val="ad"/>
          </w:rPr>
          <w:t>3.7. Возврат Заявок</w:t>
        </w:r>
        <w:r w:rsidR="009C557B">
          <w:rPr>
            <w:webHidden/>
          </w:rPr>
          <w:tab/>
        </w:r>
        <w:r w:rsidR="009C557B">
          <w:rPr>
            <w:webHidden/>
          </w:rPr>
          <w:fldChar w:fldCharType="begin"/>
        </w:r>
        <w:r w:rsidR="009C557B">
          <w:rPr>
            <w:webHidden/>
          </w:rPr>
          <w:instrText xml:space="preserve"> PAGEREF _Toc407303131 \h </w:instrText>
        </w:r>
        <w:r w:rsidR="009C557B">
          <w:rPr>
            <w:webHidden/>
          </w:rPr>
        </w:r>
        <w:r w:rsidR="009C557B">
          <w:rPr>
            <w:webHidden/>
          </w:rPr>
          <w:fldChar w:fldCharType="separate"/>
        </w:r>
        <w:r w:rsidR="009C557B">
          <w:rPr>
            <w:webHidden/>
          </w:rPr>
          <w:t>8</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32" w:history="1">
        <w:r w:rsidR="009C557B" w:rsidRPr="00EB5DE1">
          <w:rPr>
            <w:rStyle w:val="ad"/>
          </w:rPr>
          <w:t>3.8. Уточнение Заказчиком сведений Заявок</w:t>
        </w:r>
        <w:r w:rsidR="009C557B">
          <w:rPr>
            <w:webHidden/>
          </w:rPr>
          <w:tab/>
        </w:r>
        <w:r w:rsidR="009C557B">
          <w:rPr>
            <w:webHidden/>
          </w:rPr>
          <w:fldChar w:fldCharType="begin"/>
        </w:r>
        <w:r w:rsidR="009C557B">
          <w:rPr>
            <w:webHidden/>
          </w:rPr>
          <w:instrText xml:space="preserve"> PAGEREF _Toc407303132 \h </w:instrText>
        </w:r>
        <w:r w:rsidR="009C557B">
          <w:rPr>
            <w:webHidden/>
          </w:rPr>
        </w:r>
        <w:r w:rsidR="009C557B">
          <w:rPr>
            <w:webHidden/>
          </w:rPr>
          <w:fldChar w:fldCharType="separate"/>
        </w:r>
        <w:r w:rsidR="009C557B">
          <w:rPr>
            <w:webHidden/>
          </w:rPr>
          <w:t>8</w:t>
        </w:r>
        <w:r w:rsidR="009C557B">
          <w:rPr>
            <w:webHidden/>
          </w:rPr>
          <w:fldChar w:fldCharType="end"/>
        </w:r>
      </w:hyperlink>
    </w:p>
    <w:p w:rsidR="009C557B" w:rsidRDefault="00291C4C">
      <w:pPr>
        <w:pStyle w:val="14"/>
        <w:rPr>
          <w:rFonts w:asciiTheme="minorHAnsi" w:eastAsiaTheme="minorEastAsia" w:hAnsiTheme="minorHAnsi" w:cstheme="minorBidi"/>
          <w:bCs w:val="0"/>
          <w:caps w:val="0"/>
          <w:sz w:val="22"/>
          <w:szCs w:val="22"/>
        </w:rPr>
      </w:pPr>
      <w:hyperlink w:anchor="_Toc407303133" w:history="1">
        <w:r w:rsidR="009C557B" w:rsidRPr="00EB5DE1">
          <w:rPr>
            <w:rStyle w:val="ad"/>
          </w:rPr>
          <w:t>4.  ТРЕБОВАНИЯ К УЧАСТНИКАМ ПРОЦЕДУРЫ ЗАКУПКИ</w:t>
        </w:r>
        <w:r w:rsidR="009C557B">
          <w:rPr>
            <w:webHidden/>
          </w:rPr>
          <w:tab/>
        </w:r>
        <w:r w:rsidR="009C557B">
          <w:rPr>
            <w:webHidden/>
          </w:rPr>
          <w:fldChar w:fldCharType="begin"/>
        </w:r>
        <w:r w:rsidR="009C557B">
          <w:rPr>
            <w:webHidden/>
          </w:rPr>
          <w:instrText xml:space="preserve"> PAGEREF _Toc407303133 \h </w:instrText>
        </w:r>
        <w:r w:rsidR="009C557B">
          <w:rPr>
            <w:webHidden/>
          </w:rPr>
        </w:r>
        <w:r w:rsidR="009C557B">
          <w:rPr>
            <w:webHidden/>
          </w:rPr>
          <w:fldChar w:fldCharType="separate"/>
        </w:r>
        <w:r w:rsidR="009C557B">
          <w:rPr>
            <w:webHidden/>
          </w:rPr>
          <w:t>9</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34" w:history="1">
        <w:r w:rsidR="009C557B" w:rsidRPr="00EB5DE1">
          <w:rPr>
            <w:rStyle w:val="ad"/>
          </w:rPr>
          <w:t>4.1. Обязательные требования к Участникам Процедуры закупки</w:t>
        </w:r>
        <w:r w:rsidR="009C557B">
          <w:rPr>
            <w:webHidden/>
          </w:rPr>
          <w:tab/>
        </w:r>
        <w:r w:rsidR="009C557B">
          <w:rPr>
            <w:webHidden/>
          </w:rPr>
          <w:fldChar w:fldCharType="begin"/>
        </w:r>
        <w:r w:rsidR="009C557B">
          <w:rPr>
            <w:webHidden/>
          </w:rPr>
          <w:instrText xml:space="preserve"> PAGEREF _Toc407303134 \h </w:instrText>
        </w:r>
        <w:r w:rsidR="009C557B">
          <w:rPr>
            <w:webHidden/>
          </w:rPr>
        </w:r>
        <w:r w:rsidR="009C557B">
          <w:rPr>
            <w:webHidden/>
          </w:rPr>
          <w:fldChar w:fldCharType="separate"/>
        </w:r>
        <w:r w:rsidR="009C557B">
          <w:rPr>
            <w:webHidden/>
          </w:rPr>
          <w:t>9</w:t>
        </w:r>
        <w:r w:rsidR="009C557B">
          <w:rPr>
            <w:webHidden/>
          </w:rPr>
          <w:fldChar w:fldCharType="end"/>
        </w:r>
      </w:hyperlink>
    </w:p>
    <w:p w:rsidR="009C557B" w:rsidRDefault="00291C4C">
      <w:pPr>
        <w:pStyle w:val="14"/>
        <w:rPr>
          <w:rFonts w:asciiTheme="minorHAnsi" w:eastAsiaTheme="minorEastAsia" w:hAnsiTheme="minorHAnsi" w:cstheme="minorBidi"/>
          <w:bCs w:val="0"/>
          <w:caps w:val="0"/>
          <w:sz w:val="22"/>
          <w:szCs w:val="22"/>
        </w:rPr>
      </w:pPr>
      <w:hyperlink w:anchor="_Toc407303135" w:history="1">
        <w:r w:rsidR="009C557B" w:rsidRPr="00EB5DE1">
          <w:rPr>
            <w:rStyle w:val="ad"/>
          </w:rPr>
          <w:t>5.  ПОРЯДОК ПРЕДОСТАВЛЕНИЯ ОБЕСПЕЧЕНИЯ ЗАЯВКИ, ОБЕСПЕЧЕНИЯ ИСПОЛНЕНИЯ ДОГОВОРА И ОБЕСПЕЧЕНИЯ ВОЗВРАТА АВАНСА</w:t>
        </w:r>
        <w:r w:rsidR="009C557B">
          <w:rPr>
            <w:webHidden/>
          </w:rPr>
          <w:tab/>
        </w:r>
        <w:r w:rsidR="009C557B">
          <w:rPr>
            <w:webHidden/>
          </w:rPr>
          <w:fldChar w:fldCharType="begin"/>
        </w:r>
        <w:r w:rsidR="009C557B">
          <w:rPr>
            <w:webHidden/>
          </w:rPr>
          <w:instrText xml:space="preserve"> PAGEREF _Toc407303135 \h </w:instrText>
        </w:r>
        <w:r w:rsidR="009C557B">
          <w:rPr>
            <w:webHidden/>
          </w:rPr>
        </w:r>
        <w:r w:rsidR="009C557B">
          <w:rPr>
            <w:webHidden/>
          </w:rPr>
          <w:fldChar w:fldCharType="separate"/>
        </w:r>
        <w:r w:rsidR="009C557B">
          <w:rPr>
            <w:webHidden/>
          </w:rPr>
          <w:t>9</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36" w:history="1">
        <w:r w:rsidR="009C557B" w:rsidRPr="00EB5DE1">
          <w:rPr>
            <w:rStyle w:val="ad"/>
          </w:rPr>
          <w:t>5.1 Обеспечение Заявки</w:t>
        </w:r>
        <w:r w:rsidR="009C557B">
          <w:rPr>
            <w:webHidden/>
          </w:rPr>
          <w:tab/>
        </w:r>
        <w:r w:rsidR="009C557B">
          <w:rPr>
            <w:webHidden/>
          </w:rPr>
          <w:fldChar w:fldCharType="begin"/>
        </w:r>
        <w:r w:rsidR="009C557B">
          <w:rPr>
            <w:webHidden/>
          </w:rPr>
          <w:instrText xml:space="preserve"> PAGEREF _Toc407303136 \h </w:instrText>
        </w:r>
        <w:r w:rsidR="009C557B">
          <w:rPr>
            <w:webHidden/>
          </w:rPr>
        </w:r>
        <w:r w:rsidR="009C557B">
          <w:rPr>
            <w:webHidden/>
          </w:rPr>
          <w:fldChar w:fldCharType="separate"/>
        </w:r>
        <w:r w:rsidR="009C557B">
          <w:rPr>
            <w:webHidden/>
          </w:rPr>
          <w:t>9</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37" w:history="1">
        <w:r w:rsidR="009C557B" w:rsidRPr="00EB5DE1">
          <w:rPr>
            <w:rStyle w:val="ad"/>
          </w:rPr>
          <w:t>5.2.</w:t>
        </w:r>
        <w:r w:rsidR="009C557B">
          <w:rPr>
            <w:rFonts w:asciiTheme="minorHAnsi" w:eastAsiaTheme="minorEastAsia" w:hAnsiTheme="minorHAnsi" w:cstheme="minorBidi"/>
            <w:bCs w:val="0"/>
            <w:sz w:val="22"/>
            <w:szCs w:val="22"/>
          </w:rPr>
          <w:tab/>
        </w:r>
        <w:r w:rsidR="009C557B" w:rsidRPr="00EB5DE1">
          <w:rPr>
            <w:rStyle w:val="ad"/>
          </w:rPr>
          <w:t>Обеспечение исполнения Договора и (или) обеспечения возврата аванса</w:t>
        </w:r>
        <w:r w:rsidR="009C557B">
          <w:rPr>
            <w:webHidden/>
          </w:rPr>
          <w:tab/>
        </w:r>
        <w:r w:rsidR="009C557B">
          <w:rPr>
            <w:webHidden/>
          </w:rPr>
          <w:fldChar w:fldCharType="begin"/>
        </w:r>
        <w:r w:rsidR="009C557B">
          <w:rPr>
            <w:webHidden/>
          </w:rPr>
          <w:instrText xml:space="preserve"> PAGEREF _Toc407303137 \h </w:instrText>
        </w:r>
        <w:r w:rsidR="009C557B">
          <w:rPr>
            <w:webHidden/>
          </w:rPr>
        </w:r>
        <w:r w:rsidR="009C557B">
          <w:rPr>
            <w:webHidden/>
          </w:rPr>
          <w:fldChar w:fldCharType="separate"/>
        </w:r>
        <w:r w:rsidR="009C557B">
          <w:rPr>
            <w:webHidden/>
          </w:rPr>
          <w:t>11</w:t>
        </w:r>
        <w:r w:rsidR="009C557B">
          <w:rPr>
            <w:webHidden/>
          </w:rPr>
          <w:fldChar w:fldCharType="end"/>
        </w:r>
      </w:hyperlink>
    </w:p>
    <w:p w:rsidR="009C557B" w:rsidRDefault="00291C4C">
      <w:pPr>
        <w:pStyle w:val="14"/>
        <w:rPr>
          <w:rFonts w:asciiTheme="minorHAnsi" w:eastAsiaTheme="minorEastAsia" w:hAnsiTheme="minorHAnsi" w:cstheme="minorBidi"/>
          <w:bCs w:val="0"/>
          <w:caps w:val="0"/>
          <w:sz w:val="22"/>
          <w:szCs w:val="22"/>
        </w:rPr>
      </w:pPr>
      <w:hyperlink w:anchor="_Toc407303138" w:history="1">
        <w:r w:rsidR="009C557B" w:rsidRPr="00EB5DE1">
          <w:rPr>
            <w:rStyle w:val="ad"/>
          </w:rPr>
          <w:t>6. ОПИСАНИЕ ПРОЦЕДУРЫ ОЗНАКОМЛЕНИЯ УЧАСТНИКОВ ПРОЦЕДУРЫ ЗАКУПКИ С МЕСТОМ ПОСТАВКИ ТОВАРОВ, ВЫПОЛНЕНИЯ РАБОТ ИЛИ ОКАЗАНИЯ УСЛУГ.</w:t>
        </w:r>
        <w:r w:rsidR="009C557B">
          <w:rPr>
            <w:webHidden/>
          </w:rPr>
          <w:tab/>
        </w:r>
        <w:r w:rsidR="009C557B">
          <w:rPr>
            <w:webHidden/>
          </w:rPr>
          <w:fldChar w:fldCharType="begin"/>
        </w:r>
        <w:r w:rsidR="009C557B">
          <w:rPr>
            <w:webHidden/>
          </w:rPr>
          <w:instrText xml:space="preserve"> PAGEREF _Toc407303138 \h </w:instrText>
        </w:r>
        <w:r w:rsidR="009C557B">
          <w:rPr>
            <w:webHidden/>
          </w:rPr>
        </w:r>
        <w:r w:rsidR="009C557B">
          <w:rPr>
            <w:webHidden/>
          </w:rPr>
          <w:fldChar w:fldCharType="separate"/>
        </w:r>
        <w:r w:rsidR="009C557B">
          <w:rPr>
            <w:webHidden/>
          </w:rPr>
          <w:t>14</w:t>
        </w:r>
        <w:r w:rsidR="009C557B">
          <w:rPr>
            <w:webHidden/>
          </w:rPr>
          <w:fldChar w:fldCharType="end"/>
        </w:r>
      </w:hyperlink>
    </w:p>
    <w:p w:rsidR="009C557B" w:rsidRDefault="00291C4C">
      <w:pPr>
        <w:pStyle w:val="14"/>
        <w:rPr>
          <w:rFonts w:asciiTheme="minorHAnsi" w:eastAsiaTheme="minorEastAsia" w:hAnsiTheme="minorHAnsi" w:cstheme="minorBidi"/>
          <w:bCs w:val="0"/>
          <w:caps w:val="0"/>
          <w:sz w:val="22"/>
          <w:szCs w:val="22"/>
        </w:rPr>
      </w:pPr>
      <w:hyperlink w:anchor="_Toc407303139" w:history="1">
        <w:r w:rsidR="009C557B" w:rsidRPr="00EB5DE1">
          <w:rPr>
            <w:rStyle w:val="ad"/>
          </w:rPr>
          <w:t>7.  ПОРЯДОК ПРОВЕДЕНИЯ ПРОЦЕДУРЫ ЗАКУПКИ И ЗАКЛЮЧЕНИЯ ДОГОВОРА</w:t>
        </w:r>
        <w:r w:rsidR="009C557B">
          <w:rPr>
            <w:webHidden/>
          </w:rPr>
          <w:tab/>
        </w:r>
        <w:r w:rsidR="009C557B">
          <w:rPr>
            <w:webHidden/>
          </w:rPr>
          <w:fldChar w:fldCharType="begin"/>
        </w:r>
        <w:r w:rsidR="009C557B">
          <w:rPr>
            <w:webHidden/>
          </w:rPr>
          <w:instrText xml:space="preserve"> PAGEREF _Toc407303139 \h </w:instrText>
        </w:r>
        <w:r w:rsidR="009C557B">
          <w:rPr>
            <w:webHidden/>
          </w:rPr>
        </w:r>
        <w:r w:rsidR="009C557B">
          <w:rPr>
            <w:webHidden/>
          </w:rPr>
          <w:fldChar w:fldCharType="separate"/>
        </w:r>
        <w:r w:rsidR="009C557B">
          <w:rPr>
            <w:webHidden/>
          </w:rPr>
          <w:t>15</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40" w:history="1">
        <w:r w:rsidR="009C557B" w:rsidRPr="00EB5DE1">
          <w:rPr>
            <w:rStyle w:val="ad"/>
          </w:rPr>
          <w:t>7.1. Получение Документации процедуры закупки</w:t>
        </w:r>
        <w:r w:rsidR="009C557B">
          <w:rPr>
            <w:webHidden/>
          </w:rPr>
          <w:tab/>
        </w:r>
        <w:r w:rsidR="009C557B">
          <w:rPr>
            <w:webHidden/>
          </w:rPr>
          <w:fldChar w:fldCharType="begin"/>
        </w:r>
        <w:r w:rsidR="009C557B">
          <w:rPr>
            <w:webHidden/>
          </w:rPr>
          <w:instrText xml:space="preserve"> PAGEREF _Toc407303140 \h </w:instrText>
        </w:r>
        <w:r w:rsidR="009C557B">
          <w:rPr>
            <w:webHidden/>
          </w:rPr>
        </w:r>
        <w:r w:rsidR="009C557B">
          <w:rPr>
            <w:webHidden/>
          </w:rPr>
          <w:fldChar w:fldCharType="separate"/>
        </w:r>
        <w:r w:rsidR="009C557B">
          <w:rPr>
            <w:webHidden/>
          </w:rPr>
          <w:t>15</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41" w:history="1">
        <w:r w:rsidR="009C557B" w:rsidRPr="00EB5DE1">
          <w:rPr>
            <w:rStyle w:val="ad"/>
          </w:rPr>
          <w:t>7.2. Разъяснение положений  Документации Процедуры закупки</w:t>
        </w:r>
        <w:r w:rsidR="009C557B">
          <w:rPr>
            <w:webHidden/>
          </w:rPr>
          <w:tab/>
        </w:r>
        <w:r w:rsidR="009C557B">
          <w:rPr>
            <w:webHidden/>
          </w:rPr>
          <w:fldChar w:fldCharType="begin"/>
        </w:r>
        <w:r w:rsidR="009C557B">
          <w:rPr>
            <w:webHidden/>
          </w:rPr>
          <w:instrText xml:space="preserve"> PAGEREF _Toc407303141 \h </w:instrText>
        </w:r>
        <w:r w:rsidR="009C557B">
          <w:rPr>
            <w:webHidden/>
          </w:rPr>
        </w:r>
        <w:r w:rsidR="009C557B">
          <w:rPr>
            <w:webHidden/>
          </w:rPr>
          <w:fldChar w:fldCharType="separate"/>
        </w:r>
        <w:r w:rsidR="009C557B">
          <w:rPr>
            <w:webHidden/>
          </w:rPr>
          <w:t>15</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42" w:history="1">
        <w:r w:rsidR="009C557B" w:rsidRPr="00EB5DE1">
          <w:rPr>
            <w:rStyle w:val="ad"/>
          </w:rPr>
          <w:t>7.3. Внесение изменений в Документацию процедуры закупки</w:t>
        </w:r>
        <w:r w:rsidR="009C557B">
          <w:rPr>
            <w:webHidden/>
          </w:rPr>
          <w:tab/>
        </w:r>
        <w:r w:rsidR="009C557B">
          <w:rPr>
            <w:webHidden/>
          </w:rPr>
          <w:fldChar w:fldCharType="begin"/>
        </w:r>
        <w:r w:rsidR="009C557B">
          <w:rPr>
            <w:webHidden/>
          </w:rPr>
          <w:instrText xml:space="preserve"> PAGEREF _Toc407303142 \h </w:instrText>
        </w:r>
        <w:r w:rsidR="009C557B">
          <w:rPr>
            <w:webHidden/>
          </w:rPr>
        </w:r>
        <w:r w:rsidR="009C557B">
          <w:rPr>
            <w:webHidden/>
          </w:rPr>
          <w:fldChar w:fldCharType="separate"/>
        </w:r>
        <w:r w:rsidR="009C557B">
          <w:rPr>
            <w:webHidden/>
          </w:rPr>
          <w:t>16</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43" w:history="1">
        <w:r w:rsidR="009C557B" w:rsidRPr="00EB5DE1">
          <w:rPr>
            <w:rStyle w:val="ad"/>
          </w:rPr>
          <w:t>7.4. Официальный язык Процедуры закупки</w:t>
        </w:r>
        <w:r w:rsidR="009C557B">
          <w:rPr>
            <w:webHidden/>
          </w:rPr>
          <w:tab/>
        </w:r>
        <w:r w:rsidR="009C557B">
          <w:rPr>
            <w:webHidden/>
          </w:rPr>
          <w:fldChar w:fldCharType="begin"/>
        </w:r>
        <w:r w:rsidR="009C557B">
          <w:rPr>
            <w:webHidden/>
          </w:rPr>
          <w:instrText xml:space="preserve"> PAGEREF _Toc407303143 \h </w:instrText>
        </w:r>
        <w:r w:rsidR="009C557B">
          <w:rPr>
            <w:webHidden/>
          </w:rPr>
        </w:r>
        <w:r w:rsidR="009C557B">
          <w:rPr>
            <w:webHidden/>
          </w:rPr>
          <w:fldChar w:fldCharType="separate"/>
        </w:r>
        <w:r w:rsidR="009C557B">
          <w:rPr>
            <w:webHidden/>
          </w:rPr>
          <w:t>16</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44" w:history="1">
        <w:r w:rsidR="009C557B" w:rsidRPr="00EB5DE1">
          <w:rPr>
            <w:rStyle w:val="ad"/>
          </w:rPr>
          <w:t>7.5. Валюта Процедуры закупки</w:t>
        </w:r>
        <w:r w:rsidR="009C557B">
          <w:rPr>
            <w:webHidden/>
          </w:rPr>
          <w:tab/>
        </w:r>
        <w:r w:rsidR="009C557B">
          <w:rPr>
            <w:webHidden/>
          </w:rPr>
          <w:fldChar w:fldCharType="begin"/>
        </w:r>
        <w:r w:rsidR="009C557B">
          <w:rPr>
            <w:webHidden/>
          </w:rPr>
          <w:instrText xml:space="preserve"> PAGEREF _Toc407303144 \h </w:instrText>
        </w:r>
        <w:r w:rsidR="009C557B">
          <w:rPr>
            <w:webHidden/>
          </w:rPr>
        </w:r>
        <w:r w:rsidR="009C557B">
          <w:rPr>
            <w:webHidden/>
          </w:rPr>
          <w:fldChar w:fldCharType="separate"/>
        </w:r>
        <w:r w:rsidR="009C557B">
          <w:rPr>
            <w:webHidden/>
          </w:rPr>
          <w:t>16</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45" w:history="1">
        <w:r w:rsidR="009C557B" w:rsidRPr="00EB5DE1">
          <w:rPr>
            <w:rStyle w:val="ad"/>
          </w:rPr>
          <w:t>7.6. Подача и прием конвертов с Заявками</w:t>
        </w:r>
        <w:r w:rsidR="009C557B">
          <w:rPr>
            <w:webHidden/>
          </w:rPr>
          <w:tab/>
        </w:r>
        <w:r w:rsidR="009C557B">
          <w:rPr>
            <w:webHidden/>
          </w:rPr>
          <w:fldChar w:fldCharType="begin"/>
        </w:r>
        <w:r w:rsidR="009C557B">
          <w:rPr>
            <w:webHidden/>
          </w:rPr>
          <w:instrText xml:space="preserve"> PAGEREF _Toc407303145 \h </w:instrText>
        </w:r>
        <w:r w:rsidR="009C557B">
          <w:rPr>
            <w:webHidden/>
          </w:rPr>
        </w:r>
        <w:r w:rsidR="009C557B">
          <w:rPr>
            <w:webHidden/>
          </w:rPr>
          <w:fldChar w:fldCharType="separate"/>
        </w:r>
        <w:r w:rsidR="009C557B">
          <w:rPr>
            <w:webHidden/>
          </w:rPr>
          <w:t>16</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46" w:history="1">
        <w:r w:rsidR="009C557B" w:rsidRPr="00EB5DE1">
          <w:rPr>
            <w:rStyle w:val="ad"/>
          </w:rPr>
          <w:t>7.7. Опоздавшие Заявки</w:t>
        </w:r>
        <w:r w:rsidR="009C557B">
          <w:rPr>
            <w:webHidden/>
          </w:rPr>
          <w:tab/>
        </w:r>
        <w:r w:rsidR="009C557B">
          <w:rPr>
            <w:webHidden/>
          </w:rPr>
          <w:fldChar w:fldCharType="begin"/>
        </w:r>
        <w:r w:rsidR="009C557B">
          <w:rPr>
            <w:webHidden/>
          </w:rPr>
          <w:instrText xml:space="preserve"> PAGEREF _Toc407303146 \h </w:instrText>
        </w:r>
        <w:r w:rsidR="009C557B">
          <w:rPr>
            <w:webHidden/>
          </w:rPr>
        </w:r>
        <w:r w:rsidR="009C557B">
          <w:rPr>
            <w:webHidden/>
          </w:rPr>
          <w:fldChar w:fldCharType="separate"/>
        </w:r>
        <w:r w:rsidR="009C557B">
          <w:rPr>
            <w:webHidden/>
          </w:rPr>
          <w:t>16</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47" w:history="1">
        <w:r w:rsidR="009C557B" w:rsidRPr="00EB5DE1">
          <w:rPr>
            <w:rStyle w:val="ad"/>
          </w:rPr>
          <w:t>7.8. Изменение Заявок и их отзыв</w:t>
        </w:r>
        <w:r w:rsidR="009C557B">
          <w:rPr>
            <w:webHidden/>
          </w:rPr>
          <w:tab/>
        </w:r>
        <w:r w:rsidR="009C557B">
          <w:rPr>
            <w:webHidden/>
          </w:rPr>
          <w:fldChar w:fldCharType="begin"/>
        </w:r>
        <w:r w:rsidR="009C557B">
          <w:rPr>
            <w:webHidden/>
          </w:rPr>
          <w:instrText xml:space="preserve"> PAGEREF _Toc407303147 \h </w:instrText>
        </w:r>
        <w:r w:rsidR="009C557B">
          <w:rPr>
            <w:webHidden/>
          </w:rPr>
        </w:r>
        <w:r w:rsidR="009C557B">
          <w:rPr>
            <w:webHidden/>
          </w:rPr>
          <w:fldChar w:fldCharType="separate"/>
        </w:r>
        <w:r w:rsidR="009C557B">
          <w:rPr>
            <w:webHidden/>
          </w:rPr>
          <w:t>16</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48" w:history="1">
        <w:r w:rsidR="009C557B" w:rsidRPr="00EB5DE1">
          <w:rPr>
            <w:rStyle w:val="ad"/>
          </w:rPr>
          <w:t>7.9. Вскрытие, рассмотрение и оценка Заявок.</w:t>
        </w:r>
        <w:r w:rsidR="009C557B">
          <w:rPr>
            <w:webHidden/>
          </w:rPr>
          <w:tab/>
        </w:r>
        <w:r w:rsidR="009C557B">
          <w:rPr>
            <w:webHidden/>
          </w:rPr>
          <w:fldChar w:fldCharType="begin"/>
        </w:r>
        <w:r w:rsidR="009C557B">
          <w:rPr>
            <w:webHidden/>
          </w:rPr>
          <w:instrText xml:space="preserve"> PAGEREF _Toc407303148 \h </w:instrText>
        </w:r>
        <w:r w:rsidR="009C557B">
          <w:rPr>
            <w:webHidden/>
          </w:rPr>
        </w:r>
        <w:r w:rsidR="009C557B">
          <w:rPr>
            <w:webHidden/>
          </w:rPr>
          <w:fldChar w:fldCharType="separate"/>
        </w:r>
        <w:r w:rsidR="009C557B">
          <w:rPr>
            <w:webHidden/>
          </w:rPr>
          <w:t>17</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49" w:history="1">
        <w:r w:rsidR="009C557B" w:rsidRPr="00EB5DE1">
          <w:rPr>
            <w:rStyle w:val="ad"/>
          </w:rPr>
          <w:t>7.10. Переговоры с Участниками Процедуры закупки</w:t>
        </w:r>
        <w:r w:rsidR="009C557B">
          <w:rPr>
            <w:webHidden/>
          </w:rPr>
          <w:tab/>
        </w:r>
        <w:r w:rsidR="009C557B">
          <w:rPr>
            <w:webHidden/>
          </w:rPr>
          <w:fldChar w:fldCharType="begin"/>
        </w:r>
        <w:r w:rsidR="009C557B">
          <w:rPr>
            <w:webHidden/>
          </w:rPr>
          <w:instrText xml:space="preserve"> PAGEREF _Toc407303149 \h </w:instrText>
        </w:r>
        <w:r w:rsidR="009C557B">
          <w:rPr>
            <w:webHidden/>
          </w:rPr>
        </w:r>
        <w:r w:rsidR="009C557B">
          <w:rPr>
            <w:webHidden/>
          </w:rPr>
          <w:fldChar w:fldCharType="separate"/>
        </w:r>
        <w:r w:rsidR="009C557B">
          <w:rPr>
            <w:webHidden/>
          </w:rPr>
          <w:t>17</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50" w:history="1">
        <w:r w:rsidR="009C557B" w:rsidRPr="00EB5DE1">
          <w:rPr>
            <w:rStyle w:val="ad"/>
          </w:rPr>
          <w:t>7.11. Рассмотрение и оценка Заявок</w:t>
        </w:r>
        <w:r w:rsidR="009C557B">
          <w:rPr>
            <w:webHidden/>
          </w:rPr>
          <w:tab/>
        </w:r>
        <w:r w:rsidR="009C557B">
          <w:rPr>
            <w:webHidden/>
          </w:rPr>
          <w:fldChar w:fldCharType="begin"/>
        </w:r>
        <w:r w:rsidR="009C557B">
          <w:rPr>
            <w:webHidden/>
          </w:rPr>
          <w:instrText xml:space="preserve"> PAGEREF _Toc407303150 \h </w:instrText>
        </w:r>
        <w:r w:rsidR="009C557B">
          <w:rPr>
            <w:webHidden/>
          </w:rPr>
        </w:r>
        <w:r w:rsidR="009C557B">
          <w:rPr>
            <w:webHidden/>
          </w:rPr>
          <w:fldChar w:fldCharType="separate"/>
        </w:r>
        <w:r w:rsidR="009C557B">
          <w:rPr>
            <w:webHidden/>
          </w:rPr>
          <w:t>17</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51" w:history="1">
        <w:r w:rsidR="009C557B" w:rsidRPr="00EB5DE1">
          <w:rPr>
            <w:rStyle w:val="ad"/>
          </w:rPr>
          <w:t>7.12. Определение Победителя Процедуры закупки</w:t>
        </w:r>
        <w:r w:rsidR="009C557B">
          <w:rPr>
            <w:webHidden/>
          </w:rPr>
          <w:tab/>
        </w:r>
        <w:r w:rsidR="009C557B">
          <w:rPr>
            <w:webHidden/>
          </w:rPr>
          <w:fldChar w:fldCharType="begin"/>
        </w:r>
        <w:r w:rsidR="009C557B">
          <w:rPr>
            <w:webHidden/>
          </w:rPr>
          <w:instrText xml:space="preserve"> PAGEREF _Toc407303151 \h </w:instrText>
        </w:r>
        <w:r w:rsidR="009C557B">
          <w:rPr>
            <w:webHidden/>
          </w:rPr>
        </w:r>
        <w:r w:rsidR="009C557B">
          <w:rPr>
            <w:webHidden/>
          </w:rPr>
          <w:fldChar w:fldCharType="separate"/>
        </w:r>
        <w:r w:rsidR="009C557B">
          <w:rPr>
            <w:webHidden/>
          </w:rPr>
          <w:t>17</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52" w:history="1">
        <w:r w:rsidR="009C557B" w:rsidRPr="00EB5DE1">
          <w:rPr>
            <w:rStyle w:val="ad"/>
          </w:rPr>
          <w:t>7.13. Порядок заключения Договора</w:t>
        </w:r>
        <w:r w:rsidR="009C557B">
          <w:rPr>
            <w:webHidden/>
          </w:rPr>
          <w:tab/>
        </w:r>
        <w:r w:rsidR="009C557B">
          <w:rPr>
            <w:webHidden/>
          </w:rPr>
          <w:fldChar w:fldCharType="begin"/>
        </w:r>
        <w:r w:rsidR="009C557B">
          <w:rPr>
            <w:webHidden/>
          </w:rPr>
          <w:instrText xml:space="preserve"> PAGEREF _Toc407303152 \h </w:instrText>
        </w:r>
        <w:r w:rsidR="009C557B">
          <w:rPr>
            <w:webHidden/>
          </w:rPr>
        </w:r>
        <w:r w:rsidR="009C557B">
          <w:rPr>
            <w:webHidden/>
          </w:rPr>
          <w:fldChar w:fldCharType="separate"/>
        </w:r>
        <w:r w:rsidR="009C557B">
          <w:rPr>
            <w:webHidden/>
          </w:rPr>
          <w:t>18</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53" w:history="1">
        <w:r w:rsidR="009C557B" w:rsidRPr="00EB5DE1">
          <w:rPr>
            <w:rStyle w:val="ad"/>
          </w:rPr>
          <w:t>7.14. Режим обмена информацией.</w:t>
        </w:r>
        <w:r w:rsidR="009C557B">
          <w:rPr>
            <w:webHidden/>
          </w:rPr>
          <w:tab/>
        </w:r>
        <w:r w:rsidR="009C557B">
          <w:rPr>
            <w:webHidden/>
          </w:rPr>
          <w:fldChar w:fldCharType="begin"/>
        </w:r>
        <w:r w:rsidR="009C557B">
          <w:rPr>
            <w:webHidden/>
          </w:rPr>
          <w:instrText xml:space="preserve"> PAGEREF _Toc407303153 \h </w:instrText>
        </w:r>
        <w:r w:rsidR="009C557B">
          <w:rPr>
            <w:webHidden/>
          </w:rPr>
        </w:r>
        <w:r w:rsidR="009C557B">
          <w:rPr>
            <w:webHidden/>
          </w:rPr>
          <w:fldChar w:fldCharType="separate"/>
        </w:r>
        <w:r w:rsidR="009C557B">
          <w:rPr>
            <w:webHidden/>
          </w:rPr>
          <w:t>19</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54" w:history="1">
        <w:r w:rsidR="009C557B" w:rsidRPr="00EB5DE1">
          <w:rPr>
            <w:rStyle w:val="ad"/>
          </w:rPr>
          <w:t>7.15. Переторжка</w:t>
        </w:r>
        <w:r w:rsidR="009C557B">
          <w:rPr>
            <w:webHidden/>
          </w:rPr>
          <w:tab/>
        </w:r>
        <w:r w:rsidR="009C557B">
          <w:rPr>
            <w:webHidden/>
          </w:rPr>
          <w:fldChar w:fldCharType="begin"/>
        </w:r>
        <w:r w:rsidR="009C557B">
          <w:rPr>
            <w:webHidden/>
          </w:rPr>
          <w:instrText xml:space="preserve"> PAGEREF _Toc407303154 \h </w:instrText>
        </w:r>
        <w:r w:rsidR="009C557B">
          <w:rPr>
            <w:webHidden/>
          </w:rPr>
        </w:r>
        <w:r w:rsidR="009C557B">
          <w:rPr>
            <w:webHidden/>
          </w:rPr>
          <w:fldChar w:fldCharType="separate"/>
        </w:r>
        <w:r w:rsidR="009C557B">
          <w:rPr>
            <w:webHidden/>
          </w:rPr>
          <w:t>20</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55" w:history="1">
        <w:r w:rsidR="009C557B" w:rsidRPr="00EB5DE1">
          <w:rPr>
            <w:rStyle w:val="ad"/>
          </w:rPr>
          <w:t>7.16. Разделение объема закупки между Участниками Процедур закупок</w:t>
        </w:r>
        <w:r w:rsidR="009C557B">
          <w:rPr>
            <w:webHidden/>
          </w:rPr>
          <w:tab/>
        </w:r>
        <w:r w:rsidR="009C557B">
          <w:rPr>
            <w:webHidden/>
          </w:rPr>
          <w:fldChar w:fldCharType="begin"/>
        </w:r>
        <w:r w:rsidR="009C557B">
          <w:rPr>
            <w:webHidden/>
          </w:rPr>
          <w:instrText xml:space="preserve"> PAGEREF _Toc407303155 \h </w:instrText>
        </w:r>
        <w:r w:rsidR="009C557B">
          <w:rPr>
            <w:webHidden/>
          </w:rPr>
        </w:r>
        <w:r w:rsidR="009C557B">
          <w:rPr>
            <w:webHidden/>
          </w:rPr>
          <w:fldChar w:fldCharType="separate"/>
        </w:r>
        <w:r w:rsidR="009C557B">
          <w:rPr>
            <w:webHidden/>
          </w:rPr>
          <w:t>20</w:t>
        </w:r>
        <w:r w:rsidR="009C557B">
          <w:rPr>
            <w:webHidden/>
          </w:rPr>
          <w:fldChar w:fldCharType="end"/>
        </w:r>
      </w:hyperlink>
    </w:p>
    <w:p w:rsidR="009C557B" w:rsidRDefault="00291C4C">
      <w:pPr>
        <w:pStyle w:val="14"/>
        <w:rPr>
          <w:rFonts w:asciiTheme="minorHAnsi" w:eastAsiaTheme="minorEastAsia" w:hAnsiTheme="minorHAnsi" w:cstheme="minorBidi"/>
          <w:bCs w:val="0"/>
          <w:caps w:val="0"/>
          <w:sz w:val="22"/>
          <w:szCs w:val="22"/>
        </w:rPr>
      </w:pPr>
      <w:hyperlink w:anchor="_Toc407303156" w:history="1">
        <w:r w:rsidR="009C557B" w:rsidRPr="00EB5DE1">
          <w:rPr>
            <w:rStyle w:val="ad"/>
          </w:rPr>
          <w:t>8.  ИНФОРМАЦИОННАЯ КАРТА</w:t>
        </w:r>
        <w:r w:rsidR="009C557B">
          <w:rPr>
            <w:webHidden/>
          </w:rPr>
          <w:tab/>
        </w:r>
        <w:r w:rsidR="009C557B">
          <w:rPr>
            <w:webHidden/>
          </w:rPr>
          <w:fldChar w:fldCharType="begin"/>
        </w:r>
        <w:r w:rsidR="009C557B">
          <w:rPr>
            <w:webHidden/>
          </w:rPr>
          <w:instrText xml:space="preserve"> PAGEREF _Toc407303156 \h </w:instrText>
        </w:r>
        <w:r w:rsidR="009C557B">
          <w:rPr>
            <w:webHidden/>
          </w:rPr>
        </w:r>
        <w:r w:rsidR="009C557B">
          <w:rPr>
            <w:webHidden/>
          </w:rPr>
          <w:fldChar w:fldCharType="separate"/>
        </w:r>
        <w:r w:rsidR="009C557B">
          <w:rPr>
            <w:webHidden/>
          </w:rPr>
          <w:t>21</w:t>
        </w:r>
        <w:r w:rsidR="009C557B">
          <w:rPr>
            <w:webHidden/>
          </w:rPr>
          <w:fldChar w:fldCharType="end"/>
        </w:r>
      </w:hyperlink>
    </w:p>
    <w:p w:rsidR="009C557B" w:rsidRDefault="00291C4C">
      <w:pPr>
        <w:pStyle w:val="14"/>
        <w:rPr>
          <w:rFonts w:asciiTheme="minorHAnsi" w:eastAsiaTheme="minorEastAsia" w:hAnsiTheme="minorHAnsi" w:cstheme="minorBidi"/>
          <w:bCs w:val="0"/>
          <w:caps w:val="0"/>
          <w:sz w:val="22"/>
          <w:szCs w:val="22"/>
        </w:rPr>
      </w:pPr>
      <w:hyperlink w:anchor="_Toc407303157" w:history="1">
        <w:r w:rsidR="009C557B" w:rsidRPr="00EB5DE1">
          <w:rPr>
            <w:rStyle w:val="ad"/>
          </w:rPr>
          <w:t>9.  ОБРАЗЦЫ ФОРМ И ДОКУМЕНТОВ ДЛЯ ЗАПОЛНЕНИЯ УЧАСТНИКАМИ ПРОЦЕДУРЫ ЗАКУПКИ</w:t>
        </w:r>
        <w:r w:rsidR="009C557B">
          <w:rPr>
            <w:webHidden/>
          </w:rPr>
          <w:tab/>
        </w:r>
        <w:r w:rsidR="009C557B">
          <w:rPr>
            <w:webHidden/>
          </w:rPr>
          <w:fldChar w:fldCharType="begin"/>
        </w:r>
        <w:r w:rsidR="009C557B">
          <w:rPr>
            <w:webHidden/>
          </w:rPr>
          <w:instrText xml:space="preserve"> PAGEREF _Toc407303157 \h </w:instrText>
        </w:r>
        <w:r w:rsidR="009C557B">
          <w:rPr>
            <w:webHidden/>
          </w:rPr>
        </w:r>
        <w:r w:rsidR="009C557B">
          <w:rPr>
            <w:webHidden/>
          </w:rPr>
          <w:fldChar w:fldCharType="separate"/>
        </w:r>
        <w:r w:rsidR="009C557B">
          <w:rPr>
            <w:webHidden/>
          </w:rPr>
          <w:t>28</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58" w:history="1">
        <w:r w:rsidR="009C557B" w:rsidRPr="00EB5DE1">
          <w:rPr>
            <w:rStyle w:val="ad"/>
          </w:rPr>
          <w:t>9.1. ФОРМА ОПИСИ ДОКУМЕНТОВ, ПРЕДСТАВЛЯЕМЫХ В СОСТАВЕ ЗАЯВКИ</w:t>
        </w:r>
        <w:r w:rsidR="009C557B">
          <w:rPr>
            <w:webHidden/>
          </w:rPr>
          <w:tab/>
        </w:r>
        <w:r w:rsidR="009C557B">
          <w:rPr>
            <w:webHidden/>
          </w:rPr>
          <w:fldChar w:fldCharType="begin"/>
        </w:r>
        <w:r w:rsidR="009C557B">
          <w:rPr>
            <w:webHidden/>
          </w:rPr>
          <w:instrText xml:space="preserve"> PAGEREF _Toc407303158 \h </w:instrText>
        </w:r>
        <w:r w:rsidR="009C557B">
          <w:rPr>
            <w:webHidden/>
          </w:rPr>
        </w:r>
        <w:r w:rsidR="009C557B">
          <w:rPr>
            <w:webHidden/>
          </w:rPr>
          <w:fldChar w:fldCharType="separate"/>
        </w:r>
        <w:r w:rsidR="009C557B">
          <w:rPr>
            <w:webHidden/>
          </w:rPr>
          <w:t>28</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59" w:history="1">
        <w:r w:rsidR="009C557B" w:rsidRPr="00EB5DE1">
          <w:rPr>
            <w:rStyle w:val="ad"/>
          </w:rPr>
          <w:t>9.2. ФОРМА ЗАЯВКИ</w:t>
        </w:r>
        <w:r w:rsidR="009C557B">
          <w:rPr>
            <w:webHidden/>
          </w:rPr>
          <w:tab/>
        </w:r>
        <w:r w:rsidR="009C557B">
          <w:rPr>
            <w:webHidden/>
          </w:rPr>
          <w:fldChar w:fldCharType="begin"/>
        </w:r>
        <w:r w:rsidR="009C557B">
          <w:rPr>
            <w:webHidden/>
          </w:rPr>
          <w:instrText xml:space="preserve"> PAGEREF _Toc407303159 \h </w:instrText>
        </w:r>
        <w:r w:rsidR="009C557B">
          <w:rPr>
            <w:webHidden/>
          </w:rPr>
        </w:r>
        <w:r w:rsidR="009C557B">
          <w:rPr>
            <w:webHidden/>
          </w:rPr>
          <w:fldChar w:fldCharType="separate"/>
        </w:r>
        <w:r w:rsidR="009C557B">
          <w:rPr>
            <w:webHidden/>
          </w:rPr>
          <w:t>31</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60" w:history="1">
        <w:r w:rsidR="009C557B" w:rsidRPr="00EB5DE1">
          <w:rPr>
            <w:rStyle w:val="ad"/>
          </w:rPr>
          <w:t>9.2.1. ФОРМА «ПРЕДЛОЖЕНИЕ О ЦЕНЕ ДОГОВОРА»</w:t>
        </w:r>
        <w:r w:rsidR="009C557B">
          <w:rPr>
            <w:webHidden/>
          </w:rPr>
          <w:tab/>
        </w:r>
        <w:r w:rsidR="009C557B">
          <w:rPr>
            <w:webHidden/>
          </w:rPr>
          <w:fldChar w:fldCharType="begin"/>
        </w:r>
        <w:r w:rsidR="009C557B">
          <w:rPr>
            <w:webHidden/>
          </w:rPr>
          <w:instrText xml:space="preserve"> PAGEREF _Toc407303160 \h </w:instrText>
        </w:r>
        <w:r w:rsidR="009C557B">
          <w:rPr>
            <w:webHidden/>
          </w:rPr>
        </w:r>
        <w:r w:rsidR="009C557B">
          <w:rPr>
            <w:webHidden/>
          </w:rPr>
          <w:fldChar w:fldCharType="separate"/>
        </w:r>
        <w:r w:rsidR="009C557B">
          <w:rPr>
            <w:webHidden/>
          </w:rPr>
          <w:t>34</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61" w:history="1">
        <w:r w:rsidR="009C557B" w:rsidRPr="00EB5DE1">
          <w:rPr>
            <w:rStyle w:val="ad"/>
          </w:rPr>
          <w:t>9.2.2. ФОРМА ПРЕДЛОЖЕНИЯ О ФУНКЦИОНАЛЬНЫХ, КОЛИЧЕСТВЕННЫХ И КАЧЕСТВЕННЫХ ХАРАКТЕРИСТИКАХ ТОВАРОВ, КАЧЕСТВЕ РАБОТ, УСЛУГ</w:t>
        </w:r>
        <w:r w:rsidR="009C557B">
          <w:rPr>
            <w:webHidden/>
          </w:rPr>
          <w:tab/>
        </w:r>
        <w:r w:rsidR="009C557B">
          <w:rPr>
            <w:webHidden/>
          </w:rPr>
          <w:fldChar w:fldCharType="begin"/>
        </w:r>
        <w:r w:rsidR="009C557B">
          <w:rPr>
            <w:webHidden/>
          </w:rPr>
          <w:instrText xml:space="preserve"> PAGEREF _Toc407303161 \h </w:instrText>
        </w:r>
        <w:r w:rsidR="009C557B">
          <w:rPr>
            <w:webHidden/>
          </w:rPr>
        </w:r>
        <w:r w:rsidR="009C557B">
          <w:rPr>
            <w:webHidden/>
          </w:rPr>
          <w:fldChar w:fldCharType="separate"/>
        </w:r>
        <w:r w:rsidR="009C557B">
          <w:rPr>
            <w:webHidden/>
          </w:rPr>
          <w:t>67</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62" w:history="1">
        <w:r w:rsidR="009C557B" w:rsidRPr="00EB5DE1">
          <w:rPr>
            <w:rStyle w:val="ad"/>
          </w:rPr>
          <w:t>9.2.2.4. График выполнения работ</w:t>
        </w:r>
        <w:r w:rsidR="009C557B">
          <w:rPr>
            <w:webHidden/>
          </w:rPr>
          <w:tab/>
        </w:r>
        <w:r w:rsidR="009C557B">
          <w:rPr>
            <w:webHidden/>
          </w:rPr>
          <w:fldChar w:fldCharType="begin"/>
        </w:r>
        <w:r w:rsidR="009C557B">
          <w:rPr>
            <w:webHidden/>
          </w:rPr>
          <w:instrText xml:space="preserve"> PAGEREF _Toc407303162 \h </w:instrText>
        </w:r>
        <w:r w:rsidR="009C557B">
          <w:rPr>
            <w:webHidden/>
          </w:rPr>
        </w:r>
        <w:r w:rsidR="009C557B">
          <w:rPr>
            <w:webHidden/>
          </w:rPr>
          <w:fldChar w:fldCharType="separate"/>
        </w:r>
        <w:r w:rsidR="009C557B">
          <w:rPr>
            <w:webHidden/>
          </w:rPr>
          <w:t>70</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63" w:history="1">
        <w:r w:rsidR="009C557B" w:rsidRPr="00EB5DE1">
          <w:rPr>
            <w:rStyle w:val="ad"/>
          </w:rPr>
          <w:t>9.2.2.5.  «Справка о перечне и объемах выполнения аналогичных договоров»</w:t>
        </w:r>
        <w:r w:rsidR="009C557B">
          <w:rPr>
            <w:webHidden/>
          </w:rPr>
          <w:tab/>
        </w:r>
        <w:r w:rsidR="009C557B">
          <w:rPr>
            <w:webHidden/>
          </w:rPr>
          <w:fldChar w:fldCharType="begin"/>
        </w:r>
        <w:r w:rsidR="009C557B">
          <w:rPr>
            <w:webHidden/>
          </w:rPr>
          <w:instrText xml:space="preserve"> PAGEREF _Toc407303163 \h </w:instrText>
        </w:r>
        <w:r w:rsidR="009C557B">
          <w:rPr>
            <w:webHidden/>
          </w:rPr>
        </w:r>
        <w:r w:rsidR="009C557B">
          <w:rPr>
            <w:webHidden/>
          </w:rPr>
          <w:fldChar w:fldCharType="separate"/>
        </w:r>
        <w:r w:rsidR="009C557B">
          <w:rPr>
            <w:webHidden/>
          </w:rPr>
          <w:t>107</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64" w:history="1">
        <w:r w:rsidR="009C557B" w:rsidRPr="00EB5DE1">
          <w:rPr>
            <w:rStyle w:val="ad"/>
          </w:rPr>
          <w:t>9.2.2.7. «Справка о кадровых ресурсах»</w:t>
        </w:r>
        <w:r w:rsidR="009C557B">
          <w:rPr>
            <w:webHidden/>
          </w:rPr>
          <w:tab/>
        </w:r>
        <w:r w:rsidR="009C557B">
          <w:rPr>
            <w:webHidden/>
          </w:rPr>
          <w:fldChar w:fldCharType="begin"/>
        </w:r>
        <w:r w:rsidR="009C557B">
          <w:rPr>
            <w:webHidden/>
          </w:rPr>
          <w:instrText xml:space="preserve"> PAGEREF _Toc407303164 \h </w:instrText>
        </w:r>
        <w:r w:rsidR="009C557B">
          <w:rPr>
            <w:webHidden/>
          </w:rPr>
        </w:r>
        <w:r w:rsidR="009C557B">
          <w:rPr>
            <w:webHidden/>
          </w:rPr>
          <w:fldChar w:fldCharType="separate"/>
        </w:r>
        <w:r w:rsidR="009C557B">
          <w:rPr>
            <w:webHidden/>
          </w:rPr>
          <w:t>109</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65" w:history="1">
        <w:r w:rsidR="009C557B" w:rsidRPr="00EB5DE1">
          <w:rPr>
            <w:rStyle w:val="ad"/>
          </w:rPr>
          <w:t>9.2.2.8.  «Справка о технической оснащенности»</w:t>
        </w:r>
        <w:r w:rsidR="009C557B">
          <w:rPr>
            <w:webHidden/>
          </w:rPr>
          <w:tab/>
        </w:r>
        <w:r w:rsidR="009C557B">
          <w:rPr>
            <w:webHidden/>
          </w:rPr>
          <w:fldChar w:fldCharType="begin"/>
        </w:r>
        <w:r w:rsidR="009C557B">
          <w:rPr>
            <w:webHidden/>
          </w:rPr>
          <w:instrText xml:space="preserve"> PAGEREF _Toc407303165 \h </w:instrText>
        </w:r>
        <w:r w:rsidR="009C557B">
          <w:rPr>
            <w:webHidden/>
          </w:rPr>
        </w:r>
        <w:r w:rsidR="009C557B">
          <w:rPr>
            <w:webHidden/>
          </w:rPr>
          <w:fldChar w:fldCharType="separate"/>
        </w:r>
        <w:r w:rsidR="009C557B">
          <w:rPr>
            <w:webHidden/>
          </w:rPr>
          <w:t>110</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66" w:history="1">
        <w:r w:rsidR="009C557B" w:rsidRPr="00EB5DE1">
          <w:rPr>
            <w:rStyle w:val="ad"/>
          </w:rPr>
          <w:t>9.3. ФОРМА АНКЕТЫ УЧАСТНИКА ПРОЦЕДУРЫ ЗАКУПКИ</w:t>
        </w:r>
        <w:r w:rsidR="009C557B">
          <w:rPr>
            <w:webHidden/>
          </w:rPr>
          <w:tab/>
        </w:r>
        <w:r w:rsidR="009C557B">
          <w:rPr>
            <w:webHidden/>
          </w:rPr>
          <w:fldChar w:fldCharType="begin"/>
        </w:r>
        <w:r w:rsidR="009C557B">
          <w:rPr>
            <w:webHidden/>
          </w:rPr>
          <w:instrText xml:space="preserve"> PAGEREF _Toc407303166 \h </w:instrText>
        </w:r>
        <w:r w:rsidR="009C557B">
          <w:rPr>
            <w:webHidden/>
          </w:rPr>
        </w:r>
        <w:r w:rsidR="009C557B">
          <w:rPr>
            <w:webHidden/>
          </w:rPr>
          <w:fldChar w:fldCharType="separate"/>
        </w:r>
        <w:r w:rsidR="009C557B">
          <w:rPr>
            <w:webHidden/>
          </w:rPr>
          <w:t>113</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67" w:history="1">
        <w:r w:rsidR="009C557B" w:rsidRPr="00EB5DE1">
          <w:rPr>
            <w:rStyle w:val="ad"/>
          </w:rPr>
          <w:t>9.4. ФОРМА ДОВЕРЕННОСТИ НА УПОЛНОМОЧЕННОЕ ЛИЦО, ИМЕЮЩЕЕ ПРАВО ПОДПИСИ ДОКУМЕНТОВ ОРГАНИЗАЦИИ – УЧАСТНИКА ПРОЦЕДУРЫ ЗАКУПКИ</w:t>
        </w:r>
        <w:r w:rsidR="009C557B">
          <w:rPr>
            <w:webHidden/>
          </w:rPr>
          <w:tab/>
        </w:r>
        <w:r w:rsidR="009C557B">
          <w:rPr>
            <w:webHidden/>
          </w:rPr>
          <w:fldChar w:fldCharType="begin"/>
        </w:r>
        <w:r w:rsidR="009C557B">
          <w:rPr>
            <w:webHidden/>
          </w:rPr>
          <w:instrText xml:space="preserve"> PAGEREF _Toc407303167 \h </w:instrText>
        </w:r>
        <w:r w:rsidR="009C557B">
          <w:rPr>
            <w:webHidden/>
          </w:rPr>
        </w:r>
        <w:r w:rsidR="009C557B">
          <w:rPr>
            <w:webHidden/>
          </w:rPr>
          <w:fldChar w:fldCharType="separate"/>
        </w:r>
        <w:r w:rsidR="009C557B">
          <w:rPr>
            <w:webHidden/>
          </w:rPr>
          <w:t>115</w:t>
        </w:r>
        <w:r w:rsidR="009C557B">
          <w:rPr>
            <w:webHidden/>
          </w:rPr>
          <w:fldChar w:fldCharType="end"/>
        </w:r>
      </w:hyperlink>
    </w:p>
    <w:p w:rsidR="009C557B" w:rsidRDefault="00291C4C">
      <w:pPr>
        <w:pStyle w:val="22"/>
        <w:rPr>
          <w:rFonts w:asciiTheme="minorHAnsi" w:eastAsiaTheme="minorEastAsia" w:hAnsiTheme="minorHAnsi" w:cstheme="minorBidi"/>
          <w:bCs w:val="0"/>
          <w:sz w:val="22"/>
          <w:szCs w:val="22"/>
        </w:rPr>
      </w:pPr>
      <w:hyperlink w:anchor="_Toc407303168" w:history="1">
        <w:r w:rsidR="009C557B" w:rsidRPr="00EB5DE1">
          <w:rPr>
            <w:rStyle w:val="ad"/>
          </w:rPr>
          <w:t xml:space="preserve">9.5. ФОРМА БАНКОВСКОЙ ГАРАНТИИ </w:t>
        </w:r>
        <w:r w:rsidR="009C557B" w:rsidRPr="00EB5DE1">
          <w:rPr>
            <w:rStyle w:val="ad"/>
            <w:caps/>
          </w:rPr>
          <w:t>обеспечения Заявки</w:t>
        </w:r>
        <w:r w:rsidR="009C557B">
          <w:rPr>
            <w:webHidden/>
          </w:rPr>
          <w:tab/>
        </w:r>
        <w:r w:rsidR="009C557B">
          <w:rPr>
            <w:webHidden/>
          </w:rPr>
          <w:fldChar w:fldCharType="begin"/>
        </w:r>
        <w:r w:rsidR="009C557B">
          <w:rPr>
            <w:webHidden/>
          </w:rPr>
          <w:instrText xml:space="preserve"> PAGEREF _Toc407303168 \h </w:instrText>
        </w:r>
        <w:r w:rsidR="009C557B">
          <w:rPr>
            <w:webHidden/>
          </w:rPr>
        </w:r>
        <w:r w:rsidR="009C557B">
          <w:rPr>
            <w:webHidden/>
          </w:rPr>
          <w:fldChar w:fldCharType="separate"/>
        </w:r>
        <w:r w:rsidR="009C557B">
          <w:rPr>
            <w:webHidden/>
          </w:rPr>
          <w:t>116</w:t>
        </w:r>
        <w:r w:rsidR="009C557B">
          <w:rPr>
            <w:webHidden/>
          </w:rPr>
          <w:fldChar w:fldCharType="end"/>
        </w:r>
      </w:hyperlink>
    </w:p>
    <w:p w:rsidR="009C557B" w:rsidRDefault="00291C4C">
      <w:pPr>
        <w:pStyle w:val="14"/>
        <w:rPr>
          <w:rFonts w:asciiTheme="minorHAnsi" w:eastAsiaTheme="minorEastAsia" w:hAnsiTheme="minorHAnsi" w:cstheme="minorBidi"/>
          <w:bCs w:val="0"/>
          <w:caps w:val="0"/>
          <w:sz w:val="22"/>
          <w:szCs w:val="22"/>
        </w:rPr>
      </w:pPr>
      <w:hyperlink w:anchor="_Toc407303169" w:history="1">
        <w:r w:rsidR="009C557B" w:rsidRPr="00EB5DE1">
          <w:rPr>
            <w:rStyle w:val="ad"/>
          </w:rPr>
          <w:t>10.  ПРОЕКТ ДОГОВОРА ИЛИ УСЛОВИЯ, НА КОТОРЫХ ДОГОВОР ДОЛЖЕН БЫТЬ ЗАКЛЮЧЕН</w:t>
        </w:r>
        <w:r w:rsidR="009C557B">
          <w:rPr>
            <w:webHidden/>
          </w:rPr>
          <w:tab/>
        </w:r>
        <w:r w:rsidR="009C557B">
          <w:rPr>
            <w:webHidden/>
          </w:rPr>
          <w:fldChar w:fldCharType="begin"/>
        </w:r>
        <w:r w:rsidR="009C557B">
          <w:rPr>
            <w:webHidden/>
          </w:rPr>
          <w:instrText xml:space="preserve"> PAGEREF _Toc407303169 \h </w:instrText>
        </w:r>
        <w:r w:rsidR="009C557B">
          <w:rPr>
            <w:webHidden/>
          </w:rPr>
        </w:r>
        <w:r w:rsidR="009C557B">
          <w:rPr>
            <w:webHidden/>
          </w:rPr>
          <w:fldChar w:fldCharType="separate"/>
        </w:r>
        <w:r w:rsidR="009C557B">
          <w:rPr>
            <w:webHidden/>
          </w:rPr>
          <w:t>120</w:t>
        </w:r>
        <w:r w:rsidR="009C557B">
          <w:rPr>
            <w:webHidden/>
          </w:rPr>
          <w:fldChar w:fldCharType="end"/>
        </w:r>
      </w:hyperlink>
    </w:p>
    <w:p w:rsidR="009C557B" w:rsidRDefault="00291C4C">
      <w:pPr>
        <w:pStyle w:val="14"/>
        <w:rPr>
          <w:rFonts w:asciiTheme="minorHAnsi" w:eastAsiaTheme="minorEastAsia" w:hAnsiTheme="minorHAnsi" w:cstheme="minorBidi"/>
          <w:bCs w:val="0"/>
          <w:caps w:val="0"/>
          <w:sz w:val="22"/>
          <w:szCs w:val="22"/>
        </w:rPr>
      </w:pPr>
      <w:hyperlink w:anchor="_Toc407303170" w:history="1">
        <w:r w:rsidR="009C557B" w:rsidRPr="00EB5DE1">
          <w:rPr>
            <w:rStyle w:val="ad"/>
          </w:rPr>
          <w:t>11.  ТЕХНИЧЕСКАЯ ЧАСТЬ</w:t>
        </w:r>
        <w:r w:rsidR="009C557B">
          <w:rPr>
            <w:webHidden/>
          </w:rPr>
          <w:tab/>
        </w:r>
        <w:r w:rsidR="009C557B">
          <w:rPr>
            <w:webHidden/>
          </w:rPr>
          <w:fldChar w:fldCharType="begin"/>
        </w:r>
        <w:r w:rsidR="009C557B">
          <w:rPr>
            <w:webHidden/>
          </w:rPr>
          <w:instrText xml:space="preserve"> PAGEREF _Toc407303170 \h </w:instrText>
        </w:r>
        <w:r w:rsidR="009C557B">
          <w:rPr>
            <w:webHidden/>
          </w:rPr>
        </w:r>
        <w:r w:rsidR="009C557B">
          <w:rPr>
            <w:webHidden/>
          </w:rPr>
          <w:fldChar w:fldCharType="separate"/>
        </w:r>
        <w:r w:rsidR="009C557B">
          <w:rPr>
            <w:webHidden/>
          </w:rPr>
          <w:t>121</w:t>
        </w:r>
        <w:r w:rsidR="009C557B">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40730311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7" w:name="_Toc40730312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F20D5B">
      <w:pPr>
        <w:pStyle w:val="4"/>
        <w:spacing w:before="120" w:after="0"/>
        <w:jc w:val="both"/>
      </w:pPr>
      <w:bookmarkStart w:id="8" w:name="_Toc40730312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9" w:name="_Toc407303122"/>
      <w:r>
        <w:t>2.2</w:t>
      </w:r>
      <w:r w:rsidR="00EA4CA0" w:rsidRPr="002440E8">
        <w:t>. Отказ от проведения Процедуры закупки</w:t>
      </w:r>
      <w:bookmarkEnd w:id="9"/>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10" w:name="_Toc407303123"/>
      <w:r w:rsidRPr="002440E8">
        <w:t>2.</w:t>
      </w:r>
      <w:r w:rsidR="00181D33">
        <w:t>3</w:t>
      </w:r>
      <w:r w:rsidRPr="002440E8">
        <w:t>. Затраты на участие в Процедуре закупки</w:t>
      </w:r>
      <w:bookmarkEnd w:id="10"/>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F20D5B">
      <w:pPr>
        <w:pStyle w:val="10"/>
        <w:spacing w:before="240" w:after="240" w:line="240" w:lineRule="auto"/>
        <w:ind w:left="465" w:hanging="181"/>
        <w:jc w:val="both"/>
      </w:pPr>
      <w:bookmarkStart w:id="11" w:name="_Toc407303124"/>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F20D5B">
      <w:pPr>
        <w:pStyle w:val="4"/>
        <w:spacing w:before="120" w:after="0"/>
        <w:jc w:val="both"/>
      </w:pPr>
      <w:bookmarkStart w:id="12" w:name="_Toc407303125"/>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3" w:name="_Toc407303126"/>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F20D5B">
      <w:pPr>
        <w:pStyle w:val="4"/>
        <w:spacing w:before="120" w:after="0"/>
        <w:jc w:val="both"/>
      </w:pPr>
      <w:bookmarkStart w:id="14" w:name="_Toc40730312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5" w:name="_Toc407303128"/>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6" w:name="_Toc40730312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7" w:name="_Toc40730313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8" w:name="_Toc407303131"/>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9" w:name="_Toc407303132"/>
      <w:r w:rsidRPr="002440E8">
        <w:t>3.</w:t>
      </w:r>
      <w:r w:rsidR="006419B2" w:rsidRPr="002440E8">
        <w:t>8</w:t>
      </w:r>
      <w:r w:rsidR="00407C12" w:rsidRPr="002440E8">
        <w:t>. Уточнение Заказчиком сведений Заявок</w:t>
      </w:r>
      <w:bookmarkEnd w:id="19"/>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20" w:name="_Toc407303133"/>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F20D5B">
      <w:pPr>
        <w:pStyle w:val="4"/>
        <w:spacing w:before="120" w:after="0"/>
        <w:jc w:val="both"/>
      </w:pPr>
      <w:bookmarkStart w:id="21" w:name="_Toc40730313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2" w:name="_Toc40730313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184ECF" w:rsidRPr="000B372A" w:rsidRDefault="00184ECF" w:rsidP="00184ECF">
      <w:pPr>
        <w:pStyle w:val="4"/>
        <w:spacing w:before="120" w:after="0"/>
        <w:jc w:val="both"/>
      </w:pPr>
      <w:bookmarkStart w:id="23" w:name="_Toc356380865"/>
      <w:bookmarkStart w:id="24" w:name="_Toc366060068"/>
      <w:bookmarkStart w:id="25" w:name="_Toc407303136"/>
      <w:r>
        <w:t xml:space="preserve">5.1 </w:t>
      </w:r>
      <w:r w:rsidRPr="000B372A">
        <w:t>Обеспечение Заявки</w:t>
      </w:r>
      <w:bookmarkEnd w:id="23"/>
      <w:bookmarkEnd w:id="24"/>
      <w:bookmarkEnd w:id="25"/>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lastRenderedPageBreak/>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7E1A16" w:rsidRDefault="00184ECF" w:rsidP="00184ECF">
      <w:pPr>
        <w:pStyle w:val="ab"/>
        <w:numPr>
          <w:ilvl w:val="2"/>
          <w:numId w:val="46"/>
        </w:numPr>
        <w:spacing w:before="60"/>
        <w:ind w:left="0" w:firstLine="0"/>
        <w:jc w:val="both"/>
      </w:pPr>
      <w:r w:rsidRPr="007E1A16">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w:t>
      </w:r>
      <w:r w:rsidRPr="000B372A">
        <w:lastRenderedPageBreak/>
        <w:t>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F82F98" w:rsidRPr="00A157DF" w:rsidRDefault="00F82F98" w:rsidP="00F82F98">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r w:rsidRPr="003A1966">
              <w:rPr>
                <w:rFonts w:eastAsiaTheme="minorEastAsia" w:cstheme="minorBidi"/>
                <w:b w:val="0"/>
                <w:bCs w:val="0"/>
                <w:szCs w:val="24"/>
              </w:rPr>
              <w:t>**</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r w:rsidRPr="003A1966">
              <w:rPr>
                <w:rFonts w:eastAsiaTheme="minorEastAsia" w:cstheme="minorBidi"/>
                <w:b w:val="0"/>
                <w:bCs w:val="0"/>
                <w:szCs w:val="24"/>
              </w:rPr>
              <w:t>**</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F82F98" w:rsidRPr="00A157DF" w:rsidTr="007A7DE2">
        <w:trPr>
          <w:cantSplit/>
        </w:trPr>
        <w:tc>
          <w:tcPr>
            <w:tcW w:w="9639" w:type="dxa"/>
            <w:gridSpan w:val="4"/>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rPr>
                <w:rFonts w:eastAsiaTheme="minorEastAsia" w:cstheme="minorBidi"/>
                <w:bCs w:val="0"/>
                <w:sz w:val="20"/>
              </w:rPr>
            </w:pPr>
            <w:r w:rsidRPr="001301D6">
              <w:rPr>
                <w:rFonts w:eastAsiaTheme="minorEastAsia" w:cstheme="minorBidi"/>
                <w:bCs w:val="0"/>
                <w:sz w:val="20"/>
              </w:rPr>
              <w:t>для банковских гарантий обеспечения заявки участника Процедуры закупки:</w:t>
            </w:r>
          </w:p>
        </w:tc>
      </w:tr>
      <w:tr w:rsidR="00F82F98" w:rsidRPr="00A157DF" w:rsidTr="007A7DE2">
        <w:trPr>
          <w:cantSplit/>
          <w:trHeight w:val="411"/>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9639" w:type="dxa"/>
            <w:gridSpan w:val="4"/>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до </w:t>
            </w:r>
            <w:r>
              <w:rPr>
                <w:rFonts w:eastAsiaTheme="minorEastAsia" w:cstheme="minorBidi"/>
                <w:b w:val="0"/>
                <w:bCs w:val="0"/>
                <w:sz w:val="20"/>
              </w:rPr>
              <w:t>5</w:t>
            </w:r>
            <w:r w:rsidRPr="00A157DF">
              <w:rPr>
                <w:rFonts w:eastAsiaTheme="minorEastAsia" w:cstheme="minorBidi"/>
                <w:b w:val="0"/>
                <w:bCs w:val="0"/>
                <w:sz w:val="20"/>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5</w:t>
            </w:r>
            <w:r w:rsidRPr="00A157DF">
              <w:rPr>
                <w:rFonts w:eastAsiaTheme="minorEastAsia" w:cstheme="minorBidi"/>
                <w:b w:val="0"/>
                <w:bCs w:val="0"/>
                <w:sz w:val="20"/>
              </w:rPr>
              <w:t xml:space="preserve">0 млн. рублей и до </w:t>
            </w:r>
            <w:r>
              <w:rPr>
                <w:rFonts w:eastAsiaTheme="minorEastAsia" w:cstheme="minorBidi"/>
                <w:b w:val="0"/>
                <w:bCs w:val="0"/>
                <w:sz w:val="20"/>
              </w:rPr>
              <w:t>3</w:t>
            </w:r>
            <w:r w:rsidRPr="00A157DF">
              <w:rPr>
                <w:rFonts w:eastAsiaTheme="minorEastAsia" w:cstheme="minorBidi"/>
                <w:b w:val="0"/>
                <w:bCs w:val="0"/>
                <w:sz w:val="20"/>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3</w:t>
            </w:r>
            <w:r w:rsidRPr="00A157DF">
              <w:rPr>
                <w:rFonts w:eastAsiaTheme="minorEastAsia" w:cstheme="minorBidi"/>
                <w:b w:val="0"/>
                <w:bCs w:val="0"/>
                <w:sz w:val="20"/>
              </w:rPr>
              <w:t xml:space="preserve">00 млн. рублей и до </w:t>
            </w:r>
            <w:r>
              <w:rPr>
                <w:rFonts w:eastAsiaTheme="minorEastAsia" w:cstheme="minorBidi"/>
                <w:b w:val="0"/>
                <w:bCs w:val="0"/>
                <w:sz w:val="20"/>
              </w:rPr>
              <w:t>1</w:t>
            </w:r>
            <w:r w:rsidRPr="00A157DF">
              <w:rPr>
                <w:rFonts w:eastAsiaTheme="minorEastAsia" w:cstheme="minorBidi"/>
                <w:b w:val="0"/>
                <w:bCs w:val="0"/>
                <w:sz w:val="20"/>
              </w:rPr>
              <w:t xml:space="preserve"> мл</w:t>
            </w:r>
            <w:r>
              <w:rPr>
                <w:rFonts w:eastAsiaTheme="minorEastAsia" w:cstheme="minorBidi"/>
                <w:b w:val="0"/>
                <w:bCs w:val="0"/>
                <w:sz w:val="20"/>
              </w:rPr>
              <w:t>рд</w:t>
            </w:r>
            <w:r w:rsidRPr="00A157DF">
              <w:rPr>
                <w:rFonts w:eastAsiaTheme="minorEastAsia" w:cstheme="minorBidi"/>
                <w:b w:val="0"/>
                <w:bCs w:val="0"/>
                <w:sz w:val="20"/>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r>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1</w:t>
            </w:r>
            <w:r w:rsidRPr="00A157DF">
              <w:rPr>
                <w:rFonts w:eastAsiaTheme="minorEastAsia" w:cstheme="minorBidi"/>
                <w:b w:val="0"/>
                <w:bCs w:val="0"/>
                <w:sz w:val="20"/>
              </w:rPr>
              <w:t xml:space="preserve"> мл</w:t>
            </w:r>
            <w:r>
              <w:rPr>
                <w:rFonts w:eastAsiaTheme="minorEastAsia" w:cstheme="minorBidi"/>
                <w:b w:val="0"/>
                <w:bCs w:val="0"/>
                <w:sz w:val="20"/>
              </w:rPr>
              <w:t>рд</w:t>
            </w:r>
            <w:r w:rsidRPr="00A157DF">
              <w:rPr>
                <w:rFonts w:eastAsiaTheme="minorEastAsia" w:cstheme="minorBidi"/>
                <w:b w:val="0"/>
                <w:bCs w:val="0"/>
                <w:sz w:val="20"/>
              </w:rPr>
              <w:t>. рублей</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F82F98" w:rsidRDefault="00F82F98" w:rsidP="00F82F98">
      <w:pPr>
        <w:pStyle w:val="-3"/>
        <w:widowControl w:val="0"/>
        <w:tabs>
          <w:tab w:val="left" w:pos="840"/>
        </w:tabs>
        <w:spacing w:before="0" w:after="0" w:line="240" w:lineRule="auto"/>
        <w:jc w:val="both"/>
        <w:rPr>
          <w:rFonts w:eastAsiaTheme="minorEastAsia" w:cstheme="minorBidi"/>
          <w:b w:val="0"/>
          <w:bCs w:val="0"/>
          <w:szCs w:val="24"/>
        </w:rPr>
      </w:pPr>
      <w:r w:rsidRPr="00ED7065">
        <w:rPr>
          <w:rFonts w:eastAsiaTheme="minorEastAsia" w:cstheme="minorBidi"/>
          <w:b w:val="0"/>
          <w:bCs w:val="0"/>
          <w:szCs w:val="24"/>
        </w:rPr>
        <w:t>** определяются на последнюю отчетную дату по данным информационного агентства Интерфакс.</w:t>
      </w:r>
    </w:p>
    <w:p w:rsidR="00F82F98" w:rsidRPr="00A157DF" w:rsidRDefault="00F82F98" w:rsidP="00F82F98">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184ECF" w:rsidRPr="002F2DB4"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A14F6B" w:rsidRDefault="00184ECF" w:rsidP="00A14F6B">
      <w:pPr>
        <w:pStyle w:val="4"/>
        <w:numPr>
          <w:ilvl w:val="1"/>
          <w:numId w:val="46"/>
        </w:numPr>
        <w:spacing w:before="120" w:after="0"/>
        <w:jc w:val="both"/>
      </w:pPr>
      <w:bookmarkStart w:id="26" w:name="_Toc356380866"/>
      <w:bookmarkStart w:id="27" w:name="_Toc407303137"/>
      <w:r w:rsidRPr="00A14F6B">
        <w:t>Обеспечение исполнения Договора и (или) обеспечения возврата аванса</w:t>
      </w:r>
      <w:bookmarkEnd w:id="26"/>
      <w:bookmarkEnd w:id="27"/>
    </w:p>
    <w:p w:rsidR="00184ECF" w:rsidRPr="000B372A" w:rsidRDefault="00184ECF" w:rsidP="00184ECF">
      <w:pPr>
        <w:pStyle w:val="ab"/>
        <w:numPr>
          <w:ilvl w:val="2"/>
          <w:numId w:val="46"/>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w:t>
      </w:r>
      <w:r w:rsidR="00614788">
        <w:t>, заверенной подписью руководителя и оригинальной печатью Контрагента</w:t>
      </w:r>
      <w:r w:rsidRPr="000B372A">
        <w:t xml:space="preserve">).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614788">
        <w:t>финансовых результатах</w:t>
      </w:r>
      <w:r w:rsidRPr="000B372A">
        <w:t xml:space="preserve"> (форма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(Ктл).</w:t>
      </w:r>
    </w:p>
    <w:p w:rsidR="00184ECF" w:rsidRPr="000B372A" w:rsidRDefault="00184ECF" w:rsidP="00184ECF">
      <w:pPr>
        <w:spacing w:before="20"/>
        <w:jc w:val="center"/>
        <w:rPr>
          <w:i/>
        </w:rPr>
      </w:pPr>
      <w:r w:rsidRPr="000B372A">
        <w:rPr>
          <w:i/>
        </w:rPr>
        <w:t>Ктл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(Кфу).</w:t>
      </w:r>
    </w:p>
    <w:p w:rsidR="00184ECF" w:rsidRPr="000B372A" w:rsidRDefault="00184ECF" w:rsidP="00184ECF">
      <w:pPr>
        <w:spacing w:before="20"/>
        <w:jc w:val="center"/>
        <w:rPr>
          <w:i/>
        </w:rPr>
      </w:pPr>
      <w:r w:rsidRPr="000B372A">
        <w:rPr>
          <w:i/>
        </w:rPr>
        <w:t>Кфу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lastRenderedPageBreak/>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8" w:name="_Toc407303138"/>
      <w:r>
        <w:lastRenderedPageBreak/>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8"/>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9" w:name="_Toc40730313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rsidR="00972CB7" w:rsidRPr="002440E8" w:rsidRDefault="00181D33" w:rsidP="00F20D5B">
      <w:pPr>
        <w:pStyle w:val="4"/>
        <w:spacing w:before="120" w:after="0"/>
        <w:jc w:val="both"/>
      </w:pPr>
      <w:bookmarkStart w:id="30" w:name="_Toc407303140"/>
      <w:r>
        <w:t>7</w:t>
      </w:r>
      <w:r w:rsidR="00972CB7" w:rsidRPr="002440E8">
        <w:t>.1. Получение Документации процедуры закупки</w:t>
      </w:r>
      <w:bookmarkEnd w:id="30"/>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1" w:name="_Toc40730314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w:t>
      </w:r>
      <w:r w:rsidR="00E8378E" w:rsidRPr="002440E8">
        <w:lastRenderedPageBreak/>
        <w:t xml:space="preserve">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2" w:name="_Toc40730314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3" w:name="_Toc407303143"/>
      <w:r>
        <w:t>7</w:t>
      </w:r>
      <w:r w:rsidR="00972CB7" w:rsidRPr="002440E8">
        <w:t>.4. Официальный язык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4" w:name="_Toc407303144"/>
      <w:r>
        <w:t>7</w:t>
      </w:r>
      <w:r w:rsidR="00972CB7" w:rsidRPr="002440E8">
        <w:t>.5. Валюта Процедуры закупки</w:t>
      </w:r>
      <w:bookmarkEnd w:id="34"/>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5" w:name="_Toc407303145"/>
      <w:r>
        <w:lastRenderedPageBreak/>
        <w:t>7</w:t>
      </w:r>
      <w:r w:rsidR="00972CB7" w:rsidRPr="002440E8">
        <w:t xml:space="preserve">.6. Подача и прием конвертов с </w:t>
      </w:r>
      <w:r w:rsidR="004B052B" w:rsidRPr="002440E8">
        <w:t>Заявками</w:t>
      </w:r>
      <w:bookmarkEnd w:id="35"/>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6" w:name="_Toc407303146"/>
      <w:r>
        <w:t>7</w:t>
      </w:r>
      <w:r w:rsidR="00972CB7" w:rsidRPr="002440E8">
        <w:t xml:space="preserve">.7. Опоздавшие </w:t>
      </w:r>
      <w:r w:rsidR="004B052B" w:rsidRPr="002440E8">
        <w:t>Заявки</w:t>
      </w:r>
      <w:bookmarkEnd w:id="36"/>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7" w:name="_Toc407303147"/>
      <w:r>
        <w:t>7</w:t>
      </w:r>
      <w:r w:rsidR="00972CB7" w:rsidRPr="002440E8">
        <w:t xml:space="preserve">.8. Изменение </w:t>
      </w:r>
      <w:r w:rsidR="00CE7166" w:rsidRPr="002440E8">
        <w:t xml:space="preserve">Заявок </w:t>
      </w:r>
      <w:r w:rsidR="00972CB7" w:rsidRPr="002440E8">
        <w:t>и их отзыв</w:t>
      </w:r>
      <w:bookmarkEnd w:id="37"/>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8" w:name="_Toc40730314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9" w:name="_Toc40730314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40" w:name="_Toc407303150"/>
      <w:r>
        <w:lastRenderedPageBreak/>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1" w:name="_Toc40730315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lastRenderedPageBreak/>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2" w:name="_Toc407303152"/>
      <w:r>
        <w:t>7</w:t>
      </w:r>
      <w:r w:rsidR="003053B0" w:rsidRPr="002440E8">
        <w:t>.1</w:t>
      </w:r>
      <w:r w:rsidR="00555CF2" w:rsidRPr="002440E8">
        <w:t>3</w:t>
      </w:r>
      <w:r w:rsidR="003053B0" w:rsidRPr="002440E8">
        <w:t>. Порядок заключения Договора</w:t>
      </w:r>
      <w:bookmarkEnd w:id="42"/>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C739E3">
        <w:t>10</w:t>
      </w:r>
      <w:r w:rsidR="003053B0" w:rsidRPr="002440E8">
        <w:t xml:space="preserve"> (</w:t>
      </w:r>
      <w:r w:rsidR="00C739E3">
        <w:t>десяти</w:t>
      </w:r>
      <w:r w:rsidR="003053B0" w:rsidRPr="002440E8">
        <w:t xml:space="preserve">) </w:t>
      </w:r>
      <w:r w:rsidR="00C739E3">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lastRenderedPageBreak/>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3" w:name="_Toc407303153"/>
      <w:r>
        <w:t>7</w:t>
      </w:r>
      <w:r w:rsidR="00592884" w:rsidRPr="002440E8">
        <w:t>.1</w:t>
      </w:r>
      <w:r w:rsidR="006E725D" w:rsidRPr="002440E8">
        <w:t>4</w:t>
      </w:r>
      <w:r w:rsidR="00592884" w:rsidRPr="002440E8">
        <w:t>. Режим обмена информацией.</w:t>
      </w:r>
      <w:bookmarkEnd w:id="43"/>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4" w:name="_Toc407303154"/>
      <w:r>
        <w:t>7</w:t>
      </w:r>
      <w:r w:rsidR="00CA2319" w:rsidRPr="002440E8">
        <w:t>.1</w:t>
      </w:r>
      <w:r w:rsidR="006E725D" w:rsidRPr="002440E8">
        <w:t>5</w:t>
      </w:r>
      <w:r w:rsidR="00CA2319" w:rsidRPr="002440E8">
        <w:t>. Переторжка</w:t>
      </w:r>
      <w:bookmarkEnd w:id="44"/>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5" w:name="_Toc407303155"/>
      <w:r>
        <w:t>7</w:t>
      </w:r>
      <w:r w:rsidR="006E725D" w:rsidRPr="002440E8">
        <w:t xml:space="preserve">.16. </w:t>
      </w:r>
      <w:r w:rsidR="003A022D" w:rsidRPr="002440E8">
        <w:t>Разделение объема закупки между Участниками Процедур закупок</w:t>
      </w:r>
      <w:bookmarkEnd w:id="45"/>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lastRenderedPageBreak/>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6" w:name="_Toc407303156"/>
      <w:r>
        <w:t>8</w:t>
      </w:r>
      <w:r w:rsidR="00AD58AB">
        <w:t>.</w:t>
      </w:r>
      <w:r w:rsidR="009812E7" w:rsidRPr="00E537F4">
        <w:t xml:space="preserve"> </w:t>
      </w:r>
      <w:r w:rsidR="00216E96" w:rsidRPr="002440E8">
        <w:t xml:space="preserve"> ИНФОРМАЦИОННАЯ КАРТА</w:t>
      </w:r>
      <w:bookmarkEnd w:id="46"/>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143026, г. Москва, ул. Луговая, д. 4, кор.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143026, г. Москва, ул. Луговая, д. 4, кор.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E3119F" w:rsidRPr="00B22A81" w:rsidRDefault="00E3119F" w:rsidP="00B22A81">
            <w:pPr>
              <w:rPr>
                <w:sz w:val="20"/>
                <w:szCs w:val="20"/>
              </w:rPr>
            </w:pP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B22A81">
            <w:pPr>
              <w:rPr>
                <w:sz w:val="20"/>
                <w:szCs w:val="20"/>
              </w:rPr>
            </w:pPr>
            <w:r w:rsidRPr="00B22A81">
              <w:rPr>
                <w:sz w:val="20"/>
                <w:szCs w:val="20"/>
              </w:rPr>
              <w:t xml:space="preserve">Некоммерческая организация Фонд развития Центра </w:t>
            </w:r>
            <w:r w:rsidRPr="00B22A81">
              <w:rPr>
                <w:sz w:val="20"/>
                <w:szCs w:val="20"/>
              </w:rPr>
              <w:lastRenderedPageBreak/>
              <w:t>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r w:rsidR="003F3E0F" w:rsidRPr="00B22A81">
              <w:rPr>
                <w:sz w:val="20"/>
                <w:szCs w:val="20"/>
              </w:rPr>
              <w:t xml:space="preserve"> ул. Луговая,  д. 4</w:t>
            </w:r>
            <w:r w:rsidRPr="00B22A8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7A7DE2" w:rsidRPr="007A7DE2">
              <w:rPr>
                <w:sz w:val="20"/>
                <w:szCs w:val="20"/>
              </w:rPr>
              <w:t>143026, г. Москва, территория инновационного центра «Сколково»,   д. 4.</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(495) 9</w:t>
            </w:r>
            <w:r w:rsidR="00717A74">
              <w:rPr>
                <w:sz w:val="20"/>
                <w:szCs w:val="20"/>
              </w:rPr>
              <w:t>56</w:t>
            </w:r>
            <w:r w:rsidR="009C6FF4" w:rsidRPr="00B22A81">
              <w:rPr>
                <w:sz w:val="20"/>
                <w:szCs w:val="20"/>
              </w:rPr>
              <w:t>-0</w:t>
            </w:r>
            <w:r w:rsidR="00717A74">
              <w:rPr>
                <w:sz w:val="20"/>
                <w:szCs w:val="20"/>
              </w:rPr>
              <w:t>0</w:t>
            </w:r>
            <w:r w:rsidR="009C6FF4" w:rsidRPr="00B22A81">
              <w:rPr>
                <w:sz w:val="20"/>
                <w:szCs w:val="20"/>
              </w:rPr>
              <w:t>-</w:t>
            </w:r>
            <w:r w:rsidR="00717A74">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A217C5" w:rsidRDefault="00A217C5" w:rsidP="002647EC">
            <w:pPr>
              <w:jc w:val="both"/>
              <w:rPr>
                <w:sz w:val="20"/>
                <w:szCs w:val="20"/>
              </w:rPr>
            </w:pPr>
            <w:r>
              <w:rPr>
                <w:sz w:val="20"/>
                <w:szCs w:val="20"/>
              </w:rPr>
              <w:t xml:space="preserve">Открытый запрос предложений. </w:t>
            </w:r>
          </w:p>
          <w:p w:rsidR="000F20CA" w:rsidRPr="00B22A81" w:rsidRDefault="0079786C" w:rsidP="00620160">
            <w:pPr>
              <w:jc w:val="both"/>
              <w:rPr>
                <w:sz w:val="20"/>
                <w:szCs w:val="20"/>
              </w:rPr>
            </w:pPr>
            <w:r w:rsidRPr="0079786C">
              <w:rPr>
                <w:sz w:val="20"/>
                <w:szCs w:val="20"/>
              </w:rPr>
              <w:t xml:space="preserve">Предметом закупки является выполнение работ по доработке (корректировке) проектной документации, 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w:t>
            </w:r>
            <w:r w:rsidR="00620160">
              <w:rPr>
                <w:sz w:val="20"/>
                <w:szCs w:val="20"/>
              </w:rPr>
              <w:t>10</w:t>
            </w:r>
            <w:r w:rsidRPr="0079786C">
              <w:rPr>
                <w:sz w:val="20"/>
                <w:szCs w:val="20"/>
              </w:rPr>
              <w:t>, входящий в состав среднеэтажной смешанной застройки района Д2 «Технопарк» Инновационного центра «Сколково»</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341EA8" w:rsidRPr="00A67593" w:rsidRDefault="00341EA8" w:rsidP="009D2D6E">
            <w:pPr>
              <w:tabs>
                <w:tab w:val="left" w:pos="1134"/>
              </w:tabs>
              <w:jc w:val="both"/>
              <w:rPr>
                <w:sz w:val="20"/>
                <w:szCs w:val="20"/>
              </w:rPr>
            </w:pPr>
            <w:r w:rsidRPr="00A67593">
              <w:rPr>
                <w:sz w:val="20"/>
                <w:szCs w:val="20"/>
              </w:rPr>
              <w:t>Техническая документация Процедуры закупки (копия на DVD носителе) выдается на руки всем желающим принять участие в Процедуре закупки по адресу Заказчика</w:t>
            </w:r>
            <w:r w:rsidR="00410D54">
              <w:rPr>
                <w:sz w:val="20"/>
                <w:szCs w:val="20"/>
              </w:rPr>
              <w:t xml:space="preserve"> или Организатора</w:t>
            </w:r>
            <w:r w:rsidRPr="00A67593">
              <w:rPr>
                <w:sz w:val="20"/>
                <w:szCs w:val="20"/>
              </w:rPr>
              <w:t xml:space="preserve">: </w:t>
            </w:r>
          </w:p>
          <w:p w:rsidR="006277AD" w:rsidRPr="00410D54" w:rsidRDefault="00A67593" w:rsidP="006277AD">
            <w:pPr>
              <w:jc w:val="both"/>
              <w:rPr>
                <w:sz w:val="20"/>
                <w:szCs w:val="20"/>
                <w:lang w:eastAsia="en-GB"/>
              </w:rPr>
            </w:pPr>
            <w:r w:rsidRPr="00A67593">
              <w:rPr>
                <w:sz w:val="20"/>
                <w:szCs w:val="20"/>
              </w:rPr>
              <w:t>143026, г. Москва, территория инновационного центра «Сколково», д. 4.</w:t>
            </w:r>
            <w:r w:rsidR="00341EA8" w:rsidRPr="00A67593">
              <w:rPr>
                <w:sz w:val="20"/>
                <w:szCs w:val="20"/>
              </w:rPr>
              <w:t xml:space="preserve"> </w:t>
            </w:r>
          </w:p>
          <w:p w:rsidR="00341EA8" w:rsidRPr="00410D54" w:rsidRDefault="00341EA8" w:rsidP="009D2D6E">
            <w:pPr>
              <w:tabs>
                <w:tab w:val="left" w:pos="1134"/>
              </w:tabs>
              <w:jc w:val="both"/>
              <w:rPr>
                <w:sz w:val="20"/>
                <w:szCs w:val="20"/>
              </w:rPr>
            </w:pPr>
          </w:p>
          <w:p w:rsidR="00341EA8" w:rsidRPr="00A67593" w:rsidRDefault="00341EA8" w:rsidP="009D2D6E">
            <w:pPr>
              <w:tabs>
                <w:tab w:val="left" w:pos="1134"/>
              </w:tabs>
              <w:jc w:val="both"/>
              <w:rPr>
                <w:sz w:val="20"/>
                <w:szCs w:val="20"/>
              </w:rPr>
            </w:pPr>
            <w:r w:rsidRPr="00A67593">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341EA8" w:rsidRPr="00A67593" w:rsidRDefault="00341EA8" w:rsidP="009D2D6E">
            <w:pPr>
              <w:tabs>
                <w:tab w:val="left" w:pos="1134"/>
              </w:tabs>
              <w:jc w:val="both"/>
              <w:rPr>
                <w:sz w:val="20"/>
                <w:szCs w:val="20"/>
              </w:rPr>
            </w:pPr>
            <w:r w:rsidRPr="00A67593">
              <w:rPr>
                <w:sz w:val="20"/>
                <w:szCs w:val="20"/>
              </w:rPr>
              <w:t>Передача Технической документации осуществляется на электронных носителях по предъявлению следующих документов:</w:t>
            </w:r>
          </w:p>
          <w:p w:rsidR="00341EA8" w:rsidRPr="00A67593" w:rsidRDefault="00341EA8" w:rsidP="009D2D6E">
            <w:pPr>
              <w:tabs>
                <w:tab w:val="left" w:pos="1134"/>
              </w:tabs>
              <w:jc w:val="both"/>
              <w:rPr>
                <w:sz w:val="20"/>
                <w:szCs w:val="20"/>
              </w:rPr>
            </w:pPr>
            <w:r w:rsidRPr="00A67593">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341EA8" w:rsidRPr="00A67593" w:rsidRDefault="00341EA8" w:rsidP="009D2D6E">
            <w:pPr>
              <w:tabs>
                <w:tab w:val="left" w:pos="1134"/>
              </w:tabs>
              <w:jc w:val="both"/>
              <w:rPr>
                <w:sz w:val="20"/>
                <w:szCs w:val="20"/>
              </w:rPr>
            </w:pPr>
            <w:r w:rsidRPr="00A67593">
              <w:rPr>
                <w:sz w:val="20"/>
                <w:szCs w:val="20"/>
              </w:rPr>
              <w:t xml:space="preserve">Подписанное и заверенное печатью организации Обязательство о неразглашении информации 3-им лицам по Форме </w:t>
            </w:r>
            <w:r w:rsidR="009D2D6E" w:rsidRPr="00A67593">
              <w:rPr>
                <w:sz w:val="20"/>
                <w:szCs w:val="20"/>
              </w:rPr>
              <w:t>9</w:t>
            </w:r>
            <w:r w:rsidRPr="00A67593">
              <w:rPr>
                <w:sz w:val="20"/>
                <w:szCs w:val="20"/>
              </w:rPr>
              <w:t>.7;</w:t>
            </w:r>
          </w:p>
          <w:p w:rsidR="00341EA8" w:rsidRPr="00A67593" w:rsidRDefault="00341EA8" w:rsidP="009D2D6E">
            <w:pPr>
              <w:tabs>
                <w:tab w:val="left" w:pos="1134"/>
              </w:tabs>
              <w:jc w:val="both"/>
              <w:rPr>
                <w:sz w:val="20"/>
                <w:szCs w:val="20"/>
              </w:rPr>
            </w:pPr>
            <w:r w:rsidRPr="00A67593">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341EA8" w:rsidRPr="00A67593" w:rsidRDefault="00341EA8" w:rsidP="009D2D6E">
            <w:pPr>
              <w:tabs>
                <w:tab w:val="left" w:pos="1134"/>
              </w:tabs>
              <w:jc w:val="both"/>
              <w:rPr>
                <w:sz w:val="20"/>
                <w:szCs w:val="20"/>
              </w:rPr>
            </w:pPr>
            <w:r w:rsidRPr="00A67593">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6A4CAD" w:rsidRPr="001301D6" w:rsidRDefault="001301D6" w:rsidP="001301D6">
            <w:pPr>
              <w:rPr>
                <w:sz w:val="20"/>
                <w:szCs w:val="20"/>
              </w:rPr>
            </w:pPr>
            <w:r w:rsidRPr="00B22A81">
              <w:rPr>
                <w:b/>
                <w:sz w:val="20"/>
                <w:szCs w:val="20"/>
              </w:rPr>
              <w:t>Контактное лицо</w:t>
            </w:r>
            <w:r>
              <w:rPr>
                <w:b/>
                <w:sz w:val="20"/>
                <w:szCs w:val="20"/>
              </w:rPr>
              <w:t xml:space="preserve"> для получения документации</w:t>
            </w:r>
            <w:r w:rsidRPr="00B22A81">
              <w:rPr>
                <w:b/>
                <w:sz w:val="20"/>
                <w:szCs w:val="20"/>
              </w:rPr>
              <w:t>:</w:t>
            </w:r>
            <w:r w:rsidRPr="00B22A81">
              <w:rPr>
                <w:sz w:val="20"/>
                <w:szCs w:val="20"/>
              </w:rPr>
              <w:t xml:space="preserve"> </w:t>
            </w:r>
            <w:r>
              <w:rPr>
                <w:sz w:val="20"/>
                <w:szCs w:val="20"/>
              </w:rPr>
              <w:t xml:space="preserve">Калимуллин Ринат </w:t>
            </w: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007A7DE2" w:rsidRPr="007A7DE2">
              <w:rPr>
                <w:rFonts w:eastAsia="Calibri"/>
                <w:b/>
                <w:sz w:val="20"/>
                <w:szCs w:val="20"/>
              </w:rPr>
              <w:t>143026, г. Москва, территория инновационного центра «Сколково», д. 4.</w:t>
            </w:r>
            <w:r w:rsidRPr="00B22A81">
              <w:rPr>
                <w:b/>
                <w:sz w:val="20"/>
                <w:szCs w:val="20"/>
              </w:rPr>
              <w:t xml:space="preserve">, </w:t>
            </w:r>
            <w:r w:rsidR="00AF065C">
              <w:rPr>
                <w:b/>
                <w:sz w:val="20"/>
                <w:szCs w:val="20"/>
              </w:rPr>
              <w:t>Департамент по закупкам</w:t>
            </w:r>
            <w:r w:rsidRPr="00B22A81">
              <w:rPr>
                <w:b/>
                <w:sz w:val="20"/>
                <w:szCs w:val="20"/>
              </w:rPr>
              <w:t>.</w:t>
            </w:r>
          </w:p>
          <w:p w:rsidR="006A4CAD" w:rsidRPr="00B22A81" w:rsidRDefault="006A4CAD" w:rsidP="002F2DB4">
            <w:pPr>
              <w:rPr>
                <w:sz w:val="20"/>
                <w:szCs w:val="20"/>
              </w:rPr>
            </w:pPr>
            <w:r w:rsidRPr="00B22A81">
              <w:rPr>
                <w:sz w:val="20"/>
                <w:szCs w:val="20"/>
              </w:rPr>
              <w:t xml:space="preserve">Заявки принимаются ежедневно по рабочим дням с </w:t>
            </w:r>
            <w:r w:rsidRPr="00493AC1">
              <w:rPr>
                <w:sz w:val="20"/>
                <w:szCs w:val="20"/>
              </w:rPr>
              <w:t>«</w:t>
            </w:r>
            <w:r w:rsidR="002F2DB4">
              <w:rPr>
                <w:sz w:val="20"/>
                <w:szCs w:val="20"/>
              </w:rPr>
              <w:t>12</w:t>
            </w:r>
            <w:r w:rsidRPr="00493AC1">
              <w:rPr>
                <w:sz w:val="20"/>
                <w:szCs w:val="20"/>
              </w:rPr>
              <w:t xml:space="preserve">» </w:t>
            </w:r>
            <w:r w:rsidR="002F2DB4">
              <w:rPr>
                <w:sz w:val="20"/>
                <w:szCs w:val="20"/>
              </w:rPr>
              <w:t xml:space="preserve">января </w:t>
            </w:r>
            <w:r w:rsidRPr="00493AC1">
              <w:rPr>
                <w:sz w:val="20"/>
                <w:szCs w:val="20"/>
              </w:rPr>
              <w:t>201</w:t>
            </w:r>
            <w:r w:rsidR="0079786C">
              <w:rPr>
                <w:sz w:val="20"/>
                <w:szCs w:val="20"/>
              </w:rPr>
              <w:t>5</w:t>
            </w:r>
            <w:r w:rsidRPr="00493AC1">
              <w:rPr>
                <w:sz w:val="20"/>
                <w:szCs w:val="20"/>
              </w:rPr>
              <w:t xml:space="preserve"> года </w:t>
            </w:r>
            <w:r w:rsidR="001301D6">
              <w:rPr>
                <w:sz w:val="20"/>
                <w:szCs w:val="20"/>
              </w:rPr>
              <w:t>д</w:t>
            </w:r>
            <w:r w:rsidRPr="00493AC1">
              <w:rPr>
                <w:sz w:val="20"/>
                <w:szCs w:val="20"/>
              </w:rPr>
              <w:t xml:space="preserve">о </w:t>
            </w:r>
            <w:r w:rsidR="001301D6">
              <w:rPr>
                <w:sz w:val="20"/>
                <w:szCs w:val="20"/>
              </w:rPr>
              <w:t>1</w:t>
            </w:r>
            <w:r w:rsidR="002F2DB4">
              <w:rPr>
                <w:sz w:val="20"/>
                <w:szCs w:val="20"/>
              </w:rPr>
              <w:t>5</w:t>
            </w:r>
            <w:r w:rsidR="001301D6">
              <w:rPr>
                <w:sz w:val="20"/>
                <w:szCs w:val="20"/>
              </w:rPr>
              <w:t xml:space="preserve">.00 </w:t>
            </w:r>
            <w:r w:rsidRPr="00493AC1">
              <w:rPr>
                <w:sz w:val="20"/>
                <w:szCs w:val="20"/>
              </w:rPr>
              <w:t>«</w:t>
            </w:r>
            <w:r w:rsidR="002F2DB4">
              <w:rPr>
                <w:sz w:val="20"/>
                <w:szCs w:val="20"/>
              </w:rPr>
              <w:t>29</w:t>
            </w:r>
            <w:r w:rsidRPr="00493AC1">
              <w:rPr>
                <w:sz w:val="20"/>
                <w:szCs w:val="20"/>
              </w:rPr>
              <w:t>»</w:t>
            </w:r>
            <w:r w:rsidR="00306A8A" w:rsidRPr="00493AC1">
              <w:rPr>
                <w:sz w:val="20"/>
                <w:szCs w:val="20"/>
              </w:rPr>
              <w:t xml:space="preserve"> </w:t>
            </w:r>
            <w:r w:rsidR="002F2DB4">
              <w:rPr>
                <w:sz w:val="20"/>
                <w:szCs w:val="20"/>
              </w:rPr>
              <w:t>января</w:t>
            </w:r>
            <w:r w:rsidR="00A170B1" w:rsidRPr="00493AC1">
              <w:rPr>
                <w:sz w:val="20"/>
                <w:szCs w:val="20"/>
              </w:rPr>
              <w:t xml:space="preserve">  </w:t>
            </w:r>
            <w:r w:rsidRPr="00493AC1">
              <w:rPr>
                <w:sz w:val="20"/>
                <w:szCs w:val="20"/>
              </w:rPr>
              <w:t>201</w:t>
            </w:r>
            <w:r w:rsidR="0079786C">
              <w:rPr>
                <w:sz w:val="20"/>
                <w:szCs w:val="20"/>
              </w:rPr>
              <w:t>5</w:t>
            </w:r>
            <w:r w:rsidRPr="00493AC1">
              <w:rPr>
                <w:sz w:val="20"/>
                <w:szCs w:val="20"/>
              </w:rPr>
              <w:t xml:space="preserve"> года, </w:t>
            </w:r>
            <w:r w:rsidRPr="00B22A81">
              <w:rPr>
                <w:sz w:val="20"/>
                <w:szCs w:val="20"/>
              </w:rPr>
              <w:t>(время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493AC1" w:rsidRDefault="006A4CAD" w:rsidP="00B22A81">
            <w:pPr>
              <w:rPr>
                <w:sz w:val="20"/>
                <w:szCs w:val="20"/>
              </w:rPr>
            </w:pPr>
            <w:r w:rsidRPr="00493AC1">
              <w:rPr>
                <w:sz w:val="20"/>
                <w:szCs w:val="20"/>
              </w:rPr>
              <w:t xml:space="preserve">Предусмотрено (при необходимости) </w:t>
            </w:r>
          </w:p>
          <w:p w:rsidR="006A4CAD" w:rsidRPr="00493AC1" w:rsidRDefault="006A4CAD" w:rsidP="00B22A81">
            <w:pPr>
              <w:rPr>
                <w:sz w:val="20"/>
                <w:szCs w:val="20"/>
              </w:rPr>
            </w:pPr>
            <w:r w:rsidRPr="00493AC1">
              <w:rPr>
                <w:sz w:val="20"/>
                <w:szCs w:val="20"/>
              </w:rPr>
              <w:t xml:space="preserve">Сроки посещения: </w:t>
            </w:r>
            <w:r w:rsidR="00346495">
              <w:rPr>
                <w:sz w:val="20"/>
                <w:szCs w:val="20"/>
              </w:rPr>
              <w:t xml:space="preserve">по рабочим дням, </w:t>
            </w:r>
            <w:r w:rsidRPr="00493AC1">
              <w:rPr>
                <w:sz w:val="20"/>
                <w:szCs w:val="20"/>
              </w:rPr>
              <w:t>с даты публикации Извещения о Процедуре закупки и не позднее, чем за три рабочих дня до окончания срока подачи Заявок.</w:t>
            </w:r>
          </w:p>
          <w:p w:rsidR="00200EB4" w:rsidRDefault="006A4CAD" w:rsidP="00F07030">
            <w:pPr>
              <w:jc w:val="both"/>
              <w:rPr>
                <w:sz w:val="20"/>
                <w:szCs w:val="20"/>
              </w:rPr>
            </w:pPr>
            <w:r w:rsidRPr="00493AC1">
              <w:rPr>
                <w:sz w:val="20"/>
                <w:szCs w:val="20"/>
              </w:rPr>
              <w:t>Ответственное за организацию посещения лицо</w:t>
            </w:r>
            <w:r w:rsidR="00726B10" w:rsidRPr="00493AC1">
              <w:rPr>
                <w:sz w:val="20"/>
                <w:szCs w:val="20"/>
              </w:rPr>
              <w:t>:</w:t>
            </w:r>
            <w:r w:rsidR="00BE248F" w:rsidRPr="00493AC1">
              <w:rPr>
                <w:sz w:val="20"/>
                <w:szCs w:val="20"/>
              </w:rPr>
              <w:t xml:space="preserve"> </w:t>
            </w:r>
          </w:p>
          <w:p w:rsidR="006A4CAD" w:rsidRPr="00346495" w:rsidRDefault="005D4B56" w:rsidP="00BE248F">
            <w:pPr>
              <w:jc w:val="both"/>
              <w:rPr>
                <w:b/>
                <w:sz w:val="20"/>
                <w:szCs w:val="20"/>
              </w:rPr>
            </w:pPr>
            <w:r w:rsidRPr="00346495">
              <w:rPr>
                <w:b/>
                <w:sz w:val="20"/>
                <w:szCs w:val="20"/>
              </w:rPr>
              <w:t xml:space="preserve">Калашников Сергей </w:t>
            </w:r>
            <w:r w:rsidR="00F07030" w:rsidRPr="00346495">
              <w:rPr>
                <w:b/>
                <w:sz w:val="20"/>
                <w:szCs w:val="20"/>
              </w:rPr>
              <w:t>Телефон: (495) 9</w:t>
            </w:r>
            <w:r w:rsidR="00717A74" w:rsidRPr="00346495">
              <w:rPr>
                <w:b/>
                <w:sz w:val="20"/>
                <w:szCs w:val="20"/>
              </w:rPr>
              <w:t>56</w:t>
            </w:r>
            <w:r w:rsidR="00F07030" w:rsidRPr="00346495">
              <w:rPr>
                <w:b/>
                <w:sz w:val="20"/>
                <w:szCs w:val="20"/>
              </w:rPr>
              <w:t>-0</w:t>
            </w:r>
            <w:r w:rsidR="00717A74" w:rsidRPr="00346495">
              <w:rPr>
                <w:b/>
                <w:sz w:val="20"/>
                <w:szCs w:val="20"/>
              </w:rPr>
              <w:t>0</w:t>
            </w:r>
            <w:r w:rsidR="00F07030" w:rsidRPr="00346495">
              <w:rPr>
                <w:b/>
                <w:sz w:val="20"/>
                <w:szCs w:val="20"/>
              </w:rPr>
              <w:t>-</w:t>
            </w:r>
            <w:r w:rsidR="00717A74" w:rsidRPr="00346495">
              <w:rPr>
                <w:b/>
                <w:sz w:val="20"/>
                <w:szCs w:val="20"/>
              </w:rPr>
              <w:t>33</w:t>
            </w:r>
            <w:r w:rsidR="00F07030" w:rsidRPr="00346495">
              <w:rPr>
                <w:b/>
                <w:sz w:val="20"/>
                <w:szCs w:val="20"/>
              </w:rPr>
              <w:t xml:space="preserve"> доб. (</w:t>
            </w:r>
            <w:r w:rsidRPr="00346495">
              <w:rPr>
                <w:b/>
                <w:sz w:val="20"/>
                <w:szCs w:val="20"/>
              </w:rPr>
              <w:t>2748</w:t>
            </w:r>
            <w:r w:rsidR="00F07030" w:rsidRPr="00346495">
              <w:rPr>
                <w:b/>
                <w:sz w:val="20"/>
                <w:szCs w:val="20"/>
              </w:rPr>
              <w:t>)</w:t>
            </w:r>
          </w:p>
          <w:p w:rsidR="006A4CAD" w:rsidRPr="00493AC1" w:rsidRDefault="006A4CAD" w:rsidP="00B22A81">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493AC1" w:rsidRDefault="00200EB4" w:rsidP="005B7489">
            <w:pPr>
              <w:jc w:val="both"/>
              <w:rPr>
                <w:sz w:val="20"/>
                <w:szCs w:val="20"/>
              </w:rPr>
            </w:pPr>
            <w:r w:rsidRPr="0098169A">
              <w:rPr>
                <w:sz w:val="20"/>
                <w:szCs w:val="20"/>
              </w:rPr>
              <w:t>Начальн</w:t>
            </w:r>
            <w:r w:rsidR="005B7489">
              <w:rPr>
                <w:sz w:val="20"/>
                <w:szCs w:val="20"/>
              </w:rPr>
              <w:t>ая максимальная цена Договора –</w:t>
            </w:r>
            <w:r w:rsidR="00620160" w:rsidRPr="00620160">
              <w:rPr>
                <w:sz w:val="20"/>
                <w:szCs w:val="20"/>
              </w:rPr>
              <w:t>722492</w:t>
            </w:r>
            <w:r w:rsidR="005B7489">
              <w:rPr>
                <w:sz w:val="20"/>
                <w:szCs w:val="20"/>
              </w:rPr>
              <w:t xml:space="preserve"> </w:t>
            </w:r>
            <w:r w:rsidR="00620160" w:rsidRPr="00620160">
              <w:rPr>
                <w:sz w:val="20"/>
                <w:szCs w:val="20"/>
              </w:rPr>
              <w:t xml:space="preserve">230,18 (семьсот двадцать два миллиона четыреста девяносто две тысячи двести тридцать) рублей </w:t>
            </w:r>
            <w:r w:rsidR="005B7489">
              <w:rPr>
                <w:sz w:val="20"/>
                <w:szCs w:val="20"/>
              </w:rPr>
              <w:t>18</w:t>
            </w:r>
            <w:r w:rsidR="00620160" w:rsidRPr="00620160">
              <w:rPr>
                <w:sz w:val="20"/>
                <w:szCs w:val="20"/>
              </w:rPr>
              <w:t xml:space="preserve"> копеек, включая НДС 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CC03CA" w:rsidRPr="00CC03CA" w:rsidRDefault="00CC03CA" w:rsidP="00CC03CA">
            <w:pPr>
              <w:jc w:val="both"/>
              <w:rPr>
                <w:sz w:val="20"/>
                <w:szCs w:val="20"/>
              </w:rPr>
            </w:pPr>
            <w:r w:rsidRPr="00CC03CA">
              <w:rPr>
                <w:sz w:val="20"/>
                <w:szCs w:val="20"/>
              </w:rPr>
              <w:t xml:space="preserve">с </w:t>
            </w:r>
            <w:r w:rsidR="00346495">
              <w:rPr>
                <w:sz w:val="20"/>
                <w:szCs w:val="20"/>
              </w:rPr>
              <w:t>даты</w:t>
            </w:r>
            <w:r w:rsidRPr="00CC03CA">
              <w:rPr>
                <w:sz w:val="20"/>
                <w:szCs w:val="20"/>
              </w:rPr>
              <w:t xml:space="preserve"> подписания </w:t>
            </w:r>
            <w:r w:rsidR="00620160">
              <w:rPr>
                <w:sz w:val="20"/>
                <w:szCs w:val="20"/>
              </w:rPr>
              <w:t xml:space="preserve"> </w:t>
            </w:r>
            <w:r w:rsidRPr="00CC03CA">
              <w:rPr>
                <w:sz w:val="20"/>
                <w:szCs w:val="20"/>
              </w:rPr>
              <w:t xml:space="preserve">Договора по </w:t>
            </w:r>
            <w:r w:rsidR="00620160">
              <w:rPr>
                <w:sz w:val="20"/>
                <w:szCs w:val="20"/>
              </w:rPr>
              <w:t>20 августа</w:t>
            </w:r>
            <w:r w:rsidR="00021309" w:rsidRPr="00CC03CA">
              <w:rPr>
                <w:sz w:val="20"/>
                <w:szCs w:val="20"/>
              </w:rPr>
              <w:t xml:space="preserve"> </w:t>
            </w:r>
            <w:r w:rsidRPr="00CC03CA">
              <w:rPr>
                <w:sz w:val="20"/>
                <w:szCs w:val="20"/>
              </w:rPr>
              <w:t xml:space="preserve">2015 г., включая: </w:t>
            </w:r>
          </w:p>
          <w:p w:rsidR="00A217C5" w:rsidRDefault="00CC03CA" w:rsidP="00620160">
            <w:pPr>
              <w:jc w:val="both"/>
              <w:rPr>
                <w:sz w:val="20"/>
                <w:szCs w:val="20"/>
              </w:rPr>
            </w:pPr>
            <w:r w:rsidRPr="00CC03CA">
              <w:rPr>
                <w:sz w:val="20"/>
                <w:szCs w:val="20"/>
              </w:rPr>
              <w:t>завершение строительно-монтажных работ – не позднее 3</w:t>
            </w:r>
            <w:r w:rsidR="00620160">
              <w:rPr>
                <w:sz w:val="20"/>
                <w:szCs w:val="20"/>
              </w:rPr>
              <w:t>0</w:t>
            </w:r>
            <w:r w:rsidRPr="00CC03CA">
              <w:rPr>
                <w:sz w:val="20"/>
                <w:szCs w:val="20"/>
              </w:rPr>
              <w:t>.0</w:t>
            </w:r>
            <w:r w:rsidR="00620160">
              <w:rPr>
                <w:sz w:val="20"/>
                <w:szCs w:val="20"/>
              </w:rPr>
              <w:t>6</w:t>
            </w:r>
            <w:r w:rsidRPr="00CC03CA">
              <w:rPr>
                <w:sz w:val="20"/>
                <w:szCs w:val="20"/>
              </w:rPr>
              <w:t>.2015 г., ввод</w:t>
            </w:r>
            <w:r w:rsidR="00346495">
              <w:rPr>
                <w:sz w:val="20"/>
                <w:szCs w:val="20"/>
              </w:rPr>
              <w:t xml:space="preserve"> </w:t>
            </w:r>
            <w:r w:rsidRPr="00CC03CA">
              <w:rPr>
                <w:sz w:val="20"/>
                <w:szCs w:val="20"/>
              </w:rPr>
              <w:t xml:space="preserve"> Объекта в эксплуатацию – не позднее </w:t>
            </w:r>
            <w:r w:rsidR="00620160">
              <w:rPr>
                <w:sz w:val="20"/>
                <w:szCs w:val="20"/>
              </w:rPr>
              <w:t>20</w:t>
            </w:r>
            <w:r w:rsidRPr="00CC03CA">
              <w:rPr>
                <w:sz w:val="20"/>
                <w:szCs w:val="20"/>
              </w:rPr>
              <w:t>.0</w:t>
            </w:r>
            <w:r w:rsidR="00620160">
              <w:rPr>
                <w:sz w:val="20"/>
                <w:szCs w:val="20"/>
              </w:rPr>
              <w:t>8</w:t>
            </w:r>
            <w:r w:rsidRPr="00CC03CA">
              <w:rPr>
                <w:sz w:val="20"/>
                <w:szCs w:val="20"/>
              </w:rPr>
              <w:t>.2015 г.</w:t>
            </w:r>
          </w:p>
        </w:tc>
      </w:tr>
      <w:tr w:rsidR="006A4CAD" w:rsidRPr="00B22A81" w:rsidTr="005B7489">
        <w:trPr>
          <w:trHeight w:val="730"/>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46495" w:rsidP="00346495">
            <w:pPr>
              <w:rPr>
                <w:sz w:val="20"/>
                <w:szCs w:val="20"/>
              </w:rPr>
            </w:pPr>
            <w:r>
              <w:rPr>
                <w:sz w:val="20"/>
                <w:szCs w:val="20"/>
              </w:rPr>
              <w:t>Не устанавливаются</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393691" w:rsidRPr="00393691" w:rsidRDefault="008A2264" w:rsidP="00393691">
            <w:pPr>
              <w:pStyle w:val="ab"/>
              <w:numPr>
                <w:ilvl w:val="0"/>
                <w:numId w:val="15"/>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w:t>
            </w:r>
            <w:r w:rsidRPr="00B22A81">
              <w:rPr>
                <w:sz w:val="20"/>
                <w:szCs w:val="20"/>
              </w:rPr>
              <w:lastRenderedPageBreak/>
              <w:t>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выполнятся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Pr="00493AC1" w:rsidRDefault="00963A6A" w:rsidP="00552935">
            <w:pPr>
              <w:rPr>
                <w:sz w:val="20"/>
                <w:szCs w:val="20"/>
              </w:rPr>
            </w:pPr>
            <w:r>
              <w:rPr>
                <w:sz w:val="20"/>
                <w:szCs w:val="20"/>
              </w:rPr>
              <w:t xml:space="preserve">Обеспечение заявки </w:t>
            </w:r>
            <w:r w:rsidRPr="00493AC1">
              <w:rPr>
                <w:sz w:val="20"/>
                <w:szCs w:val="20"/>
              </w:rPr>
              <w:t xml:space="preserve">- </w:t>
            </w:r>
            <w:r w:rsidR="005A6B4C" w:rsidRPr="005A6B4C">
              <w:rPr>
                <w:b/>
                <w:sz w:val="20"/>
                <w:szCs w:val="20"/>
              </w:rPr>
              <w:t>1</w:t>
            </w:r>
            <w:r w:rsidR="000435C3" w:rsidRPr="00493AC1">
              <w:rPr>
                <w:b/>
                <w:sz w:val="20"/>
                <w:szCs w:val="20"/>
              </w:rPr>
              <w:t xml:space="preserve">0 </w:t>
            </w:r>
            <w:r w:rsidRPr="00493AC1">
              <w:rPr>
                <w:b/>
                <w:sz w:val="20"/>
                <w:szCs w:val="20"/>
              </w:rPr>
              <w:t>000</w:t>
            </w:r>
            <w:r w:rsidR="009D52EB" w:rsidRPr="00493AC1">
              <w:rPr>
                <w:b/>
                <w:sz w:val="20"/>
                <w:szCs w:val="20"/>
              </w:rPr>
              <w:t> </w:t>
            </w:r>
            <w:r w:rsidR="00C32714" w:rsidRPr="00493AC1">
              <w:rPr>
                <w:b/>
                <w:sz w:val="20"/>
                <w:szCs w:val="20"/>
              </w:rPr>
              <w:t>000</w:t>
            </w:r>
            <w:r w:rsidR="009D52EB" w:rsidRPr="00493AC1">
              <w:rPr>
                <w:b/>
                <w:sz w:val="20"/>
                <w:szCs w:val="20"/>
              </w:rPr>
              <w:t>,00</w:t>
            </w:r>
            <w:r w:rsidR="00C32714" w:rsidRPr="00493AC1">
              <w:rPr>
                <w:b/>
                <w:sz w:val="20"/>
                <w:szCs w:val="20"/>
              </w:rPr>
              <w:t xml:space="preserve"> </w:t>
            </w:r>
            <w:r w:rsidRPr="00493AC1">
              <w:rPr>
                <w:b/>
                <w:sz w:val="20"/>
                <w:szCs w:val="20"/>
              </w:rPr>
              <w:t>(</w:t>
            </w:r>
            <w:r w:rsidR="000435C3" w:rsidRPr="00493AC1">
              <w:rPr>
                <w:b/>
                <w:sz w:val="20"/>
                <w:szCs w:val="20"/>
              </w:rPr>
              <w:t>Д</w:t>
            </w:r>
            <w:r w:rsidR="005A6B4C">
              <w:rPr>
                <w:b/>
                <w:sz w:val="20"/>
                <w:szCs w:val="20"/>
              </w:rPr>
              <w:t>еся</w:t>
            </w:r>
            <w:r w:rsidR="000435C3" w:rsidRPr="00493AC1">
              <w:rPr>
                <w:b/>
                <w:sz w:val="20"/>
                <w:szCs w:val="20"/>
              </w:rPr>
              <w:t xml:space="preserve">ть </w:t>
            </w:r>
            <w:r w:rsidR="00B80DDE" w:rsidRPr="00493AC1">
              <w:rPr>
                <w:b/>
                <w:sz w:val="20"/>
                <w:szCs w:val="20"/>
              </w:rPr>
              <w:t>миллионов</w:t>
            </w:r>
            <w:r w:rsidRPr="00493AC1">
              <w:rPr>
                <w:b/>
                <w:sz w:val="20"/>
                <w:szCs w:val="20"/>
              </w:rPr>
              <w:t>)</w:t>
            </w:r>
            <w:r w:rsidRPr="00493AC1">
              <w:rPr>
                <w:sz w:val="20"/>
                <w:szCs w:val="20"/>
              </w:rPr>
              <w:t xml:space="preserve"> </w:t>
            </w:r>
            <w:r w:rsidR="000905A3" w:rsidRPr="00493AC1">
              <w:rPr>
                <w:sz w:val="20"/>
                <w:szCs w:val="20"/>
              </w:rPr>
              <w:t xml:space="preserve"> </w:t>
            </w:r>
            <w:r w:rsidR="00C32714" w:rsidRPr="00493AC1">
              <w:rPr>
                <w:sz w:val="20"/>
                <w:szCs w:val="20"/>
              </w:rPr>
              <w:t>рублей</w:t>
            </w:r>
            <w:r w:rsidR="009D52EB" w:rsidRPr="00493AC1">
              <w:rPr>
                <w:sz w:val="20"/>
                <w:szCs w:val="20"/>
              </w:rPr>
              <w:t>.</w:t>
            </w:r>
          </w:p>
          <w:p w:rsidR="009D52EB" w:rsidRPr="00B22A81" w:rsidRDefault="009D52EB" w:rsidP="00963A6A">
            <w:pPr>
              <w:rPr>
                <w:sz w:val="20"/>
                <w:szCs w:val="20"/>
              </w:rPr>
            </w:pPr>
            <w:r w:rsidRPr="00493AC1">
              <w:rPr>
                <w:sz w:val="20"/>
                <w:szCs w:val="20"/>
              </w:rPr>
              <w:t xml:space="preserve">Вид обеспечения – </w:t>
            </w:r>
            <w:r w:rsidR="00963A6A" w:rsidRPr="00493AC1">
              <w:rPr>
                <w:sz w:val="20"/>
                <w:szCs w:val="20"/>
              </w:rPr>
              <w:t>п</w:t>
            </w:r>
            <w:r w:rsidRPr="00493AC1">
              <w:rPr>
                <w:sz w:val="20"/>
                <w:szCs w:val="20"/>
              </w:rPr>
              <w:t>еречисление</w:t>
            </w:r>
            <w:r w:rsidR="00B8293F" w:rsidRPr="00493AC1">
              <w:rPr>
                <w:sz w:val="20"/>
                <w:szCs w:val="20"/>
              </w:rPr>
              <w:t xml:space="preserve"> </w:t>
            </w:r>
            <w:r w:rsidR="00B8293F">
              <w:rPr>
                <w:sz w:val="20"/>
                <w:szCs w:val="20"/>
              </w:rPr>
              <w:t xml:space="preserve">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6C6A92" w:rsidRDefault="00C62369" w:rsidP="00782D00">
            <w:pPr>
              <w:rPr>
                <w:sz w:val="20"/>
                <w:szCs w:val="20"/>
              </w:rPr>
            </w:pPr>
            <w:r w:rsidRPr="006C6A92">
              <w:rPr>
                <w:sz w:val="20"/>
                <w:szCs w:val="20"/>
              </w:rPr>
              <w:t>Статья 5.1.1.1.</w:t>
            </w:r>
          </w:p>
        </w:tc>
        <w:tc>
          <w:tcPr>
            <w:tcW w:w="2694" w:type="dxa"/>
            <w:tcMar>
              <w:top w:w="57" w:type="dxa"/>
              <w:left w:w="57" w:type="dxa"/>
              <w:bottom w:w="57" w:type="dxa"/>
              <w:right w:w="57" w:type="dxa"/>
            </w:tcMar>
          </w:tcPr>
          <w:p w:rsidR="00C62369" w:rsidRPr="006C6A92" w:rsidRDefault="00C62369" w:rsidP="00B22A81">
            <w:pPr>
              <w:rPr>
                <w:sz w:val="20"/>
                <w:szCs w:val="20"/>
              </w:rPr>
            </w:pPr>
            <w:r w:rsidRPr="006C6A92">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 xml:space="preserve">Почтовый адрес: </w:t>
            </w:r>
            <w:r w:rsidR="004512EE" w:rsidRPr="00B22A81">
              <w:rPr>
                <w:sz w:val="20"/>
                <w:szCs w:val="20"/>
              </w:rPr>
              <w:t>1430</w:t>
            </w:r>
            <w:r w:rsidR="004512EE">
              <w:rPr>
                <w:sz w:val="20"/>
                <w:szCs w:val="20"/>
              </w:rPr>
              <w:t>26</w:t>
            </w:r>
            <w:r w:rsidR="004512EE" w:rsidRPr="00B22A81">
              <w:rPr>
                <w:sz w:val="20"/>
                <w:szCs w:val="20"/>
              </w:rPr>
              <w:t xml:space="preserve">, г. Москва, </w:t>
            </w:r>
            <w:r w:rsidR="004512EE" w:rsidRPr="00B8293F">
              <w:rPr>
                <w:sz w:val="20"/>
                <w:szCs w:val="20"/>
              </w:rPr>
              <w:t xml:space="preserve">территория инновационного центра «Сколково», </w:t>
            </w:r>
            <w:r w:rsidR="004512EE" w:rsidRPr="00B22A81">
              <w:rPr>
                <w:sz w:val="20"/>
                <w:szCs w:val="20"/>
              </w:rPr>
              <w:t>ул. Луговая, д. 4</w:t>
            </w:r>
            <w:r w:rsidRPr="00B22A81">
              <w:rPr>
                <w:sz w:val="20"/>
                <w:szCs w:val="20"/>
              </w:rPr>
              <w:t>;</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r w:rsidRPr="00B22A81">
              <w:rPr>
                <w:sz w:val="20"/>
                <w:szCs w:val="20"/>
              </w:rPr>
              <w:t>р/с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r w:rsidRPr="00B22A81">
              <w:rPr>
                <w:sz w:val="20"/>
                <w:szCs w:val="20"/>
              </w:rPr>
              <w:t>р/с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r w:rsidRPr="00B22A81">
              <w:rPr>
                <w:sz w:val="20"/>
                <w:szCs w:val="20"/>
              </w:rPr>
              <w:t>р/с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Default="00341EA8" w:rsidP="00297820">
            <w:pPr>
              <w:rPr>
                <w:sz w:val="22"/>
                <w:szCs w:val="22"/>
              </w:rPr>
            </w:pPr>
            <w:r w:rsidRPr="00EB7199">
              <w:rPr>
                <w:sz w:val="22"/>
                <w:szCs w:val="22"/>
              </w:rPr>
              <w:t xml:space="preserve">Критерии оценки Заявок и порядок оценки: </w:t>
            </w:r>
          </w:p>
          <w:tbl>
            <w:tblPr>
              <w:tblW w:w="7367" w:type="dxa"/>
              <w:jc w:val="center"/>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4253"/>
              <w:gridCol w:w="1254"/>
              <w:gridCol w:w="1275"/>
            </w:tblGrid>
            <w:tr w:rsidR="0079786C" w:rsidRPr="0079786C" w:rsidTr="0079786C">
              <w:trPr>
                <w:trHeight w:val="704"/>
                <w:tblHeader/>
                <w:jc w:val="center"/>
              </w:trPr>
              <w:tc>
                <w:tcPr>
                  <w:tcW w:w="585" w:type="dxa"/>
                  <w:tcMar>
                    <w:top w:w="57" w:type="dxa"/>
                    <w:left w:w="57" w:type="dxa"/>
                    <w:bottom w:w="57" w:type="dxa"/>
                    <w:right w:w="57" w:type="dxa"/>
                  </w:tcMar>
                  <w:vAlign w:val="center"/>
                </w:tcPr>
                <w:p w:rsidR="0079786C" w:rsidRPr="0079786C" w:rsidRDefault="0079786C" w:rsidP="0079786C">
                  <w:pPr>
                    <w:widowControl w:val="0"/>
                    <w:ind w:left="-58" w:right="-52"/>
                    <w:jc w:val="center"/>
                    <w:rPr>
                      <w:b/>
                      <w:sz w:val="16"/>
                      <w:szCs w:val="16"/>
                    </w:rPr>
                  </w:pPr>
                  <w:r w:rsidRPr="0079786C">
                    <w:rPr>
                      <w:b/>
                      <w:sz w:val="16"/>
                      <w:szCs w:val="16"/>
                    </w:rPr>
                    <w:t>№</w:t>
                  </w:r>
                </w:p>
              </w:tc>
              <w:tc>
                <w:tcPr>
                  <w:tcW w:w="4253" w:type="dxa"/>
                  <w:tcMar>
                    <w:top w:w="57" w:type="dxa"/>
                    <w:left w:w="57" w:type="dxa"/>
                    <w:bottom w:w="57" w:type="dxa"/>
                    <w:right w:w="57" w:type="dxa"/>
                  </w:tcMar>
                  <w:vAlign w:val="center"/>
                </w:tcPr>
                <w:p w:rsidR="0079786C" w:rsidRPr="0079786C" w:rsidRDefault="0079786C" w:rsidP="0079786C">
                  <w:pPr>
                    <w:widowControl w:val="0"/>
                    <w:ind w:left="-58" w:right="-52"/>
                    <w:jc w:val="center"/>
                    <w:rPr>
                      <w:b/>
                      <w:sz w:val="16"/>
                      <w:szCs w:val="16"/>
                    </w:rPr>
                  </w:pPr>
                  <w:r w:rsidRPr="0079786C">
                    <w:rPr>
                      <w:b/>
                      <w:sz w:val="16"/>
                      <w:szCs w:val="16"/>
                    </w:rPr>
                    <w:t xml:space="preserve">Критерии оценки </w:t>
                  </w:r>
                </w:p>
                <w:p w:rsidR="0079786C" w:rsidRPr="0079786C" w:rsidRDefault="0079786C" w:rsidP="0079786C">
                  <w:pPr>
                    <w:widowControl w:val="0"/>
                    <w:ind w:left="-58" w:right="-52"/>
                    <w:jc w:val="center"/>
                    <w:rPr>
                      <w:b/>
                      <w:sz w:val="16"/>
                      <w:szCs w:val="16"/>
                    </w:rPr>
                  </w:pPr>
                  <w:r w:rsidRPr="0079786C">
                    <w:rPr>
                      <w:b/>
                      <w:sz w:val="16"/>
                      <w:szCs w:val="16"/>
                    </w:rPr>
                    <w:t>заявок на участие в Процедуре закупки Объекта Преподавательский Квартал</w:t>
                  </w:r>
                </w:p>
              </w:tc>
              <w:tc>
                <w:tcPr>
                  <w:tcW w:w="1254" w:type="dxa"/>
                  <w:tcMar>
                    <w:top w:w="57" w:type="dxa"/>
                    <w:left w:w="57" w:type="dxa"/>
                    <w:bottom w:w="57" w:type="dxa"/>
                    <w:right w:w="57" w:type="dxa"/>
                  </w:tcMar>
                  <w:vAlign w:val="center"/>
                </w:tcPr>
                <w:p w:rsidR="0079786C" w:rsidRPr="0079786C" w:rsidRDefault="0079786C" w:rsidP="0079786C">
                  <w:pPr>
                    <w:widowControl w:val="0"/>
                    <w:ind w:left="-58" w:right="-52"/>
                    <w:jc w:val="center"/>
                    <w:rPr>
                      <w:b/>
                      <w:sz w:val="16"/>
                      <w:szCs w:val="16"/>
                    </w:rPr>
                  </w:pPr>
                  <w:r w:rsidRPr="0079786C">
                    <w:rPr>
                      <w:b/>
                      <w:sz w:val="16"/>
                      <w:szCs w:val="16"/>
                    </w:rPr>
                    <w:t xml:space="preserve">Содержание критериев оценки </w:t>
                  </w:r>
                </w:p>
              </w:tc>
              <w:tc>
                <w:tcPr>
                  <w:tcW w:w="1275" w:type="dxa"/>
                  <w:tcMar>
                    <w:top w:w="57" w:type="dxa"/>
                    <w:left w:w="57" w:type="dxa"/>
                    <w:bottom w:w="57" w:type="dxa"/>
                    <w:right w:w="57" w:type="dxa"/>
                  </w:tcMar>
                </w:tcPr>
                <w:p w:rsidR="0079786C" w:rsidRPr="0079786C" w:rsidRDefault="0079786C" w:rsidP="0079786C">
                  <w:pPr>
                    <w:widowControl w:val="0"/>
                    <w:ind w:left="-58" w:right="-52"/>
                    <w:jc w:val="center"/>
                    <w:rPr>
                      <w:b/>
                      <w:sz w:val="16"/>
                      <w:szCs w:val="16"/>
                    </w:rPr>
                  </w:pPr>
                  <w:r w:rsidRPr="0079786C">
                    <w:rPr>
                      <w:b/>
                      <w:sz w:val="16"/>
                      <w:szCs w:val="16"/>
                    </w:rPr>
                    <w:t xml:space="preserve">Значимость критериев оценки </w:t>
                  </w:r>
                </w:p>
                <w:p w:rsidR="0079786C" w:rsidRPr="0079786C" w:rsidRDefault="0079786C" w:rsidP="0079786C">
                  <w:pPr>
                    <w:widowControl w:val="0"/>
                    <w:ind w:left="-58" w:right="-52"/>
                    <w:jc w:val="center"/>
                    <w:rPr>
                      <w:b/>
                      <w:sz w:val="16"/>
                      <w:szCs w:val="16"/>
                    </w:rPr>
                  </w:pPr>
                  <w:r w:rsidRPr="0079786C">
                    <w:rPr>
                      <w:b/>
                      <w:sz w:val="16"/>
                      <w:szCs w:val="16"/>
                    </w:rPr>
                    <w:t>(</w:t>
                  </w:r>
                  <m:oMath>
                    <m:sSub>
                      <m:sSubPr>
                        <m:ctrlPr>
                          <w:rPr>
                            <w:rFonts w:ascii="Cambria Math" w:hAnsi="Cambria Math"/>
                            <w:b/>
                            <w:sz w:val="16"/>
                            <w:szCs w:val="16"/>
                          </w:rPr>
                        </m:ctrlPr>
                      </m:sSubPr>
                      <m:e>
                        <m:r>
                          <m:rPr>
                            <m:sty m:val="b"/>
                          </m:rPr>
                          <w:rPr>
                            <w:rFonts w:ascii="Cambria Math" w:hAnsi="Cambria Math"/>
                            <w:sz w:val="16"/>
                            <w:szCs w:val="16"/>
                          </w:rPr>
                          <m:t>Ka</m:t>
                        </m:r>
                      </m:e>
                      <m:sub>
                        <m:r>
                          <m:rPr>
                            <m:sty m:val="b"/>
                          </m:rPr>
                          <w:rPr>
                            <w:rFonts w:ascii="Cambria Math" w:hAnsi="Cambria Math"/>
                            <w:sz w:val="16"/>
                            <w:szCs w:val="16"/>
                          </w:rPr>
                          <m:t>i</m:t>
                        </m:r>
                      </m:sub>
                    </m:sSub>
                    <m:r>
                      <m:rPr>
                        <m:sty m:val="b"/>
                      </m:rPr>
                      <w:rPr>
                        <w:rFonts w:ascii="Cambria Math" w:hAnsi="Cambria Math"/>
                        <w:sz w:val="16"/>
                        <w:szCs w:val="16"/>
                      </w:rPr>
                      <m:t>)</m:t>
                    </m:r>
                  </m:oMath>
                </w:p>
              </w:tc>
            </w:tr>
            <w:tr w:rsidR="0079786C" w:rsidRPr="0079786C" w:rsidTr="0079786C">
              <w:trPr>
                <w:trHeight w:val="24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1.</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ind w:right="-28"/>
                    <w:jc w:val="both"/>
                    <w:rPr>
                      <w:b/>
                      <w:sz w:val="16"/>
                      <w:szCs w:val="16"/>
                    </w:rPr>
                  </w:pPr>
                  <w:r w:rsidRPr="0079786C">
                    <w:rPr>
                      <w:b/>
                      <w:sz w:val="16"/>
                      <w:szCs w:val="16"/>
                    </w:rPr>
                    <w:t>Цена Договора:</w:t>
                  </w:r>
                </w:p>
                <w:p w:rsidR="0079786C" w:rsidRPr="0079786C" w:rsidRDefault="0079786C" w:rsidP="0079786C">
                  <w:pPr>
                    <w:widowControl w:val="0"/>
                    <w:ind w:right="-28"/>
                    <w:jc w:val="both"/>
                    <w:rPr>
                      <w:sz w:val="16"/>
                      <w:szCs w:val="16"/>
                    </w:rPr>
                  </w:pPr>
                  <w:r w:rsidRPr="0079786C">
                    <w:rPr>
                      <w:sz w:val="16"/>
                      <w:szCs w:val="16"/>
                    </w:rPr>
                    <w:t xml:space="preserve">Цена Договора (итоговая цена Предложения о цене Договора, с учетом НДС 18%)*. </w:t>
                  </w:r>
                  <w:r w:rsidRPr="0079786C">
                    <w:rPr>
                      <w:i/>
                      <w:sz w:val="16"/>
                      <w:szCs w:val="16"/>
                    </w:rPr>
                    <w:t>Но не более начальной (максимальной) цены Процедуры закупки</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60%</w:t>
                  </w: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2.</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rPr>
                      <w:b/>
                      <w:sz w:val="16"/>
                      <w:szCs w:val="16"/>
                    </w:rPr>
                  </w:pPr>
                  <w:r w:rsidRPr="0079786C">
                    <w:rPr>
                      <w:b/>
                      <w:sz w:val="16"/>
                      <w:szCs w:val="16"/>
                    </w:rPr>
                    <w:t>Качество технического предложения:</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0-100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10%</w:t>
                  </w: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2.1</w:t>
                  </w:r>
                </w:p>
              </w:tc>
              <w:tc>
                <w:tcPr>
                  <w:tcW w:w="4253" w:type="dxa"/>
                  <w:tcBorders>
                    <w:bottom w:val="single" w:sz="4" w:space="0" w:color="auto"/>
                  </w:tcBorders>
                  <w:tcMar>
                    <w:top w:w="57" w:type="dxa"/>
                    <w:left w:w="57" w:type="dxa"/>
                    <w:bottom w:w="57" w:type="dxa"/>
                    <w:right w:w="57" w:type="dxa"/>
                  </w:tcMar>
                  <w:vAlign w:val="center"/>
                </w:tcPr>
                <w:p w:rsidR="0079786C" w:rsidRPr="0079786C" w:rsidRDefault="0079786C" w:rsidP="0079786C">
                  <w:pPr>
                    <w:rPr>
                      <w:sz w:val="16"/>
                      <w:szCs w:val="16"/>
                    </w:rPr>
                  </w:pPr>
                  <w:r w:rsidRPr="0079786C">
                    <w:rPr>
                      <w:sz w:val="16"/>
                      <w:szCs w:val="16"/>
                    </w:rPr>
                    <w:t xml:space="preserve">Пояснительная записка. </w:t>
                  </w:r>
                  <w:r w:rsidRPr="0079786C">
                    <w:rPr>
                      <w:i/>
                      <w:sz w:val="16"/>
                      <w:szCs w:val="16"/>
                    </w:rPr>
                    <w:t xml:space="preserve">(Обоснование сроков проектирования и строительства, определение возможных рисков по срокам выполнения работ и мер по их </w:t>
                  </w:r>
                  <w:r w:rsidRPr="0079786C">
                    <w:rPr>
                      <w:i/>
                      <w:sz w:val="16"/>
                      <w:szCs w:val="16"/>
                    </w:rPr>
                    <w:lastRenderedPageBreak/>
                    <w:t>устранению с приложением графика выполнения работ с распределением объемов работ).</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lastRenderedPageBreak/>
                    <w:t>0-10</w:t>
                  </w:r>
                </w:p>
              </w:tc>
              <w:tc>
                <w:tcPr>
                  <w:tcW w:w="1275" w:type="dxa"/>
                  <w:vMerge w:val="restart"/>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lastRenderedPageBreak/>
                    <w:t>2.2</w:t>
                  </w:r>
                </w:p>
              </w:tc>
              <w:tc>
                <w:tcPr>
                  <w:tcW w:w="4253" w:type="dxa"/>
                  <w:tcBorders>
                    <w:bottom w:val="single" w:sz="4" w:space="0" w:color="auto"/>
                  </w:tcBorders>
                  <w:tcMar>
                    <w:top w:w="57" w:type="dxa"/>
                    <w:left w:w="57" w:type="dxa"/>
                    <w:bottom w:w="57" w:type="dxa"/>
                    <w:right w:w="57" w:type="dxa"/>
                  </w:tcMar>
                  <w:vAlign w:val="center"/>
                </w:tcPr>
                <w:p w:rsidR="0079786C" w:rsidRPr="0079786C" w:rsidRDefault="0079786C" w:rsidP="0079786C">
                  <w:pPr>
                    <w:rPr>
                      <w:sz w:val="16"/>
                      <w:szCs w:val="16"/>
                    </w:rPr>
                  </w:pPr>
                  <w:r w:rsidRPr="0079786C">
                    <w:rPr>
                      <w:sz w:val="16"/>
                      <w:szCs w:val="16"/>
                    </w:rPr>
                    <w:t xml:space="preserve">Расчет стоимости проектирования (Проектная документация, Рабочая документация) с приложением сметы. </w:t>
                  </w:r>
                  <w:r w:rsidRPr="0079786C">
                    <w:rPr>
                      <w:i/>
                      <w:sz w:val="16"/>
                      <w:szCs w:val="16"/>
                    </w:rPr>
                    <w:t>Достоверность расчета объемов по видам работ, обоснованность применения цен на работы.</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0-20</w:t>
                  </w:r>
                </w:p>
              </w:tc>
              <w:tc>
                <w:tcPr>
                  <w:tcW w:w="1275" w:type="dxa"/>
                  <w:vMerge/>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2.3</w:t>
                  </w:r>
                </w:p>
              </w:tc>
              <w:tc>
                <w:tcPr>
                  <w:tcW w:w="4253" w:type="dxa"/>
                  <w:tcBorders>
                    <w:bottom w:val="single" w:sz="4" w:space="0" w:color="auto"/>
                  </w:tcBorders>
                  <w:tcMar>
                    <w:top w:w="57" w:type="dxa"/>
                    <w:left w:w="57" w:type="dxa"/>
                    <w:bottom w:w="57" w:type="dxa"/>
                    <w:right w:w="57" w:type="dxa"/>
                  </w:tcMar>
                  <w:vAlign w:val="center"/>
                </w:tcPr>
                <w:p w:rsidR="0079786C" w:rsidRPr="0079786C" w:rsidRDefault="0079786C" w:rsidP="0079786C">
                  <w:pPr>
                    <w:rPr>
                      <w:sz w:val="16"/>
                      <w:szCs w:val="16"/>
                    </w:rPr>
                  </w:pPr>
                  <w:r w:rsidRPr="0079786C">
                    <w:rPr>
                      <w:sz w:val="16"/>
                      <w:szCs w:val="16"/>
                    </w:rPr>
                    <w:t>Расчет стоимости строительства с приложением смет.</w:t>
                  </w:r>
                </w:p>
                <w:p w:rsidR="0079786C" w:rsidRPr="0079786C" w:rsidRDefault="0079786C" w:rsidP="0079786C">
                  <w:pPr>
                    <w:rPr>
                      <w:sz w:val="16"/>
                      <w:szCs w:val="16"/>
                    </w:rPr>
                  </w:pPr>
                  <w:r w:rsidRPr="0079786C">
                    <w:rPr>
                      <w:sz w:val="16"/>
                      <w:szCs w:val="16"/>
                    </w:rPr>
                    <w:t>Обоснование (качество) расчета стоимости с графиком финансирования (</w:t>
                  </w:r>
                  <w:r w:rsidRPr="0079786C">
                    <w:rPr>
                      <w:i/>
                      <w:sz w:val="16"/>
                      <w:szCs w:val="16"/>
                    </w:rPr>
                    <w:t>полнота охвата видов СМР, достоверность расчета объемов по видам работ).</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0-70</w:t>
                  </w:r>
                </w:p>
              </w:tc>
              <w:tc>
                <w:tcPr>
                  <w:tcW w:w="1275" w:type="dxa"/>
                  <w:vMerge/>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rPr>
                      <w:b/>
                      <w:sz w:val="16"/>
                      <w:szCs w:val="16"/>
                    </w:rPr>
                  </w:pPr>
                  <w:r w:rsidRPr="0079786C">
                    <w:rPr>
                      <w:b/>
                      <w:sz w:val="16"/>
                      <w:szCs w:val="16"/>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0-100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30%</w:t>
                  </w: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3.1.</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rPr>
                      <w:b/>
                      <w:sz w:val="16"/>
                      <w:szCs w:val="16"/>
                    </w:rPr>
                  </w:pPr>
                  <w:r w:rsidRPr="0079786C">
                    <w:rPr>
                      <w:b/>
                      <w:sz w:val="16"/>
                      <w:szCs w:val="16"/>
                    </w:rPr>
                    <w:t>Опыт строительства:</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0-30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sz w:val="16"/>
                      <w:szCs w:val="16"/>
                    </w:rPr>
                    <w:t>3.1.1</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rPr>
                      <w:sz w:val="16"/>
                      <w:szCs w:val="16"/>
                    </w:rPr>
                  </w:pPr>
                  <w:r w:rsidRPr="0079786C">
                    <w:rPr>
                      <w:sz w:val="16"/>
                      <w:szCs w:val="16"/>
                    </w:rPr>
                    <w:t>Наличие опыта  выполнения работ при проектировании и строительстве (и/или выполнение функции Генерального проектировщика, Генерального Подрядчика не менее чем в 2 завершенных Объектах сходного назначения )</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sz w:val="16"/>
                      <w:szCs w:val="16"/>
                    </w:rPr>
                    <w:t>0-20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3.1.2</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rPr>
                      <w:sz w:val="16"/>
                      <w:szCs w:val="16"/>
                    </w:rPr>
                  </w:pPr>
                  <w:r w:rsidRPr="0079786C">
                    <w:rPr>
                      <w:sz w:val="16"/>
                      <w:szCs w:val="16"/>
                    </w:rPr>
                    <w:t>Наличие системы контроля качества и контроля техники безопасности (наличие сертификатов, и соответствующего персонала в штате организации)</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0-10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3.2.</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rPr>
                      <w:b/>
                      <w:sz w:val="16"/>
                      <w:szCs w:val="16"/>
                    </w:rPr>
                  </w:pPr>
                  <w:r w:rsidRPr="0079786C">
                    <w:rPr>
                      <w:b/>
                      <w:sz w:val="16"/>
                      <w:szCs w:val="16"/>
                    </w:rPr>
                    <w:t>Обеспеченность кадровыми ресурсами, в том числе:</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0-25</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3.2.1</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sz w:val="16"/>
                      <w:szCs w:val="16"/>
                    </w:rPr>
                  </w:pPr>
                  <w:r w:rsidRPr="0079786C">
                    <w:rPr>
                      <w:sz w:val="16"/>
                      <w:szCs w:val="16"/>
                    </w:rPr>
                    <w:t>Наличие собственного проектного подразделения, позволяющего осуществить весь объем проектирования Объекта</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0-5</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3.2.2</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sz w:val="16"/>
                      <w:szCs w:val="16"/>
                    </w:rPr>
                  </w:pPr>
                  <w:r w:rsidRPr="0079786C">
                    <w:rPr>
                      <w:sz w:val="16"/>
                      <w:szCs w:val="16"/>
                    </w:rPr>
                    <w:t>Наличие собственного строительного подразделения (персонала), позволяющего осуществить не менее 60% от строительного объема Объекта.</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0-20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3.3.</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b/>
                      <w:sz w:val="16"/>
                      <w:szCs w:val="16"/>
                    </w:rPr>
                  </w:pPr>
                  <w:r w:rsidRPr="0079786C">
                    <w:rPr>
                      <w:b/>
                      <w:sz w:val="16"/>
                      <w:szCs w:val="16"/>
                    </w:rPr>
                    <w:t>Техническая оснащенность</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0-25</w:t>
                  </w:r>
                </w:p>
              </w:tc>
              <w:tc>
                <w:tcPr>
                  <w:tcW w:w="1275" w:type="dxa"/>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3.3.1</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sz w:val="16"/>
                      <w:szCs w:val="16"/>
                    </w:rPr>
                  </w:pPr>
                  <w:r w:rsidRPr="0079786C">
                    <w:rPr>
                      <w:sz w:val="16"/>
                      <w:szCs w:val="16"/>
                    </w:rPr>
                    <w:t>Наличие собственных или арендованных: производственно-технической базы – 0-2 баллов, складских комплексов – 0-2 баллов, офисных помещений в Москве или Московской области – 0-1 балл.</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0-5</w:t>
                  </w:r>
                </w:p>
              </w:tc>
              <w:tc>
                <w:tcPr>
                  <w:tcW w:w="1275" w:type="dxa"/>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3.3.2</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sz w:val="16"/>
                      <w:szCs w:val="16"/>
                    </w:rPr>
                  </w:pPr>
                  <w:r w:rsidRPr="0079786C">
                    <w:rPr>
                      <w:sz w:val="16"/>
                      <w:szCs w:val="16"/>
                    </w:rPr>
                    <w:t>Наличие в собственности, аренде или лизинге  строительной техники, испытательных лабораторий, измерительных приборов для выполнения работ, согласно предмета закупки.</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0-20</w:t>
                  </w:r>
                </w:p>
              </w:tc>
              <w:tc>
                <w:tcPr>
                  <w:tcW w:w="1275" w:type="dxa"/>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3.4</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sz w:val="16"/>
                      <w:szCs w:val="16"/>
                      <w:highlight w:val="yellow"/>
                    </w:rPr>
                  </w:pPr>
                  <w:r w:rsidRPr="0079786C">
                    <w:rPr>
                      <w:sz w:val="16"/>
                      <w:szCs w:val="16"/>
                    </w:rPr>
                    <w:t>Финансовая устойчивость Участника Процедуры закупки</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0-10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3.5</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sz w:val="16"/>
                      <w:szCs w:val="16"/>
                    </w:rPr>
                  </w:pPr>
                  <w:r w:rsidRPr="0079786C">
                    <w:rPr>
                      <w:sz w:val="16"/>
                      <w:szCs w:val="16"/>
                    </w:rPr>
                    <w:t>Репутация Участника (информация о деятельности Участника из открытых официальных источников)</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0-10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36"/>
                <w:jc w:val="center"/>
              </w:trPr>
              <w:tc>
                <w:tcPr>
                  <w:tcW w:w="6092" w:type="dxa"/>
                  <w:gridSpan w:val="3"/>
                  <w:tcMar>
                    <w:top w:w="57" w:type="dxa"/>
                    <w:left w:w="57" w:type="dxa"/>
                    <w:bottom w:w="57" w:type="dxa"/>
                    <w:right w:w="57" w:type="dxa"/>
                  </w:tcMar>
                </w:tcPr>
                <w:p w:rsidR="0079786C" w:rsidRPr="0079786C" w:rsidRDefault="0079786C" w:rsidP="0079786C">
                  <w:pPr>
                    <w:widowControl w:val="0"/>
                    <w:jc w:val="both"/>
                    <w:rPr>
                      <w:b/>
                      <w:sz w:val="16"/>
                      <w:szCs w:val="16"/>
                    </w:rPr>
                  </w:pPr>
                  <w:r w:rsidRPr="0079786C">
                    <w:rPr>
                      <w:b/>
                      <w:sz w:val="16"/>
                      <w:szCs w:val="16"/>
                    </w:rPr>
                    <w:t>Совокупная значимость всех критериев в процентах</w:t>
                  </w:r>
                </w:p>
              </w:tc>
              <w:tc>
                <w:tcPr>
                  <w:tcW w:w="1275" w:type="dxa"/>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100%</w:t>
                  </w:r>
                </w:p>
              </w:tc>
            </w:tr>
          </w:tbl>
          <w:p w:rsidR="00A21541" w:rsidRDefault="00A21541" w:rsidP="00297820">
            <w:pPr>
              <w:rPr>
                <w:sz w:val="22"/>
                <w:szCs w:val="22"/>
              </w:rPr>
            </w:pPr>
          </w:p>
          <w:p w:rsidR="00A21541" w:rsidRPr="00EB7199" w:rsidRDefault="00A21541" w:rsidP="00297820">
            <w:pPr>
              <w:rPr>
                <w:sz w:val="22"/>
                <w:szCs w:val="22"/>
              </w:rPr>
            </w:pPr>
          </w:p>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 xml:space="preserve">Баллы по установленным критериям начисляются при наличии и </w:t>
            </w:r>
            <w:r w:rsidRPr="007A21C8">
              <w:rPr>
                <w:b/>
                <w:i/>
                <w:color w:val="FF0000"/>
                <w:sz w:val="22"/>
                <w:szCs w:val="22"/>
              </w:rPr>
              <w:lastRenderedPageBreak/>
              <w:t>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5D4B56">
        <w:trPr>
          <w:trHeight w:val="913"/>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tcPr>
          <w:p w:rsidR="00341EA8" w:rsidRPr="00B22A81" w:rsidRDefault="00341EA8" w:rsidP="00C67298">
            <w:pPr>
              <w:rPr>
                <w:sz w:val="20"/>
                <w:szCs w:val="20"/>
              </w:rPr>
            </w:pPr>
            <w:r w:rsidRPr="00B22A81">
              <w:rPr>
                <w:sz w:val="20"/>
                <w:szCs w:val="20"/>
              </w:rPr>
              <w:t xml:space="preserve">Не позднее </w:t>
            </w:r>
            <w:r w:rsidRPr="00493AC1">
              <w:rPr>
                <w:sz w:val="20"/>
                <w:szCs w:val="20"/>
              </w:rPr>
              <w:t>«</w:t>
            </w:r>
            <w:r w:rsidR="00C67298">
              <w:rPr>
                <w:sz w:val="20"/>
                <w:szCs w:val="20"/>
              </w:rPr>
              <w:t>12</w:t>
            </w:r>
            <w:r w:rsidRPr="00493AC1">
              <w:rPr>
                <w:sz w:val="20"/>
                <w:szCs w:val="20"/>
              </w:rPr>
              <w:t xml:space="preserve">» </w:t>
            </w:r>
            <w:r w:rsidR="00C67298">
              <w:rPr>
                <w:sz w:val="20"/>
                <w:szCs w:val="20"/>
              </w:rPr>
              <w:t>февраля</w:t>
            </w:r>
            <w:r w:rsidR="00A21541" w:rsidRPr="00493AC1">
              <w:rPr>
                <w:sz w:val="20"/>
                <w:szCs w:val="20"/>
              </w:rPr>
              <w:t xml:space="preserve"> </w:t>
            </w:r>
            <w:r w:rsidRPr="00493AC1">
              <w:rPr>
                <w:sz w:val="20"/>
                <w:szCs w:val="20"/>
              </w:rPr>
              <w:t xml:space="preserve"> </w:t>
            </w:r>
            <w:r w:rsidRPr="00306A8A">
              <w:rPr>
                <w:sz w:val="20"/>
                <w:szCs w:val="20"/>
              </w:rPr>
              <w:t>201</w:t>
            </w:r>
            <w:r w:rsidR="0079786C">
              <w:rPr>
                <w:sz w:val="20"/>
                <w:szCs w:val="20"/>
              </w:rPr>
              <w:t>5</w:t>
            </w:r>
            <w:r w:rsidRPr="00306A8A">
              <w:rPr>
                <w:sz w:val="20"/>
                <w:szCs w:val="20"/>
              </w:rPr>
              <w:t xml:space="preserve"> года</w:t>
            </w:r>
            <w:r w:rsidRPr="00B22A81">
              <w:rPr>
                <w:sz w:val="20"/>
                <w:szCs w:val="20"/>
              </w:rPr>
              <w:t xml:space="preserve"> по адресу Организатора Процедуры закупки: </w:t>
            </w:r>
            <w:r w:rsidR="004512EE" w:rsidRPr="00B22A81">
              <w:rPr>
                <w:sz w:val="20"/>
                <w:szCs w:val="20"/>
              </w:rPr>
              <w:t>1430</w:t>
            </w:r>
            <w:r w:rsidR="004512EE">
              <w:rPr>
                <w:sz w:val="20"/>
                <w:szCs w:val="20"/>
              </w:rPr>
              <w:t>26</w:t>
            </w:r>
            <w:r w:rsidR="004512EE" w:rsidRPr="00B22A81">
              <w:rPr>
                <w:sz w:val="20"/>
                <w:szCs w:val="20"/>
              </w:rPr>
              <w:t xml:space="preserve">, г. Москва, </w:t>
            </w:r>
            <w:r w:rsidR="004512EE" w:rsidRPr="00B8293F">
              <w:rPr>
                <w:sz w:val="20"/>
                <w:szCs w:val="20"/>
              </w:rPr>
              <w:t xml:space="preserve">территория инновационного центра «Сколково», </w:t>
            </w:r>
            <w:r w:rsidR="00371BF6">
              <w:rPr>
                <w:sz w:val="20"/>
                <w:szCs w:val="20"/>
              </w:rPr>
              <w:t xml:space="preserve"> </w:t>
            </w:r>
            <w:r w:rsidR="004512EE" w:rsidRPr="00B22A81">
              <w:rPr>
                <w:sz w:val="20"/>
                <w:szCs w:val="20"/>
              </w:rPr>
              <w:t>д. 4</w:t>
            </w:r>
            <w:r w:rsidRPr="00B22A81">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0730315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7303158"/>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424655">
      <w:pPr>
        <w:jc w:val="both"/>
      </w:pPr>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424655">
      <w:pPr>
        <w:jc w:val="both"/>
      </w:pPr>
      <w:r w:rsidRPr="002440E8">
        <w:t>Настоящим __________________________________________________ подтверждает, что для участия</w:t>
      </w:r>
    </w:p>
    <w:p w:rsidR="002D7E0C" w:rsidRPr="002440E8" w:rsidRDefault="002D7E0C" w:rsidP="00424655">
      <w:pPr>
        <w:jc w:val="both"/>
      </w:pPr>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424655">
      <w:pPr>
        <w:jc w:val="both"/>
      </w:pPr>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55"/>
        <w:gridCol w:w="43"/>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424655" w:rsidRPr="002440E8" w:rsidTr="00424655">
        <w:trPr>
          <w:trHeight w:val="337"/>
        </w:trPr>
        <w:tc>
          <w:tcPr>
            <w:tcW w:w="709"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424655" w:rsidRPr="002440E8" w:rsidRDefault="00424655" w:rsidP="00B424F4">
            <w:r w:rsidRPr="002440E8">
              <w:t>3.</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424655">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424655"/>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DC38BC">
            <w:r>
              <w:t>9.2.2.1.</w:t>
            </w:r>
            <w:r w:rsidR="009C557B">
              <w:t xml:space="preserve"> </w:t>
            </w:r>
            <w:r w:rsidRPr="00424655">
              <w:t>Пояснительная записка (Обоснование сроков проектирования и строительства, определение возможных рисков по срокам выполнения работ и мер по их устранению с приложением графика выполнения работ с распределением объемов работ)</w:t>
            </w:r>
            <w:r w:rsidR="00A53777">
              <w:t>.</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9C557B">
            <w:r>
              <w:t>9.2.2.2.</w:t>
            </w:r>
            <w:r w:rsidR="009C557B">
              <w:t xml:space="preserve"> Р</w:t>
            </w:r>
            <w:r w:rsidRPr="00424655">
              <w:t>асчет стоимости проектирования.</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9C557B">
            <w:r>
              <w:t>9.2.2.3.</w:t>
            </w:r>
            <w:r w:rsidR="009C557B">
              <w:t xml:space="preserve"> Р</w:t>
            </w:r>
            <w:r w:rsidRPr="00424655">
              <w:t>асчет стоимости строительства.</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DC38BC">
            <w:r>
              <w:t>9.2.2.4.</w:t>
            </w:r>
            <w:r w:rsidRPr="00424655">
              <w:t>График выполнения работ.</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DC38BC">
            <w:r>
              <w:t>9.2.2.5.</w:t>
            </w:r>
            <w:r w:rsidRPr="00424655">
              <w:t>Справка о перечне и объемах выполнения аналогичных договоров.</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DC38BC">
            <w:r>
              <w:t>9.2.2.6.</w:t>
            </w:r>
            <w:r w:rsidRPr="00424655">
              <w:t>Документы по системе контроля качества и контроля техники безопасности.</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DC38BC">
            <w:r>
              <w:t>9.2.2.7.</w:t>
            </w:r>
            <w:r w:rsidRPr="00424655">
              <w:t>Справка о кадровых ресурсах.</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DC38BC">
            <w:r>
              <w:t>9.2.2.8.</w:t>
            </w:r>
            <w:r w:rsidRPr="00424655">
              <w:t>Справка о технической оснащенности.</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2D7E0C"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424655">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7</w:t>
            </w:r>
            <w:r w:rsidR="007E628E"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r w:rsidR="00424655">
              <w:t xml:space="preserve"> </w:t>
            </w:r>
            <w:r w:rsidR="00424655" w:rsidRPr="00424655">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r w:rsidR="00424655">
              <w:t xml:space="preserve"> </w:t>
            </w:r>
            <w:r w:rsidR="00424655" w:rsidRPr="00424655">
              <w:t>доверенность на осуществление действий Участника Процедуры закупки (по Форме 9.4.),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55"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r w:rsidR="00424655">
              <w:t xml:space="preserve"> </w:t>
            </w:r>
            <w:r w:rsidRPr="002440E8">
              <w:t>копии действующих лицензий</w:t>
            </w:r>
            <w:r w:rsidR="00B3568C">
              <w:t xml:space="preserve">, свидетельств СРО </w:t>
            </w:r>
            <w:r w:rsidRPr="002440E8">
              <w:t xml:space="preserve"> по предмету Процедуры закупки;</w:t>
            </w:r>
            <w:r w:rsidR="00424655">
              <w:t xml:space="preserve"> </w:t>
            </w:r>
            <w:r w:rsidRPr="002440E8">
              <w:t>иные документы</w:t>
            </w:r>
            <w:r w:rsidR="00424655">
              <w:t>.</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13</w:t>
            </w:r>
            <w:r w:rsidR="007E628E"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0F375F">
            <w:r>
              <w:rPr>
                <w:lang w:val="en-US"/>
              </w:rPr>
              <w:t>16</w:t>
            </w:r>
            <w:r>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7303159"/>
      <w:r w:rsidR="00AE4DFE">
        <w:lastRenderedPageBreak/>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D0E08">
      <w:r w:rsidRPr="002440E8">
        <w:t xml:space="preserve">на </w:t>
      </w:r>
      <w:r w:rsidR="007A06A9" w:rsidRPr="002440E8">
        <w:t>заключение</w:t>
      </w:r>
      <w:r w:rsidRPr="002440E8">
        <w:t xml:space="preserve"> Договора на </w:t>
      </w:r>
      <w:r w:rsidR="00ED0E08">
        <w:t>_________________________</w:t>
      </w:r>
      <w:r w:rsidRPr="002440E8">
        <w:t>____</w:t>
      </w:r>
      <w:r w:rsidR="00ED0E08">
        <w:t>(Извещение № 14-50104/</w:t>
      </w:r>
      <w:r w:rsidR="007C02DD" w:rsidRPr="007C02DD">
        <w:t>_____</w:t>
      </w:r>
      <w:r w:rsidR="00ED0E08">
        <w:t>)</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276573">
            <w:r>
              <w:t>Размер аванса</w:t>
            </w:r>
            <w:r w:rsidR="002D7E0C" w:rsidRPr="002440E8">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C02DD" w:rsidP="00B424F4">
            <w:r>
              <w:rPr>
                <w:lang w:val="en-US"/>
              </w:rP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C02DD" w:rsidP="00B424F4">
            <w:r>
              <w:rPr>
                <w:lang w:val="en-US"/>
              </w:rPr>
              <w:t>4</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Default="00CD3EB9" w:rsidP="00CD3EB9">
            <w:r>
              <w:t>«__» _______ 20__ г.</w:t>
            </w:r>
          </w:p>
          <w:p w:rsidR="00A21541" w:rsidRDefault="00A21541" w:rsidP="00CD3EB9"/>
          <w:p w:rsidR="00A21541" w:rsidRPr="002440E8" w:rsidRDefault="00A21541" w:rsidP="00CD3EB9"/>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w:t>
            </w:r>
            <w:r w:rsidR="00203253">
              <w:lastRenderedPageBreak/>
              <w:t>указанными в Проекте 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Условие об авансировании мною поняты</w:t>
      </w:r>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5364CF">
      <w:r w:rsidRPr="002440E8">
        <w:t xml:space="preserve">6. Настоящей </w:t>
      </w:r>
      <w:r w:rsidR="0044484B">
        <w:t xml:space="preserve">Заявкой </w:t>
      </w:r>
      <w:r w:rsidR="005364CF">
        <w:t xml:space="preserve"> </w:t>
      </w:r>
      <w:r w:rsidR="005364CF" w:rsidRPr="005364CF">
        <w:rPr>
          <w:i/>
          <w:color w:val="BFBFBF" w:themeColor="background1" w:themeShade="BF"/>
          <w:sz w:val="20"/>
          <w:szCs w:val="20"/>
          <w:u w:val="single"/>
        </w:rPr>
        <w:t>(наименование организации или Ф.И.О. Участника Процедуры закупки)</w:t>
      </w:r>
      <w:r w:rsidR="005364CF">
        <w:t xml:space="preserve"> </w:t>
      </w:r>
      <w:r w:rsidRPr="002440E8">
        <w:t>подтверждает, что против нашей компании</w:t>
      </w:r>
    </w:p>
    <w:p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4F7FB1">
        <w:t>позднее</w:t>
      </w:r>
      <w:r w:rsidRPr="002440E8">
        <w:t xml:space="preserve"> 10 (десят</w:t>
      </w:r>
      <w:r w:rsidR="004F7FB1">
        <w:t>и</w:t>
      </w:r>
      <w:r w:rsidRPr="002440E8">
        <w:t>)</w:t>
      </w:r>
      <w:r w:rsidR="004F7FB1">
        <w:t xml:space="preserve"> календарных </w:t>
      </w:r>
      <w:r w:rsidRPr="002440E8">
        <w:t xml:space="preserve">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E51CAA">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Заявка</w:t>
      </w:r>
      <w:r w:rsidR="00E51CAA">
        <w:t>,</w:t>
      </w:r>
      <w:r w:rsidR="007F2B5B" w:rsidRPr="002440E8">
        <w:t xml:space="preserve">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w:t>
      </w:r>
      <w:r w:rsidRPr="002440E8">
        <w:lastRenderedPageBreak/>
        <w:t>комитета и _________________________________ (организации или Ф.И.О. Участника Процедуры закупки) и не будет предъявлять никаких претензий, связанны</w:t>
      </w:r>
      <w:r w:rsidR="00E51CAA">
        <w:t>х</w:t>
      </w:r>
      <w:r w:rsidRPr="002440E8">
        <w:t xml:space="preserve"> с указанной отменой ни к Заказчику</w:t>
      </w:r>
      <w:r w:rsidR="00E51CAA">
        <w:t>,</w:t>
      </w:r>
      <w:r w:rsidRPr="002440E8">
        <w:t xml:space="preserve"> ни к Организатору процедуры закупки.</w:t>
      </w:r>
    </w:p>
    <w:p w:rsidR="00143334" w:rsidRPr="002440E8" w:rsidRDefault="00D1039D"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D1039D" w:rsidP="00E01CA8">
      <w:pPr>
        <w:jc w:val="both"/>
      </w:pPr>
      <w:r>
        <w:t>10</w:t>
      </w:r>
      <w:r w:rsidR="002D7E0C"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D1039D" w:rsidP="00E01CA8">
      <w:pPr>
        <w:jc w:val="both"/>
      </w:pPr>
      <w:r>
        <w:t>11</w:t>
      </w:r>
      <w:r w:rsidR="002D7E0C"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002D7E0C" w:rsidRPr="002440E8">
        <w:t>.</w:t>
      </w:r>
    </w:p>
    <w:p w:rsidR="00DF3FDF" w:rsidRPr="00DF3FDF" w:rsidRDefault="00D1039D" w:rsidP="00E01CA8">
      <w:pPr>
        <w:jc w:val="both"/>
      </w:pPr>
      <w:r>
        <w:t>12</w:t>
      </w:r>
      <w:r w:rsidR="00DF3FDF" w:rsidRPr="00DF3FDF">
        <w:t xml:space="preserve">. </w:t>
      </w:r>
      <w:r w:rsidR="00DF3FDF" w:rsidRPr="00395935">
        <w:rPr>
          <w:b/>
        </w:rPr>
        <w:t>Настоящая Заявка является Офертой  согласно положениям Гражданского кодекса РФ</w:t>
      </w:r>
    </w:p>
    <w:p w:rsidR="002D7E0C" w:rsidRPr="002440E8" w:rsidRDefault="00D1039D" w:rsidP="00E01CA8">
      <w:pPr>
        <w:jc w:val="both"/>
      </w:pPr>
      <w:r>
        <w:t>13</w:t>
      </w:r>
      <w:r w:rsidR="002D7E0C" w:rsidRPr="002440E8">
        <w:t>. Контактный телефон __________________, факс ________ , e-mail _______________, банковские реквизиты________________________________________________________</w:t>
      </w:r>
    </w:p>
    <w:p w:rsidR="002D7E0C" w:rsidRPr="002440E8" w:rsidRDefault="00D1039D" w:rsidP="00E01CA8">
      <w:pPr>
        <w:jc w:val="both"/>
      </w:pPr>
      <w:r>
        <w:t>14</w:t>
      </w:r>
      <w:r w:rsidR="002D7E0C"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F2388E" w:rsidRPr="00F2388E" w:rsidRDefault="00F2388E" w:rsidP="00B424F4"/>
    <w:p w:rsidR="00F2388E" w:rsidRDefault="00F2388E" w:rsidP="00B424F4"/>
    <w:p w:rsidR="00F2388E" w:rsidRDefault="00F2388E" w:rsidP="00B424F4">
      <w:pPr>
        <w:sectPr w:rsidR="00F2388E" w:rsidSect="007F2DA5">
          <w:pgSz w:w="11906" w:h="16838"/>
          <w:pgMar w:top="1871" w:right="851" w:bottom="964" w:left="1418" w:header="709" w:footer="0" w:gutter="0"/>
          <w:cols w:space="708"/>
          <w:titlePg/>
          <w:docGrid w:linePitch="360"/>
        </w:sectPr>
      </w:pPr>
    </w:p>
    <w:p w:rsidR="00A57C52" w:rsidRPr="00493AC1" w:rsidRDefault="00A57C52" w:rsidP="00A57C52">
      <w:pPr>
        <w:pStyle w:val="4"/>
        <w:spacing w:before="0" w:after="0"/>
      </w:pPr>
      <w:bookmarkStart w:id="50" w:name="_Toc407303160"/>
      <w:r w:rsidRPr="005364CF">
        <w:lastRenderedPageBreak/>
        <w:t>9.2.1. ФОРМА «ПРЕДЛОЖЕНИЕ О ЦЕНЕ ДОГОВОРА»</w:t>
      </w:r>
      <w:bookmarkEnd w:id="50"/>
    </w:p>
    <w:p w:rsidR="00A57C52" w:rsidRPr="00493AC1" w:rsidRDefault="00A57C52" w:rsidP="00A57C52">
      <w:pPr>
        <w:rPr>
          <w:highlight w:val="green"/>
        </w:rPr>
      </w:pPr>
    </w:p>
    <w:p w:rsidR="00A57C52" w:rsidRPr="00493AC1" w:rsidRDefault="00A57C52" w:rsidP="00F46DF2">
      <w:pPr>
        <w:jc w:val="right"/>
      </w:pPr>
      <w:r w:rsidRPr="00493AC1">
        <w:t xml:space="preserve">Приложение № </w:t>
      </w:r>
      <w:r w:rsidR="00F46DF2">
        <w:t>1</w:t>
      </w:r>
      <w:r w:rsidRPr="00493AC1">
        <w:t xml:space="preserve"> к Заявке </w:t>
      </w:r>
    </w:p>
    <w:p w:rsidR="00F46DF2" w:rsidRDefault="00F46DF2" w:rsidP="00F46DF2">
      <w:pPr>
        <w:jc w:val="center"/>
      </w:pPr>
    </w:p>
    <w:p w:rsidR="00F46DF2" w:rsidRDefault="00F46DF2" w:rsidP="00F46DF2">
      <w:pPr>
        <w:jc w:val="center"/>
      </w:pPr>
    </w:p>
    <w:p w:rsidR="00A57C52" w:rsidRDefault="00F46DF2" w:rsidP="00F46DF2">
      <w:pPr>
        <w:jc w:val="center"/>
      </w:pPr>
      <w:r>
        <w:t>ПРЕДЛОЖЕНИЕ О ЦЕНЕ ДОГОВОРА</w:t>
      </w:r>
    </w:p>
    <w:p w:rsidR="00F46DF2" w:rsidRDefault="00F46DF2" w:rsidP="00A57C52"/>
    <w:tbl>
      <w:tblPr>
        <w:tblW w:w="13723" w:type="dxa"/>
        <w:tblInd w:w="93" w:type="dxa"/>
        <w:tblLook w:val="04A0" w:firstRow="1" w:lastRow="0" w:firstColumn="1" w:lastColumn="0" w:noHBand="0" w:noVBand="1"/>
      </w:tblPr>
      <w:tblGrid>
        <w:gridCol w:w="968"/>
        <w:gridCol w:w="5568"/>
        <w:gridCol w:w="1417"/>
        <w:gridCol w:w="1560"/>
        <w:gridCol w:w="2030"/>
        <w:gridCol w:w="2180"/>
      </w:tblGrid>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000000" w:fill="FFFFFF"/>
            <w:hideMark/>
          </w:tcPr>
          <w:p w:rsidR="00310EDF" w:rsidRPr="00310EDF" w:rsidRDefault="00310EDF" w:rsidP="00310EDF">
            <w:pPr>
              <w:jc w:val="center"/>
              <w:rPr>
                <w:b/>
                <w:bCs/>
                <w:sz w:val="20"/>
                <w:szCs w:val="20"/>
              </w:rPr>
            </w:pPr>
            <w:r w:rsidRPr="00310EDF">
              <w:rPr>
                <w:b/>
                <w:bCs/>
                <w:sz w:val="20"/>
                <w:szCs w:val="20"/>
              </w:rPr>
              <w:t>№ по порядку</w:t>
            </w:r>
          </w:p>
        </w:tc>
        <w:tc>
          <w:tcPr>
            <w:tcW w:w="5568" w:type="dxa"/>
            <w:tcBorders>
              <w:top w:val="single" w:sz="4" w:space="0" w:color="auto"/>
              <w:left w:val="nil"/>
              <w:bottom w:val="single" w:sz="4" w:space="0" w:color="auto"/>
              <w:right w:val="single" w:sz="4" w:space="0" w:color="auto"/>
            </w:tcBorders>
            <w:shd w:val="clear" w:color="000000" w:fill="FFFFFF"/>
            <w:hideMark/>
          </w:tcPr>
          <w:p w:rsidR="00310EDF" w:rsidRPr="00310EDF" w:rsidRDefault="00310EDF" w:rsidP="00310EDF">
            <w:pPr>
              <w:jc w:val="center"/>
              <w:rPr>
                <w:b/>
                <w:bCs/>
                <w:sz w:val="20"/>
                <w:szCs w:val="20"/>
              </w:rPr>
            </w:pPr>
            <w:r w:rsidRPr="00310EDF">
              <w:rPr>
                <w:b/>
                <w:bCs/>
                <w:sz w:val="20"/>
                <w:szCs w:val="20"/>
              </w:rPr>
              <w:t>Строительно-монтажные работы</w:t>
            </w:r>
          </w:p>
        </w:tc>
        <w:tc>
          <w:tcPr>
            <w:tcW w:w="1417" w:type="dxa"/>
            <w:tcBorders>
              <w:top w:val="single" w:sz="4" w:space="0" w:color="auto"/>
              <w:left w:val="nil"/>
              <w:bottom w:val="single" w:sz="4" w:space="0" w:color="auto"/>
              <w:right w:val="single" w:sz="4" w:space="0" w:color="auto"/>
            </w:tcBorders>
            <w:shd w:val="clear" w:color="000000" w:fill="FFFFFF"/>
            <w:hideMark/>
          </w:tcPr>
          <w:p w:rsidR="00310EDF" w:rsidRPr="00310EDF" w:rsidRDefault="00310EDF" w:rsidP="00310EDF">
            <w:pPr>
              <w:jc w:val="center"/>
              <w:rPr>
                <w:b/>
                <w:bCs/>
                <w:sz w:val="20"/>
                <w:szCs w:val="20"/>
              </w:rPr>
            </w:pPr>
            <w:r w:rsidRPr="00310EDF">
              <w:rPr>
                <w:b/>
                <w:bCs/>
                <w:sz w:val="20"/>
                <w:szCs w:val="20"/>
              </w:rPr>
              <w:t>Ед. изм.</w:t>
            </w:r>
          </w:p>
        </w:tc>
        <w:tc>
          <w:tcPr>
            <w:tcW w:w="1560" w:type="dxa"/>
            <w:tcBorders>
              <w:top w:val="single" w:sz="4" w:space="0" w:color="auto"/>
              <w:left w:val="nil"/>
              <w:bottom w:val="single" w:sz="4" w:space="0" w:color="auto"/>
              <w:right w:val="single" w:sz="4" w:space="0" w:color="auto"/>
            </w:tcBorders>
            <w:shd w:val="clear" w:color="000000" w:fill="FFFFFF"/>
            <w:hideMark/>
          </w:tcPr>
          <w:p w:rsidR="00310EDF" w:rsidRPr="00310EDF" w:rsidRDefault="00310EDF" w:rsidP="00310EDF">
            <w:pPr>
              <w:jc w:val="center"/>
              <w:rPr>
                <w:b/>
                <w:bCs/>
                <w:sz w:val="20"/>
                <w:szCs w:val="20"/>
              </w:rPr>
            </w:pPr>
            <w:r w:rsidRPr="00310EDF">
              <w:rPr>
                <w:b/>
                <w:bCs/>
                <w:sz w:val="20"/>
                <w:szCs w:val="20"/>
              </w:rPr>
              <w:t>Объемы работ</w:t>
            </w:r>
          </w:p>
        </w:tc>
        <w:tc>
          <w:tcPr>
            <w:tcW w:w="2030" w:type="dxa"/>
            <w:tcBorders>
              <w:top w:val="single" w:sz="4" w:space="0" w:color="auto"/>
              <w:left w:val="nil"/>
              <w:bottom w:val="single" w:sz="4" w:space="0" w:color="auto"/>
              <w:right w:val="single" w:sz="4" w:space="0" w:color="auto"/>
            </w:tcBorders>
            <w:shd w:val="clear" w:color="000000" w:fill="FFFFFF"/>
          </w:tcPr>
          <w:p w:rsidR="00310EDF" w:rsidRPr="00310EDF" w:rsidRDefault="00310EDF" w:rsidP="00310EDF">
            <w:pPr>
              <w:ind w:right="30"/>
              <w:jc w:val="center"/>
              <w:rPr>
                <w:b/>
                <w:bCs/>
                <w:sz w:val="20"/>
                <w:szCs w:val="20"/>
              </w:rPr>
            </w:pPr>
            <w:r w:rsidRPr="00310EDF">
              <w:rPr>
                <w:b/>
                <w:bCs/>
                <w:sz w:val="20"/>
                <w:szCs w:val="20"/>
              </w:rPr>
              <w:t>Цена за единицу,  рублей.</w:t>
            </w:r>
          </w:p>
        </w:tc>
        <w:tc>
          <w:tcPr>
            <w:tcW w:w="2180" w:type="dxa"/>
            <w:tcBorders>
              <w:top w:val="single" w:sz="4" w:space="0" w:color="auto"/>
              <w:left w:val="nil"/>
              <w:bottom w:val="single" w:sz="4" w:space="0" w:color="auto"/>
              <w:right w:val="single" w:sz="4" w:space="0" w:color="auto"/>
            </w:tcBorders>
            <w:shd w:val="clear" w:color="000000" w:fill="FFFFFF"/>
          </w:tcPr>
          <w:p w:rsidR="00310EDF" w:rsidRPr="00310EDF" w:rsidRDefault="00310EDF" w:rsidP="00310EDF">
            <w:pPr>
              <w:jc w:val="center"/>
              <w:rPr>
                <w:b/>
                <w:bCs/>
                <w:sz w:val="20"/>
                <w:szCs w:val="20"/>
              </w:rPr>
            </w:pPr>
            <w:r w:rsidRPr="00310EDF">
              <w:rPr>
                <w:b/>
                <w:bCs/>
                <w:sz w:val="20"/>
                <w:szCs w:val="20"/>
              </w:rPr>
              <w:t>Стоимость ВСЕГО, рублей.</w:t>
            </w:r>
          </w:p>
        </w:tc>
      </w:tr>
      <w:tr w:rsidR="00310EDF" w:rsidRPr="00310EDF" w:rsidTr="005B7489">
        <w:trPr>
          <w:trHeight w:val="315"/>
        </w:trPr>
        <w:tc>
          <w:tcPr>
            <w:tcW w:w="968" w:type="dxa"/>
            <w:tcBorders>
              <w:top w:val="nil"/>
              <w:left w:val="single" w:sz="4" w:space="0" w:color="auto"/>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rPr>
            </w:pPr>
            <w:r w:rsidRPr="00310EDF">
              <w:rPr>
                <w:b/>
                <w:bCs/>
                <w:color w:val="0070C0"/>
              </w:rPr>
              <w:t>I</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b/>
                <w:bCs/>
                <w:i/>
                <w:iCs/>
                <w:color w:val="0070C0"/>
                <w:u w:val="single"/>
              </w:rPr>
            </w:pPr>
            <w:r w:rsidRPr="00310EDF">
              <w:rPr>
                <w:b/>
                <w:bCs/>
                <w:i/>
                <w:iCs/>
                <w:color w:val="0070C0"/>
                <w:u w:val="single"/>
              </w:rPr>
              <w:t>Проектирование</w:t>
            </w:r>
          </w:p>
        </w:tc>
        <w:tc>
          <w:tcPr>
            <w:tcW w:w="1417"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rPr>
            </w:pPr>
            <w:r w:rsidRPr="00310EDF">
              <w:rPr>
                <w:b/>
                <w:bCs/>
                <w:color w:val="0070C0"/>
              </w:rPr>
              <w:t> </w:t>
            </w:r>
          </w:p>
        </w:tc>
        <w:tc>
          <w:tcPr>
            <w:tcW w:w="1560"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rPr>
            </w:pPr>
            <w:r w:rsidRPr="00310EDF">
              <w:rPr>
                <w:b/>
                <w:bCs/>
                <w:color w:val="0070C0"/>
              </w:rPr>
              <w:t> </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rPr>
                <w:b/>
                <w:bCs/>
                <w:color w:val="0070C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center"/>
              <w:rPr>
                <w:b/>
                <w:bCs/>
                <w:color w:val="0070C0"/>
              </w:rPr>
            </w:pPr>
          </w:p>
        </w:tc>
      </w:tr>
      <w:tr w:rsidR="00310EDF" w:rsidRPr="00310EDF" w:rsidTr="005B7489">
        <w:trPr>
          <w:trHeight w:val="315"/>
        </w:trPr>
        <w:tc>
          <w:tcPr>
            <w:tcW w:w="968" w:type="dxa"/>
            <w:tcBorders>
              <w:top w:val="nil"/>
              <w:left w:val="single" w:sz="4" w:space="0" w:color="auto"/>
              <w:bottom w:val="single" w:sz="4" w:space="0" w:color="auto"/>
              <w:right w:val="single" w:sz="4" w:space="0" w:color="auto"/>
            </w:tcBorders>
            <w:shd w:val="clear" w:color="auto" w:fill="auto"/>
            <w:vAlign w:val="bottom"/>
            <w:hideMark/>
          </w:tcPr>
          <w:p w:rsidR="00310EDF" w:rsidRPr="00310EDF" w:rsidRDefault="00310EDF" w:rsidP="00310EDF">
            <w:pPr>
              <w:jc w:val="center"/>
            </w:pPr>
            <w:r w:rsidRPr="00310EDF">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sz w:val="20"/>
                <w:szCs w:val="20"/>
              </w:rPr>
            </w:pPr>
            <w:r w:rsidRPr="00310EDF">
              <w:rPr>
                <w:sz w:val="20"/>
                <w:szCs w:val="20"/>
              </w:rPr>
              <w:t>Изыскания (2,67га)</w:t>
            </w:r>
          </w:p>
        </w:tc>
        <w:tc>
          <w:tcPr>
            <w:tcW w:w="1417"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center"/>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vAlign w:val="bottom"/>
            <w:hideMark/>
          </w:tcPr>
          <w:p w:rsidR="00310EDF" w:rsidRPr="00310EDF" w:rsidRDefault="00310EDF" w:rsidP="00310EDF">
            <w:pPr>
              <w:jc w:val="center"/>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sz w:val="20"/>
                <w:szCs w:val="20"/>
              </w:rPr>
            </w:pPr>
            <w:r w:rsidRPr="00310EDF">
              <w:rPr>
                <w:sz w:val="20"/>
                <w:szCs w:val="20"/>
              </w:rPr>
              <w:t>корректировка проектной документации стадии "П" 20%</w:t>
            </w:r>
          </w:p>
        </w:tc>
        <w:tc>
          <w:tcPr>
            <w:tcW w:w="1417"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center"/>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vAlign w:val="bottom"/>
            <w:hideMark/>
          </w:tcPr>
          <w:p w:rsidR="00310EDF" w:rsidRPr="00310EDF" w:rsidRDefault="00310EDF" w:rsidP="00310EDF">
            <w:pPr>
              <w:jc w:val="center"/>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sz w:val="20"/>
                <w:szCs w:val="20"/>
              </w:rPr>
            </w:pPr>
            <w:r w:rsidRPr="00310EDF">
              <w:rPr>
                <w:sz w:val="20"/>
                <w:szCs w:val="20"/>
              </w:rPr>
              <w:t>корректировка проектной документации стадии "РД" 20%</w:t>
            </w:r>
          </w:p>
        </w:tc>
        <w:tc>
          <w:tcPr>
            <w:tcW w:w="1417"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center"/>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vAlign w:val="bottom"/>
            <w:hideMark/>
          </w:tcPr>
          <w:p w:rsidR="00310EDF" w:rsidRPr="00310EDF" w:rsidRDefault="00310EDF" w:rsidP="00310EDF">
            <w:pPr>
              <w:jc w:val="center"/>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sz w:val="20"/>
                <w:szCs w:val="20"/>
              </w:rPr>
            </w:pPr>
            <w:r w:rsidRPr="00310EDF">
              <w:rPr>
                <w:sz w:val="20"/>
                <w:szCs w:val="20"/>
              </w:rPr>
              <w:t>Авторский надзор 0,2%</w:t>
            </w:r>
          </w:p>
        </w:tc>
        <w:tc>
          <w:tcPr>
            <w:tcW w:w="1417"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center"/>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vAlign w:val="bottom"/>
            <w:hideMark/>
          </w:tcPr>
          <w:p w:rsidR="00310EDF" w:rsidRPr="00310EDF" w:rsidRDefault="00310EDF" w:rsidP="00310EDF">
            <w:pPr>
              <w:jc w:val="center"/>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b/>
                <w:bCs/>
                <w:sz w:val="20"/>
                <w:szCs w:val="20"/>
              </w:rPr>
            </w:pPr>
            <w:r w:rsidRPr="00310EDF">
              <w:rPr>
                <w:b/>
                <w:bCs/>
                <w:sz w:val="20"/>
                <w:szCs w:val="20"/>
              </w:rPr>
              <w:t>Итого стоимость проектирования</w:t>
            </w:r>
          </w:p>
        </w:tc>
        <w:tc>
          <w:tcPr>
            <w:tcW w:w="1417"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center"/>
              <w:rPr>
                <w:b/>
                <w:bCs/>
                <w:sz w:val="20"/>
                <w:szCs w:val="20"/>
              </w:rPr>
            </w:pPr>
          </w:p>
        </w:tc>
      </w:tr>
      <w:tr w:rsidR="00310EDF" w:rsidRPr="00310EDF" w:rsidTr="005B7489">
        <w:trPr>
          <w:trHeight w:val="315"/>
        </w:trPr>
        <w:tc>
          <w:tcPr>
            <w:tcW w:w="968" w:type="dxa"/>
            <w:tcBorders>
              <w:top w:val="nil"/>
              <w:left w:val="single" w:sz="4" w:space="0" w:color="auto"/>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rPr>
            </w:pPr>
            <w:r w:rsidRPr="00310EDF">
              <w:rPr>
                <w:b/>
                <w:bCs/>
                <w:color w:val="0070C0"/>
              </w:rPr>
              <w:t>II</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b/>
                <w:bCs/>
                <w:i/>
                <w:iCs/>
                <w:color w:val="0070C0"/>
                <w:u w:val="single"/>
              </w:rPr>
            </w:pPr>
            <w:r w:rsidRPr="00310EDF">
              <w:rPr>
                <w:b/>
                <w:bCs/>
                <w:i/>
                <w:iCs/>
                <w:color w:val="0070C0"/>
                <w:u w:val="single"/>
              </w:rPr>
              <w:t>Строительно-монтажные работы</w:t>
            </w:r>
          </w:p>
        </w:tc>
        <w:tc>
          <w:tcPr>
            <w:tcW w:w="1417"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rPr>
            </w:pPr>
            <w:r w:rsidRPr="00310EDF">
              <w:rPr>
                <w:b/>
                <w:bCs/>
                <w:color w:val="0070C0"/>
              </w:rPr>
              <w:t> </w:t>
            </w:r>
          </w:p>
        </w:tc>
        <w:tc>
          <w:tcPr>
            <w:tcW w:w="1560"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rPr>
            </w:pPr>
            <w:r w:rsidRPr="00310EDF">
              <w:rPr>
                <w:b/>
                <w:bCs/>
                <w:color w:val="0070C0"/>
              </w:rPr>
              <w:t> </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rPr>
                <w:b/>
                <w:bCs/>
                <w:color w:val="0070C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center"/>
              <w:rPr>
                <w:b/>
                <w:bCs/>
                <w:color w:val="0070C0"/>
              </w:rPr>
            </w:pPr>
          </w:p>
        </w:tc>
      </w:tr>
      <w:tr w:rsidR="00310EDF" w:rsidRPr="00310EDF" w:rsidTr="005B7489">
        <w:trPr>
          <w:trHeight w:val="600"/>
        </w:trPr>
        <w:tc>
          <w:tcPr>
            <w:tcW w:w="968" w:type="dxa"/>
            <w:tcBorders>
              <w:top w:val="nil"/>
              <w:left w:val="single" w:sz="4" w:space="0" w:color="auto"/>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sz w:val="22"/>
                <w:szCs w:val="22"/>
              </w:rPr>
            </w:pPr>
            <w:r w:rsidRPr="00310EDF">
              <w:rPr>
                <w:b/>
                <w:bCs/>
                <w:color w:val="0070C0"/>
                <w:sz w:val="22"/>
                <w:szCs w:val="22"/>
              </w:rPr>
              <w:t>2</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b/>
                <w:bCs/>
                <w:i/>
                <w:iCs/>
                <w:color w:val="0070C0"/>
                <w:sz w:val="22"/>
                <w:szCs w:val="22"/>
                <w:u w:val="single"/>
              </w:rPr>
            </w:pPr>
            <w:r w:rsidRPr="00310EDF">
              <w:rPr>
                <w:b/>
                <w:bCs/>
                <w:i/>
                <w:iCs/>
                <w:color w:val="0070C0"/>
                <w:sz w:val="22"/>
                <w:szCs w:val="22"/>
                <w:u w:val="single"/>
              </w:rPr>
              <w:t>Строительно-монтажные работы Здание 10.1</w:t>
            </w:r>
          </w:p>
        </w:tc>
        <w:tc>
          <w:tcPr>
            <w:tcW w:w="1417"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sz w:val="22"/>
                <w:szCs w:val="22"/>
              </w:rPr>
            </w:pPr>
            <w:r w:rsidRPr="00310EDF">
              <w:rPr>
                <w:b/>
                <w:bCs/>
                <w:color w:val="0070C0"/>
                <w:sz w:val="22"/>
                <w:szCs w:val="22"/>
              </w:rPr>
              <w:t> </w:t>
            </w:r>
          </w:p>
        </w:tc>
        <w:tc>
          <w:tcPr>
            <w:tcW w:w="1560"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sz w:val="22"/>
                <w:szCs w:val="22"/>
              </w:rPr>
            </w:pPr>
            <w:r w:rsidRPr="00310EDF">
              <w:rPr>
                <w:b/>
                <w:bCs/>
                <w:color w:val="0070C0"/>
                <w:sz w:val="22"/>
                <w:szCs w:val="22"/>
              </w:rPr>
              <w:t> </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rPr>
                <w:b/>
                <w:bCs/>
                <w:color w:val="0070C0"/>
                <w:sz w:val="22"/>
                <w:szCs w:val="22"/>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rPr>
                <w:b/>
                <w:bCs/>
                <w:color w:val="0070C0"/>
                <w:sz w:val="22"/>
                <w:szCs w:val="22"/>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2"/>
                <w:szCs w:val="22"/>
              </w:rPr>
            </w:pPr>
            <w:r w:rsidRPr="00310EDF">
              <w:rPr>
                <w:b/>
                <w:bCs/>
                <w:sz w:val="22"/>
                <w:szCs w:val="22"/>
              </w:rPr>
              <w:t>2.1</w:t>
            </w:r>
          </w:p>
        </w:tc>
        <w:tc>
          <w:tcPr>
            <w:tcW w:w="5568"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outlineLvl w:val="0"/>
              <w:rPr>
                <w:b/>
                <w:bCs/>
                <w:sz w:val="22"/>
                <w:szCs w:val="22"/>
              </w:rPr>
            </w:pPr>
            <w:r w:rsidRPr="00310EDF">
              <w:rPr>
                <w:b/>
                <w:bCs/>
                <w:sz w:val="22"/>
                <w:szCs w:val="22"/>
              </w:rPr>
              <w:t>Земляные работы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2"/>
                <w:szCs w:val="22"/>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Засыпка обратная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1126,35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Уплотнение грунта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1126,35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2"/>
                <w:szCs w:val="22"/>
              </w:rPr>
            </w:pPr>
            <w:r w:rsidRPr="00310EDF">
              <w:rPr>
                <w:b/>
                <w:bCs/>
                <w:sz w:val="22"/>
                <w:szCs w:val="22"/>
              </w:rPr>
              <w:t>2.2</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2"/>
                <w:szCs w:val="22"/>
              </w:rPr>
            </w:pPr>
            <w:r w:rsidRPr="00310EDF">
              <w:rPr>
                <w:b/>
                <w:bCs/>
                <w:sz w:val="22"/>
                <w:szCs w:val="22"/>
              </w:rPr>
              <w:t>Конструктивные решения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2"/>
                <w:szCs w:val="22"/>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Внутренние стены и перегородки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72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Кладка перегородок из кирпича армированных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305,6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67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перегородок из пенобетонных блоков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78,01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Лестницы монолитные, пандусы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Устройство железобетонных фундаментов общего назначения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46,9</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Кладка стен кирпичных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4,90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Гидроизоляция</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single" w:sz="4" w:space="0" w:color="auto"/>
              <w:left w:val="single" w:sz="4" w:space="0" w:color="auto"/>
              <w:bottom w:val="single" w:sz="4" w:space="0" w:color="auto"/>
              <w:right w:val="single" w:sz="4" w:space="0" w:color="auto"/>
            </w:tcBorders>
            <w:shd w:val="clear" w:color="auto" w:fill="auto"/>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гидроизоляции оклеечной рулонными материалами на мастике</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338,8</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Изоляция изделиями из пенопласта на битуме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16,94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Оклейка поверхностей листовым асбестом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338,8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гидроизоляции оклеечной рулонными материалами на мастике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338,8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нетканого синтетического материала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338,8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2"/>
                <w:szCs w:val="22"/>
              </w:rPr>
            </w:pPr>
            <w:r w:rsidRPr="00310EDF">
              <w:rPr>
                <w:b/>
                <w:bCs/>
                <w:sz w:val="22"/>
                <w:szCs w:val="22"/>
              </w:rPr>
              <w:t>2.3</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2"/>
                <w:szCs w:val="22"/>
              </w:rPr>
            </w:pPr>
            <w:r w:rsidRPr="00310EDF">
              <w:rPr>
                <w:b/>
                <w:bCs/>
                <w:sz w:val="22"/>
                <w:szCs w:val="22"/>
              </w:rPr>
              <w:t>Архитектурные решения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2"/>
                <w:szCs w:val="22"/>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 над секциями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керамзитом (t=75мм)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17,85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выравнивающих стяжек с армированием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237,97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мембран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237,97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237,97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плитами из пенополистирола (t=150мм)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237,97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237,97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Покрытий керамзитом (t=100мм)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23,80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 над техэтажом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керамзитом (t=75мм)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10,72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выравнивающих стяжек с армированием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142,92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мембран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142,92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142,92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плитами из пенополистирола (t=150мм)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142,92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142,92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Покрытий керамзитом (t=100мм)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14,29</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фальшпола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142,92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Устройство дверных и оконных проемов и витражей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Ворота распашные ВР</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Д1-2,4</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12</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ДВ1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3,78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Витражи и двери остекленные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321,2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Светопрозрачные ограждения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32,8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Отделочные работы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Полы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ТИП 01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128,4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Потолок</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Окраска потолков с подготовкой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128,4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Отделка стен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Штукатурка поверхностей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390,75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Окраска стен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390,75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Отделка фасада и цоколя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и разборка лесов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1 554,00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Штукатурка фасада с утеплением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435,16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Облицовка HPL-панелями с утеплением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375,99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Облицовка сланцем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59,46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Ламели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203,26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2"/>
                <w:szCs w:val="22"/>
              </w:rPr>
            </w:pPr>
            <w:r w:rsidRPr="00310EDF">
              <w:rPr>
                <w:b/>
                <w:bCs/>
                <w:sz w:val="22"/>
                <w:szCs w:val="22"/>
              </w:rPr>
              <w:t>2.4</w:t>
            </w:r>
          </w:p>
        </w:tc>
        <w:tc>
          <w:tcPr>
            <w:tcW w:w="5568"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outlineLvl w:val="0"/>
              <w:rPr>
                <w:b/>
                <w:bCs/>
                <w:sz w:val="22"/>
                <w:szCs w:val="22"/>
              </w:rPr>
            </w:pPr>
            <w:r w:rsidRPr="00310EDF">
              <w:rPr>
                <w:b/>
                <w:bCs/>
                <w:sz w:val="22"/>
                <w:szCs w:val="22"/>
              </w:rPr>
              <w:t>Внутренние инженерные системы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2"/>
                <w:szCs w:val="22"/>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электроснабжения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ВРУ</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щитов управления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АВР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ЩВУ</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ИБП (с ящиками ЯТП)</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выключателей, розеток и др.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по лоткам и трубам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716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Заземление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Молниезащита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охранного видеонаблюдения</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3</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single" w:sz="4" w:space="0" w:color="auto"/>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оповещения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громкоговорителей потолочных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громкоговорителей настенных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световых настенных указателей ( с прибором управления и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кабеля по трубам и коробам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950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ЗИП (громкоговорители)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пожарной сигнализации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оборудования разного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извещателя оптического дымового и теплового</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извещателя двойного действия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с монтажом лотков и труб</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Автоматическая установка газового пожаротушения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модуля газового пожаротушения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станции Integral</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модулей X-Line</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трубопровода стального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по лоткам и трубам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93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прочего оборудования и комплектующих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ЗИП (громкоговорители)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Оборудование для испытаний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Автоматизированная система управления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Автоматизированная система управления 10.1.1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67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Автоматизированная система управления 10.1.2</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single" w:sz="4" w:space="0" w:color="auto"/>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Структурированная кабельная система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блоков управления (шкафы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оптического кросса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кросс</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лотков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трубы винипластовой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Проводник заземляющий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Герметизация проходов при вводе кабелей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проход</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водоснабжения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фильтров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15,00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ковера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Поливочный кран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водоснабжения из напорных полиэтиленовых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76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водоснабжения из стальных водогазопроводных оцинкованных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530,5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Гидравлическое испытание трубопроводов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530,5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Изоляция трубопроводов («Термофлекс»)</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630,5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водоотведения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Санитарно-бытовая канализация (К1)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канализационного затвора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92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чугунных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Дождевая канализация (К1)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воронок кровельных с электрообогревом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воронок водосточных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канализационного затвора</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38</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чугунных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112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Дренажная канализация (К2Д)</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174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Вентиляция и кондиционирование серверных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кондиционеров серверных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вентиляторов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воздуховодов с изоляцией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38,505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отопления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шкафа ШКСО-1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узла ввода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радиаторов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11,00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из стальных труб</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617,00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Гидравлическое испытание трубопроводов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617,00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из полиэтиленовых труб</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395,25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Изоляция трубопроводов «Термофлекс»)</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1 012,25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600"/>
        </w:trPr>
        <w:tc>
          <w:tcPr>
            <w:tcW w:w="968" w:type="dxa"/>
            <w:tcBorders>
              <w:top w:val="nil"/>
              <w:left w:val="single" w:sz="4" w:space="0" w:color="auto"/>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sz w:val="22"/>
                <w:szCs w:val="22"/>
              </w:rPr>
            </w:pPr>
            <w:r w:rsidRPr="00310EDF">
              <w:rPr>
                <w:b/>
                <w:bCs/>
                <w:color w:val="0070C0"/>
                <w:sz w:val="22"/>
                <w:szCs w:val="22"/>
              </w:rPr>
              <w:t>3</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b/>
                <w:bCs/>
                <w:i/>
                <w:iCs/>
                <w:color w:val="0070C0"/>
                <w:sz w:val="22"/>
                <w:szCs w:val="22"/>
                <w:u w:val="single"/>
              </w:rPr>
            </w:pPr>
            <w:r w:rsidRPr="00310EDF">
              <w:rPr>
                <w:b/>
                <w:bCs/>
                <w:i/>
                <w:iCs/>
                <w:color w:val="0070C0"/>
                <w:sz w:val="22"/>
                <w:szCs w:val="22"/>
                <w:u w:val="single"/>
              </w:rPr>
              <w:t>Строительно-монтажные работы Здание 10.2</w:t>
            </w:r>
          </w:p>
        </w:tc>
        <w:tc>
          <w:tcPr>
            <w:tcW w:w="1417"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sz w:val="22"/>
                <w:szCs w:val="22"/>
              </w:rPr>
            </w:pPr>
            <w:r w:rsidRPr="00310EDF">
              <w:rPr>
                <w:b/>
                <w:bCs/>
                <w:color w:val="0070C0"/>
                <w:sz w:val="22"/>
                <w:szCs w:val="22"/>
              </w:rPr>
              <w:t> </w:t>
            </w:r>
          </w:p>
        </w:tc>
        <w:tc>
          <w:tcPr>
            <w:tcW w:w="1560"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sz w:val="22"/>
                <w:szCs w:val="22"/>
              </w:rPr>
            </w:pPr>
            <w:r w:rsidRPr="00310EDF">
              <w:rPr>
                <w:b/>
                <w:bCs/>
                <w:color w:val="0070C0"/>
                <w:sz w:val="22"/>
                <w:szCs w:val="22"/>
              </w:rPr>
              <w:t> </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rPr>
                <w:b/>
                <w:bCs/>
                <w:color w:val="0070C0"/>
                <w:sz w:val="22"/>
                <w:szCs w:val="22"/>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rPr>
                <w:b/>
                <w:bCs/>
                <w:color w:val="0070C0"/>
                <w:sz w:val="22"/>
                <w:szCs w:val="22"/>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2"/>
                <w:szCs w:val="22"/>
              </w:rPr>
            </w:pPr>
            <w:r w:rsidRPr="00310EDF">
              <w:rPr>
                <w:b/>
                <w:bCs/>
                <w:sz w:val="22"/>
                <w:szCs w:val="22"/>
              </w:rPr>
              <w:t>3.1</w:t>
            </w:r>
          </w:p>
        </w:tc>
        <w:tc>
          <w:tcPr>
            <w:tcW w:w="5568"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outlineLvl w:val="0"/>
              <w:rPr>
                <w:b/>
                <w:bCs/>
                <w:sz w:val="22"/>
                <w:szCs w:val="22"/>
              </w:rPr>
            </w:pPr>
            <w:r w:rsidRPr="00310EDF">
              <w:rPr>
                <w:b/>
                <w:bCs/>
                <w:sz w:val="22"/>
                <w:szCs w:val="22"/>
              </w:rPr>
              <w:t>Земляные работы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2"/>
                <w:szCs w:val="22"/>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Засыпка обратная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1350,35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Уплотнение грунта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1350,35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2"/>
                <w:szCs w:val="22"/>
              </w:rPr>
            </w:pPr>
            <w:r w:rsidRPr="00310EDF">
              <w:rPr>
                <w:b/>
                <w:bCs/>
                <w:sz w:val="22"/>
                <w:szCs w:val="22"/>
              </w:rPr>
              <w:t>3.2</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2"/>
                <w:szCs w:val="22"/>
              </w:rPr>
            </w:pPr>
            <w:r w:rsidRPr="00310EDF">
              <w:rPr>
                <w:b/>
                <w:bCs/>
                <w:sz w:val="22"/>
                <w:szCs w:val="22"/>
              </w:rPr>
              <w:t>Конструктивные решения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2"/>
                <w:szCs w:val="22"/>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Внутренние стены и перегородки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67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Кладка перегородок из кирпича армированных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534,8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67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перегородок из пенобетонных блоков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152,70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Лестницы монолитные, пандусы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Устройство железобетонных фундаментов общего назначения </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67,1</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Кладка стен кирпичных</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7,80</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Гидроизоляция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гидроизоляции оклеечной рулонными материалами на мастике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592,9</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Изоляция изделиями из пенопласта на битуме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29,645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Оклейка поверхностей листовым асбестом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592,9</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гидроизоляции оклеечной рулонными материалами на мастике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592,9</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нетканого синтетического материала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592,9</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2"/>
                <w:szCs w:val="22"/>
              </w:rPr>
            </w:pPr>
            <w:r w:rsidRPr="00310EDF">
              <w:rPr>
                <w:b/>
                <w:bCs/>
                <w:sz w:val="22"/>
                <w:szCs w:val="22"/>
              </w:rPr>
              <w:t>3.3</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2"/>
                <w:szCs w:val="22"/>
              </w:rPr>
            </w:pPr>
            <w:r w:rsidRPr="00310EDF">
              <w:rPr>
                <w:b/>
                <w:bCs/>
                <w:sz w:val="22"/>
                <w:szCs w:val="22"/>
              </w:rPr>
              <w:t>Архитектурные решения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2"/>
                <w:szCs w:val="22"/>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 над секциями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керамзитом (t=75мм)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31,35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выравнивающих стяжек с армированием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417,98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мембран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417,98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417,98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плитами из пенополистирола (t=150мм)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417,98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417,98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Покрытий керамзитом (t=100мм)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41,80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 над техэтажом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керамзитом (t=75мм)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18,76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выравнивающих стяжек с армированием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250,11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мембран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250,11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250,11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плитами из пенополистирола (t=150мм)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250,11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250,11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Покрытий керамзитом (t=100мм)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25,01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фальшпола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250,11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Устройство дверных и оконных проемов и витражей</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Д1, Д8</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16</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Ворота распашные ВР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Д1-4</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18,3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ДВ1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5,67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Решетки жалюзийные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Витражи и двери остекленные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576,9</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Светопрозрачные ограждения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59,5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Отделочные работы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Полы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ТИП 01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336,38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Потолок</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Окраска потолков с подготовкой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336,38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Отделка стен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Штукатурка поверхностей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1020,53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Окраска стен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1020,53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Отделка фасада и цоколя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и разборка лесов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2 700,00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Штукатурка фасада с утеплением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637,77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Облицовка HPL-панелями с утеплением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819,35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Облицовка сланцем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104,13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Ламели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279,51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8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2"/>
                <w:szCs w:val="22"/>
              </w:rPr>
            </w:pPr>
            <w:r w:rsidRPr="00310EDF">
              <w:rPr>
                <w:b/>
                <w:bCs/>
                <w:sz w:val="22"/>
                <w:szCs w:val="22"/>
              </w:rPr>
              <w:t>3.4</w:t>
            </w:r>
          </w:p>
        </w:tc>
        <w:tc>
          <w:tcPr>
            <w:tcW w:w="5568"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outlineLvl w:val="0"/>
              <w:rPr>
                <w:b/>
                <w:bCs/>
                <w:sz w:val="22"/>
                <w:szCs w:val="22"/>
              </w:rPr>
            </w:pPr>
            <w:r w:rsidRPr="00310EDF">
              <w:rPr>
                <w:b/>
                <w:bCs/>
                <w:sz w:val="22"/>
                <w:szCs w:val="22"/>
              </w:rPr>
              <w:t>Внутренние инженерные системы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электроснабжения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ВРУ</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щитов управления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АВР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ЩВУ</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стойки HP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выключателей, розеток и др.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по лоткам и трубам</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4413</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Заземление</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Молниезащита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охранного видеонаблюдения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оповещения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усилителей мощности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оптических интерфейсов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76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комплектующих (кабельный органайзер, патч-корд, блок розеток, оптический кабель, проходной адаптер и др)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источника бесперебойного питания (с батареей)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громкоговорителей потолочных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громкоговорителей настенных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Набор плат контроля громкоговорителями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световых настенных указателей ( с прибором управления и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кабеля по трубам и коробам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1680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ЗИП (громкоговорители)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пожарной сигнализации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оборудования разного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извещателя оптического дымового и теплового</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извещателя двойного действия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с монтажом лотков и труб</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1320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Автоматическая установка газового пожаротушения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модуля газового пожаротушения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станции Integral</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модулей X-Line</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трубопровода стального с арматурой</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по лоткам и трубам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93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прочего оборудования и комплектующих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ЗИП (громкоговорители)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Оборудование для испытаний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Автоматизированная система управления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Автоматизированная система управления 10.2.1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67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Автоматизированная система управления 10.2.2</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Автоматизация узла учета здания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Автоматизация ИТП</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Структурированная кабельная система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блоков управления (шкафы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оптического кросса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кросс</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лотков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трубы винипластовой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1117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1117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Проводник заземляющий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Герметизация проходов при вводе кабелей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проход</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водоснабжения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насосов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фильтра водоподготовки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фильтров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26,00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ковера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Поливочный кран</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водоснабжения из напорных полиэтиленовых труб (с арматурой)</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100</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76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водоснабжения из стальных водогазопроводных оцинкованных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1106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Гидравлическое испытание трубопроводов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1106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Изоляция трубопроводов («Термофлекс»)</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1206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внутриквартирного пожаротушения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водоотведения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Санитарно-бытовая канализация (К1)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канализационного затвора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174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чугунных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293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Дождевая канализация (К1)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насоса с арматурой и комплектующими и шкафом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воронок кровельных с электрообогревом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воронок водосточных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канализационного затвора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чугунных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266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Дренажная канализация (К2Д)</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332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Вентиляция и кондиционирование серверных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кондиционеров серверных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вентиляторов и воздухонагревателей с комплектующими</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воздуховодов с изоляцией</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78,552</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отопления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шкафа ШКСО-1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узла ввода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водонагревателей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баков расширительных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радиаторов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19,00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из стальных труб</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1 288,00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Гидравлическое испытание трубопроводов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1 288,00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из полиэтиленовых труб</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700,40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Изоляция трубопроводов «Термофлекс»)</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1 988,40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600"/>
        </w:trPr>
        <w:tc>
          <w:tcPr>
            <w:tcW w:w="968" w:type="dxa"/>
            <w:tcBorders>
              <w:top w:val="nil"/>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jc w:val="center"/>
              <w:rPr>
                <w:b/>
                <w:bCs/>
                <w:color w:val="0070C0"/>
                <w:sz w:val="22"/>
                <w:szCs w:val="22"/>
              </w:rPr>
            </w:pPr>
            <w:r w:rsidRPr="00310EDF">
              <w:rPr>
                <w:b/>
                <w:bCs/>
                <w:color w:val="0070C0"/>
                <w:sz w:val="22"/>
                <w:szCs w:val="22"/>
              </w:rPr>
              <w:t>4</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b/>
                <w:bCs/>
                <w:i/>
                <w:iCs/>
                <w:color w:val="0070C0"/>
                <w:sz w:val="22"/>
                <w:szCs w:val="22"/>
                <w:u w:val="single"/>
              </w:rPr>
            </w:pPr>
            <w:r w:rsidRPr="00310EDF">
              <w:rPr>
                <w:b/>
                <w:bCs/>
                <w:i/>
                <w:iCs/>
                <w:color w:val="0070C0"/>
                <w:sz w:val="22"/>
                <w:szCs w:val="22"/>
                <w:u w:val="single"/>
              </w:rPr>
              <w:t>Строительно-монтажные работы Здание 10.3</w:t>
            </w:r>
          </w:p>
        </w:tc>
        <w:tc>
          <w:tcPr>
            <w:tcW w:w="1417"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sz w:val="22"/>
                <w:szCs w:val="22"/>
              </w:rPr>
            </w:pPr>
            <w:r w:rsidRPr="00310EDF">
              <w:rPr>
                <w:b/>
                <w:bCs/>
                <w:color w:val="0070C0"/>
                <w:sz w:val="22"/>
                <w:szCs w:val="22"/>
              </w:rPr>
              <w:t> </w:t>
            </w:r>
          </w:p>
        </w:tc>
        <w:tc>
          <w:tcPr>
            <w:tcW w:w="1560"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sz w:val="22"/>
                <w:szCs w:val="22"/>
              </w:rPr>
            </w:pPr>
            <w:r w:rsidRPr="00310EDF">
              <w:rPr>
                <w:b/>
                <w:bCs/>
                <w:color w:val="0070C0"/>
                <w:sz w:val="22"/>
                <w:szCs w:val="22"/>
              </w:rPr>
              <w:t> </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rPr>
                <w:b/>
                <w:bCs/>
                <w:color w:val="0070C0"/>
                <w:sz w:val="22"/>
                <w:szCs w:val="22"/>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rPr>
                <w:b/>
                <w:bCs/>
                <w:color w:val="0070C0"/>
                <w:sz w:val="22"/>
                <w:szCs w:val="22"/>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2"/>
                <w:szCs w:val="22"/>
              </w:rPr>
            </w:pPr>
            <w:r w:rsidRPr="00310EDF">
              <w:rPr>
                <w:b/>
                <w:bCs/>
                <w:sz w:val="22"/>
                <w:szCs w:val="22"/>
              </w:rPr>
              <w:t>4.1</w:t>
            </w:r>
          </w:p>
        </w:tc>
        <w:tc>
          <w:tcPr>
            <w:tcW w:w="5568"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outlineLvl w:val="0"/>
              <w:rPr>
                <w:b/>
                <w:bCs/>
                <w:sz w:val="22"/>
                <w:szCs w:val="22"/>
              </w:rPr>
            </w:pPr>
            <w:r w:rsidRPr="00310EDF">
              <w:rPr>
                <w:b/>
                <w:bCs/>
                <w:sz w:val="22"/>
                <w:szCs w:val="22"/>
              </w:rPr>
              <w:t>Земляные работы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2"/>
                <w:szCs w:val="22"/>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Засыпка обратная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1290,46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Уплотнение грунта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1290,46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2"/>
                <w:szCs w:val="22"/>
              </w:rPr>
            </w:pPr>
            <w:r w:rsidRPr="00310EDF">
              <w:rPr>
                <w:b/>
                <w:bCs/>
                <w:sz w:val="22"/>
                <w:szCs w:val="22"/>
              </w:rPr>
              <w:t>4.2</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2"/>
                <w:szCs w:val="22"/>
              </w:rPr>
            </w:pPr>
            <w:r w:rsidRPr="00310EDF">
              <w:rPr>
                <w:b/>
                <w:bCs/>
                <w:sz w:val="22"/>
                <w:szCs w:val="22"/>
              </w:rPr>
              <w:t>Конструктивные решения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2"/>
                <w:szCs w:val="22"/>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Внутренние стены и перегородки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67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Кладка перегородок из кирпича армированных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764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67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перегородок из пенобетонных блоков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218,41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Лестницы монолитные, пандусы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Устройство железобетонных фундаментов общего назначения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123,9</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Кладка стен кирпичных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15,60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Гидроизоляция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гидроизоляции оклеечной рулонными материалами на мастике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840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Изоляция изделиями из пенопласта на битуме </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42</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Оклейка поверхностей листовым асбестом </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840</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гидроизоляции оклеечной рулонными материалами на мастике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840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нетканого синтетического материала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840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2"/>
                <w:szCs w:val="22"/>
              </w:rPr>
            </w:pPr>
            <w:r w:rsidRPr="00310EDF">
              <w:rPr>
                <w:b/>
                <w:bCs/>
                <w:sz w:val="22"/>
                <w:szCs w:val="22"/>
              </w:rPr>
              <w:t>4.3</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2"/>
                <w:szCs w:val="22"/>
              </w:rPr>
            </w:pPr>
            <w:r w:rsidRPr="00310EDF">
              <w:rPr>
                <w:b/>
                <w:bCs/>
                <w:sz w:val="22"/>
                <w:szCs w:val="22"/>
              </w:rPr>
              <w:t>Архитектурные решения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2"/>
                <w:szCs w:val="22"/>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 над секциями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керамзитом (t=75мм)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44,93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выравнивающих стяжек с армированием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599,06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мембран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599,06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599,06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плитами из пенополистирола (t=150мм)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599,06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599,06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Покрытий керамзитом (t=100мм)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59,91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 над техэтажом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керамзитом (t=75мм)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26,80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выравнивающих стяжек с армированием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357,30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мембран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357,30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357,30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плитами из пенополистирола (t=150мм)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357,30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357,30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Покрытий керамзитом (t=100мм)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35,73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фальшпола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357,30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Устройство дверных и оконных проемов и витражей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Ворота распашные ВР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Д1,3,4</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ДВ1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5,67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Решетки жалюзийные</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Витражи и двери остекленные</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807,3</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Светопрозрачные ограждения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81,2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Отделочные работы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Полы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ТИП 01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380,62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Потолок</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Окраска потолков с подготовкой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380,62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Отделка стен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Штукатурка поверхностей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1152,53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Окраска стен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1152,53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Отделка фасада и цоколя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и разборка лесов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3 801,00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Штукатурка фасада с утеплением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905,63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Облицовка HPL-панелями с утеплением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1 163,48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Облицовка сланцем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147,86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Ламели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396,60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2"/>
                <w:szCs w:val="22"/>
              </w:rPr>
            </w:pPr>
            <w:r w:rsidRPr="00310EDF">
              <w:rPr>
                <w:b/>
                <w:bCs/>
                <w:sz w:val="22"/>
                <w:szCs w:val="22"/>
              </w:rPr>
              <w:t>4.4</w:t>
            </w:r>
          </w:p>
        </w:tc>
        <w:tc>
          <w:tcPr>
            <w:tcW w:w="5568"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outlineLvl w:val="0"/>
              <w:rPr>
                <w:b/>
                <w:bCs/>
                <w:sz w:val="22"/>
                <w:szCs w:val="22"/>
              </w:rPr>
            </w:pPr>
            <w:r w:rsidRPr="00310EDF">
              <w:rPr>
                <w:b/>
                <w:bCs/>
                <w:sz w:val="22"/>
                <w:szCs w:val="22"/>
              </w:rPr>
              <w:t>Внутренние инженерные системы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2"/>
                <w:szCs w:val="22"/>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электроснабжения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ВРУ</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щитов управления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АВР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ЩВУ</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ИБП (с ящиками ЯТП)</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выключателей, розеток и др.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по лоткам и трубам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5154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Заземление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Молниезащита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охранного видеонаблюдения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оповещения</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громкоговорителей потолочных</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110</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громкоговорителей настенных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световых настенных указателей ( с прибором управления и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кабеля по трубам и коробам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2170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ЗИП (громкоговорители)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пожарной сигнализации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оборудования разного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извещателя оптического дымового и теплового</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извещателя двойного действия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с монтажом лотков и труб</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1596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Автоматическая установка газового пожаротушения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модуля газового пожаротушения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станции Integral</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модулей X-Line</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трубопровода стального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по лоткам и трубам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93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прочего оборудования и комплектующих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ЗИП (громкоговорители)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Оборудование для испытаний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Автоматизированная система управления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Автоматизированная система управления 10.3.1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67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Автоматизированная система управления 10.3.2</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Автоматизация узла учета здания</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Автоматизация ИТП</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Структурированная кабельная система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блоков управления (шкафы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оптического кросса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кросс</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лотков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114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трубы винипластовой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Проводник заземляющий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Герметизация проходов при вводе кабелей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проход</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водоснабжения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насосов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фильтра водоподготовки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фильтров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35,00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ковера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Поливочный кран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водоснабжения из напорных полиэтиленовых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76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водоснабжения из стальных водогазопроводных оцинкованных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1580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Гидравлическое испытание трубопроводов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1580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Изоляция трубопроводов («Термофлекс»)</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1680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внутриквартирного пожаротушения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водоотведения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Санитарно-бытовая канализация (К1)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канализационного затвора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240</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чугунных с арматурой</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415</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Дождевая канализация (К1)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насоса с арматурой и комплектующими и шкафом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воронок кровельных с электрообогревом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воронок водосточных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канализационного затвора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чугунных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312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Дренажная канализация (К2Д)</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501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Вентиляция и кондиционирование серверных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кондиционеров серверных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вентиляторов и воздухонагревателей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воздуховодов с изоляцией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103,668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отопления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шкафа ШКСО-1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узла ввода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водонагревателей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баков расширительных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радиаторов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28,00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из стальных труб</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1 617,00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Гидравлическое испытание трубопроводов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1 617,00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из полиэтиленовых труб</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1 003,00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Изоляция трубопроводов «Термофлекс»)</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2 620,00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600"/>
        </w:trPr>
        <w:tc>
          <w:tcPr>
            <w:tcW w:w="9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jc w:val="center"/>
              <w:rPr>
                <w:b/>
                <w:bCs/>
                <w:color w:val="0070C0"/>
                <w:sz w:val="22"/>
                <w:szCs w:val="22"/>
              </w:rPr>
            </w:pPr>
            <w:r w:rsidRPr="00310EDF">
              <w:rPr>
                <w:b/>
                <w:bCs/>
                <w:color w:val="0070C0"/>
                <w:sz w:val="22"/>
                <w:szCs w:val="22"/>
              </w:rPr>
              <w:lastRenderedPageBreak/>
              <w:t>5</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rPr>
                <w:b/>
                <w:bCs/>
                <w:i/>
                <w:iCs/>
                <w:color w:val="0070C0"/>
                <w:sz w:val="22"/>
                <w:szCs w:val="22"/>
                <w:u w:val="single"/>
              </w:rPr>
            </w:pPr>
            <w:r w:rsidRPr="00310EDF">
              <w:rPr>
                <w:b/>
                <w:bCs/>
                <w:i/>
                <w:iCs/>
                <w:color w:val="0070C0"/>
                <w:sz w:val="22"/>
                <w:szCs w:val="22"/>
                <w:u w:val="single"/>
              </w:rPr>
              <w:t>Строительно-монтажные работы Здание 10.4</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sz w:val="22"/>
                <w:szCs w:val="22"/>
              </w:rPr>
            </w:pPr>
            <w:r w:rsidRPr="00310EDF">
              <w:rPr>
                <w:b/>
                <w:bCs/>
                <w:color w:val="0070C0"/>
                <w:sz w:val="22"/>
                <w:szCs w:val="22"/>
              </w:rPr>
              <w:t> </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jc w:val="center"/>
              <w:rPr>
                <w:b/>
                <w:bCs/>
                <w:color w:val="0070C0"/>
                <w:sz w:val="22"/>
                <w:szCs w:val="22"/>
              </w:rPr>
            </w:pPr>
            <w:r w:rsidRPr="00310EDF">
              <w:rPr>
                <w:b/>
                <w:bCs/>
                <w:color w:val="0070C0"/>
                <w:sz w:val="22"/>
                <w:szCs w:val="22"/>
              </w:rPr>
              <w:t> </w:t>
            </w:r>
          </w:p>
        </w:tc>
        <w:tc>
          <w:tcPr>
            <w:tcW w:w="2030" w:type="dxa"/>
            <w:tcBorders>
              <w:top w:val="single" w:sz="4" w:space="0" w:color="auto"/>
              <w:left w:val="single" w:sz="4" w:space="0" w:color="auto"/>
              <w:bottom w:val="single" w:sz="4" w:space="0" w:color="auto"/>
              <w:right w:val="single" w:sz="4" w:space="0" w:color="auto"/>
            </w:tcBorders>
            <w:shd w:val="clear" w:color="auto" w:fill="auto"/>
            <w:vAlign w:val="bottom"/>
          </w:tcPr>
          <w:p w:rsidR="00310EDF" w:rsidRPr="00310EDF" w:rsidRDefault="00310EDF" w:rsidP="00310EDF">
            <w:pPr>
              <w:ind w:right="30"/>
              <w:jc w:val="center"/>
              <w:rPr>
                <w:b/>
                <w:bCs/>
                <w:color w:val="0070C0"/>
                <w:sz w:val="22"/>
                <w:szCs w:val="22"/>
              </w:rPr>
            </w:pPr>
          </w:p>
        </w:tc>
        <w:tc>
          <w:tcPr>
            <w:tcW w:w="2180" w:type="dxa"/>
            <w:tcBorders>
              <w:top w:val="single" w:sz="4" w:space="0" w:color="auto"/>
              <w:left w:val="single" w:sz="4" w:space="0" w:color="auto"/>
              <w:bottom w:val="single" w:sz="4" w:space="0" w:color="auto"/>
              <w:right w:val="single" w:sz="4" w:space="0" w:color="auto"/>
            </w:tcBorders>
            <w:shd w:val="clear" w:color="auto" w:fill="auto"/>
            <w:vAlign w:val="center"/>
          </w:tcPr>
          <w:p w:rsidR="00310EDF" w:rsidRPr="00310EDF" w:rsidRDefault="00310EDF" w:rsidP="00310EDF">
            <w:pPr>
              <w:jc w:val="center"/>
              <w:rPr>
                <w:b/>
                <w:bCs/>
                <w:color w:val="0070C0"/>
                <w:sz w:val="22"/>
                <w:szCs w:val="22"/>
              </w:rPr>
            </w:pPr>
          </w:p>
        </w:tc>
      </w:tr>
      <w:tr w:rsidR="00310EDF" w:rsidRPr="00310EDF" w:rsidTr="005B7489">
        <w:trPr>
          <w:trHeight w:val="30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2"/>
                <w:szCs w:val="22"/>
              </w:rPr>
            </w:pPr>
            <w:r w:rsidRPr="00310EDF">
              <w:rPr>
                <w:b/>
                <w:bCs/>
                <w:sz w:val="22"/>
                <w:szCs w:val="22"/>
              </w:rPr>
              <w:t>5.1</w:t>
            </w:r>
          </w:p>
        </w:tc>
        <w:tc>
          <w:tcPr>
            <w:tcW w:w="5568" w:type="dxa"/>
            <w:tcBorders>
              <w:top w:val="single" w:sz="4" w:space="0" w:color="auto"/>
              <w:left w:val="nil"/>
              <w:bottom w:val="single" w:sz="4" w:space="0" w:color="auto"/>
              <w:right w:val="single" w:sz="4" w:space="0" w:color="auto"/>
            </w:tcBorders>
            <w:shd w:val="clear" w:color="auto" w:fill="auto"/>
            <w:noWrap/>
            <w:vAlign w:val="center"/>
            <w:hideMark/>
          </w:tcPr>
          <w:p w:rsidR="00310EDF" w:rsidRPr="00310EDF" w:rsidRDefault="00310EDF" w:rsidP="00310EDF">
            <w:pPr>
              <w:outlineLvl w:val="0"/>
              <w:rPr>
                <w:b/>
                <w:bCs/>
                <w:sz w:val="22"/>
                <w:szCs w:val="22"/>
              </w:rPr>
            </w:pPr>
            <w:r w:rsidRPr="00310EDF">
              <w:rPr>
                <w:b/>
                <w:bCs/>
                <w:sz w:val="22"/>
                <w:szCs w:val="22"/>
              </w:rPr>
              <w:t>Земляные работы</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2"/>
                <w:szCs w:val="22"/>
              </w:rPr>
            </w:pPr>
          </w:p>
        </w:tc>
        <w:tc>
          <w:tcPr>
            <w:tcW w:w="218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Засыпка обратная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624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Уплотнение грунта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624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2"/>
                <w:szCs w:val="22"/>
              </w:rPr>
            </w:pPr>
            <w:r w:rsidRPr="00310EDF">
              <w:rPr>
                <w:b/>
                <w:bCs/>
                <w:sz w:val="22"/>
                <w:szCs w:val="22"/>
              </w:rPr>
              <w:t>5.2</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2"/>
                <w:szCs w:val="22"/>
              </w:rPr>
            </w:pPr>
            <w:r w:rsidRPr="00310EDF">
              <w:rPr>
                <w:b/>
                <w:bCs/>
                <w:sz w:val="22"/>
                <w:szCs w:val="22"/>
              </w:rPr>
              <w:t>Конструктивные решения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2"/>
                <w:szCs w:val="22"/>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Наружные стены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Устройство железобетонных стен в опалубке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106,00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Устройство перекрытий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Устройство железобетонных перекрытий в опалубке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110,60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Внутренние стены и перегородки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67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Кладка перегородок из кирпича армированных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152,83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67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перегородок из пенобетонных блоков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38,09</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Лестницы монолитные, пандусы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Устройство железобетонных фундаментов общего назначения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24,7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Кладка стен кирпичных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1,80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Гидроизоляция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гидроизоляции оклеечной рулонными материалами на мастике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148,1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Изоляция изделиями из пенопласта на битуме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7,405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Оклейка поверхностей листовым асбестом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148,1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гидроизоляции оклеечной рулонными материалами на мастике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148,1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нетканого синтетического материала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148,1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2"/>
                <w:szCs w:val="22"/>
              </w:rPr>
            </w:pPr>
            <w:r w:rsidRPr="00310EDF">
              <w:rPr>
                <w:b/>
                <w:bCs/>
                <w:sz w:val="22"/>
                <w:szCs w:val="22"/>
              </w:rPr>
              <w:t>5.3</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2"/>
                <w:szCs w:val="22"/>
              </w:rPr>
            </w:pPr>
            <w:r w:rsidRPr="00310EDF">
              <w:rPr>
                <w:b/>
                <w:bCs/>
                <w:sz w:val="22"/>
                <w:szCs w:val="22"/>
              </w:rPr>
              <w:t>Архитектурные решения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2"/>
                <w:szCs w:val="22"/>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 над секциями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керамзитом (t=75мм)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9,05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выравнивающих стяжек с армированием</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120,72</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мембран</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120,72</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120,72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плитами из пенополистирола (t=150мм)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120,72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120,72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Покрытий керамзитом (t=100мм)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12,072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 над техэтажом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керамзитом (t=75мм)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5,36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выравнивающих стяжек с армированием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71,46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мембран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71,46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71,46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плитами из пенополистирола (t=150мм)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71,46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71,46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Покрытий керамзитом (t=100мм)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7,15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фальшпола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71,46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Устройство дверных и оконных проемов и витражей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Ворота распашные ВР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Д2,4</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ДВ1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3,78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Решетки жалюзийные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Витражи и двери остекленные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146,4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Светопрозрачные ограждения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13,6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Отделочные работы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Полы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ТИП 01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61,92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Потолок</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Окраска потолков с подготовкой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61,92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Отделка стен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Штукатурка поверхностей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210,64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Окраска стен</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210,64</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Отделка фасада и цоколя</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и разборка лесов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xml:space="preserve">                   903,00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Штукатурка фасада с утеплением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xml:space="preserve">                   102,87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Облицовка HPL-панелями с утеплением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xml:space="preserve">                   277,73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Облицовка сланцем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xml:space="preserve">                     29,40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Ламели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xml:space="preserve">                     73,45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2"/>
                <w:szCs w:val="22"/>
              </w:rPr>
            </w:pPr>
            <w:r w:rsidRPr="00310EDF">
              <w:rPr>
                <w:b/>
                <w:bCs/>
                <w:sz w:val="22"/>
                <w:szCs w:val="22"/>
              </w:rPr>
              <w:t>5.4</w:t>
            </w:r>
          </w:p>
        </w:tc>
        <w:tc>
          <w:tcPr>
            <w:tcW w:w="5568"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outlineLvl w:val="0"/>
              <w:rPr>
                <w:b/>
                <w:bCs/>
                <w:sz w:val="22"/>
                <w:szCs w:val="22"/>
              </w:rPr>
            </w:pPr>
            <w:r w:rsidRPr="00310EDF">
              <w:rPr>
                <w:b/>
                <w:bCs/>
                <w:sz w:val="22"/>
                <w:szCs w:val="22"/>
              </w:rPr>
              <w:t>Внутренние инженерные системы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2"/>
                <w:szCs w:val="22"/>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электроснабжения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ВРУ</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щитов управления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АВР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ЩВУ</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ИБП (с ящиками ЯТП)</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выключателей, розеток и др.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светильников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светодиодной ленты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по лоткам и трубам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285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Заземление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Молниезащита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охранного видеонаблюдения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оповещения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громкоговорителей потолочных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19</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громкоговорителей настенных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световых настенных указателей ( с прибором управления и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кабеля по трубам и коробам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420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ЗИП (громкоговорители)</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single" w:sz="4" w:space="0" w:color="auto"/>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пожарной сигнализации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оборудования разного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извещателя оптического дымового и теплового</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извещателя двойного действия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с монтажом лотков и труб</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397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Автоматическая установка газового пожаротушения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модуля газового пожаротушения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станции Integral</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модулей X-Line</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трубопровода стального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по лоткам и трубам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93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прочего оборудования и комплектующих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ЗИП (громкоговорители)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Оборудование для испытаний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Автоматизированная система управления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Автоматизированная система управления 10.4.1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67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Автоматизированная система управления 10.4.2</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Структурированная кабельная система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блоков управления (шкафы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оптического кросса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кросс</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лотков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трубы винипластовой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250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250</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Проводник заземляющий </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30</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Герметизация проходов при вводе кабелей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проход</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водоснабжения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фильтров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9,00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Поливочный кран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водоснабжения из напорных полиэтиленовых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76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водоснабжения из стальных водогазопроводных оцинкованных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209</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Гидравлическое испытание трубопроводов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209</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Изоляция трубопроводов («Термофлекс»)</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309</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водоотведения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Санитарно-бытовая канализация (К1)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канализационного затвора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чугунных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76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Дождевая канализация (К1)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воронок кровельных с электрообогревом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воронок водосточных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канализационного затвора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19</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чугунных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49</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Дренажная канализация (К2Д)</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92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Вентиляция и кондиционирование серверных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кондиционеров серверных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вентиляторов и воздухонагревателей с комплектующими</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6</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воздуховодов с изоляцией</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17,733</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отопления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шкафа ШКСО-1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узла ввода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радиаторов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6,00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из стальных труб</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323,00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Гидравлическое испытание трубопроводов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323,00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из полиэтиленовых труб</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208,25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Изоляция трубопроводов «Термофлекс»)</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531,25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600"/>
        </w:trPr>
        <w:tc>
          <w:tcPr>
            <w:tcW w:w="968" w:type="dxa"/>
            <w:tcBorders>
              <w:top w:val="nil"/>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jc w:val="center"/>
              <w:rPr>
                <w:b/>
                <w:bCs/>
                <w:color w:val="0070C0"/>
                <w:sz w:val="22"/>
                <w:szCs w:val="22"/>
              </w:rPr>
            </w:pPr>
            <w:r w:rsidRPr="00310EDF">
              <w:rPr>
                <w:b/>
                <w:bCs/>
                <w:color w:val="0070C0"/>
                <w:sz w:val="22"/>
                <w:szCs w:val="22"/>
              </w:rPr>
              <w:t>6</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b/>
                <w:bCs/>
                <w:i/>
                <w:iCs/>
                <w:color w:val="0070C0"/>
                <w:sz w:val="22"/>
                <w:szCs w:val="22"/>
                <w:u w:val="single"/>
              </w:rPr>
            </w:pPr>
            <w:r w:rsidRPr="00310EDF">
              <w:rPr>
                <w:b/>
                <w:bCs/>
                <w:i/>
                <w:iCs/>
                <w:color w:val="0070C0"/>
                <w:sz w:val="22"/>
                <w:szCs w:val="22"/>
                <w:u w:val="single"/>
              </w:rPr>
              <w:t>Строительно-монтажные работы Здание 10.5</w:t>
            </w:r>
          </w:p>
        </w:tc>
        <w:tc>
          <w:tcPr>
            <w:tcW w:w="1417"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sz w:val="22"/>
                <w:szCs w:val="22"/>
              </w:rPr>
            </w:pPr>
            <w:r w:rsidRPr="00310EDF">
              <w:rPr>
                <w:b/>
                <w:bCs/>
                <w:color w:val="0070C0"/>
                <w:sz w:val="22"/>
                <w:szCs w:val="22"/>
              </w:rPr>
              <w:t> </w:t>
            </w:r>
          </w:p>
        </w:tc>
        <w:tc>
          <w:tcPr>
            <w:tcW w:w="1560"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sz w:val="22"/>
                <w:szCs w:val="22"/>
              </w:rPr>
            </w:pPr>
            <w:r w:rsidRPr="00310EDF">
              <w:rPr>
                <w:b/>
                <w:bCs/>
                <w:color w:val="0070C0"/>
                <w:sz w:val="22"/>
                <w:szCs w:val="22"/>
              </w:rPr>
              <w:t> </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rPr>
                <w:b/>
                <w:bCs/>
                <w:color w:val="0070C0"/>
                <w:sz w:val="22"/>
                <w:szCs w:val="22"/>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rPr>
                <w:b/>
                <w:bCs/>
                <w:color w:val="0070C0"/>
                <w:sz w:val="22"/>
                <w:szCs w:val="22"/>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2"/>
                <w:szCs w:val="22"/>
              </w:rPr>
            </w:pPr>
            <w:r w:rsidRPr="00310EDF">
              <w:rPr>
                <w:b/>
                <w:bCs/>
                <w:sz w:val="22"/>
                <w:szCs w:val="22"/>
              </w:rPr>
              <w:t>6.1</w:t>
            </w:r>
          </w:p>
        </w:tc>
        <w:tc>
          <w:tcPr>
            <w:tcW w:w="5568"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outlineLvl w:val="0"/>
              <w:rPr>
                <w:b/>
                <w:bCs/>
                <w:sz w:val="22"/>
                <w:szCs w:val="22"/>
              </w:rPr>
            </w:pPr>
            <w:r w:rsidRPr="00310EDF">
              <w:rPr>
                <w:b/>
                <w:bCs/>
                <w:sz w:val="22"/>
                <w:szCs w:val="22"/>
              </w:rPr>
              <w:t>Земляные работы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2"/>
                <w:szCs w:val="22"/>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Засыпка обратная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1998,5</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Уплотнение грунта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1998,5</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2"/>
                <w:szCs w:val="22"/>
              </w:rPr>
            </w:pPr>
            <w:r w:rsidRPr="00310EDF">
              <w:rPr>
                <w:b/>
                <w:bCs/>
                <w:sz w:val="22"/>
                <w:szCs w:val="22"/>
              </w:rPr>
              <w:t>6.2</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2"/>
                <w:szCs w:val="22"/>
              </w:rPr>
            </w:pPr>
            <w:r w:rsidRPr="00310EDF">
              <w:rPr>
                <w:b/>
                <w:bCs/>
                <w:sz w:val="22"/>
                <w:szCs w:val="22"/>
              </w:rPr>
              <w:t>Конструктивные решения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2"/>
                <w:szCs w:val="22"/>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Наружные стены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Устройство железобетонных стен в опалубке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584,80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Устройство перекрытий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Устройство железобетонных перекрытий в опалубке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542,80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Внутренние стены и перегородки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303"/>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Кладка перегородок из кирпича армированных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764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79"/>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перегородок из пенобетонных блоков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218,41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Лестницы монолитные, пандусы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87"/>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Устройство железобетонных фундаментов общего назначения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101,2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Кладка стен кирпичных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12,60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Гидроизоляция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гидроизоляции оклеечной рулонными материалами на мастике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845,6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Изоляция изделиями из пенопласта на битуме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42,28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Оклейка поверхностей листовым асбестом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845,6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гидроизоляции оклеечной рулонными материалами на мастике</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845,6</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нетканого синтетического материала</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845,6</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2"/>
                <w:szCs w:val="22"/>
              </w:rPr>
            </w:pPr>
            <w:r w:rsidRPr="00310EDF">
              <w:rPr>
                <w:b/>
                <w:bCs/>
                <w:sz w:val="22"/>
                <w:szCs w:val="22"/>
              </w:rPr>
              <w:t>6.3</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2"/>
                <w:szCs w:val="22"/>
              </w:rPr>
            </w:pPr>
            <w:r w:rsidRPr="00310EDF">
              <w:rPr>
                <w:b/>
                <w:bCs/>
                <w:sz w:val="22"/>
                <w:szCs w:val="22"/>
              </w:rPr>
              <w:t>Архитектурные решения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2"/>
                <w:szCs w:val="22"/>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 над секциями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керамзитом (t=75мм)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44,93</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выравнивающих стяжек с армированием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599,06</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мембран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599,06</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599,06</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плитами из пенополистирола (t=150мм)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599,06</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599,06</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Покрытий керамзитом (t=100мм)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59,91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 над техэтажом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керамзитом (t=75мм)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26,80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выравнивающих стяжек с армированием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357,30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мембран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357,30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357,30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плитами из пенополистирола (t=150мм)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357,30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357,30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Покрытий керамзитом (t=100мм)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35,73</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фальшпола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357,30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28"/>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Устройство дверных и оконных проемов и витражей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Д1, Д8</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19</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Ворота распашные ВР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7</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Д1-4</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18,3</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ДВ1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5,67</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Решетки жалюзийные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Витражи и двери остекленные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858,1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Светопрозрачные ограждения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83,2</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Отделочные работы</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Полы</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ТИП 01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393,87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Потолок</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Окраска потолков с подготовкой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393,87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Отделка стен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Штукатурка поверхностей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1188,56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Окраска стен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1188,56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Отделка фасада и цоколя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и разборка лесов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xml:space="preserve">                3 801,00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Штукатурка фасада с утеплением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xml:space="preserve">                   905,63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Облицовка HPL-панелями с утеплением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xml:space="preserve">                1 163,48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Облицовка сланцем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xml:space="preserve">                   147,86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Ламели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xml:space="preserve">                   396,60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2"/>
                <w:szCs w:val="22"/>
              </w:rPr>
            </w:pPr>
            <w:r w:rsidRPr="00310EDF">
              <w:rPr>
                <w:b/>
                <w:bCs/>
                <w:sz w:val="22"/>
                <w:szCs w:val="22"/>
              </w:rPr>
              <w:t>6.4</w:t>
            </w:r>
          </w:p>
        </w:tc>
        <w:tc>
          <w:tcPr>
            <w:tcW w:w="5568"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outlineLvl w:val="0"/>
              <w:rPr>
                <w:b/>
                <w:bCs/>
                <w:sz w:val="22"/>
                <w:szCs w:val="22"/>
              </w:rPr>
            </w:pPr>
            <w:r w:rsidRPr="00310EDF">
              <w:rPr>
                <w:b/>
                <w:bCs/>
                <w:sz w:val="22"/>
                <w:szCs w:val="22"/>
              </w:rPr>
              <w:t>Внутренние инженерные системы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2"/>
                <w:szCs w:val="22"/>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электроснабжения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ВРУ</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щитов управления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7</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АВР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ЩВУ</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стойки HP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выключателей, розеток и др.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по лоткам и трубам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5942</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Заземление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Молниезащита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охранного видеонаблюдения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3</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оповещения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Рабочая станция с клавиатурой и мышкой и др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усилителей мощности</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оптических интерфейсов и источников фоновой музыки</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w:t>
            </w:r>
          </w:p>
        </w:tc>
        <w:tc>
          <w:tcPr>
            <w:tcW w:w="2030" w:type="dxa"/>
            <w:tcBorders>
              <w:top w:val="single" w:sz="4" w:space="0" w:color="auto"/>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Сетевой контроллер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76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комплектующих (кабельный органайзер, патч-корд, блок розеток, оптический кабель, проходной адаптер и др)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громкоговорителей потолочных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106</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громкоговорителей настенных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22</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Набор плат контроля громкоговорителями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16</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Базовая вызывная станция с клавиатурой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световых настенных указателей ( с прибором управления и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34</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кабеля по трубам и коробам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2252</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ЗИП (громкоговорители)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пожарной сигнализации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оборудования разного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извещателя оптического дымового и теплового</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141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извещателя двойного действия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45</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с монтажом лотков и труб</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1660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Автоматическая установка газового пожаротушения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модуля газового пожаротушения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станции Integral</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модулей X-Line</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6</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трубопровода стального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7</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по лоткам и трубам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93</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прочего оборудования и комплектующих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ЗИП (громкоговорители)</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Оборудование для испытаний</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single" w:sz="4" w:space="0" w:color="auto"/>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Автоматизированная система управления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0"/>
                <w:szCs w:val="20"/>
              </w:rPr>
            </w:pPr>
          </w:p>
        </w:tc>
      </w:tr>
      <w:tr w:rsidR="00310EDF" w:rsidRPr="00310EDF" w:rsidTr="005B7489">
        <w:trPr>
          <w:trHeight w:val="212"/>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Автоматизированная система управления 10.5.1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72"/>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Автоматизированная система управления 10.5.2</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Автоматизация узла учета здания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Автоматизация ИТП</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Структурированная кабельная система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блоков управления (шкафы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27</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оптического кросса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кросс</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лотков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118</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трубы винипластовой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1600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1600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Проводник заземляющий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50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Герметизация проходов при вводе кабелей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проход</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водоснабжения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насосов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фильтра водоподготовки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очистки воды (фильтры, манометры и др)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фильтров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35,00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ковера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Поливочный кран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6</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водоснабжения из напорных полиэтиленовых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718</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76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водоснабжения из стальных водогазопроводных оцинкованных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1471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Гидравлическое испытание трубопроводов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1471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Изоляция трубопроводов («Термофлекс»)</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2189</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single" w:sz="4" w:space="0" w:color="auto"/>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single" w:sz="4" w:space="0" w:color="auto"/>
              <w:left w:val="nil"/>
              <w:bottom w:val="single" w:sz="4" w:space="0" w:color="auto"/>
              <w:right w:val="single" w:sz="4" w:space="0" w:color="auto"/>
            </w:tcBorders>
            <w:shd w:val="clear" w:color="auto" w:fill="auto"/>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водоотведения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Санитарно-бытовая канализация (К1)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канализационного затвора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228</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чугунных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361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Дождевая канализация (К1)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0"/>
                <w:szCs w:val="20"/>
              </w:rPr>
            </w:pPr>
          </w:p>
        </w:tc>
      </w:tr>
      <w:tr w:rsidR="00310EDF" w:rsidRPr="00310EDF" w:rsidTr="005B7489">
        <w:trPr>
          <w:trHeight w:val="187"/>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насоса с арматурой и комплектующими и шкафом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2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воронок кровельных с электрообогревом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воронок водосточных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канализационного затвора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92</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чугунных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278</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Дренажная канализация (К2Д)</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457</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Вентиляция и кондиционирование серверных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кондиционеров серверных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вентиляторов и воздухонагревателей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17</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воздуховодов с изоляцией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105,585</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отопления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шкафа ШКСО-1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10,00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узла ввода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водонагревателей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баков расширительных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радиаторов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28,00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из стальных труб</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1 835,00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Гидравлическое испытание трубопроводов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1 835,00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из полиэтиленовых труб</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1 020,00</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Изоляция трубопроводов «Термофлекс»)</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2 855,00</w:t>
            </w:r>
          </w:p>
        </w:tc>
        <w:tc>
          <w:tcPr>
            <w:tcW w:w="2030" w:type="dxa"/>
            <w:tcBorders>
              <w:top w:val="single" w:sz="4" w:space="0" w:color="auto"/>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vAlign w:val="center"/>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outlineLvl w:val="0"/>
              <w:rPr>
                <w:b/>
                <w:bCs/>
                <w:sz w:val="20"/>
                <w:szCs w:val="20"/>
              </w:rPr>
            </w:pPr>
          </w:p>
        </w:tc>
      </w:tr>
      <w:tr w:rsidR="00310EDF" w:rsidRPr="00310EDF" w:rsidTr="005B7489">
        <w:trPr>
          <w:trHeight w:val="600"/>
        </w:trPr>
        <w:tc>
          <w:tcPr>
            <w:tcW w:w="968" w:type="dxa"/>
            <w:tcBorders>
              <w:top w:val="nil"/>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jc w:val="center"/>
              <w:rPr>
                <w:b/>
                <w:bCs/>
                <w:color w:val="0070C0"/>
                <w:sz w:val="22"/>
                <w:szCs w:val="22"/>
              </w:rPr>
            </w:pPr>
            <w:r w:rsidRPr="00310EDF">
              <w:rPr>
                <w:b/>
                <w:bCs/>
                <w:color w:val="0070C0"/>
                <w:sz w:val="22"/>
                <w:szCs w:val="22"/>
              </w:rPr>
              <w:t>7</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b/>
                <w:bCs/>
                <w:i/>
                <w:iCs/>
                <w:color w:val="0070C0"/>
                <w:sz w:val="22"/>
                <w:szCs w:val="22"/>
                <w:u w:val="single"/>
              </w:rPr>
            </w:pPr>
            <w:r w:rsidRPr="00310EDF">
              <w:rPr>
                <w:b/>
                <w:bCs/>
                <w:i/>
                <w:iCs/>
                <w:color w:val="0070C0"/>
                <w:sz w:val="22"/>
                <w:szCs w:val="22"/>
                <w:u w:val="single"/>
              </w:rPr>
              <w:t>Строительно-монтажные работы Здание 10.6</w:t>
            </w:r>
          </w:p>
        </w:tc>
        <w:tc>
          <w:tcPr>
            <w:tcW w:w="1417"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sz w:val="22"/>
                <w:szCs w:val="22"/>
              </w:rPr>
            </w:pPr>
            <w:r w:rsidRPr="00310EDF">
              <w:rPr>
                <w:b/>
                <w:bCs/>
                <w:color w:val="0070C0"/>
                <w:sz w:val="22"/>
                <w:szCs w:val="22"/>
              </w:rPr>
              <w:t> </w:t>
            </w:r>
          </w:p>
        </w:tc>
        <w:tc>
          <w:tcPr>
            <w:tcW w:w="1560"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sz w:val="22"/>
                <w:szCs w:val="22"/>
              </w:rPr>
            </w:pPr>
            <w:r w:rsidRPr="00310EDF">
              <w:rPr>
                <w:b/>
                <w:bCs/>
                <w:color w:val="0070C0"/>
                <w:sz w:val="22"/>
                <w:szCs w:val="22"/>
              </w:rPr>
              <w:t> </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rPr>
                <w:b/>
                <w:bCs/>
                <w:color w:val="0070C0"/>
                <w:sz w:val="22"/>
                <w:szCs w:val="22"/>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rPr>
                <w:b/>
                <w:bCs/>
                <w:color w:val="0070C0"/>
                <w:sz w:val="22"/>
                <w:szCs w:val="22"/>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2"/>
                <w:szCs w:val="22"/>
              </w:rPr>
            </w:pPr>
            <w:r w:rsidRPr="00310EDF">
              <w:rPr>
                <w:b/>
                <w:bCs/>
                <w:sz w:val="22"/>
                <w:szCs w:val="22"/>
              </w:rPr>
              <w:t>7.1</w:t>
            </w:r>
          </w:p>
        </w:tc>
        <w:tc>
          <w:tcPr>
            <w:tcW w:w="5568"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outlineLvl w:val="0"/>
              <w:rPr>
                <w:b/>
                <w:bCs/>
                <w:sz w:val="22"/>
                <w:szCs w:val="22"/>
              </w:rPr>
            </w:pPr>
            <w:r w:rsidRPr="00310EDF">
              <w:rPr>
                <w:b/>
                <w:bCs/>
                <w:sz w:val="22"/>
                <w:szCs w:val="22"/>
              </w:rPr>
              <w:t>Земляные работы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2"/>
                <w:szCs w:val="22"/>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Засыпка обратная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1810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Уплотнение грунта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1810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2"/>
                <w:szCs w:val="22"/>
              </w:rPr>
            </w:pPr>
            <w:r w:rsidRPr="00310EDF">
              <w:rPr>
                <w:b/>
                <w:bCs/>
                <w:sz w:val="22"/>
                <w:szCs w:val="22"/>
              </w:rPr>
              <w:t>7.2</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2"/>
                <w:szCs w:val="22"/>
              </w:rPr>
            </w:pPr>
            <w:r w:rsidRPr="00310EDF">
              <w:rPr>
                <w:b/>
                <w:bCs/>
                <w:sz w:val="22"/>
                <w:szCs w:val="22"/>
              </w:rPr>
              <w:t>Конструктивные решения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b/>
                <w:bCs/>
                <w:sz w:val="22"/>
                <w:szCs w:val="22"/>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Наружные стены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Устройство железобетонных стен в опалубке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456,53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Устройство перекрытий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19"/>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Устройство железобетонных перекрытий в опалубке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439,50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Внутренние стены и перегородки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87"/>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Кладка перегородок из кирпича армированных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672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63"/>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перегородок из пенобетонных блоков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183,46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Лестницы монолитные, пандусы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9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Устройство железобетонных фундаментов общего назначения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101,8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Кладка стен кирпичных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12,70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Гидроизоляция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гидроизоляции оклеечной рулонными материалами на мастике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676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Изоляция изделиями из пенопласта на битуме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33,8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Оклейка поверхностей листовым асбестом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676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гидроизоляции оклеечной рулонными материалами на мастике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676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нетканого синтетического материала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676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right"/>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2"/>
                <w:szCs w:val="22"/>
              </w:rPr>
            </w:pPr>
            <w:r w:rsidRPr="00310EDF">
              <w:rPr>
                <w:b/>
                <w:bCs/>
                <w:sz w:val="22"/>
                <w:szCs w:val="22"/>
              </w:rPr>
              <w:t>7.3</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2"/>
                <w:szCs w:val="22"/>
              </w:rPr>
            </w:pPr>
            <w:r w:rsidRPr="00310EDF">
              <w:rPr>
                <w:b/>
                <w:bCs/>
                <w:sz w:val="22"/>
                <w:szCs w:val="22"/>
              </w:rPr>
              <w:t>Архитектурные решения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b/>
                <w:bCs/>
                <w:sz w:val="22"/>
                <w:szCs w:val="22"/>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 над секциями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керамзитом (t=75мм)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35,94</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выравнивающих стяжек с армированием</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479,25</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мембран</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479,25</w:t>
            </w:r>
          </w:p>
        </w:tc>
        <w:tc>
          <w:tcPr>
            <w:tcW w:w="2030" w:type="dxa"/>
            <w:tcBorders>
              <w:top w:val="single" w:sz="4" w:space="0" w:color="auto"/>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479,25</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26"/>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плитами из пенополистирола (t=150мм)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479,25</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479,25</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Покрытий керамзитом (t=100мм)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47,93</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 над техэтажом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керамзитом (t=75мм)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21,43</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01"/>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выравнивающих стяжек с армированием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285,84</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мембран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285,84</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285,84</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плитами из пенополистирола (t=150мм)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285,84</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285,84</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Покрытий керамзитом (t=100мм)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28,58</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фальшпола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285,84</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387"/>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Устройство дверных и оконных проемов и витражей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Д1, Д8</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15</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Ворота распашные ВР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6</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Д1-4</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16,2</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ДВ1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5,67</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Решетки жалюзийные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Витражи и двери остекленные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658,3</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Светопрозрачные ограждения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69</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Отделочные работы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Полы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ТИП 01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303,07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Потолок</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Окраска потолков с подготовкой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303,07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Отделка стен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Штукатурка поверхностей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905,65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Окраска стен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905,65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Отделка фасада и цоколя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0"/>
                <w:szCs w:val="20"/>
              </w:rPr>
            </w:pPr>
          </w:p>
        </w:tc>
      </w:tr>
      <w:tr w:rsidR="00310EDF" w:rsidRPr="00310EDF" w:rsidTr="005B7489">
        <w:trPr>
          <w:cantSplit/>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и разборка лесов</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5B7489" w:rsidP="00310EDF">
            <w:pPr>
              <w:jc w:val="center"/>
              <w:outlineLvl w:val="0"/>
              <w:rPr>
                <w:sz w:val="20"/>
                <w:szCs w:val="20"/>
              </w:rPr>
            </w:pPr>
            <w:r>
              <w:rPr>
                <w:sz w:val="20"/>
                <w:szCs w:val="20"/>
              </w:rPr>
              <w:t xml:space="preserve">  </w:t>
            </w:r>
            <w:r w:rsidR="00310EDF" w:rsidRPr="00310EDF">
              <w:rPr>
                <w:sz w:val="20"/>
                <w:szCs w:val="20"/>
              </w:rPr>
              <w:t xml:space="preserve"> 3 003,00   </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cantSplit/>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Штукатурка фасада с утеплением</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xml:space="preserve">                   724,51   </w:t>
            </w:r>
          </w:p>
        </w:tc>
        <w:tc>
          <w:tcPr>
            <w:tcW w:w="2030" w:type="dxa"/>
            <w:tcBorders>
              <w:top w:val="single" w:sz="4" w:space="0" w:color="auto"/>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cantSplit/>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Облицовка HPL-панелями с утеплением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xml:space="preserve">                   930,78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Облицовка сланцем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xml:space="preserve">                   118,91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Ламели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xml:space="preserve">                   317,52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2"/>
                <w:szCs w:val="22"/>
              </w:rPr>
            </w:pPr>
            <w:r w:rsidRPr="00310EDF">
              <w:rPr>
                <w:b/>
                <w:bCs/>
                <w:sz w:val="22"/>
                <w:szCs w:val="22"/>
              </w:rPr>
              <w:t>7.4</w:t>
            </w:r>
          </w:p>
        </w:tc>
        <w:tc>
          <w:tcPr>
            <w:tcW w:w="5568"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outlineLvl w:val="0"/>
              <w:rPr>
                <w:b/>
                <w:bCs/>
                <w:sz w:val="22"/>
                <w:szCs w:val="22"/>
              </w:rPr>
            </w:pPr>
            <w:r w:rsidRPr="00310EDF">
              <w:rPr>
                <w:b/>
                <w:bCs/>
                <w:sz w:val="22"/>
                <w:szCs w:val="22"/>
              </w:rPr>
              <w:t>Внутренние инженерные системы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2"/>
                <w:szCs w:val="22"/>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электроснабжения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ВРУ</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щитов управления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АВР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ЩВУ</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8</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ИБП (с ящиками ЯТП)</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выключателей, розеток и др.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по лоткам и трубам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4151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Заземление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Молниезащита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охранного видеонаблюдения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4</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оповещения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громкоговорителей потолочных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87</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громкоговорителей настенных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16</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световых настенных указателей ( с прибором управления и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28</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кабеля по трубам и коробам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1820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ЗИП (громкоговорители)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пожарной сигнализации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оборудования разного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извещателя оптического дымового и теплового</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113</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извещателя двойного действия</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36</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с монтажом лотков и труб</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1400</w:t>
            </w:r>
          </w:p>
        </w:tc>
        <w:tc>
          <w:tcPr>
            <w:tcW w:w="2030" w:type="dxa"/>
            <w:tcBorders>
              <w:top w:val="single" w:sz="4" w:space="0" w:color="auto"/>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Автоматическая установка газового пожаротушения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модуля газового пожаротушения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станции Integral</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модулей X-Line</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6</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трубопровода стального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7</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по лоткам и трубам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93</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прочего оборудования и комплектующих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ЗИП (громкоговорители)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Оборудование для испытаний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Автоматизированная система управления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0"/>
                <w:szCs w:val="20"/>
              </w:rPr>
            </w:pPr>
          </w:p>
        </w:tc>
      </w:tr>
      <w:tr w:rsidR="00310EDF" w:rsidRPr="00310EDF" w:rsidTr="005B7489">
        <w:trPr>
          <w:trHeight w:val="253"/>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Автоматизированная система управления 10.6.1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413"/>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Автоматизированная система управления 10.6.2</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Автоматизация узла учета здания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Автоматизация ИТП</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Структурированная кабельная система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0"/>
                <w:szCs w:val="20"/>
              </w:rPr>
            </w:pPr>
          </w:p>
        </w:tc>
      </w:tr>
      <w:tr w:rsidR="00310EDF" w:rsidRPr="00310EDF" w:rsidTr="005B7489">
        <w:trPr>
          <w:trHeight w:val="243"/>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блоков управления (шкафы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оптического кросса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кросс</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8</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лотков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96</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трубы винипластовой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1350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1350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Проводник заземляющий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50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Герметизация проходов при вводе кабелей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проход</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водоснабжения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насосов (с комплектующими)</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фильтра водоподготовки</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single" w:sz="4" w:space="0" w:color="auto"/>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фильтров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29,00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ковера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Поливочный кран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водоснабжения из напорных полиэтиленовых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76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водоснабжения из стальных водогазопроводных оцинкованных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1290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Гидравлическое испытание трубопроводов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1290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Изоляция трубопроводов («Термофлекс»)</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1390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водоотведения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Санитарно-бытовая канализация (К1)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канализационного затвора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205</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чугунных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315</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Дождевая канализация (К1)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0"/>
                <w:szCs w:val="20"/>
              </w:rPr>
            </w:pPr>
          </w:p>
        </w:tc>
      </w:tr>
      <w:tr w:rsidR="00310EDF" w:rsidRPr="00310EDF" w:rsidTr="005B7489">
        <w:trPr>
          <w:trHeight w:val="147"/>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насоса с арматурой и комплектующими и шкафом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193"/>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воронок кровельных с электрообогревом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16</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воронок водосточных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8</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канализационного затвора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62"/>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73</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чугунных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225</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Дренажная канализация (К2Д)</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b/>
                <w:bCs/>
                <w:sz w:val="20"/>
                <w:szCs w:val="20"/>
              </w:rPr>
            </w:pPr>
          </w:p>
        </w:tc>
      </w:tr>
      <w:tr w:rsidR="00310EDF" w:rsidRPr="00310EDF" w:rsidTr="005B7489">
        <w:trPr>
          <w:trHeight w:val="173"/>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400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Вентиляция и кондиционирование серверных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кондиционеров серверных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вентиляторов и воздухонагревателей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17</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воздуховодов с изоляцией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99,408</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отопления</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b/>
                <w:bCs/>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шкафа ШКСО-1</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8,00</w:t>
            </w:r>
          </w:p>
        </w:tc>
        <w:tc>
          <w:tcPr>
            <w:tcW w:w="2030" w:type="dxa"/>
            <w:tcBorders>
              <w:top w:val="single" w:sz="4" w:space="0" w:color="auto"/>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узла ввода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водонагревателей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баков расширительных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радиаторов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22,00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из стальных труб</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1 436,00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Гидравлическое испытание трубопроводов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1 436,00</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31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из полиэтиленовых труб</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842,35</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Изоляция трубопроводов «Термофлекс»)</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sz w:val="20"/>
                <w:szCs w:val="20"/>
              </w:rPr>
            </w:pPr>
            <w:r w:rsidRPr="00310EDF">
              <w:rPr>
                <w:sz w:val="20"/>
                <w:szCs w:val="20"/>
              </w:rPr>
              <w:t>2 278,35</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99"/>
        </w:trPr>
        <w:tc>
          <w:tcPr>
            <w:tcW w:w="968" w:type="dxa"/>
            <w:tcBorders>
              <w:top w:val="nil"/>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jc w:val="center"/>
              <w:rPr>
                <w:b/>
                <w:bCs/>
                <w:color w:val="0070C0"/>
                <w:sz w:val="22"/>
                <w:szCs w:val="22"/>
              </w:rPr>
            </w:pPr>
            <w:r w:rsidRPr="00310EDF">
              <w:rPr>
                <w:b/>
                <w:bCs/>
                <w:color w:val="0070C0"/>
                <w:sz w:val="22"/>
                <w:szCs w:val="22"/>
              </w:rPr>
              <w:t>8</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b/>
                <w:bCs/>
                <w:i/>
                <w:iCs/>
                <w:color w:val="0070C0"/>
                <w:sz w:val="22"/>
                <w:szCs w:val="22"/>
                <w:u w:val="single"/>
              </w:rPr>
            </w:pPr>
            <w:r w:rsidRPr="00310EDF">
              <w:rPr>
                <w:b/>
                <w:bCs/>
                <w:i/>
                <w:iCs/>
                <w:color w:val="0070C0"/>
                <w:sz w:val="22"/>
                <w:szCs w:val="22"/>
                <w:u w:val="single"/>
              </w:rPr>
              <w:t>Строительно-монтажные работы Здание 10.7</w:t>
            </w:r>
          </w:p>
        </w:tc>
        <w:tc>
          <w:tcPr>
            <w:tcW w:w="1417"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sz w:val="22"/>
                <w:szCs w:val="22"/>
              </w:rPr>
            </w:pPr>
            <w:r w:rsidRPr="00310EDF">
              <w:rPr>
                <w:b/>
                <w:bCs/>
                <w:color w:val="0070C0"/>
                <w:sz w:val="22"/>
                <w:szCs w:val="22"/>
              </w:rPr>
              <w:t> </w:t>
            </w:r>
          </w:p>
        </w:tc>
        <w:tc>
          <w:tcPr>
            <w:tcW w:w="1560" w:type="dxa"/>
            <w:tcBorders>
              <w:top w:val="nil"/>
              <w:left w:val="nil"/>
              <w:bottom w:val="single" w:sz="4" w:space="0" w:color="auto"/>
              <w:right w:val="single" w:sz="4" w:space="0" w:color="auto"/>
            </w:tcBorders>
            <w:shd w:val="clear" w:color="auto" w:fill="auto"/>
            <w:vAlign w:val="bottom"/>
            <w:hideMark/>
          </w:tcPr>
          <w:p w:rsidR="00310EDF" w:rsidRPr="00310EDF" w:rsidRDefault="00310EDF" w:rsidP="00310EDF">
            <w:pPr>
              <w:jc w:val="center"/>
              <w:rPr>
                <w:b/>
                <w:bCs/>
                <w:color w:val="0070C0"/>
                <w:sz w:val="22"/>
                <w:szCs w:val="22"/>
              </w:rPr>
            </w:pPr>
            <w:r w:rsidRPr="00310EDF">
              <w:rPr>
                <w:b/>
                <w:bCs/>
                <w:color w:val="0070C0"/>
                <w:sz w:val="22"/>
                <w:szCs w:val="22"/>
              </w:rPr>
              <w:t> </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rPr>
                <w:b/>
                <w:bCs/>
                <w:color w:val="0070C0"/>
                <w:sz w:val="22"/>
                <w:szCs w:val="22"/>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jc w:val="center"/>
              <w:rPr>
                <w:b/>
                <w:bCs/>
                <w:color w:val="0070C0"/>
                <w:sz w:val="22"/>
                <w:szCs w:val="22"/>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2"/>
                <w:szCs w:val="22"/>
              </w:rPr>
            </w:pPr>
            <w:r w:rsidRPr="00310EDF">
              <w:rPr>
                <w:b/>
                <w:bCs/>
                <w:sz w:val="22"/>
                <w:szCs w:val="22"/>
              </w:rPr>
              <w:t>8.1</w:t>
            </w:r>
          </w:p>
        </w:tc>
        <w:tc>
          <w:tcPr>
            <w:tcW w:w="5568"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outlineLvl w:val="0"/>
              <w:rPr>
                <w:b/>
                <w:bCs/>
                <w:sz w:val="22"/>
                <w:szCs w:val="22"/>
              </w:rPr>
            </w:pPr>
            <w:r w:rsidRPr="00310EDF">
              <w:rPr>
                <w:b/>
                <w:bCs/>
                <w:sz w:val="22"/>
                <w:szCs w:val="22"/>
              </w:rPr>
              <w:t>Земляные работы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2"/>
                <w:szCs w:val="22"/>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Засыпка обратная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607,78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Уплотнение грунта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607,78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2"/>
                <w:szCs w:val="22"/>
              </w:rPr>
            </w:pPr>
            <w:r w:rsidRPr="00310EDF">
              <w:rPr>
                <w:b/>
                <w:bCs/>
                <w:sz w:val="22"/>
                <w:szCs w:val="22"/>
              </w:rPr>
              <w:t>8.2</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2"/>
                <w:szCs w:val="22"/>
              </w:rPr>
            </w:pPr>
            <w:r w:rsidRPr="00310EDF">
              <w:rPr>
                <w:b/>
                <w:bCs/>
                <w:sz w:val="22"/>
                <w:szCs w:val="22"/>
              </w:rPr>
              <w:t>Конструктивные решения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2"/>
                <w:szCs w:val="22"/>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Внутренние стены и перегородки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139"/>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перегородок из пенобетонных блоков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169,10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Лестницы монолитные, пандусы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04"/>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Устройство железобетонных фундаментов общего назначения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9,9</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Гидроизоляция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гидроизоляции оклеечной рулонными материалами на мастике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215,4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Изоляция изделиями из пенопласта на битуме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10,77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Оклейка поверхностей листовым асбестом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315,4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right"/>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гидроизоляции оклеечной рулонными материалами на мастике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215,4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right"/>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нетканого синтетического материала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215,4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right"/>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2"/>
                <w:szCs w:val="22"/>
              </w:rPr>
            </w:pPr>
            <w:r w:rsidRPr="00310EDF">
              <w:rPr>
                <w:b/>
                <w:bCs/>
                <w:sz w:val="22"/>
                <w:szCs w:val="22"/>
              </w:rPr>
              <w:t>8.3</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2"/>
                <w:szCs w:val="22"/>
              </w:rPr>
            </w:pPr>
            <w:r w:rsidRPr="00310EDF">
              <w:rPr>
                <w:b/>
                <w:bCs/>
                <w:sz w:val="22"/>
                <w:szCs w:val="22"/>
              </w:rPr>
              <w:t>Архитектурные решения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2"/>
                <w:szCs w:val="22"/>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Кровля над секциями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керамзитом (t=75мм)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15,75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82"/>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выравнивающих стяжек с армированием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210,00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мембран</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210,00</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210,00</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26"/>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Утепление покрытий плитами из пенополистирола (t=150мм)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210,00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прослойки из геотекстиля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210,00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Покрытий керамзитом (t=100мм)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21,00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10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Устройство дверных и оконных проемов и витражей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Д1, Д8</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Ворота распашные ВР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Двери металлические Д1-4</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Витражи и двери остекленные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259,78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Светопрозрачные ограждения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Отделочные работы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Полы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ТИП 01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70,41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Потолок</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Окраска потолков с подготовкой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70,41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Отделка стен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Штукатурка поверхностей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271,08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Окраска стен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271,08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Отделка фасада и цоколя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и разборка лесов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411,00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Штукатурка фасада с утеплением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19,47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Облицовка сланцем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156,88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Ламели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xml:space="preserve">                   112,93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2"/>
                <w:szCs w:val="22"/>
              </w:rPr>
            </w:pPr>
            <w:r w:rsidRPr="00310EDF">
              <w:rPr>
                <w:b/>
                <w:bCs/>
                <w:sz w:val="22"/>
                <w:szCs w:val="22"/>
              </w:rPr>
              <w:t>8.4</w:t>
            </w:r>
          </w:p>
        </w:tc>
        <w:tc>
          <w:tcPr>
            <w:tcW w:w="5568"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outlineLvl w:val="0"/>
              <w:rPr>
                <w:b/>
                <w:bCs/>
                <w:sz w:val="22"/>
                <w:szCs w:val="22"/>
              </w:rPr>
            </w:pPr>
            <w:r w:rsidRPr="00310EDF">
              <w:rPr>
                <w:b/>
                <w:bCs/>
                <w:sz w:val="22"/>
                <w:szCs w:val="22"/>
              </w:rPr>
              <w:t>Внутренние инженерные системы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2"/>
                <w:szCs w:val="22"/>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электроснабжения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ВРУ</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щитов управления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АВР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ЩВУ</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ИБП (с ящиками ЯТП)</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выключателей, розеток и др.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светильников с комплектующими</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по лоткам и трубам</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603</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Заземление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Молниезащита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охранного видеонаблюдения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оповещения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громкоговорителей потолочных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громкоговорителей настенных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световых настенных указателей ( с прибором управления и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9"/>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кабеля по трубам и коробам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710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ЗИП (громкоговорители)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пожарной сигнализации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317"/>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оборудования разного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279"/>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извещателя оптического дымового и теплового</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извещателя двойного действия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с монтажом лотков и труб</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116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cente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322"/>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Автоматическая установка газового пожаротушения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модуля газового пожаротушения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станции Integral</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модулей X-Line</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трубопровода стального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по лоткам и трубам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93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прочего оборудования и комплектующих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ЗИП (громкоговорители)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Оборудование для испытаний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Автоматизированная система управления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Автоматизированная система управления 10.7.1</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Автоматизированная система управления 10.7.2</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Автоматизированная система управления 10.7.3</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Автоматизированная система управления 10.7.4</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Автоматизация узла учета здания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Автоматизация ИТП</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Структурированная кабельная система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блоков управления (шкафы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оптического кросса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кросс</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лотков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трубы винипластовой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520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520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Проводник заземляющий </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Герметизация проходов при вводе кабелей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проход</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водоснабжения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очистки воды (фильтры, манометры и др)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фильтров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ковера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Поливочный кран</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водоснабжения из напорных полиэтиленовых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76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водоснабжения из стальных водогазопроводных оцинкованных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Гидравлическое испытание трубопроводов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Изоляция трубопроводов («Термофлекс»)</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183</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single" w:sz="4" w:space="0" w:color="auto"/>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single" w:sz="4" w:space="0" w:color="auto"/>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водоотведения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Санитарно-бытовая канализация (К1)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чугунных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Дождевая канализация (К1)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воронок кровельных с электрообогревом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воронок водосточных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чугунных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Производственная канализация (К3)</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чугунных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Дренажная канализация (К2Д)</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 полипропиленовых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Вентиляция и кондиционирование серверных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Установка кондиционеров серверных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вентиляторов и воздухонагревателей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вентиляторов и воздухонагревателей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воздуховодов с изоляцией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84,105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Система внутреннего отопления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ИТП</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водонагревателей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баков расширительных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радиаторов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из стальных труб</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180,00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Гидравлическое испытание трубопроводов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10,80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трубопроводов из полиэтиленовых труб</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395,25</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Изоляция трубопроводов «Термофлекс»)</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575,25</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rFonts w:ascii="Calibri" w:hAnsi="Calibri"/>
                <w:b/>
                <w:bCs/>
                <w:sz w:val="20"/>
                <w:szCs w:val="20"/>
              </w:rPr>
            </w:pPr>
            <w:r w:rsidRPr="00310EDF">
              <w:rPr>
                <w:rFonts w:ascii="Calibri" w:hAnsi="Calibri"/>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Устройство лифтов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rFonts w:ascii="Calibri" w:hAnsi="Calibri"/>
                <w:b/>
                <w:bCs/>
                <w:sz w:val="20"/>
                <w:szCs w:val="20"/>
              </w:rPr>
            </w:pPr>
            <w:r w:rsidRPr="00310EDF">
              <w:rPr>
                <w:rFonts w:ascii="Calibri" w:hAnsi="Calibri"/>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лифта пассажирского</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rFonts w:ascii="Calibri" w:hAnsi="Calibri"/>
                <w:b/>
                <w:bCs/>
                <w:sz w:val="20"/>
                <w:szCs w:val="20"/>
              </w:rPr>
            </w:pPr>
            <w:r w:rsidRPr="00310EDF">
              <w:rPr>
                <w:rFonts w:ascii="Calibri" w:hAnsi="Calibri"/>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подъемника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rFonts w:ascii="Calibri" w:hAnsi="Calibri"/>
                <w:b/>
                <w:bCs/>
                <w:sz w:val="20"/>
                <w:szCs w:val="20"/>
              </w:rPr>
            </w:pPr>
            <w:r w:rsidRPr="00310EDF">
              <w:rPr>
                <w:rFonts w:ascii="Calibri" w:hAnsi="Calibri"/>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center"/>
              <w:outlineLvl w:val="0"/>
              <w:rPr>
                <w:b/>
                <w:bCs/>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rPr>
                <w:b/>
                <w:bCs/>
                <w:i/>
                <w:iCs/>
                <w:color w:val="0070C0"/>
                <w:sz w:val="22"/>
                <w:szCs w:val="22"/>
              </w:rPr>
            </w:pPr>
            <w:r w:rsidRPr="00310EDF">
              <w:rPr>
                <w:b/>
                <w:bCs/>
                <w:i/>
                <w:iCs/>
                <w:color w:val="0070C0"/>
                <w:sz w:val="22"/>
                <w:szCs w:val="22"/>
              </w:rPr>
              <w:t>9</w:t>
            </w:r>
          </w:p>
        </w:tc>
        <w:tc>
          <w:tcPr>
            <w:tcW w:w="5568"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rPr>
                <w:b/>
                <w:bCs/>
                <w:i/>
                <w:iCs/>
                <w:color w:val="0070C0"/>
                <w:sz w:val="22"/>
                <w:szCs w:val="22"/>
              </w:rPr>
            </w:pPr>
            <w:r w:rsidRPr="00310EDF">
              <w:rPr>
                <w:b/>
                <w:bCs/>
                <w:i/>
                <w:iCs/>
                <w:color w:val="0070C0"/>
                <w:sz w:val="22"/>
                <w:szCs w:val="22"/>
              </w:rPr>
              <w:t>Наружные и внутриплощадочные сети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rPr>
                <w:i/>
                <w:iCs/>
                <w:color w:val="0070C0"/>
                <w:sz w:val="22"/>
                <w:szCs w:val="22"/>
              </w:rPr>
            </w:pPr>
            <w:r w:rsidRPr="00310EDF">
              <w:rPr>
                <w:i/>
                <w:iCs/>
                <w:color w:val="0070C0"/>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rPr>
                <w:i/>
                <w:iCs/>
                <w:color w:val="0070C0"/>
                <w:sz w:val="22"/>
                <w:szCs w:val="22"/>
              </w:rPr>
            </w:pPr>
            <w:r w:rsidRPr="00310EDF">
              <w:rPr>
                <w:i/>
                <w:iCs/>
                <w:color w:val="0070C0"/>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rPr>
                <w:i/>
                <w:iCs/>
                <w:color w:val="0070C0"/>
                <w:sz w:val="22"/>
                <w:szCs w:val="22"/>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right"/>
              <w:rPr>
                <w:b/>
                <w:bCs/>
                <w:i/>
                <w:iCs/>
                <w:color w:val="0070C0"/>
                <w:sz w:val="22"/>
                <w:szCs w:val="22"/>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9.1</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Радиофикация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2"/>
                <w:szCs w:val="22"/>
              </w:rPr>
            </w:pPr>
            <w:r w:rsidRPr="00310EDF">
              <w:rPr>
                <w:b/>
                <w:bCs/>
                <w:sz w:val="22"/>
                <w:szCs w:val="22"/>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антенны и мачты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right"/>
              <w:outlineLvl w:val="0"/>
              <w:rPr>
                <w:sz w:val="20"/>
                <w:szCs w:val="20"/>
              </w:rPr>
            </w:pPr>
          </w:p>
        </w:tc>
      </w:tr>
      <w:tr w:rsidR="00310EDF" w:rsidRPr="00310EDF" w:rsidTr="005B7489">
        <w:trPr>
          <w:trHeight w:val="22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2"/>
                <w:szCs w:val="22"/>
              </w:rPr>
            </w:pPr>
            <w:r w:rsidRPr="00310EDF">
              <w:rPr>
                <w:b/>
                <w:bCs/>
                <w:sz w:val="22"/>
                <w:szCs w:val="22"/>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коробок ограничительных/разветвительных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right"/>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2"/>
                <w:szCs w:val="22"/>
              </w:rPr>
            </w:pPr>
            <w:r w:rsidRPr="00310EDF">
              <w:rPr>
                <w:b/>
                <w:bCs/>
                <w:sz w:val="22"/>
                <w:szCs w:val="22"/>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по канализации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1396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right"/>
              <w:outlineLvl w:val="0"/>
              <w:rPr>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2"/>
                <w:szCs w:val="22"/>
              </w:rPr>
            </w:pPr>
            <w:r w:rsidRPr="00310EDF">
              <w:rPr>
                <w:b/>
                <w:bCs/>
                <w:sz w:val="22"/>
                <w:szCs w:val="22"/>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коаксиального</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9.2</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Кабельные линии 0,4кВ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199"/>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Земляные работы (с перевозкой и уплотнением)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420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2340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63"/>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трубопроводов с бетонными плитами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538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9.3</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Наружные сети связи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99"/>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Земляные работы (с перевозкой и уплотнением)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363,3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7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волоконно-оптического кабеля с измерениями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829,8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провода по лоткам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2947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трубопроводов полиэтиленовых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1600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колодцев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177"/>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шкафов оптических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кросс</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9.4</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Сеть передачи данных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коммутаторов с комплектующими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Настройка сетевых трактов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тракт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488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right"/>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9.5</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Наружное водоснабжение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331"/>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Земляные работы (с перевозкой и уплотнением)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252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водопровода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345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lastRenderedPageBreak/>
              <w:t>9.6</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Хозяйственно-бытовая и ливневая канализация наружная</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Хозяйственно-бытовая канализация</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08"/>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Земляные работы (с перевозкой и уплотнением)</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1735,2</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4"/>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трубопровода из стальных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83,1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трубопровода из полиэтиленовых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144,3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321"/>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трубопровода из чугунных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136,1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колодцев и бетонных упоров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18,16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жироуловителя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Врезка в сеть Парквей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Дождевая канализация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199"/>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трубопровода из стальных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71,1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4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трубопровода из чугунных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150,7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трубопровода из полиэтиленовых труб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400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колодцев и бетонных упоров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Врезка в сеть Парквей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9.7</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Наружное теплоснабжение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97"/>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Земляные работы (с перевозкой и уплотнением)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585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трубопровода с арматурой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464,32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Технологический узел ( т.16.1 ; т 1; т 3; т 20; т 2.1; т 7.1; т 11.1)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9.8</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Наружное освещение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Земляные работы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54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щитов наружного освещения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Монтаж светильников</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263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Прокладка кабеля в трубах</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870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ПНР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vAlign w:val="bottom"/>
          </w:tcPr>
          <w:p w:rsidR="00310EDF" w:rsidRPr="00310EDF" w:rsidRDefault="00310EDF" w:rsidP="00310EDF">
            <w:pPr>
              <w:outlineLvl w:val="0"/>
              <w:rPr>
                <w:b/>
                <w:bCs/>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rPr>
                <w:b/>
                <w:bCs/>
                <w:i/>
                <w:iCs/>
                <w:color w:val="0070C0"/>
                <w:sz w:val="22"/>
                <w:szCs w:val="22"/>
              </w:rPr>
            </w:pPr>
            <w:r w:rsidRPr="00310EDF">
              <w:rPr>
                <w:b/>
                <w:bCs/>
                <w:i/>
                <w:iCs/>
                <w:color w:val="0070C0"/>
                <w:sz w:val="22"/>
                <w:szCs w:val="22"/>
              </w:rPr>
              <w:t>10</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b/>
                <w:bCs/>
                <w:i/>
                <w:iCs/>
                <w:color w:val="0070C0"/>
                <w:sz w:val="22"/>
                <w:szCs w:val="22"/>
              </w:rPr>
            </w:pPr>
            <w:r w:rsidRPr="00310EDF">
              <w:rPr>
                <w:b/>
                <w:bCs/>
                <w:i/>
                <w:iCs/>
                <w:color w:val="0070C0"/>
                <w:sz w:val="22"/>
                <w:szCs w:val="22"/>
              </w:rPr>
              <w:t>Благоустройство, дороги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rPr>
                <w:i/>
                <w:iCs/>
                <w:color w:val="0070C0"/>
                <w:sz w:val="22"/>
                <w:szCs w:val="22"/>
              </w:rPr>
            </w:pPr>
            <w:r w:rsidRPr="00310EDF">
              <w:rPr>
                <w:i/>
                <w:iCs/>
                <w:color w:val="0070C0"/>
                <w:sz w:val="22"/>
                <w:szCs w:val="22"/>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rPr>
                <w:i/>
                <w:iCs/>
                <w:color w:val="0070C0"/>
                <w:sz w:val="22"/>
                <w:szCs w:val="22"/>
              </w:rPr>
            </w:pPr>
            <w:r w:rsidRPr="00310EDF">
              <w:rPr>
                <w:i/>
                <w:iCs/>
                <w:color w:val="0070C0"/>
                <w:sz w:val="22"/>
                <w:szCs w:val="22"/>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rPr>
                <w:i/>
                <w:iCs/>
                <w:color w:val="0070C0"/>
                <w:sz w:val="22"/>
                <w:szCs w:val="22"/>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right"/>
              <w:rPr>
                <w:b/>
                <w:bCs/>
                <w:i/>
                <w:iCs/>
                <w:color w:val="0070C0"/>
                <w:sz w:val="22"/>
                <w:szCs w:val="22"/>
              </w:rPr>
            </w:pPr>
          </w:p>
        </w:tc>
      </w:tr>
      <w:tr w:rsidR="00310EDF" w:rsidRPr="00310EDF" w:rsidTr="005B7489">
        <w:trPr>
          <w:trHeight w:val="281"/>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10.1</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Земляные работы (с перевозкой и уплотнением)</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4653,26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jc w:val="right"/>
              <w:outlineLvl w:val="0"/>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10.2</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Благоустройство участка D2-10-1</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nil"/>
              <w:left w:val="nil"/>
              <w:bottom w:val="nil"/>
              <w:right w:val="nil"/>
            </w:tcBorders>
            <w:shd w:val="clear" w:color="auto" w:fill="auto"/>
            <w:noWrap/>
            <w:vAlign w:val="bottom"/>
            <w:hideMark/>
          </w:tcPr>
          <w:p w:rsidR="00310EDF" w:rsidRPr="00310EDF" w:rsidRDefault="00310EDF" w:rsidP="00310EDF">
            <w:pPr>
              <w:outlineLvl w:val="0"/>
              <w:rPr>
                <w:rFonts w:ascii="Calibri" w:hAnsi="Calibri"/>
                <w:sz w:val="20"/>
                <w:szCs w:val="20"/>
              </w:rPr>
            </w:pPr>
          </w:p>
        </w:tc>
        <w:tc>
          <w:tcPr>
            <w:tcW w:w="5568" w:type="dxa"/>
            <w:tcBorders>
              <w:top w:val="nil"/>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Устройство мультиспортивного покрытия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356,4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Озеленение внутреннего двора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2465,9</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lastRenderedPageBreak/>
              <w:t> </w:t>
            </w:r>
          </w:p>
        </w:tc>
        <w:tc>
          <w:tcPr>
            <w:tcW w:w="5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Автомобильные проезды-мощение газонной решеткой бетонной</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714,7</w:t>
            </w:r>
          </w:p>
        </w:tc>
        <w:tc>
          <w:tcPr>
            <w:tcW w:w="20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single" w:sz="4" w:space="0" w:color="auto"/>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Детские и спортивные игровые площадки - Мастерфайб</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744,5</w:t>
            </w:r>
          </w:p>
        </w:tc>
        <w:tc>
          <w:tcPr>
            <w:tcW w:w="203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single" w:sz="4" w:space="0" w:color="auto"/>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 Автомобильные проезды- мощение брусчаткой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652,2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Пешеходные дорожки и бульвары - мощение брусчаткой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1432,4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Газоны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1705,7</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Мульча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135,2</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Бордюр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753,8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Габионы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1195,6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10.3</w:t>
            </w:r>
          </w:p>
        </w:tc>
        <w:tc>
          <w:tcPr>
            <w:tcW w:w="5568" w:type="dxa"/>
            <w:tcBorders>
              <w:top w:val="nil"/>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Раздел: Раздел 2.Благоустройство участка D2-10-2</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outlineLvl w:val="0"/>
              <w:rPr>
                <w:rFonts w:ascii="Calibri" w:hAnsi="Calibri"/>
                <w:sz w:val="20"/>
                <w:szCs w:val="20"/>
              </w:rPr>
            </w:pPr>
          </w:p>
        </w:tc>
        <w:tc>
          <w:tcPr>
            <w:tcW w:w="5568" w:type="dxa"/>
            <w:tcBorders>
              <w:top w:val="nil"/>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Велодорожки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431,3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Озеленение внутреннего двора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3846,5</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 xml:space="preserve"> Автомобильные проезды- мощение брусчаткой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648,9</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Пешеходные дорожки и бульвары - мощение брусчаткой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2046,6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Автомобильные проезды-мощение газонной решеткой бетонной</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1795,6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Газоны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2174,8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Территория площадок отдыха - гранитная крошка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3615,3</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Мульча</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м2</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188,4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Бордюр</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м.п.</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798,4</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Габионы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м3</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1006</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10.4</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Благоустройство, МАФы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10.4.1</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Озеленение</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nil"/>
            </w:tcBorders>
            <w:shd w:val="clear" w:color="auto" w:fill="auto"/>
            <w:noWrap/>
            <w:vAlign w:val="bottom"/>
            <w:hideMark/>
          </w:tcPr>
          <w:p w:rsidR="00310EDF" w:rsidRPr="00310EDF" w:rsidRDefault="00310EDF" w:rsidP="00310EDF">
            <w:pPr>
              <w:outlineLvl w:val="0"/>
              <w:rPr>
                <w:rFonts w:ascii="Calibri" w:hAnsi="Calibri"/>
                <w:sz w:val="20"/>
                <w:szCs w:val="20"/>
              </w:rPr>
            </w:pPr>
          </w:p>
        </w:tc>
        <w:tc>
          <w:tcPr>
            <w:tcW w:w="5568" w:type="dxa"/>
            <w:tcBorders>
              <w:top w:val="nil"/>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Деревья</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710</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sz w:val="20"/>
                <w:szCs w:val="20"/>
              </w:rPr>
            </w:pPr>
            <w:r w:rsidRPr="00310EDF">
              <w:rPr>
                <w:sz w:val="20"/>
                <w:szCs w:val="20"/>
              </w:rPr>
              <w:t>Кустарники</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шт.</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sz w:val="20"/>
                <w:szCs w:val="20"/>
              </w:rPr>
            </w:pPr>
            <w:r w:rsidRPr="00310EDF">
              <w:rPr>
                <w:sz w:val="20"/>
                <w:szCs w:val="20"/>
              </w:rPr>
              <w:t>358</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10.4.2</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outlineLvl w:val="0"/>
              <w:rPr>
                <w:b/>
                <w:bCs/>
                <w:sz w:val="20"/>
                <w:szCs w:val="20"/>
              </w:rPr>
            </w:pPr>
            <w:r w:rsidRPr="00310EDF">
              <w:rPr>
                <w:b/>
                <w:bCs/>
                <w:sz w:val="20"/>
                <w:szCs w:val="20"/>
              </w:rPr>
              <w:t>Малые архитектурные формы</w:t>
            </w:r>
          </w:p>
        </w:tc>
        <w:tc>
          <w:tcPr>
            <w:tcW w:w="1417"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bottom"/>
            <w:hideMark/>
          </w:tcPr>
          <w:p w:rsidR="00310EDF" w:rsidRPr="00310EDF" w:rsidRDefault="00310EDF" w:rsidP="00310EDF">
            <w:pPr>
              <w:jc w:val="center"/>
              <w:outlineLvl w:val="0"/>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ind w:right="30"/>
              <w:jc w:val="center"/>
              <w:outlineLvl w:val="0"/>
              <w:rPr>
                <w:b/>
                <w:bCs/>
                <w:sz w:val="20"/>
                <w:szCs w:val="20"/>
              </w:rPr>
            </w:pPr>
          </w:p>
        </w:tc>
        <w:tc>
          <w:tcPr>
            <w:tcW w:w="2180" w:type="dxa"/>
            <w:tcBorders>
              <w:top w:val="nil"/>
              <w:left w:val="nil"/>
              <w:bottom w:val="single" w:sz="4" w:space="0" w:color="auto"/>
              <w:right w:val="single" w:sz="4" w:space="0" w:color="auto"/>
            </w:tcBorders>
            <w:shd w:val="clear" w:color="auto" w:fill="auto"/>
            <w:noWrap/>
            <w:vAlign w:val="bottom"/>
          </w:tcPr>
          <w:p w:rsidR="00310EDF" w:rsidRPr="00310EDF" w:rsidRDefault="00310EDF" w:rsidP="00310EDF">
            <w:pPr>
              <w:outlineLvl w:val="0"/>
              <w:rPr>
                <w:b/>
                <w:bCs/>
                <w:sz w:val="20"/>
                <w:szCs w:val="20"/>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rPr>
                <w:b/>
                <w:bCs/>
                <w:sz w:val="22"/>
                <w:szCs w:val="22"/>
              </w:rPr>
            </w:pPr>
            <w:r w:rsidRPr="00310EDF">
              <w:rPr>
                <w:b/>
                <w:bCs/>
                <w:sz w:val="22"/>
                <w:szCs w:val="22"/>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b/>
                <w:bCs/>
                <w:sz w:val="22"/>
                <w:szCs w:val="22"/>
              </w:rPr>
            </w:pPr>
            <w:r w:rsidRPr="00310EDF">
              <w:rPr>
                <w:b/>
                <w:bCs/>
                <w:sz w:val="22"/>
                <w:szCs w:val="22"/>
              </w:rPr>
              <w:t>Итого СМР с ПНР</w:t>
            </w:r>
          </w:p>
        </w:tc>
        <w:tc>
          <w:tcPr>
            <w:tcW w:w="1417"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rPr>
                <w:sz w:val="22"/>
                <w:szCs w:val="22"/>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rPr>
                <w:b/>
                <w:bCs/>
                <w:sz w:val="22"/>
                <w:szCs w:val="22"/>
              </w:rPr>
            </w:pPr>
          </w:p>
        </w:tc>
      </w:tr>
      <w:tr w:rsidR="00310EDF" w:rsidRPr="00310EDF" w:rsidTr="005B7489">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rPr>
                <w:b/>
                <w:bCs/>
                <w:sz w:val="22"/>
                <w:szCs w:val="22"/>
              </w:rPr>
            </w:pPr>
            <w:r w:rsidRPr="00310EDF">
              <w:rPr>
                <w:b/>
                <w:bCs/>
                <w:sz w:val="22"/>
                <w:szCs w:val="22"/>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b/>
                <w:bCs/>
                <w:sz w:val="22"/>
                <w:szCs w:val="22"/>
              </w:rPr>
            </w:pPr>
            <w:r w:rsidRPr="00310EDF">
              <w:rPr>
                <w:b/>
                <w:bCs/>
                <w:sz w:val="22"/>
                <w:szCs w:val="22"/>
              </w:rPr>
              <w:t> </w:t>
            </w:r>
          </w:p>
        </w:tc>
        <w:tc>
          <w:tcPr>
            <w:tcW w:w="1417"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rPr>
                <w:sz w:val="22"/>
                <w:szCs w:val="22"/>
              </w:rPr>
            </w:pPr>
            <w:r w:rsidRPr="00310EDF">
              <w:rPr>
                <w:sz w:val="22"/>
                <w:szCs w:val="22"/>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rPr>
                <w:sz w:val="22"/>
                <w:szCs w:val="22"/>
              </w:rPr>
            </w:pPr>
            <w:r w:rsidRPr="00310EDF">
              <w:rPr>
                <w:sz w:val="22"/>
                <w:szCs w:val="22"/>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rPr>
                <w:sz w:val="22"/>
                <w:szCs w:val="22"/>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rPr>
                <w:b/>
                <w:bCs/>
                <w:sz w:val="22"/>
                <w:szCs w:val="22"/>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rPr>
                <w:b/>
                <w:bCs/>
                <w:sz w:val="20"/>
                <w:szCs w:val="20"/>
              </w:rPr>
            </w:pPr>
            <w:r w:rsidRPr="00310EDF">
              <w:rPr>
                <w:b/>
                <w:bCs/>
                <w:sz w:val="20"/>
                <w:szCs w:val="20"/>
              </w:rPr>
              <w:lastRenderedPageBreak/>
              <w:t>11</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b/>
                <w:bCs/>
                <w:sz w:val="20"/>
                <w:szCs w:val="20"/>
              </w:rPr>
            </w:pPr>
            <w:r w:rsidRPr="00310EDF">
              <w:rPr>
                <w:b/>
                <w:bCs/>
                <w:sz w:val="20"/>
                <w:szCs w:val="20"/>
              </w:rPr>
              <w:t>Прочие работы и затраты</w:t>
            </w:r>
          </w:p>
        </w:tc>
        <w:tc>
          <w:tcPr>
            <w:tcW w:w="1417"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rPr>
                <w:sz w:val="20"/>
                <w:szCs w:val="20"/>
              </w:rPr>
            </w:pPr>
            <w:r w:rsidRPr="00310EDF">
              <w:rPr>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rPr>
                <w:sz w:val="20"/>
                <w:szCs w:val="20"/>
              </w:rPr>
            </w:pPr>
            <w:r w:rsidRPr="00310EDF">
              <w:rPr>
                <w:sz w:val="20"/>
                <w:szCs w:val="20"/>
              </w:rPr>
              <w:t> </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rPr>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right"/>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rPr>
                <w:b/>
                <w:bCs/>
                <w:sz w:val="20"/>
                <w:szCs w:val="20"/>
              </w:rPr>
            </w:pPr>
            <w:r w:rsidRPr="00310EDF">
              <w:rPr>
                <w:b/>
                <w:bCs/>
                <w:sz w:val="20"/>
                <w:szCs w:val="20"/>
              </w:rPr>
              <w:t>11.1</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b/>
                <w:bCs/>
                <w:sz w:val="20"/>
                <w:szCs w:val="20"/>
              </w:rPr>
            </w:pPr>
            <w:r w:rsidRPr="00310EDF">
              <w:rPr>
                <w:b/>
                <w:bCs/>
                <w:sz w:val="20"/>
                <w:szCs w:val="20"/>
              </w:rPr>
              <w:t>Временные здания и сооружения</w:t>
            </w:r>
          </w:p>
        </w:tc>
        <w:tc>
          <w:tcPr>
            <w:tcW w:w="1417"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right"/>
              <w:rPr>
                <w:b/>
                <w:bCs/>
                <w:sz w:val="20"/>
                <w:szCs w:val="20"/>
              </w:rPr>
            </w:pPr>
          </w:p>
        </w:tc>
      </w:tr>
      <w:tr w:rsidR="00310EDF" w:rsidRPr="00310EDF" w:rsidTr="005B7489">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rPr>
                <w:b/>
                <w:bCs/>
                <w:sz w:val="20"/>
                <w:szCs w:val="20"/>
              </w:rPr>
            </w:pPr>
            <w:r w:rsidRPr="00310EDF">
              <w:rPr>
                <w:b/>
                <w:bCs/>
                <w:sz w:val="20"/>
                <w:szCs w:val="20"/>
              </w:rPr>
              <w:t>11.2</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b/>
                <w:bCs/>
                <w:sz w:val="20"/>
                <w:szCs w:val="20"/>
              </w:rPr>
            </w:pPr>
            <w:r w:rsidRPr="00310EDF">
              <w:rPr>
                <w:b/>
                <w:bCs/>
                <w:sz w:val="20"/>
                <w:szCs w:val="20"/>
              </w:rPr>
              <w:t>Производство работ в зимнее время</w:t>
            </w:r>
          </w:p>
        </w:tc>
        <w:tc>
          <w:tcPr>
            <w:tcW w:w="1417"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rPr>
                <w:b/>
                <w:bCs/>
                <w:sz w:val="20"/>
                <w:szCs w:val="20"/>
              </w:rPr>
            </w:pPr>
            <w:r w:rsidRPr="00310EDF">
              <w:rPr>
                <w:b/>
                <w:bCs/>
                <w:sz w:val="20"/>
                <w:szCs w:val="20"/>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310EDF" w:rsidRPr="00310EDF" w:rsidRDefault="00310EDF" w:rsidP="00310EDF">
            <w:pPr>
              <w:jc w:val="center"/>
              <w:rPr>
                <w:b/>
                <w:bCs/>
                <w:sz w:val="20"/>
                <w:szCs w:val="20"/>
              </w:rPr>
            </w:pPr>
            <w:r w:rsidRPr="00310EDF">
              <w:rPr>
                <w:b/>
                <w:bCs/>
                <w:sz w:val="20"/>
                <w:szCs w:val="20"/>
              </w:rPr>
              <w:t>1</w:t>
            </w:r>
          </w:p>
        </w:tc>
        <w:tc>
          <w:tcPr>
            <w:tcW w:w="203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ind w:right="30"/>
              <w:jc w:val="center"/>
              <w:rPr>
                <w:b/>
                <w:bCs/>
                <w:sz w:val="20"/>
                <w:szCs w:val="20"/>
              </w:rPr>
            </w:pPr>
          </w:p>
        </w:tc>
        <w:tc>
          <w:tcPr>
            <w:tcW w:w="2180" w:type="dxa"/>
            <w:tcBorders>
              <w:top w:val="nil"/>
              <w:left w:val="nil"/>
              <w:bottom w:val="single" w:sz="4" w:space="0" w:color="auto"/>
              <w:right w:val="single" w:sz="4" w:space="0" w:color="auto"/>
            </w:tcBorders>
            <w:shd w:val="clear" w:color="auto" w:fill="auto"/>
            <w:noWrap/>
            <w:vAlign w:val="center"/>
          </w:tcPr>
          <w:p w:rsidR="00310EDF" w:rsidRPr="00310EDF" w:rsidRDefault="00310EDF" w:rsidP="00310EDF">
            <w:pPr>
              <w:jc w:val="right"/>
              <w:rPr>
                <w:b/>
                <w:bCs/>
                <w:sz w:val="20"/>
                <w:szCs w:val="20"/>
              </w:rPr>
            </w:pPr>
          </w:p>
        </w:tc>
      </w:tr>
      <w:tr w:rsidR="00310EDF" w:rsidRPr="00310EDF" w:rsidTr="005B7489">
        <w:trPr>
          <w:trHeight w:val="63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10EDF" w:rsidRPr="00310EDF" w:rsidRDefault="00310EDF" w:rsidP="00310EDF">
            <w:pPr>
              <w:jc w:val="center"/>
              <w:rPr>
                <w:b/>
                <w:bCs/>
              </w:rPr>
            </w:pPr>
            <w:r w:rsidRPr="00310EDF">
              <w:rPr>
                <w:b/>
                <w:bCs/>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b/>
                <w:bCs/>
              </w:rPr>
            </w:pPr>
            <w:r w:rsidRPr="00310EDF">
              <w:rPr>
                <w:b/>
                <w:bCs/>
              </w:rPr>
              <w:t>Итого стоимость строительно-монтажных работ:</w:t>
            </w:r>
          </w:p>
        </w:tc>
        <w:tc>
          <w:tcPr>
            <w:tcW w:w="1417"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jc w:val="center"/>
              <w:rPr>
                <w:b/>
                <w:bCs/>
              </w:rPr>
            </w:pPr>
            <w:r w:rsidRPr="00310EDF">
              <w:rPr>
                <w:b/>
                <w:bCs/>
              </w:rPr>
              <w:t> </w:t>
            </w:r>
          </w:p>
        </w:tc>
        <w:tc>
          <w:tcPr>
            <w:tcW w:w="1560"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jc w:val="center"/>
              <w:rPr>
                <w:b/>
                <w:bCs/>
              </w:rPr>
            </w:pPr>
            <w:r w:rsidRPr="00310EDF">
              <w:rPr>
                <w:b/>
                <w:bCs/>
              </w:rPr>
              <w:t> </w:t>
            </w:r>
          </w:p>
        </w:tc>
        <w:tc>
          <w:tcPr>
            <w:tcW w:w="203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ind w:right="30"/>
              <w:jc w:val="center"/>
              <w:rPr>
                <w:b/>
                <w:bCs/>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right"/>
              <w:rPr>
                <w:b/>
                <w:bCs/>
              </w:rPr>
            </w:pPr>
          </w:p>
        </w:tc>
      </w:tr>
      <w:tr w:rsidR="00310EDF" w:rsidRPr="00310EDF" w:rsidTr="005B7489">
        <w:trPr>
          <w:trHeight w:val="315"/>
        </w:trPr>
        <w:tc>
          <w:tcPr>
            <w:tcW w:w="968" w:type="dxa"/>
            <w:tcBorders>
              <w:top w:val="nil"/>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jc w:val="center"/>
              <w:rPr>
                <w:b/>
                <w:bCs/>
              </w:rPr>
            </w:pPr>
            <w:r w:rsidRPr="00310EDF">
              <w:rPr>
                <w:b/>
                <w:bCs/>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b/>
                <w:bCs/>
              </w:rPr>
            </w:pPr>
            <w:r w:rsidRPr="00310EDF">
              <w:rPr>
                <w:b/>
                <w:bCs/>
              </w:rPr>
              <w:t>Итого стоимость с ПИР</w:t>
            </w:r>
          </w:p>
        </w:tc>
        <w:tc>
          <w:tcPr>
            <w:tcW w:w="1417"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jc w:val="center"/>
            </w:pPr>
            <w:r w:rsidRPr="00310EDF">
              <w:t> </w:t>
            </w:r>
          </w:p>
        </w:tc>
        <w:tc>
          <w:tcPr>
            <w:tcW w:w="1560"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jc w:val="center"/>
            </w:pPr>
            <w:r w:rsidRPr="00310EDF">
              <w:t> </w:t>
            </w:r>
          </w:p>
        </w:tc>
        <w:tc>
          <w:tcPr>
            <w:tcW w:w="203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ind w:right="30"/>
              <w:jc w:val="center"/>
              <w:rPr>
                <w:b/>
                <w:bCs/>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right"/>
              <w:rPr>
                <w:b/>
                <w:bCs/>
              </w:rPr>
            </w:pPr>
          </w:p>
        </w:tc>
      </w:tr>
      <w:tr w:rsidR="00310EDF" w:rsidRPr="00310EDF" w:rsidTr="005B7489">
        <w:trPr>
          <w:trHeight w:val="315"/>
        </w:trPr>
        <w:tc>
          <w:tcPr>
            <w:tcW w:w="968" w:type="dxa"/>
            <w:tcBorders>
              <w:top w:val="nil"/>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jc w:val="center"/>
            </w:pPr>
            <w:r w:rsidRPr="00310EDF">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r w:rsidRPr="00310EDF">
              <w:t>НДС 18%</w:t>
            </w:r>
          </w:p>
        </w:tc>
        <w:tc>
          <w:tcPr>
            <w:tcW w:w="1417"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jc w:val="center"/>
            </w:pPr>
            <w:r w:rsidRPr="00310EDF">
              <w:t> </w:t>
            </w:r>
          </w:p>
        </w:tc>
        <w:tc>
          <w:tcPr>
            <w:tcW w:w="1560"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jc w:val="center"/>
            </w:pPr>
            <w:r w:rsidRPr="00310EDF">
              <w:t> </w:t>
            </w:r>
          </w:p>
        </w:tc>
        <w:tc>
          <w:tcPr>
            <w:tcW w:w="203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ind w:right="30"/>
              <w:jc w:val="cente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right"/>
            </w:pPr>
          </w:p>
        </w:tc>
      </w:tr>
      <w:tr w:rsidR="00310EDF" w:rsidRPr="00310EDF" w:rsidTr="005B7489">
        <w:trPr>
          <w:trHeight w:val="315"/>
        </w:trPr>
        <w:tc>
          <w:tcPr>
            <w:tcW w:w="968" w:type="dxa"/>
            <w:tcBorders>
              <w:top w:val="nil"/>
              <w:left w:val="single" w:sz="4" w:space="0" w:color="auto"/>
              <w:bottom w:val="single" w:sz="4" w:space="0" w:color="auto"/>
              <w:right w:val="single" w:sz="4" w:space="0" w:color="auto"/>
            </w:tcBorders>
            <w:shd w:val="clear" w:color="auto" w:fill="auto"/>
            <w:vAlign w:val="center"/>
            <w:hideMark/>
          </w:tcPr>
          <w:p w:rsidR="00310EDF" w:rsidRPr="00310EDF" w:rsidRDefault="00310EDF" w:rsidP="00310EDF">
            <w:pPr>
              <w:jc w:val="center"/>
              <w:rPr>
                <w:b/>
                <w:bCs/>
              </w:rPr>
            </w:pPr>
            <w:r w:rsidRPr="00310EDF">
              <w:rPr>
                <w:b/>
                <w:bCs/>
              </w:rPr>
              <w:t> </w:t>
            </w:r>
          </w:p>
        </w:tc>
        <w:tc>
          <w:tcPr>
            <w:tcW w:w="5568"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rPr>
                <w:b/>
                <w:bCs/>
              </w:rPr>
            </w:pPr>
            <w:r w:rsidRPr="00310EDF">
              <w:rPr>
                <w:b/>
                <w:bCs/>
              </w:rPr>
              <w:t>Всего с НДС</w:t>
            </w:r>
          </w:p>
        </w:tc>
        <w:tc>
          <w:tcPr>
            <w:tcW w:w="1417"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jc w:val="center"/>
            </w:pPr>
            <w:r w:rsidRPr="00310EDF">
              <w:t> </w:t>
            </w:r>
          </w:p>
        </w:tc>
        <w:tc>
          <w:tcPr>
            <w:tcW w:w="1560" w:type="dxa"/>
            <w:tcBorders>
              <w:top w:val="nil"/>
              <w:left w:val="nil"/>
              <w:bottom w:val="single" w:sz="4" w:space="0" w:color="auto"/>
              <w:right w:val="single" w:sz="4" w:space="0" w:color="auto"/>
            </w:tcBorders>
            <w:shd w:val="clear" w:color="auto" w:fill="auto"/>
            <w:vAlign w:val="center"/>
            <w:hideMark/>
          </w:tcPr>
          <w:p w:rsidR="00310EDF" w:rsidRPr="00310EDF" w:rsidRDefault="00310EDF" w:rsidP="00310EDF">
            <w:pPr>
              <w:jc w:val="center"/>
            </w:pPr>
            <w:r w:rsidRPr="00310EDF">
              <w:t> </w:t>
            </w:r>
          </w:p>
        </w:tc>
        <w:tc>
          <w:tcPr>
            <w:tcW w:w="203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ind w:right="30"/>
              <w:jc w:val="center"/>
              <w:rPr>
                <w:b/>
                <w:bCs/>
              </w:rPr>
            </w:pPr>
          </w:p>
        </w:tc>
        <w:tc>
          <w:tcPr>
            <w:tcW w:w="2180" w:type="dxa"/>
            <w:tcBorders>
              <w:top w:val="nil"/>
              <w:left w:val="nil"/>
              <w:bottom w:val="single" w:sz="4" w:space="0" w:color="auto"/>
              <w:right w:val="single" w:sz="4" w:space="0" w:color="auto"/>
            </w:tcBorders>
            <w:shd w:val="clear" w:color="auto" w:fill="auto"/>
            <w:vAlign w:val="center"/>
          </w:tcPr>
          <w:p w:rsidR="00310EDF" w:rsidRPr="00310EDF" w:rsidRDefault="00310EDF" w:rsidP="00310EDF">
            <w:pPr>
              <w:jc w:val="right"/>
              <w:rPr>
                <w:b/>
                <w:bCs/>
              </w:rPr>
            </w:pPr>
          </w:p>
        </w:tc>
      </w:tr>
    </w:tbl>
    <w:p w:rsidR="00F46DF2" w:rsidRDefault="00F46DF2" w:rsidP="00A57C52"/>
    <w:p w:rsidR="0029387B" w:rsidRPr="00F97C4F" w:rsidRDefault="0029387B" w:rsidP="0029387B">
      <w:r w:rsidRPr="0019073B">
        <w:t xml:space="preserve">Примечания: </w:t>
      </w:r>
    </w:p>
    <w:p w:rsidR="0029387B" w:rsidRPr="00A82172" w:rsidRDefault="0029387B" w:rsidP="0029387B">
      <w:r w:rsidRPr="00A82172">
        <w:t xml:space="preserve">- </w:t>
      </w:r>
      <w:r>
        <w:t>Предложение</w:t>
      </w:r>
      <w:r w:rsidRPr="00A82172">
        <w:t xml:space="preserve"> Участника Процедуры закупки не должны превышать начальной (максимальной) цены.</w:t>
      </w:r>
    </w:p>
    <w:p w:rsidR="0029387B" w:rsidRDefault="0029387B" w:rsidP="0029387B">
      <w:r w:rsidRPr="00A82172">
        <w:t>- Для оценки критерия "Обоснован</w:t>
      </w:r>
      <w:r>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t xml:space="preserve"> </w:t>
      </w:r>
      <w:r w:rsidRPr="00A82172">
        <w:t xml:space="preserve"> с указанием: обоснования расценки, единицы измерения, объёма, стоимости единицы и стоимости всего.</w:t>
      </w:r>
    </w:p>
    <w:p w:rsidR="0029387B" w:rsidRPr="00A82172" w:rsidRDefault="0029387B" w:rsidP="0029387B">
      <w:r>
        <w:t>- Стоимость, тип и характеристики оборудования подтвердить предложениями Поставщика.</w:t>
      </w:r>
    </w:p>
    <w:p w:rsidR="0029387B" w:rsidRPr="008A2264" w:rsidRDefault="0029387B" w:rsidP="0029387B">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w:t>
      </w:r>
    </w:p>
    <w:p w:rsidR="0029387B" w:rsidRPr="002440E8" w:rsidRDefault="0029387B" w:rsidP="0029387B">
      <w:r w:rsidRPr="002440E8">
        <w:t>Условие об авансировании</w:t>
      </w:r>
      <w:r>
        <w:t>:</w:t>
      </w:r>
    </w:p>
    <w:p w:rsidR="0029387B" w:rsidRPr="002440E8" w:rsidRDefault="0029387B" w:rsidP="0029387B">
      <w:r w:rsidRPr="002440E8">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rsidR="005364CF" w:rsidRDefault="005364CF" w:rsidP="0029387B"/>
    <w:p w:rsidR="005364CF" w:rsidRDefault="005364CF" w:rsidP="0029387B"/>
    <w:p w:rsidR="0029387B" w:rsidRPr="002440E8" w:rsidRDefault="0029387B" w:rsidP="0029387B">
      <w:r w:rsidRPr="002440E8">
        <w:t xml:space="preserve">_______________________ </w:t>
      </w:r>
      <w:r w:rsidRPr="002440E8">
        <w:tab/>
      </w:r>
      <w:r w:rsidRPr="002440E8">
        <w:tab/>
        <w:t xml:space="preserve">_______________________ </w:t>
      </w:r>
      <w:r w:rsidRPr="002440E8">
        <w:tab/>
      </w:r>
      <w:r w:rsidRPr="002440E8">
        <w:tab/>
        <w:t>/___________________/</w:t>
      </w:r>
    </w:p>
    <w:p w:rsidR="0029387B" w:rsidRPr="002440E8" w:rsidRDefault="0029387B" w:rsidP="0029387B">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9387B" w:rsidRPr="002440E8" w:rsidRDefault="0029387B" w:rsidP="0029387B">
      <w:r w:rsidRPr="002440E8">
        <w:t>М.П.</w:t>
      </w:r>
    </w:p>
    <w:p w:rsidR="0029387B" w:rsidRPr="002440E8" w:rsidRDefault="0029387B" w:rsidP="0029387B"/>
    <w:p w:rsidR="0029387B" w:rsidRDefault="0029387B" w:rsidP="0029387B">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9387B" w:rsidRPr="002440E8" w:rsidRDefault="0029387B" w:rsidP="0029387B">
      <w:r w:rsidRPr="002440E8">
        <w:t xml:space="preserve"> (подпись) </w:t>
      </w:r>
      <w:r w:rsidRPr="002440E8">
        <w:tab/>
      </w:r>
      <w:r w:rsidRPr="002440E8">
        <w:tab/>
      </w:r>
      <w:r w:rsidRPr="002440E8">
        <w:tab/>
      </w:r>
      <w:r w:rsidRPr="002440E8">
        <w:tab/>
        <w:t>(ФИО)</w:t>
      </w:r>
    </w:p>
    <w:p w:rsidR="0029387B" w:rsidRPr="002440E8" w:rsidRDefault="0029387B" w:rsidP="0029387B"/>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1" w:name="_Toc407303161"/>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F46DF2" w:rsidRDefault="004B6249" w:rsidP="00F46DF2">
      <w:pPr>
        <w:jc w:val="right"/>
      </w:pPr>
      <w:r w:rsidRPr="002440E8">
        <w:tab/>
      </w:r>
      <w:r w:rsidRPr="002440E8">
        <w:tab/>
      </w:r>
      <w:r w:rsidRPr="002440E8">
        <w:tab/>
      </w:r>
      <w:r w:rsidRPr="002440E8">
        <w:tab/>
      </w:r>
      <w:r w:rsidRPr="002440E8">
        <w:tab/>
      </w:r>
      <w:r w:rsidRPr="002440E8">
        <w:tab/>
        <w:t xml:space="preserve">                  </w:t>
      </w:r>
    </w:p>
    <w:p w:rsidR="004B6249" w:rsidRPr="002440E8" w:rsidRDefault="004B6249" w:rsidP="00F46DF2">
      <w:pPr>
        <w:jc w:val="right"/>
      </w:pPr>
      <w:r w:rsidRPr="002440E8">
        <w:t xml:space="preserve">Приложение № </w:t>
      </w:r>
      <w:r w:rsidR="00F46DF2">
        <w:t>2</w:t>
      </w:r>
      <w:r w:rsidRPr="002440E8">
        <w:t xml:space="preserve"> к </w:t>
      </w:r>
      <w:r w:rsidR="007F2B5B" w:rsidRPr="002440E8">
        <w:t xml:space="preserve">Заявке </w:t>
      </w:r>
    </w:p>
    <w:p w:rsidR="004B6249" w:rsidRPr="002440E8" w:rsidRDefault="004B6249" w:rsidP="00F46DF2">
      <w:pPr>
        <w:jc w:val="right"/>
      </w:pPr>
      <w:r w:rsidRPr="002440E8">
        <w:t xml:space="preserve"> </w:t>
      </w:r>
    </w:p>
    <w:p w:rsidR="00C86D1F" w:rsidRPr="002440E8" w:rsidRDefault="00C86D1F" w:rsidP="00B424F4"/>
    <w:p w:rsidR="004B6249" w:rsidRDefault="004B6249" w:rsidP="00F46DF2">
      <w:pPr>
        <w:jc w:val="center"/>
      </w:pPr>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EC0FE6" w:rsidRDefault="00EC0FE6" w:rsidP="00EC0FE6">
      <w:pPr>
        <w:rPr>
          <w:b/>
        </w:rPr>
      </w:pPr>
    </w:p>
    <w:p w:rsidR="00EC0FE6" w:rsidRDefault="00EC0FE6" w:rsidP="00EC0FE6">
      <w:r>
        <w:rPr>
          <w:b/>
        </w:rPr>
        <w:t xml:space="preserve">9.2.2.1. </w:t>
      </w:r>
      <w:r w:rsidRPr="00EC0FE6">
        <w:rPr>
          <w:b/>
        </w:rPr>
        <w:t>Пояснительная записка</w:t>
      </w:r>
      <w:r>
        <w:t xml:space="preserve"> </w:t>
      </w:r>
    </w:p>
    <w:p w:rsidR="005364CF" w:rsidRDefault="005364CF" w:rsidP="00EC0FE6">
      <w:pPr>
        <w:rPr>
          <w:i/>
        </w:rPr>
      </w:pPr>
      <w:r>
        <w:rPr>
          <w:i/>
        </w:rPr>
        <w:t>-</w:t>
      </w:r>
      <w:r w:rsidR="00EC0FE6" w:rsidRPr="00EC0FE6">
        <w:rPr>
          <w:i/>
        </w:rPr>
        <w:t>Обоснование сроков</w:t>
      </w:r>
      <w:r>
        <w:rPr>
          <w:i/>
        </w:rPr>
        <w:t xml:space="preserve"> проектирования и строительства.</w:t>
      </w:r>
    </w:p>
    <w:p w:rsidR="005364CF" w:rsidRDefault="00EC0FE6" w:rsidP="00EC0FE6">
      <w:pPr>
        <w:rPr>
          <w:i/>
        </w:rPr>
      </w:pPr>
      <w:r w:rsidRPr="00EC0FE6">
        <w:rPr>
          <w:i/>
        </w:rPr>
        <w:t xml:space="preserve"> </w:t>
      </w:r>
    </w:p>
    <w:p w:rsidR="005364CF" w:rsidRDefault="005364CF" w:rsidP="00EC0FE6">
      <w:pPr>
        <w:rPr>
          <w:i/>
        </w:rPr>
      </w:pPr>
      <w:r>
        <w:rPr>
          <w:i/>
        </w:rPr>
        <w:t>- О</w:t>
      </w:r>
      <w:r w:rsidR="00EC0FE6" w:rsidRPr="00EC0FE6">
        <w:rPr>
          <w:i/>
        </w:rPr>
        <w:t>пределение возможных рисков по срокам выполнения работ и мер по их устранению</w:t>
      </w:r>
      <w:r>
        <w:rPr>
          <w:i/>
        </w:rPr>
        <w:t>.</w:t>
      </w:r>
    </w:p>
    <w:p w:rsidR="005364CF" w:rsidRDefault="005364CF" w:rsidP="00EC0FE6">
      <w:pPr>
        <w:rPr>
          <w:i/>
        </w:rPr>
      </w:pPr>
    </w:p>
    <w:p w:rsidR="005364CF" w:rsidRDefault="005364CF" w:rsidP="00EC0FE6">
      <w:pPr>
        <w:rPr>
          <w:i/>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5364CF" w:rsidRDefault="005364CF">
      <w:pPr>
        <w:rPr>
          <w:b/>
        </w:rPr>
      </w:pPr>
      <w:r>
        <w:rPr>
          <w:b/>
        </w:rPr>
        <w:br w:type="page"/>
      </w:r>
    </w:p>
    <w:p w:rsidR="00EC0FE6" w:rsidRDefault="00EC0FE6" w:rsidP="00EC0FE6">
      <w:pPr>
        <w:rPr>
          <w:b/>
        </w:rPr>
      </w:pPr>
      <w:r>
        <w:rPr>
          <w:b/>
        </w:rPr>
        <w:lastRenderedPageBreak/>
        <w:t xml:space="preserve">9.2.2.2. </w:t>
      </w:r>
      <w:r w:rsidRPr="00EC0FE6">
        <w:rPr>
          <w:b/>
        </w:rPr>
        <w:t xml:space="preserve"> </w:t>
      </w:r>
      <w:r w:rsidR="00116D82">
        <w:rPr>
          <w:b/>
        </w:rPr>
        <w:t>Р</w:t>
      </w:r>
      <w:r w:rsidRPr="00EC0FE6">
        <w:rPr>
          <w:b/>
        </w:rPr>
        <w:t>асчет стоимости проектирования.</w:t>
      </w:r>
    </w:p>
    <w:p w:rsidR="00EC0FE6" w:rsidRPr="00EC0FE6" w:rsidRDefault="00EC0FE6" w:rsidP="00EC0FE6">
      <w:pPr>
        <w:rPr>
          <w:i/>
        </w:rPr>
      </w:pPr>
      <w:r>
        <w:rPr>
          <w:i/>
        </w:rPr>
        <w:t>/</w:t>
      </w:r>
      <w:r w:rsidRPr="00EC0FE6">
        <w:rPr>
          <w:i/>
        </w:rPr>
        <w:t>Проектная документация, Рабочая документация) с приложением сметы. Достоверность расчета объемов по видам работ, обоснова</w:t>
      </w:r>
      <w:r>
        <w:rPr>
          <w:i/>
        </w:rPr>
        <w:t>нность применения цен на работы/.</w:t>
      </w:r>
    </w:p>
    <w:p w:rsidR="00EC0FE6" w:rsidRDefault="00EC0FE6" w:rsidP="00EC0FE6">
      <w:pPr>
        <w:rPr>
          <w:b/>
        </w:rPr>
      </w:pPr>
    </w:p>
    <w:p w:rsidR="00EC0FE6" w:rsidRDefault="00EC0FE6" w:rsidP="00EC0FE6">
      <w:pPr>
        <w:rPr>
          <w:b/>
        </w:rPr>
      </w:pPr>
    </w:p>
    <w:p w:rsidR="00EC0FE6" w:rsidRP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116D82" w:rsidRDefault="00116D82">
      <w:pPr>
        <w:rPr>
          <w:b/>
        </w:rPr>
      </w:pPr>
      <w:r>
        <w:rPr>
          <w:b/>
        </w:rPr>
        <w:br w:type="page"/>
      </w:r>
    </w:p>
    <w:p w:rsidR="00EC0FE6" w:rsidRDefault="00EC0FE6" w:rsidP="00EC0FE6">
      <w:pPr>
        <w:rPr>
          <w:b/>
        </w:rPr>
      </w:pPr>
      <w:r>
        <w:rPr>
          <w:b/>
        </w:rPr>
        <w:lastRenderedPageBreak/>
        <w:t>9.2.2.3.</w:t>
      </w:r>
      <w:r w:rsidR="00116D82">
        <w:rPr>
          <w:b/>
        </w:rPr>
        <w:t xml:space="preserve"> Расчет</w:t>
      </w:r>
      <w:r w:rsidRPr="00EC0FE6">
        <w:rPr>
          <w:b/>
        </w:rPr>
        <w:t xml:space="preserve"> стоимости строительства.</w:t>
      </w:r>
    </w:p>
    <w:p w:rsidR="00EC0FE6" w:rsidRPr="00EC0FE6" w:rsidRDefault="00EC0FE6" w:rsidP="00EC0FE6">
      <w:pPr>
        <w:rPr>
          <w:i/>
        </w:rPr>
      </w:pPr>
      <w:r>
        <w:rPr>
          <w:i/>
        </w:rPr>
        <w:t>/</w:t>
      </w:r>
      <w:r w:rsidRPr="00EC0FE6">
        <w:rPr>
          <w:i/>
        </w:rPr>
        <w:t xml:space="preserve">Обоснование (качество) расчета стоимости с графиком финансирования (полнота охвата видов СМР, достоверность расчета </w:t>
      </w:r>
      <w:r>
        <w:rPr>
          <w:i/>
        </w:rPr>
        <w:t xml:space="preserve">объемов по видам работ. С </w:t>
      </w:r>
      <w:r w:rsidRPr="00EC0FE6">
        <w:rPr>
          <w:i/>
        </w:rPr>
        <w:t>приложением смет</w:t>
      </w:r>
      <w:r>
        <w:rPr>
          <w:i/>
        </w:rPr>
        <w:t>/.</w:t>
      </w:r>
    </w:p>
    <w:p w:rsidR="00276573" w:rsidRDefault="00276573" w:rsidP="00276573"/>
    <w:p w:rsidR="003030E1" w:rsidRDefault="003030E1" w:rsidP="00F2388E"/>
    <w:p w:rsidR="003030E1" w:rsidRDefault="003030E1" w:rsidP="003030E1"/>
    <w:p w:rsidR="003030E1" w:rsidRDefault="003030E1" w:rsidP="003030E1"/>
    <w:p w:rsidR="003030E1" w:rsidRDefault="003030E1" w:rsidP="003030E1"/>
    <w:p w:rsidR="003030E1" w:rsidRDefault="003030E1" w:rsidP="003030E1"/>
    <w:p w:rsidR="003030E1" w:rsidRDefault="003030E1" w:rsidP="003030E1"/>
    <w:p w:rsidR="003030E1" w:rsidRDefault="003030E1" w:rsidP="003030E1"/>
    <w:p w:rsidR="00EC0FE6" w:rsidRDefault="00EC0FE6" w:rsidP="00EC0FE6">
      <w:bookmarkStart w:id="52" w:name="_Toc405566107"/>
    </w:p>
    <w:p w:rsidR="00EC0FE6" w:rsidRDefault="00EC0FE6" w:rsidP="00EC0FE6"/>
    <w:p w:rsidR="00EC0FE6" w:rsidRDefault="00EC0FE6" w:rsidP="00EC0FE6"/>
    <w:p w:rsidR="00EC0FE6" w:rsidRDefault="00EC0FE6" w:rsidP="00EC0FE6"/>
    <w:p w:rsidR="00EC0FE6" w:rsidRDefault="00EC0FE6" w:rsidP="00EC0FE6"/>
    <w:p w:rsidR="00EC0FE6" w:rsidRDefault="00EC0FE6" w:rsidP="00EC0FE6"/>
    <w:p w:rsidR="00EC0FE6" w:rsidRDefault="00EC0FE6" w:rsidP="00EC0FE6"/>
    <w:p w:rsidR="00F46DF2" w:rsidRDefault="00F46DF2" w:rsidP="00F46DF2"/>
    <w:p w:rsidR="00F46DF2" w:rsidRDefault="00F46DF2" w:rsidP="00F46DF2"/>
    <w:p w:rsidR="00F46DF2" w:rsidRDefault="00F46DF2" w:rsidP="00F46DF2"/>
    <w:p w:rsidR="00116D82" w:rsidRDefault="00116D82">
      <w:r>
        <w:br w:type="page"/>
      </w:r>
    </w:p>
    <w:p w:rsidR="00A45122" w:rsidRPr="000C086E" w:rsidRDefault="00EC0FE6" w:rsidP="00E74C66">
      <w:pPr>
        <w:pStyle w:val="4"/>
        <w:spacing w:before="0" w:after="0"/>
        <w:ind w:right="-1306"/>
      </w:pPr>
      <w:bookmarkStart w:id="53" w:name="_Toc407303162"/>
      <w:r w:rsidRPr="00116D82">
        <w:lastRenderedPageBreak/>
        <w:t>9.2.2.4. График выполнения работ</w:t>
      </w:r>
      <w:bookmarkEnd w:id="52"/>
      <w:bookmarkEnd w:id="53"/>
    </w:p>
    <w:p w:rsidR="00F46DF2" w:rsidRDefault="00F46DF2" w:rsidP="00B424F4">
      <w:pPr>
        <w:rPr>
          <w:i/>
          <w:u w:val="single"/>
        </w:rPr>
      </w:pPr>
    </w:p>
    <w:tbl>
      <w:tblPr>
        <w:tblW w:w="15049" w:type="dxa"/>
        <w:tblInd w:w="93" w:type="dxa"/>
        <w:tblLook w:val="04A0" w:firstRow="1" w:lastRow="0" w:firstColumn="1" w:lastColumn="0" w:noHBand="0" w:noVBand="1"/>
      </w:tblPr>
      <w:tblGrid>
        <w:gridCol w:w="968"/>
        <w:gridCol w:w="4292"/>
        <w:gridCol w:w="1134"/>
        <w:gridCol w:w="1276"/>
        <w:gridCol w:w="992"/>
        <w:gridCol w:w="1275"/>
        <w:gridCol w:w="568"/>
        <w:gridCol w:w="568"/>
        <w:gridCol w:w="568"/>
        <w:gridCol w:w="568"/>
        <w:gridCol w:w="568"/>
        <w:gridCol w:w="568"/>
        <w:gridCol w:w="568"/>
        <w:gridCol w:w="568"/>
        <w:gridCol w:w="568"/>
      </w:tblGrid>
      <w:tr w:rsidR="003315D6" w:rsidRPr="00310EDF" w:rsidTr="003315D6">
        <w:trPr>
          <w:trHeight w:val="510"/>
        </w:trPr>
        <w:tc>
          <w:tcPr>
            <w:tcW w:w="968" w:type="dxa"/>
            <w:tcBorders>
              <w:top w:val="single" w:sz="4" w:space="0" w:color="auto"/>
              <w:left w:val="single" w:sz="4" w:space="0" w:color="auto"/>
              <w:bottom w:val="single" w:sz="4" w:space="0" w:color="auto"/>
              <w:right w:val="single" w:sz="4" w:space="0" w:color="auto"/>
            </w:tcBorders>
            <w:shd w:val="clear" w:color="000000" w:fill="FFFFFF"/>
            <w:hideMark/>
          </w:tcPr>
          <w:p w:rsidR="003315D6" w:rsidRPr="00310EDF" w:rsidRDefault="003315D6" w:rsidP="003315D6">
            <w:pPr>
              <w:jc w:val="center"/>
              <w:rPr>
                <w:b/>
                <w:bCs/>
                <w:sz w:val="20"/>
                <w:szCs w:val="20"/>
              </w:rPr>
            </w:pPr>
            <w:r w:rsidRPr="00310EDF">
              <w:rPr>
                <w:b/>
                <w:bCs/>
                <w:sz w:val="20"/>
                <w:szCs w:val="20"/>
              </w:rPr>
              <w:t>№ по порядку</w:t>
            </w:r>
          </w:p>
        </w:tc>
        <w:tc>
          <w:tcPr>
            <w:tcW w:w="4292" w:type="dxa"/>
            <w:tcBorders>
              <w:top w:val="single" w:sz="4" w:space="0" w:color="auto"/>
              <w:left w:val="nil"/>
              <w:bottom w:val="single" w:sz="4" w:space="0" w:color="auto"/>
              <w:right w:val="single" w:sz="4" w:space="0" w:color="auto"/>
            </w:tcBorders>
            <w:shd w:val="clear" w:color="000000" w:fill="FFFFFF"/>
            <w:hideMark/>
          </w:tcPr>
          <w:p w:rsidR="003315D6" w:rsidRPr="00310EDF" w:rsidRDefault="003315D6" w:rsidP="003315D6">
            <w:pPr>
              <w:jc w:val="center"/>
              <w:rPr>
                <w:b/>
                <w:bCs/>
                <w:sz w:val="20"/>
                <w:szCs w:val="20"/>
              </w:rPr>
            </w:pPr>
            <w:r w:rsidRPr="00310EDF">
              <w:rPr>
                <w:b/>
                <w:bCs/>
                <w:sz w:val="20"/>
                <w:szCs w:val="20"/>
              </w:rPr>
              <w:t>Строительно-монтажные работы</w:t>
            </w:r>
          </w:p>
        </w:tc>
        <w:tc>
          <w:tcPr>
            <w:tcW w:w="1134" w:type="dxa"/>
            <w:tcBorders>
              <w:top w:val="single" w:sz="4" w:space="0" w:color="auto"/>
              <w:left w:val="nil"/>
              <w:bottom w:val="single" w:sz="4" w:space="0" w:color="auto"/>
              <w:right w:val="single" w:sz="4" w:space="0" w:color="auto"/>
            </w:tcBorders>
            <w:shd w:val="clear" w:color="000000" w:fill="FFFFFF"/>
            <w:hideMark/>
          </w:tcPr>
          <w:p w:rsidR="003315D6" w:rsidRPr="00310EDF" w:rsidRDefault="003315D6" w:rsidP="003315D6">
            <w:pPr>
              <w:jc w:val="center"/>
              <w:rPr>
                <w:b/>
                <w:bCs/>
                <w:sz w:val="20"/>
                <w:szCs w:val="20"/>
              </w:rPr>
            </w:pPr>
            <w:r w:rsidRPr="00310EDF">
              <w:rPr>
                <w:b/>
                <w:bCs/>
                <w:sz w:val="20"/>
                <w:szCs w:val="20"/>
              </w:rPr>
              <w:t>Ед. изм.</w:t>
            </w:r>
          </w:p>
        </w:tc>
        <w:tc>
          <w:tcPr>
            <w:tcW w:w="1276" w:type="dxa"/>
            <w:tcBorders>
              <w:top w:val="single" w:sz="4" w:space="0" w:color="auto"/>
              <w:left w:val="nil"/>
              <w:bottom w:val="single" w:sz="4" w:space="0" w:color="auto"/>
              <w:right w:val="single" w:sz="4" w:space="0" w:color="auto"/>
            </w:tcBorders>
            <w:shd w:val="clear" w:color="000000" w:fill="FFFFFF"/>
            <w:hideMark/>
          </w:tcPr>
          <w:p w:rsidR="003315D6" w:rsidRPr="00310EDF" w:rsidRDefault="003315D6" w:rsidP="003315D6">
            <w:pPr>
              <w:jc w:val="center"/>
              <w:rPr>
                <w:b/>
                <w:bCs/>
                <w:sz w:val="20"/>
                <w:szCs w:val="20"/>
              </w:rPr>
            </w:pPr>
            <w:r w:rsidRPr="00310EDF">
              <w:rPr>
                <w:b/>
                <w:bCs/>
                <w:sz w:val="20"/>
                <w:szCs w:val="20"/>
              </w:rPr>
              <w:t>Объемы работ</w:t>
            </w:r>
          </w:p>
        </w:tc>
        <w:tc>
          <w:tcPr>
            <w:tcW w:w="992" w:type="dxa"/>
            <w:tcBorders>
              <w:top w:val="single" w:sz="4" w:space="0" w:color="auto"/>
              <w:left w:val="nil"/>
              <w:bottom w:val="single" w:sz="4" w:space="0" w:color="auto"/>
              <w:right w:val="single" w:sz="4" w:space="0" w:color="auto"/>
            </w:tcBorders>
            <w:shd w:val="clear" w:color="000000" w:fill="FFFFFF"/>
          </w:tcPr>
          <w:p w:rsidR="003315D6" w:rsidRPr="00310EDF" w:rsidRDefault="003315D6" w:rsidP="003315D6">
            <w:pPr>
              <w:ind w:right="30"/>
              <w:jc w:val="center"/>
              <w:rPr>
                <w:b/>
                <w:bCs/>
                <w:sz w:val="20"/>
                <w:szCs w:val="20"/>
              </w:rPr>
            </w:pPr>
            <w:r>
              <w:rPr>
                <w:b/>
                <w:bCs/>
                <w:sz w:val="20"/>
                <w:szCs w:val="20"/>
              </w:rPr>
              <w:t>Начало работ</w:t>
            </w:r>
          </w:p>
        </w:tc>
        <w:tc>
          <w:tcPr>
            <w:tcW w:w="1275" w:type="dxa"/>
            <w:tcBorders>
              <w:top w:val="single" w:sz="4" w:space="0" w:color="auto"/>
              <w:left w:val="nil"/>
              <w:bottom w:val="single" w:sz="4" w:space="0" w:color="auto"/>
              <w:right w:val="single" w:sz="4" w:space="0" w:color="auto"/>
            </w:tcBorders>
            <w:shd w:val="clear" w:color="000000" w:fill="FFFFFF"/>
          </w:tcPr>
          <w:p w:rsidR="003315D6" w:rsidRPr="00310EDF" w:rsidRDefault="003315D6" w:rsidP="003315D6">
            <w:pPr>
              <w:jc w:val="center"/>
              <w:rPr>
                <w:b/>
                <w:bCs/>
                <w:sz w:val="20"/>
                <w:szCs w:val="20"/>
              </w:rPr>
            </w:pPr>
            <w:r>
              <w:rPr>
                <w:b/>
                <w:bCs/>
                <w:sz w:val="20"/>
                <w:szCs w:val="20"/>
              </w:rPr>
              <w:t>Окончание работ</w:t>
            </w:r>
          </w:p>
        </w:tc>
        <w:tc>
          <w:tcPr>
            <w:tcW w:w="5112" w:type="dxa"/>
            <w:gridSpan w:val="9"/>
            <w:tcBorders>
              <w:top w:val="single" w:sz="4" w:space="0" w:color="auto"/>
              <w:left w:val="nil"/>
              <w:bottom w:val="single" w:sz="4" w:space="0" w:color="auto"/>
              <w:right w:val="single" w:sz="4" w:space="0" w:color="auto"/>
            </w:tcBorders>
            <w:shd w:val="clear" w:color="000000" w:fill="FFFFFF"/>
          </w:tcPr>
          <w:p w:rsidR="003315D6" w:rsidRDefault="003315D6" w:rsidP="003315D6">
            <w:pPr>
              <w:jc w:val="center"/>
              <w:rPr>
                <w:b/>
                <w:bCs/>
                <w:sz w:val="20"/>
                <w:szCs w:val="20"/>
              </w:rPr>
            </w:pPr>
            <w:r>
              <w:rPr>
                <w:b/>
                <w:bCs/>
                <w:sz w:val="20"/>
                <w:szCs w:val="20"/>
              </w:rPr>
              <w:t>2015</w:t>
            </w:r>
          </w:p>
        </w:tc>
      </w:tr>
      <w:tr w:rsidR="00E30423" w:rsidRPr="00310EDF" w:rsidTr="003315D6">
        <w:trPr>
          <w:trHeight w:val="315"/>
        </w:trPr>
        <w:tc>
          <w:tcPr>
            <w:tcW w:w="968" w:type="dxa"/>
            <w:tcBorders>
              <w:top w:val="nil"/>
              <w:left w:val="single" w:sz="4" w:space="0" w:color="auto"/>
              <w:bottom w:val="single" w:sz="4" w:space="0" w:color="auto"/>
              <w:right w:val="single" w:sz="4" w:space="0" w:color="auto"/>
            </w:tcBorders>
            <w:shd w:val="clear" w:color="auto" w:fill="auto"/>
            <w:vAlign w:val="bottom"/>
          </w:tcPr>
          <w:p w:rsidR="00E30423" w:rsidRPr="00310EDF" w:rsidRDefault="00E30423" w:rsidP="003315D6">
            <w:pPr>
              <w:jc w:val="center"/>
              <w:rPr>
                <w:b/>
                <w:bCs/>
                <w:color w:val="0070C0"/>
              </w:rPr>
            </w:pPr>
          </w:p>
        </w:tc>
        <w:tc>
          <w:tcPr>
            <w:tcW w:w="4292" w:type="dxa"/>
            <w:tcBorders>
              <w:top w:val="nil"/>
              <w:left w:val="nil"/>
              <w:bottom w:val="single" w:sz="4" w:space="0" w:color="auto"/>
              <w:right w:val="single" w:sz="4" w:space="0" w:color="auto"/>
            </w:tcBorders>
            <w:shd w:val="clear" w:color="auto" w:fill="auto"/>
            <w:vAlign w:val="center"/>
          </w:tcPr>
          <w:p w:rsidR="00E30423" w:rsidRPr="00310EDF" w:rsidRDefault="00E30423" w:rsidP="003315D6">
            <w:pPr>
              <w:rPr>
                <w:b/>
                <w:bCs/>
                <w:i/>
                <w:iCs/>
                <w:color w:val="0070C0"/>
                <w:u w:val="single"/>
              </w:rPr>
            </w:pPr>
          </w:p>
        </w:tc>
        <w:tc>
          <w:tcPr>
            <w:tcW w:w="1134" w:type="dxa"/>
            <w:tcBorders>
              <w:top w:val="nil"/>
              <w:left w:val="nil"/>
              <w:bottom w:val="single" w:sz="4" w:space="0" w:color="auto"/>
              <w:right w:val="single" w:sz="4" w:space="0" w:color="auto"/>
            </w:tcBorders>
            <w:shd w:val="clear" w:color="auto" w:fill="auto"/>
            <w:vAlign w:val="bottom"/>
          </w:tcPr>
          <w:p w:rsidR="00E30423" w:rsidRPr="00310EDF" w:rsidRDefault="00E30423" w:rsidP="003315D6">
            <w:pPr>
              <w:jc w:val="center"/>
              <w:rPr>
                <w:b/>
                <w:bCs/>
                <w:color w:val="0070C0"/>
              </w:rPr>
            </w:pPr>
          </w:p>
        </w:tc>
        <w:tc>
          <w:tcPr>
            <w:tcW w:w="1276" w:type="dxa"/>
            <w:tcBorders>
              <w:top w:val="nil"/>
              <w:left w:val="nil"/>
              <w:bottom w:val="single" w:sz="4" w:space="0" w:color="auto"/>
              <w:right w:val="single" w:sz="4" w:space="0" w:color="auto"/>
            </w:tcBorders>
            <w:shd w:val="clear" w:color="auto" w:fill="auto"/>
            <w:vAlign w:val="bottom"/>
          </w:tcPr>
          <w:p w:rsidR="00E30423" w:rsidRPr="00310EDF" w:rsidRDefault="00E30423" w:rsidP="003315D6">
            <w:pPr>
              <w:jc w:val="center"/>
              <w:rPr>
                <w:b/>
                <w:bCs/>
                <w:color w:val="0070C0"/>
              </w:rPr>
            </w:pPr>
          </w:p>
        </w:tc>
        <w:tc>
          <w:tcPr>
            <w:tcW w:w="992" w:type="dxa"/>
            <w:tcBorders>
              <w:top w:val="nil"/>
              <w:left w:val="nil"/>
              <w:bottom w:val="single" w:sz="4" w:space="0" w:color="auto"/>
              <w:right w:val="single" w:sz="4" w:space="0" w:color="auto"/>
            </w:tcBorders>
            <w:shd w:val="clear" w:color="auto" w:fill="auto"/>
            <w:vAlign w:val="bottom"/>
          </w:tcPr>
          <w:p w:rsidR="00E30423" w:rsidRPr="00310EDF" w:rsidRDefault="00E30423" w:rsidP="003315D6">
            <w:pPr>
              <w:ind w:right="30"/>
              <w:jc w:val="center"/>
              <w:rPr>
                <w:b/>
                <w:bCs/>
                <w:color w:val="0070C0"/>
              </w:rPr>
            </w:pPr>
          </w:p>
        </w:tc>
        <w:tc>
          <w:tcPr>
            <w:tcW w:w="1275" w:type="dxa"/>
            <w:tcBorders>
              <w:top w:val="nil"/>
              <w:left w:val="nil"/>
              <w:bottom w:val="single" w:sz="4" w:space="0" w:color="auto"/>
              <w:right w:val="single" w:sz="4" w:space="0" w:color="auto"/>
            </w:tcBorders>
            <w:shd w:val="clear" w:color="auto" w:fill="auto"/>
            <w:vAlign w:val="bottom"/>
          </w:tcPr>
          <w:p w:rsidR="00E30423" w:rsidRPr="00310EDF" w:rsidRDefault="00E30423" w:rsidP="003315D6">
            <w:pPr>
              <w:jc w:val="center"/>
              <w:rPr>
                <w:b/>
                <w:bCs/>
                <w:color w:val="0070C0"/>
              </w:rPr>
            </w:pPr>
          </w:p>
        </w:tc>
        <w:tc>
          <w:tcPr>
            <w:tcW w:w="568" w:type="dxa"/>
            <w:tcBorders>
              <w:top w:val="nil"/>
              <w:left w:val="nil"/>
              <w:bottom w:val="single" w:sz="4" w:space="0" w:color="auto"/>
              <w:right w:val="single" w:sz="4" w:space="0" w:color="auto"/>
            </w:tcBorders>
          </w:tcPr>
          <w:p w:rsidR="00E30423" w:rsidRPr="003315D6" w:rsidRDefault="00E30423" w:rsidP="003315D6">
            <w:pPr>
              <w:jc w:val="center"/>
              <w:rPr>
                <w:bCs/>
                <w:color w:val="0070C0"/>
              </w:rPr>
            </w:pPr>
          </w:p>
        </w:tc>
        <w:tc>
          <w:tcPr>
            <w:tcW w:w="568" w:type="dxa"/>
            <w:tcBorders>
              <w:top w:val="nil"/>
              <w:left w:val="nil"/>
              <w:bottom w:val="single" w:sz="4" w:space="0" w:color="auto"/>
              <w:right w:val="single" w:sz="4" w:space="0" w:color="auto"/>
            </w:tcBorders>
          </w:tcPr>
          <w:p w:rsidR="00E30423" w:rsidRPr="003315D6" w:rsidRDefault="00E30423" w:rsidP="003315D6">
            <w:pPr>
              <w:jc w:val="center"/>
              <w:rPr>
                <w:bCs/>
                <w:color w:val="0070C0"/>
              </w:rPr>
            </w:pPr>
          </w:p>
        </w:tc>
        <w:tc>
          <w:tcPr>
            <w:tcW w:w="568" w:type="dxa"/>
            <w:tcBorders>
              <w:top w:val="nil"/>
              <w:left w:val="nil"/>
              <w:bottom w:val="single" w:sz="4" w:space="0" w:color="auto"/>
              <w:right w:val="single" w:sz="4" w:space="0" w:color="auto"/>
            </w:tcBorders>
          </w:tcPr>
          <w:p w:rsidR="00E30423" w:rsidRPr="003315D6" w:rsidRDefault="00E30423" w:rsidP="003315D6">
            <w:pPr>
              <w:jc w:val="center"/>
              <w:rPr>
                <w:bCs/>
                <w:color w:val="0070C0"/>
              </w:rPr>
            </w:pPr>
          </w:p>
        </w:tc>
        <w:tc>
          <w:tcPr>
            <w:tcW w:w="568" w:type="dxa"/>
            <w:tcBorders>
              <w:top w:val="nil"/>
              <w:left w:val="nil"/>
              <w:bottom w:val="single" w:sz="4" w:space="0" w:color="auto"/>
              <w:right w:val="single" w:sz="4" w:space="0" w:color="auto"/>
            </w:tcBorders>
          </w:tcPr>
          <w:p w:rsidR="00E30423" w:rsidRPr="003315D6" w:rsidRDefault="00E30423" w:rsidP="003315D6">
            <w:pPr>
              <w:jc w:val="center"/>
              <w:rPr>
                <w:bCs/>
                <w:color w:val="0070C0"/>
              </w:rPr>
            </w:pPr>
          </w:p>
        </w:tc>
        <w:tc>
          <w:tcPr>
            <w:tcW w:w="568" w:type="dxa"/>
            <w:tcBorders>
              <w:top w:val="nil"/>
              <w:left w:val="nil"/>
              <w:bottom w:val="single" w:sz="4" w:space="0" w:color="auto"/>
              <w:right w:val="single" w:sz="4" w:space="0" w:color="auto"/>
            </w:tcBorders>
          </w:tcPr>
          <w:p w:rsidR="00E30423" w:rsidRPr="003315D6" w:rsidRDefault="00E30423" w:rsidP="003315D6">
            <w:pPr>
              <w:jc w:val="center"/>
              <w:rPr>
                <w:bCs/>
                <w:color w:val="0070C0"/>
              </w:rPr>
            </w:pPr>
          </w:p>
        </w:tc>
        <w:tc>
          <w:tcPr>
            <w:tcW w:w="568" w:type="dxa"/>
            <w:tcBorders>
              <w:top w:val="nil"/>
              <w:left w:val="nil"/>
              <w:bottom w:val="single" w:sz="4" w:space="0" w:color="auto"/>
              <w:right w:val="single" w:sz="4" w:space="0" w:color="auto"/>
            </w:tcBorders>
          </w:tcPr>
          <w:p w:rsidR="00E30423" w:rsidRPr="003315D6" w:rsidRDefault="00E30423" w:rsidP="003315D6">
            <w:pPr>
              <w:jc w:val="center"/>
              <w:rPr>
                <w:bCs/>
                <w:color w:val="0070C0"/>
              </w:rPr>
            </w:pPr>
          </w:p>
        </w:tc>
        <w:tc>
          <w:tcPr>
            <w:tcW w:w="568" w:type="dxa"/>
            <w:tcBorders>
              <w:top w:val="nil"/>
              <w:left w:val="nil"/>
              <w:bottom w:val="single" w:sz="4" w:space="0" w:color="auto"/>
              <w:right w:val="single" w:sz="4" w:space="0" w:color="auto"/>
            </w:tcBorders>
          </w:tcPr>
          <w:p w:rsidR="00E30423" w:rsidRPr="003315D6" w:rsidRDefault="00E30423" w:rsidP="003315D6">
            <w:pPr>
              <w:jc w:val="center"/>
              <w:rPr>
                <w:bCs/>
                <w:color w:val="0070C0"/>
              </w:rPr>
            </w:pPr>
          </w:p>
        </w:tc>
        <w:tc>
          <w:tcPr>
            <w:tcW w:w="568" w:type="dxa"/>
            <w:tcBorders>
              <w:top w:val="nil"/>
              <w:left w:val="nil"/>
              <w:bottom w:val="single" w:sz="4" w:space="0" w:color="auto"/>
              <w:right w:val="single" w:sz="4" w:space="0" w:color="auto"/>
            </w:tcBorders>
          </w:tcPr>
          <w:p w:rsidR="00E30423" w:rsidRPr="003315D6" w:rsidRDefault="00E30423" w:rsidP="003315D6">
            <w:pPr>
              <w:jc w:val="center"/>
              <w:rPr>
                <w:bCs/>
                <w:color w:val="0070C0"/>
              </w:rPr>
            </w:pPr>
          </w:p>
        </w:tc>
        <w:tc>
          <w:tcPr>
            <w:tcW w:w="568" w:type="dxa"/>
            <w:tcBorders>
              <w:top w:val="nil"/>
              <w:left w:val="nil"/>
              <w:bottom w:val="single" w:sz="4" w:space="0" w:color="auto"/>
              <w:right w:val="single" w:sz="4" w:space="0" w:color="auto"/>
            </w:tcBorders>
          </w:tcPr>
          <w:p w:rsidR="00E30423" w:rsidRPr="003315D6" w:rsidRDefault="0031700D" w:rsidP="003315D6">
            <w:pPr>
              <w:jc w:val="center"/>
              <w:rPr>
                <w:bCs/>
                <w:color w:val="0070C0"/>
              </w:rPr>
            </w:pPr>
            <w:r w:rsidRPr="0031700D">
              <w:rPr>
                <w:bCs/>
              </w:rPr>
              <w:t>….</w:t>
            </w:r>
          </w:p>
        </w:tc>
      </w:tr>
      <w:tr w:rsidR="003315D6" w:rsidRPr="00310EDF" w:rsidTr="003315D6">
        <w:trPr>
          <w:trHeight w:val="315"/>
        </w:trPr>
        <w:tc>
          <w:tcPr>
            <w:tcW w:w="968" w:type="dxa"/>
            <w:tcBorders>
              <w:top w:val="nil"/>
              <w:left w:val="single" w:sz="4" w:space="0" w:color="auto"/>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rPr>
            </w:pPr>
            <w:r w:rsidRPr="00310EDF">
              <w:rPr>
                <w:b/>
                <w:bCs/>
                <w:color w:val="0070C0"/>
              </w:rPr>
              <w:t>I</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rPr>
                <w:b/>
                <w:bCs/>
                <w:i/>
                <w:iCs/>
                <w:color w:val="0070C0"/>
                <w:u w:val="single"/>
              </w:rPr>
            </w:pPr>
            <w:r w:rsidRPr="00310EDF">
              <w:rPr>
                <w:b/>
                <w:bCs/>
                <w:i/>
                <w:iCs/>
                <w:color w:val="0070C0"/>
                <w:u w:val="single"/>
              </w:rPr>
              <w:t>Проектирование</w:t>
            </w:r>
          </w:p>
        </w:tc>
        <w:tc>
          <w:tcPr>
            <w:tcW w:w="1134"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rPr>
            </w:pPr>
            <w:r w:rsidRPr="00310EDF">
              <w:rPr>
                <w:b/>
                <w:bCs/>
                <w:color w:val="0070C0"/>
              </w:rPr>
              <w:t> </w:t>
            </w:r>
          </w:p>
        </w:tc>
        <w:tc>
          <w:tcPr>
            <w:tcW w:w="1276"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rPr>
            </w:pPr>
            <w:r w:rsidRPr="00310EDF">
              <w:rPr>
                <w:b/>
                <w:bCs/>
                <w:color w:val="0070C0"/>
              </w:rPr>
              <w:t> </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rPr>
                <w:b/>
                <w:bCs/>
                <w:color w:val="0070C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center"/>
              <w:rPr>
                <w:b/>
                <w:bCs/>
                <w:color w:val="0070C0"/>
              </w:rPr>
            </w:pPr>
          </w:p>
        </w:tc>
        <w:tc>
          <w:tcPr>
            <w:tcW w:w="568" w:type="dxa"/>
            <w:tcBorders>
              <w:top w:val="nil"/>
              <w:left w:val="nil"/>
              <w:bottom w:val="single" w:sz="4" w:space="0" w:color="auto"/>
              <w:right w:val="single" w:sz="4" w:space="0" w:color="auto"/>
            </w:tcBorders>
          </w:tcPr>
          <w:p w:rsidR="003315D6" w:rsidRPr="003315D6" w:rsidRDefault="003315D6" w:rsidP="003315D6">
            <w:pPr>
              <w:jc w:val="center"/>
              <w:rPr>
                <w:bCs/>
                <w:color w:val="0070C0"/>
              </w:rPr>
            </w:pPr>
          </w:p>
        </w:tc>
        <w:tc>
          <w:tcPr>
            <w:tcW w:w="568" w:type="dxa"/>
            <w:tcBorders>
              <w:top w:val="nil"/>
              <w:left w:val="nil"/>
              <w:bottom w:val="single" w:sz="4" w:space="0" w:color="auto"/>
              <w:right w:val="single" w:sz="4" w:space="0" w:color="auto"/>
            </w:tcBorders>
          </w:tcPr>
          <w:p w:rsidR="003315D6" w:rsidRPr="003315D6" w:rsidRDefault="003315D6" w:rsidP="003315D6">
            <w:pPr>
              <w:jc w:val="center"/>
              <w:rPr>
                <w:bCs/>
                <w:color w:val="0070C0"/>
              </w:rPr>
            </w:pPr>
          </w:p>
        </w:tc>
        <w:tc>
          <w:tcPr>
            <w:tcW w:w="568" w:type="dxa"/>
            <w:tcBorders>
              <w:top w:val="nil"/>
              <w:left w:val="nil"/>
              <w:bottom w:val="single" w:sz="4" w:space="0" w:color="auto"/>
              <w:right w:val="single" w:sz="4" w:space="0" w:color="auto"/>
            </w:tcBorders>
          </w:tcPr>
          <w:p w:rsidR="003315D6" w:rsidRPr="003315D6" w:rsidRDefault="003315D6" w:rsidP="003315D6">
            <w:pPr>
              <w:jc w:val="center"/>
              <w:rPr>
                <w:bCs/>
                <w:color w:val="0070C0"/>
              </w:rPr>
            </w:pPr>
          </w:p>
        </w:tc>
        <w:tc>
          <w:tcPr>
            <w:tcW w:w="568" w:type="dxa"/>
            <w:tcBorders>
              <w:top w:val="nil"/>
              <w:left w:val="nil"/>
              <w:bottom w:val="single" w:sz="4" w:space="0" w:color="auto"/>
              <w:right w:val="single" w:sz="4" w:space="0" w:color="auto"/>
            </w:tcBorders>
          </w:tcPr>
          <w:p w:rsidR="003315D6" w:rsidRPr="003315D6" w:rsidRDefault="003315D6" w:rsidP="003315D6">
            <w:pPr>
              <w:jc w:val="center"/>
              <w:rPr>
                <w:bCs/>
                <w:color w:val="0070C0"/>
              </w:rPr>
            </w:pPr>
          </w:p>
        </w:tc>
        <w:tc>
          <w:tcPr>
            <w:tcW w:w="568" w:type="dxa"/>
            <w:tcBorders>
              <w:top w:val="nil"/>
              <w:left w:val="nil"/>
              <w:bottom w:val="single" w:sz="4" w:space="0" w:color="auto"/>
              <w:right w:val="single" w:sz="4" w:space="0" w:color="auto"/>
            </w:tcBorders>
          </w:tcPr>
          <w:p w:rsidR="003315D6" w:rsidRPr="003315D6" w:rsidRDefault="003315D6" w:rsidP="003315D6">
            <w:pPr>
              <w:jc w:val="center"/>
              <w:rPr>
                <w:bCs/>
                <w:color w:val="0070C0"/>
              </w:rPr>
            </w:pPr>
          </w:p>
        </w:tc>
        <w:tc>
          <w:tcPr>
            <w:tcW w:w="568" w:type="dxa"/>
            <w:tcBorders>
              <w:top w:val="nil"/>
              <w:left w:val="nil"/>
              <w:bottom w:val="single" w:sz="4" w:space="0" w:color="auto"/>
              <w:right w:val="single" w:sz="4" w:space="0" w:color="auto"/>
            </w:tcBorders>
          </w:tcPr>
          <w:p w:rsidR="003315D6" w:rsidRPr="003315D6" w:rsidRDefault="003315D6" w:rsidP="003315D6">
            <w:pPr>
              <w:jc w:val="center"/>
              <w:rPr>
                <w:bCs/>
                <w:color w:val="0070C0"/>
              </w:rPr>
            </w:pPr>
          </w:p>
        </w:tc>
        <w:tc>
          <w:tcPr>
            <w:tcW w:w="568" w:type="dxa"/>
            <w:tcBorders>
              <w:top w:val="nil"/>
              <w:left w:val="nil"/>
              <w:bottom w:val="single" w:sz="4" w:space="0" w:color="auto"/>
              <w:right w:val="single" w:sz="4" w:space="0" w:color="auto"/>
            </w:tcBorders>
          </w:tcPr>
          <w:p w:rsidR="003315D6" w:rsidRPr="003315D6" w:rsidRDefault="003315D6" w:rsidP="003315D6">
            <w:pPr>
              <w:jc w:val="center"/>
              <w:rPr>
                <w:bCs/>
                <w:color w:val="0070C0"/>
              </w:rPr>
            </w:pPr>
          </w:p>
        </w:tc>
        <w:tc>
          <w:tcPr>
            <w:tcW w:w="568" w:type="dxa"/>
            <w:tcBorders>
              <w:top w:val="nil"/>
              <w:left w:val="nil"/>
              <w:bottom w:val="single" w:sz="4" w:space="0" w:color="auto"/>
              <w:right w:val="single" w:sz="4" w:space="0" w:color="auto"/>
            </w:tcBorders>
          </w:tcPr>
          <w:p w:rsidR="003315D6" w:rsidRPr="003315D6" w:rsidRDefault="003315D6" w:rsidP="003315D6">
            <w:pPr>
              <w:jc w:val="center"/>
              <w:rPr>
                <w:bCs/>
                <w:color w:val="0070C0"/>
              </w:rPr>
            </w:pPr>
          </w:p>
        </w:tc>
        <w:tc>
          <w:tcPr>
            <w:tcW w:w="568" w:type="dxa"/>
            <w:tcBorders>
              <w:top w:val="nil"/>
              <w:left w:val="nil"/>
              <w:bottom w:val="single" w:sz="4" w:space="0" w:color="auto"/>
              <w:right w:val="single" w:sz="4" w:space="0" w:color="auto"/>
            </w:tcBorders>
          </w:tcPr>
          <w:p w:rsidR="003315D6" w:rsidRPr="003315D6" w:rsidRDefault="003315D6" w:rsidP="003315D6">
            <w:pPr>
              <w:jc w:val="center"/>
              <w:rPr>
                <w:bCs/>
                <w:color w:val="0070C0"/>
              </w:rPr>
            </w:pPr>
          </w:p>
        </w:tc>
      </w:tr>
      <w:tr w:rsidR="003315D6" w:rsidRPr="00310EDF" w:rsidTr="003315D6">
        <w:trPr>
          <w:trHeight w:val="315"/>
        </w:trPr>
        <w:tc>
          <w:tcPr>
            <w:tcW w:w="968" w:type="dxa"/>
            <w:tcBorders>
              <w:top w:val="nil"/>
              <w:left w:val="single" w:sz="4" w:space="0" w:color="auto"/>
              <w:bottom w:val="single" w:sz="4" w:space="0" w:color="auto"/>
              <w:right w:val="single" w:sz="4" w:space="0" w:color="auto"/>
            </w:tcBorders>
            <w:shd w:val="clear" w:color="auto" w:fill="auto"/>
            <w:vAlign w:val="bottom"/>
            <w:hideMark/>
          </w:tcPr>
          <w:p w:rsidR="003315D6" w:rsidRPr="00310EDF" w:rsidRDefault="003315D6" w:rsidP="003315D6">
            <w:pPr>
              <w:jc w:val="center"/>
            </w:pPr>
            <w:r w:rsidRPr="00310EDF">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rPr>
                <w:sz w:val="20"/>
                <w:szCs w:val="20"/>
              </w:rPr>
            </w:pPr>
            <w:r w:rsidRPr="00310EDF">
              <w:rPr>
                <w:sz w:val="20"/>
                <w:szCs w:val="20"/>
              </w:rPr>
              <w:t>Изыскания (2,67га)</w:t>
            </w:r>
          </w:p>
        </w:tc>
        <w:tc>
          <w:tcPr>
            <w:tcW w:w="1134"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vAlign w:val="bottom"/>
            <w:hideMark/>
          </w:tcPr>
          <w:p w:rsidR="003315D6" w:rsidRPr="00310EDF" w:rsidRDefault="003315D6" w:rsidP="003315D6">
            <w:pPr>
              <w:jc w:val="center"/>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rPr>
                <w:sz w:val="20"/>
                <w:szCs w:val="20"/>
              </w:rPr>
            </w:pPr>
            <w:r w:rsidRPr="00310EDF">
              <w:rPr>
                <w:sz w:val="20"/>
                <w:szCs w:val="20"/>
              </w:rPr>
              <w:t>корректировка проектной документации стадии "П" 20%</w:t>
            </w:r>
          </w:p>
        </w:tc>
        <w:tc>
          <w:tcPr>
            <w:tcW w:w="1134"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vAlign w:val="bottom"/>
            <w:hideMark/>
          </w:tcPr>
          <w:p w:rsidR="003315D6" w:rsidRPr="00310EDF" w:rsidRDefault="003315D6" w:rsidP="003315D6">
            <w:pPr>
              <w:jc w:val="center"/>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rPr>
                <w:sz w:val="20"/>
                <w:szCs w:val="20"/>
              </w:rPr>
            </w:pPr>
            <w:r w:rsidRPr="00310EDF">
              <w:rPr>
                <w:sz w:val="20"/>
                <w:szCs w:val="20"/>
              </w:rPr>
              <w:t>корректировка проектной документации стадии "РД" 20%</w:t>
            </w:r>
          </w:p>
        </w:tc>
        <w:tc>
          <w:tcPr>
            <w:tcW w:w="1134"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vAlign w:val="bottom"/>
            <w:hideMark/>
          </w:tcPr>
          <w:p w:rsidR="003315D6" w:rsidRPr="00310EDF" w:rsidRDefault="003315D6" w:rsidP="003315D6">
            <w:pPr>
              <w:jc w:val="center"/>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rPr>
                <w:sz w:val="20"/>
                <w:szCs w:val="20"/>
              </w:rPr>
            </w:pPr>
            <w:r w:rsidRPr="00310EDF">
              <w:rPr>
                <w:sz w:val="20"/>
                <w:szCs w:val="20"/>
              </w:rPr>
              <w:t>Авторский надзор 0,2%</w:t>
            </w:r>
          </w:p>
        </w:tc>
        <w:tc>
          <w:tcPr>
            <w:tcW w:w="1134"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vAlign w:val="bottom"/>
            <w:hideMark/>
          </w:tcPr>
          <w:p w:rsidR="003315D6" w:rsidRPr="00310EDF" w:rsidRDefault="003315D6" w:rsidP="003315D6">
            <w:pPr>
              <w:jc w:val="center"/>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rPr>
                <w:b/>
                <w:bCs/>
                <w:sz w:val="20"/>
                <w:szCs w:val="20"/>
              </w:rPr>
            </w:pPr>
            <w:r w:rsidRPr="00310EDF">
              <w:rPr>
                <w:b/>
                <w:bCs/>
                <w:sz w:val="20"/>
                <w:szCs w:val="20"/>
              </w:rPr>
              <w:t>Итого стоимость проектирования</w:t>
            </w:r>
          </w:p>
        </w:tc>
        <w:tc>
          <w:tcPr>
            <w:tcW w:w="1134"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center"/>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sz w:val="20"/>
                <w:szCs w:val="20"/>
              </w:rPr>
            </w:pPr>
          </w:p>
        </w:tc>
      </w:tr>
      <w:tr w:rsidR="003315D6" w:rsidRPr="00310EDF" w:rsidTr="003315D6">
        <w:trPr>
          <w:trHeight w:val="315"/>
        </w:trPr>
        <w:tc>
          <w:tcPr>
            <w:tcW w:w="968" w:type="dxa"/>
            <w:tcBorders>
              <w:top w:val="nil"/>
              <w:left w:val="single" w:sz="4" w:space="0" w:color="auto"/>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rPr>
            </w:pPr>
            <w:r w:rsidRPr="00310EDF">
              <w:rPr>
                <w:b/>
                <w:bCs/>
                <w:color w:val="0070C0"/>
              </w:rPr>
              <w:t>II</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rPr>
                <w:b/>
                <w:bCs/>
                <w:i/>
                <w:iCs/>
                <w:color w:val="0070C0"/>
                <w:u w:val="single"/>
              </w:rPr>
            </w:pPr>
            <w:r w:rsidRPr="00310EDF">
              <w:rPr>
                <w:b/>
                <w:bCs/>
                <w:i/>
                <w:iCs/>
                <w:color w:val="0070C0"/>
                <w:u w:val="single"/>
              </w:rPr>
              <w:t>Строительно-монтажные работы</w:t>
            </w:r>
          </w:p>
        </w:tc>
        <w:tc>
          <w:tcPr>
            <w:tcW w:w="1134"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rPr>
            </w:pPr>
            <w:r w:rsidRPr="00310EDF">
              <w:rPr>
                <w:b/>
                <w:bCs/>
                <w:color w:val="0070C0"/>
              </w:rPr>
              <w:t> </w:t>
            </w:r>
          </w:p>
        </w:tc>
        <w:tc>
          <w:tcPr>
            <w:tcW w:w="1276"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rPr>
            </w:pPr>
            <w:r w:rsidRPr="00310EDF">
              <w:rPr>
                <w:b/>
                <w:bCs/>
                <w:color w:val="0070C0"/>
              </w:rPr>
              <w:t> </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rPr>
                <w:b/>
                <w:bCs/>
                <w:color w:val="0070C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center"/>
              <w:rPr>
                <w:b/>
                <w:bCs/>
                <w:color w:val="0070C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rPr>
            </w:pPr>
          </w:p>
        </w:tc>
      </w:tr>
      <w:tr w:rsidR="003315D6" w:rsidRPr="00310EDF" w:rsidTr="003315D6">
        <w:trPr>
          <w:trHeight w:val="600"/>
        </w:trPr>
        <w:tc>
          <w:tcPr>
            <w:tcW w:w="968" w:type="dxa"/>
            <w:tcBorders>
              <w:top w:val="nil"/>
              <w:left w:val="single" w:sz="4" w:space="0" w:color="auto"/>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sz w:val="22"/>
                <w:szCs w:val="22"/>
              </w:rPr>
            </w:pPr>
            <w:r w:rsidRPr="00310EDF">
              <w:rPr>
                <w:b/>
                <w:bCs/>
                <w:color w:val="0070C0"/>
                <w:sz w:val="22"/>
                <w:szCs w:val="22"/>
              </w:rPr>
              <w:t>2</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rPr>
                <w:b/>
                <w:bCs/>
                <w:i/>
                <w:iCs/>
                <w:color w:val="0070C0"/>
                <w:sz w:val="22"/>
                <w:szCs w:val="22"/>
                <w:u w:val="single"/>
              </w:rPr>
            </w:pPr>
            <w:r w:rsidRPr="00310EDF">
              <w:rPr>
                <w:b/>
                <w:bCs/>
                <w:i/>
                <w:iCs/>
                <w:color w:val="0070C0"/>
                <w:sz w:val="22"/>
                <w:szCs w:val="22"/>
                <w:u w:val="single"/>
              </w:rPr>
              <w:t>Строительно-монтажные работы Здание 10.1</w:t>
            </w:r>
          </w:p>
        </w:tc>
        <w:tc>
          <w:tcPr>
            <w:tcW w:w="1134"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sz w:val="22"/>
                <w:szCs w:val="22"/>
              </w:rPr>
            </w:pPr>
            <w:r w:rsidRPr="00310EDF">
              <w:rPr>
                <w:b/>
                <w:bCs/>
                <w:color w:val="0070C0"/>
                <w:sz w:val="22"/>
                <w:szCs w:val="22"/>
              </w:rPr>
              <w:t> </w:t>
            </w:r>
          </w:p>
        </w:tc>
        <w:tc>
          <w:tcPr>
            <w:tcW w:w="1276"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sz w:val="22"/>
                <w:szCs w:val="22"/>
              </w:rPr>
            </w:pPr>
            <w:r w:rsidRPr="00310EDF">
              <w:rPr>
                <w:b/>
                <w:bCs/>
                <w:color w:val="0070C0"/>
                <w:sz w:val="22"/>
                <w:szCs w:val="22"/>
              </w:rPr>
              <w:t> </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rPr>
                <w:b/>
                <w:bCs/>
                <w:color w:val="0070C0"/>
                <w:sz w:val="22"/>
                <w:szCs w:val="22"/>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2"/>
                <w:szCs w:val="22"/>
              </w:rPr>
            </w:pPr>
            <w:r w:rsidRPr="00310EDF">
              <w:rPr>
                <w:b/>
                <w:bCs/>
                <w:sz w:val="22"/>
                <w:szCs w:val="22"/>
              </w:rPr>
              <w:t>2.1</w:t>
            </w:r>
          </w:p>
        </w:tc>
        <w:tc>
          <w:tcPr>
            <w:tcW w:w="4292"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outlineLvl w:val="0"/>
              <w:rPr>
                <w:b/>
                <w:bCs/>
                <w:sz w:val="22"/>
                <w:szCs w:val="22"/>
              </w:rPr>
            </w:pPr>
            <w:r w:rsidRPr="00310EDF">
              <w:rPr>
                <w:b/>
                <w:bCs/>
                <w:sz w:val="22"/>
                <w:szCs w:val="22"/>
              </w:rPr>
              <w:t>Земляные работы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2"/>
                <w:szCs w:val="22"/>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Засыпка обратная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1126,35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Уплотнение грунта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1126,35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2"/>
                <w:szCs w:val="22"/>
              </w:rPr>
            </w:pPr>
            <w:r w:rsidRPr="00310EDF">
              <w:rPr>
                <w:b/>
                <w:bCs/>
                <w:sz w:val="22"/>
                <w:szCs w:val="22"/>
              </w:rPr>
              <w:t>2.2</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2"/>
                <w:szCs w:val="22"/>
              </w:rPr>
            </w:pPr>
            <w:r w:rsidRPr="00310EDF">
              <w:rPr>
                <w:b/>
                <w:bCs/>
                <w:sz w:val="22"/>
                <w:szCs w:val="22"/>
              </w:rPr>
              <w:t>Конструктивные решения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2"/>
                <w:szCs w:val="22"/>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Внутренние стены и перегородки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72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Кладка перегородок из кирпича армированных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305,6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67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перегородок из пенобетонных блоков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78,01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Лестницы монолитные, пандусы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Устройство железобетонных фундаментов общего назначения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46,9</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Кладка стен кирпичных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4,90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Гидроизоляция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гидроизоляции оклеечной рулонными материалами на мастике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338,8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Изоляция изделиями из пенопласта на битуме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16,94</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Оклейка поверхностей листовым асбестом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338,8</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гидроизоляции оклеечной рулонными материалами на мастике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338,8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нетканого синтетического материала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338,8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2"/>
                <w:szCs w:val="22"/>
              </w:rPr>
            </w:pPr>
            <w:r w:rsidRPr="00310EDF">
              <w:rPr>
                <w:b/>
                <w:bCs/>
                <w:sz w:val="22"/>
                <w:szCs w:val="22"/>
              </w:rPr>
              <w:t>2.3</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2"/>
                <w:szCs w:val="22"/>
              </w:rPr>
            </w:pPr>
            <w:r w:rsidRPr="00310EDF">
              <w:rPr>
                <w:b/>
                <w:bCs/>
                <w:sz w:val="22"/>
                <w:szCs w:val="22"/>
              </w:rPr>
              <w:t>Архитектурные решения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2"/>
                <w:szCs w:val="22"/>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 над секциями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керамзитом (t=75мм)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17,85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выравнивающих стяжек с армированием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237,97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мембран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237,97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237,97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плитами из пенополистирола (t=150мм)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237,97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237,97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Покрытий керамзитом (t=100мм)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23,80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 над техэтажом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керамзитом (t=75мм)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10,72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выравнивающих стяжек с армированием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142,92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мембран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142,92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142,92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плитами из пенополистирола (t=150мм)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142,92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142,92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Покрытий керамзитом (t=100мм)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14,29</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фальшпола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142,92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Устройство дверных и оконных проемов и витражей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Ворота распашные ВР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Д1-2,4</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ДВ1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3,78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Витражи и двери остекленные</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321,2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Светопрозрачные ограждения</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32,8</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Отделочные работы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Полы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ТИП 01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128,4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Потолок</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Окраска потолков с подготовкой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128,4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Отделка стен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Штукатурка поверхностей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390,75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Окраска стен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390,75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Отделка фасада и цоколя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и разборка лесов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1 554,00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Штукатурка фасада с утеплением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435,16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Облицовка HPL-панелями с утеплением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375,99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Облицовка сланцем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59,46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Ламели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203,26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2"/>
                <w:szCs w:val="22"/>
              </w:rPr>
            </w:pPr>
            <w:r w:rsidRPr="00310EDF">
              <w:rPr>
                <w:b/>
                <w:bCs/>
                <w:sz w:val="22"/>
                <w:szCs w:val="22"/>
              </w:rPr>
              <w:t>2.4</w:t>
            </w:r>
          </w:p>
        </w:tc>
        <w:tc>
          <w:tcPr>
            <w:tcW w:w="4292"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outlineLvl w:val="0"/>
              <w:rPr>
                <w:b/>
                <w:bCs/>
                <w:sz w:val="22"/>
                <w:szCs w:val="22"/>
              </w:rPr>
            </w:pPr>
            <w:r w:rsidRPr="00310EDF">
              <w:rPr>
                <w:b/>
                <w:bCs/>
                <w:sz w:val="22"/>
                <w:szCs w:val="22"/>
              </w:rPr>
              <w:t>Внутренние инженерные системы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2"/>
                <w:szCs w:val="22"/>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электроснабжения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ВРУ</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щитов управления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АВР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ЩВУ</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ИБП (с ящиками ЯТП)</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выключателей, розеток и др.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по лоткам и трубам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716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Заземление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Молниезащита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охранного видеонаблюдения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оповещения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громкоговорителей потолочных</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громкоговорителей настенных</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световых настенных указателей ( с прибором управления и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кабеля по трубам и коробам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950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ЗИП (громкоговорители)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пожарной сигнализации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оборудования разного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извещателя оптического дымового и теплового</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извещателя двойного действия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с монтажом лотков и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Автоматическая установка газового пожаротушения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модуля газового пожаротушения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станции Integral</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модулей X-Line</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трубопровода стального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по лоткам и трубам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93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прочего оборудования и комплектующих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ЗИП (громкоговорители)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Оборудование для испытаний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Автоматизированная система управления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Автоматизированная система управления 10.1.1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67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Автоматизированная система управления 10.1.2</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Структурированная кабельная система</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блоков управления (шкафы с комплектующими)</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11</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оптического кросса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кросс</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лотков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трубы винипластовой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Проводник заземляющий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Герметизация проходов при вводе кабелей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проход</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водоснабжения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фильтров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15,00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ковера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Поливочный кран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водоснабжения из напорных полиэтиленовых труб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76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водоснабжения из стальных водогазопроводных оцинкованных труб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530,5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Гидравлическое испытание трубопроводов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530,5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Изоляция трубопроводов («Термофлекс»)</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630,5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водоотведения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Санитарно-бытовая канализация (К1)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канализационного затвора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92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чугунных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Дождевая канализация (К1)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воронок кровельных с электрообогревом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воронок водосточных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канализационного затвора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чугунных с арматурой</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112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Дренажная канализация (К2Д)</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174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Вентиляция и кондиционирование серверных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кондиционеров серверных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вентиляторов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воздуховодов с изоляцией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38,505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отопления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шкафа ШКСО-1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узла ввода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радиаторов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11,00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из стальных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617,00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Гидравлическое испытание трубопроводов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617,00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из полиэтиленовых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395,25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Изоляция трубопроводов «Термофлекс»)</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1 012,25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600"/>
        </w:trPr>
        <w:tc>
          <w:tcPr>
            <w:tcW w:w="968" w:type="dxa"/>
            <w:tcBorders>
              <w:top w:val="nil"/>
              <w:left w:val="single" w:sz="4" w:space="0" w:color="auto"/>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sz w:val="22"/>
                <w:szCs w:val="22"/>
              </w:rPr>
            </w:pPr>
            <w:r w:rsidRPr="00310EDF">
              <w:rPr>
                <w:b/>
                <w:bCs/>
                <w:color w:val="0070C0"/>
                <w:sz w:val="22"/>
                <w:szCs w:val="22"/>
              </w:rPr>
              <w:t>3</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rPr>
                <w:b/>
                <w:bCs/>
                <w:i/>
                <w:iCs/>
                <w:color w:val="0070C0"/>
                <w:sz w:val="22"/>
                <w:szCs w:val="22"/>
                <w:u w:val="single"/>
              </w:rPr>
            </w:pPr>
            <w:r w:rsidRPr="00310EDF">
              <w:rPr>
                <w:b/>
                <w:bCs/>
                <w:i/>
                <w:iCs/>
                <w:color w:val="0070C0"/>
                <w:sz w:val="22"/>
                <w:szCs w:val="22"/>
                <w:u w:val="single"/>
              </w:rPr>
              <w:t>Строительно-монтажные работы Здание 10.2</w:t>
            </w:r>
          </w:p>
        </w:tc>
        <w:tc>
          <w:tcPr>
            <w:tcW w:w="1134"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sz w:val="22"/>
                <w:szCs w:val="22"/>
              </w:rPr>
            </w:pPr>
            <w:r w:rsidRPr="00310EDF">
              <w:rPr>
                <w:b/>
                <w:bCs/>
                <w:color w:val="0070C0"/>
                <w:sz w:val="22"/>
                <w:szCs w:val="22"/>
              </w:rPr>
              <w:t> </w:t>
            </w:r>
          </w:p>
        </w:tc>
        <w:tc>
          <w:tcPr>
            <w:tcW w:w="1276"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sz w:val="22"/>
                <w:szCs w:val="22"/>
              </w:rPr>
            </w:pPr>
            <w:r w:rsidRPr="00310EDF">
              <w:rPr>
                <w:b/>
                <w:bCs/>
                <w:color w:val="0070C0"/>
                <w:sz w:val="22"/>
                <w:szCs w:val="22"/>
              </w:rPr>
              <w:t> </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rPr>
                <w:b/>
                <w:bCs/>
                <w:color w:val="0070C0"/>
                <w:sz w:val="22"/>
                <w:szCs w:val="22"/>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2"/>
                <w:szCs w:val="22"/>
              </w:rPr>
            </w:pPr>
            <w:r w:rsidRPr="00310EDF">
              <w:rPr>
                <w:b/>
                <w:bCs/>
                <w:sz w:val="22"/>
                <w:szCs w:val="22"/>
              </w:rPr>
              <w:t>3.1</w:t>
            </w:r>
          </w:p>
        </w:tc>
        <w:tc>
          <w:tcPr>
            <w:tcW w:w="4292"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outlineLvl w:val="0"/>
              <w:rPr>
                <w:b/>
                <w:bCs/>
                <w:sz w:val="22"/>
                <w:szCs w:val="22"/>
              </w:rPr>
            </w:pPr>
            <w:r w:rsidRPr="00310EDF">
              <w:rPr>
                <w:b/>
                <w:bCs/>
                <w:sz w:val="22"/>
                <w:szCs w:val="22"/>
              </w:rPr>
              <w:t>Земляные работы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2"/>
                <w:szCs w:val="22"/>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Засыпка обратная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1350,35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Уплотнение грунта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1350,35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2"/>
                <w:szCs w:val="22"/>
              </w:rPr>
            </w:pPr>
            <w:r w:rsidRPr="00310EDF">
              <w:rPr>
                <w:b/>
                <w:bCs/>
                <w:sz w:val="22"/>
                <w:szCs w:val="22"/>
              </w:rPr>
              <w:t>3.2</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2"/>
                <w:szCs w:val="22"/>
              </w:rPr>
            </w:pPr>
            <w:r w:rsidRPr="00310EDF">
              <w:rPr>
                <w:b/>
                <w:bCs/>
                <w:sz w:val="22"/>
                <w:szCs w:val="22"/>
              </w:rPr>
              <w:t>Конструктивные решения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2"/>
                <w:szCs w:val="22"/>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Внутренние стены и перегородки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67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Кладка перегородок из кирпича армированных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534,8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67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перегородок из пенобетонных блоков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152,70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Лестницы монолитные, пандусы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Устройство железобетонных фундаментов общего назначения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67,1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Кладка стен кирпичных</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7,80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Гидроизоляция</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single" w:sz="4" w:space="0" w:color="auto"/>
              <w:left w:val="nil"/>
              <w:bottom w:val="single" w:sz="4" w:space="0" w:color="auto"/>
              <w:right w:val="single" w:sz="4" w:space="0" w:color="auto"/>
            </w:tcBorders>
            <w:shd w:val="clear" w:color="auto" w:fill="auto"/>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гидроизоляции оклеечной рулонными материалами на мастике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592,9</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Изоляция изделиями из пенопласта на битуме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29,645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Оклейка поверхностей листовым асбестом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592,9</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гидроизоляции оклеечной рулонными материалами на мастике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592,9</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нетканого синтетического материала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592,9</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2"/>
                <w:szCs w:val="22"/>
              </w:rPr>
            </w:pPr>
            <w:r w:rsidRPr="00310EDF">
              <w:rPr>
                <w:b/>
                <w:bCs/>
                <w:sz w:val="22"/>
                <w:szCs w:val="22"/>
              </w:rPr>
              <w:t>3.3</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2"/>
                <w:szCs w:val="22"/>
              </w:rPr>
            </w:pPr>
            <w:r w:rsidRPr="00310EDF">
              <w:rPr>
                <w:b/>
                <w:bCs/>
                <w:sz w:val="22"/>
                <w:szCs w:val="22"/>
              </w:rPr>
              <w:t>Архитектурные решения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2"/>
                <w:szCs w:val="22"/>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 над секциями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керамзитом (t=75мм)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31,35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выравнивающих стяжек с армированием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417,98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мембран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417,98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417,98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плитами из пенополистирола (t=150мм)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417,98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417,98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Покрытий керамзитом (t=100мм)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41,80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 над техэтажом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керамзитом (t=75мм)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18,76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выравнивающих стяжек с армированием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250,11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мембран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250,11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250,11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плитами из пенополистирола (t=150мм)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250,11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250,11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Покрытий керамзитом (t=100мм)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25,01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фальшпола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250,11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Устройство дверных и оконных проемов и витражей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Д1, Д8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16</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Ворота распашные ВР</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Д1-4</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18,3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ДВ1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5,67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Решетки жалюзийные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Витражи и двери остекленные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576,9</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Светопрозрачные ограждения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59,5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Отделочные работы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Полы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ТИП 01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336,38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Потолок</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Окраска потолков с подготовкой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336,38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Отделка стен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Штукатурка поверхностей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1020,53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Окраска стен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1020,53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Отделка фасада и цоколя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и разборка лесов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2 700,00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Штукатурка фасада с утеплением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637,77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Облицовка HPL-панелями с утеплением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819,35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Облицовка сланцем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104,13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Ламели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279,51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8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2"/>
                <w:szCs w:val="22"/>
              </w:rPr>
            </w:pPr>
            <w:r w:rsidRPr="00310EDF">
              <w:rPr>
                <w:b/>
                <w:bCs/>
                <w:sz w:val="22"/>
                <w:szCs w:val="22"/>
              </w:rPr>
              <w:t>3.4</w:t>
            </w:r>
          </w:p>
        </w:tc>
        <w:tc>
          <w:tcPr>
            <w:tcW w:w="4292"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outlineLvl w:val="0"/>
              <w:rPr>
                <w:b/>
                <w:bCs/>
                <w:sz w:val="22"/>
                <w:szCs w:val="22"/>
              </w:rPr>
            </w:pPr>
            <w:r w:rsidRPr="00310EDF">
              <w:rPr>
                <w:b/>
                <w:bCs/>
                <w:sz w:val="22"/>
                <w:szCs w:val="22"/>
              </w:rPr>
              <w:t>Внутренние инженерные системы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электроснабжения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ВРУ</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щитов управления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АВР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ЩВУ</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стойки HP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выключателей, розеток и др.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по лоткам и трубам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4413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Заземление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Молниезащита</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single" w:sz="4" w:space="0" w:color="auto"/>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охранного видеонаблюдения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оповещения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усилителей мощности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оптических интерфейсов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76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комплектующих (кабельный органайзер, патч-корд, блок розеток, оптический кабель, проходной адаптер и др)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источника бесперебойного питания (с батареей)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громкоговорителей потолочных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громкоговорителей настенных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Набор плат контроля громкоговорителями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световых настенных указателей ( с прибором управления и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кабеля по трубам и коробам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1680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ЗИП (громкоговорители)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пожарной сигнализации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оборудования разного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извещателя оптического дымового и теплового</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извещателя двойного действия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с монтажом лотков и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1320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Автоматическая установка газового пожаротушения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модуля газового пожаротушения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станции Integral</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модулей X-Line</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трубопровода стального с арматурой</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по лоткам и трубам</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93</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прочего оборудования и комплектующих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ЗИП (громкоговорители)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Оборудование для испытаний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Автоматизированная система управления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Автоматизированная система управления 10.2.1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67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Автоматизированная система управления 10.2.2</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Автоматизация узла учета здания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Автоматизация ИТП</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Структурированная кабельная система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блоков управления (шкафы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оптического кросса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кросс</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лотков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трубы винипластовой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1117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1117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Проводник заземляющий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Герметизация проходов при вводе кабелей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проход</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водоснабжения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насосов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фильтра водоподготовки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фильтров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26,00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ковера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Поливочный кран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водоснабжения из напорных полиэтиленовых труб (с арматурой)</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76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водоснабжения из стальных водогазопроводных оцинкованных труб (с арматурой)</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1106</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Гидравлическое испытание трубопроводов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1106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Изоляция трубопроводов («Термофлекс»)</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1206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внутриквартирного пожаротушения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водоотведения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Санитарно-бытовая канализация (К1)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канализационного затвора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174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чугунных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293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Дождевая канализация (К1)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насоса с арматурой и комплектующими и шкафом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воронок кровельных с электрообогревом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воронок водосточных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канализационного затвора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чугунных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266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Дренажная канализация (К2Д)</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332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Вентиляция и кондиционирование серверных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кондиционеров серверных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вентиляторов и воздухонагревателей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воздуховодов с изоляцией</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78,552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отопления</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single" w:sz="4" w:space="0" w:color="auto"/>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шкафа ШКСО-1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узла ввода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водонагревателей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баков расширительных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радиаторов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19,00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из стальных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1 288,00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Гидравлическое испытание трубопроводов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1 288,00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из полиэтиленовых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700,40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Изоляция трубопроводов «Термофлекс»)</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1 988,40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600"/>
        </w:trPr>
        <w:tc>
          <w:tcPr>
            <w:tcW w:w="968" w:type="dxa"/>
            <w:tcBorders>
              <w:top w:val="nil"/>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jc w:val="center"/>
              <w:rPr>
                <w:b/>
                <w:bCs/>
                <w:color w:val="0070C0"/>
                <w:sz w:val="22"/>
                <w:szCs w:val="22"/>
              </w:rPr>
            </w:pPr>
            <w:r w:rsidRPr="00310EDF">
              <w:rPr>
                <w:b/>
                <w:bCs/>
                <w:color w:val="0070C0"/>
                <w:sz w:val="22"/>
                <w:szCs w:val="22"/>
              </w:rPr>
              <w:t>4</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rPr>
                <w:b/>
                <w:bCs/>
                <w:i/>
                <w:iCs/>
                <w:color w:val="0070C0"/>
                <w:sz w:val="22"/>
                <w:szCs w:val="22"/>
                <w:u w:val="single"/>
              </w:rPr>
            </w:pPr>
            <w:r w:rsidRPr="00310EDF">
              <w:rPr>
                <w:b/>
                <w:bCs/>
                <w:i/>
                <w:iCs/>
                <w:color w:val="0070C0"/>
                <w:sz w:val="22"/>
                <w:szCs w:val="22"/>
                <w:u w:val="single"/>
              </w:rPr>
              <w:t>Строительно-монтажные работы Здание 10.3</w:t>
            </w:r>
          </w:p>
        </w:tc>
        <w:tc>
          <w:tcPr>
            <w:tcW w:w="1134"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sz w:val="22"/>
                <w:szCs w:val="22"/>
              </w:rPr>
            </w:pPr>
            <w:r w:rsidRPr="00310EDF">
              <w:rPr>
                <w:b/>
                <w:bCs/>
                <w:color w:val="0070C0"/>
                <w:sz w:val="22"/>
                <w:szCs w:val="22"/>
              </w:rPr>
              <w:t> </w:t>
            </w:r>
          </w:p>
        </w:tc>
        <w:tc>
          <w:tcPr>
            <w:tcW w:w="1276"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sz w:val="22"/>
                <w:szCs w:val="22"/>
              </w:rPr>
            </w:pPr>
            <w:r w:rsidRPr="00310EDF">
              <w:rPr>
                <w:b/>
                <w:bCs/>
                <w:color w:val="0070C0"/>
                <w:sz w:val="22"/>
                <w:szCs w:val="22"/>
              </w:rPr>
              <w:t> </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rPr>
                <w:b/>
                <w:bCs/>
                <w:color w:val="0070C0"/>
                <w:sz w:val="22"/>
                <w:szCs w:val="22"/>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2"/>
                <w:szCs w:val="22"/>
              </w:rPr>
            </w:pPr>
            <w:r w:rsidRPr="00310EDF">
              <w:rPr>
                <w:b/>
                <w:bCs/>
                <w:sz w:val="22"/>
                <w:szCs w:val="22"/>
              </w:rPr>
              <w:t>4.1</w:t>
            </w:r>
          </w:p>
        </w:tc>
        <w:tc>
          <w:tcPr>
            <w:tcW w:w="4292"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outlineLvl w:val="0"/>
              <w:rPr>
                <w:b/>
                <w:bCs/>
                <w:sz w:val="22"/>
                <w:szCs w:val="22"/>
              </w:rPr>
            </w:pPr>
            <w:r w:rsidRPr="00310EDF">
              <w:rPr>
                <w:b/>
                <w:bCs/>
                <w:sz w:val="22"/>
                <w:szCs w:val="22"/>
              </w:rPr>
              <w:t>Земляные работы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2"/>
                <w:szCs w:val="22"/>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Засыпка обратная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1290,46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Уплотнение грунта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1290,46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2"/>
                <w:szCs w:val="22"/>
              </w:rPr>
            </w:pPr>
            <w:r w:rsidRPr="00310EDF">
              <w:rPr>
                <w:b/>
                <w:bCs/>
                <w:sz w:val="22"/>
                <w:szCs w:val="22"/>
              </w:rPr>
              <w:t>4.2</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2"/>
                <w:szCs w:val="22"/>
              </w:rPr>
            </w:pPr>
            <w:r w:rsidRPr="00310EDF">
              <w:rPr>
                <w:b/>
                <w:bCs/>
                <w:sz w:val="22"/>
                <w:szCs w:val="22"/>
              </w:rPr>
              <w:t>Конструктивные решения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2"/>
                <w:szCs w:val="22"/>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Внутренние стены и перегородки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67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Кладка перегородок из кирпича армированных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764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67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перегородок из пенобетонных блоков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218,41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Лестницы монолитные, пандусы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Устройство железобетонных фундаментов общего назначения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123,9</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Кладка стен кирпичных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15,60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Гидроизоляция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гидроизоляции оклеечной рулонными материалами на мастике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840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Изоляция изделиями из пенопласта на битуме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Оклейка поверхностей листовым асбестом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840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1700D">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гидроизоляции оклеечной рулонными материалами на мастике</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840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1700D">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нетканого синтетического материала</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840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2"/>
                <w:szCs w:val="22"/>
              </w:rPr>
            </w:pPr>
            <w:r w:rsidRPr="00310EDF">
              <w:rPr>
                <w:b/>
                <w:bCs/>
                <w:sz w:val="22"/>
                <w:szCs w:val="22"/>
              </w:rPr>
              <w:t>4.3</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2"/>
                <w:szCs w:val="22"/>
              </w:rPr>
            </w:pPr>
            <w:r w:rsidRPr="00310EDF">
              <w:rPr>
                <w:b/>
                <w:bCs/>
                <w:sz w:val="22"/>
                <w:szCs w:val="22"/>
              </w:rPr>
              <w:t>Архитектурные решения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2"/>
                <w:szCs w:val="22"/>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 над секциями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керамзитом (t=75мм)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44,93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выравнивающих стяжек с армированием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599,06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мембран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599,06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599,06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плитами из пенополистирола (t=150мм)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599,06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599,06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Покрытий керамзитом (t=100мм)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59,91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 над техэтажом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керамзитом (t=75мм)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26,80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выравнивающих стяжек с армированием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357,30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мембран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357,30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357,30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плитами из пенополистирола (t=150мм)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357,30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357,30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Покрытий керамзитом (t=100мм)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35,73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фальшпола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357,30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Устройство дверных и оконных проемов и витражей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Ворота распашные ВР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Д1,3,4</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ДВ1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5,67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Решетки жалюзийные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Витражи и двери остекленные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807,3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Светопрозрачные ограждения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81,2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Отделочные работы</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Полы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ТИП 01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380,62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Потолок</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Окраска потолков с подготовкой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380,62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Отделка стен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Штукатурка поверхностей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1152,53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Окраска стен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1152,53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Отделка фасада и цоколя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и разборка лесов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3 801,00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Штукатурка фасада с утеплением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905,63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Облицовка HPL-панелями с утеплением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1 163,48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Облицовка сланцем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147,86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Ламели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396,60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2"/>
                <w:szCs w:val="22"/>
              </w:rPr>
            </w:pPr>
            <w:r w:rsidRPr="00310EDF">
              <w:rPr>
                <w:b/>
                <w:bCs/>
                <w:sz w:val="22"/>
                <w:szCs w:val="22"/>
              </w:rPr>
              <w:t>4.4</w:t>
            </w:r>
          </w:p>
        </w:tc>
        <w:tc>
          <w:tcPr>
            <w:tcW w:w="4292"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outlineLvl w:val="0"/>
              <w:rPr>
                <w:b/>
                <w:bCs/>
                <w:sz w:val="22"/>
                <w:szCs w:val="22"/>
              </w:rPr>
            </w:pPr>
            <w:r w:rsidRPr="00310EDF">
              <w:rPr>
                <w:b/>
                <w:bCs/>
                <w:sz w:val="22"/>
                <w:szCs w:val="22"/>
              </w:rPr>
              <w:t>Внутренние инженерные системы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2"/>
                <w:szCs w:val="22"/>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электроснабжения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ВРУ</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щитов управления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АВР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ЩВУ</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ИБП (с ящиками ЯТП)</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выключателей, розеток и др.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по лоткам и трубам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5154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Заземление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Молниезащита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охранного видеонаблюдения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оповещения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громкоговорителей потолочных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110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громкоговорителей настенных</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световых настенных указателей ( с прибором управления и комплектующими)</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34</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кабеля по трубам и коробам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2170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ЗИП (громкоговорители)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пожарной сигнализации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оборудования разного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извещателя оптического дымового и теплового</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извещателя двойного действия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с монтажом лотков и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1596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Автоматическая установка газового пожаротушения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модуля газового пожаротушения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станции Integral</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модулей X-Line</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трубопровода стального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по лоткам и трубам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93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прочего оборудования и комплектующих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ЗИП (громкоговорители)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Оборудование для испытаний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Автоматизированная система управления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Автоматизированная система управления 10.3.1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67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Автоматизированная система управления 10.3.2</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Автоматизация узла учета здания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Автоматизация ИТП</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Структурированная кабельная система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блоков управления (шкафы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оптического кросса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кросс</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лотков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114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трубы винипластовой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Проводник заземляющий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Герметизация проходов при вводе кабелей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проход</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водоснабжения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насосов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фильтра водоподготовки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фильтров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35,00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ковера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Поливочный кран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водоснабжения из напорных полиэтиленовых труб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76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водоснабжения из стальных водогазопроводных оцинкованных труб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1580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Гидравлическое испытание трубопроводов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1580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Изоляция трубопроводов («Термофлекс»)</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1680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внутриквартирного пожаротушения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водоотведения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Санитарно-бытовая канализация (К1)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канализационного затвора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240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чугунных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415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Дождевая канализация (К1)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насоса с арматурой и комплектующими и шкафом</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воронок кровельных с электрообогревом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воронок водосточных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канализационного затвора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чугунных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312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Дренажная канализация (К2Д)</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501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Вентиляция и кондиционирование серверных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кондиционеров серверных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вентиляторов и воздухонагревателей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воздуховодов с изоляцией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103,668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отопления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шкафа ШКСО-1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узла ввода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водонагревателей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баков расширительных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радиаторов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28,00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из стальных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1 617,00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Гидравлическое испытание трубопроводов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1 617,00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из полиэтиленовых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1 003,00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Изоляция трубопроводов «Термофлекс»)</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2 620,00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600"/>
        </w:trPr>
        <w:tc>
          <w:tcPr>
            <w:tcW w:w="968" w:type="dxa"/>
            <w:tcBorders>
              <w:top w:val="nil"/>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jc w:val="center"/>
              <w:rPr>
                <w:b/>
                <w:bCs/>
                <w:color w:val="0070C0"/>
                <w:sz w:val="22"/>
                <w:szCs w:val="22"/>
              </w:rPr>
            </w:pPr>
            <w:r w:rsidRPr="00310EDF">
              <w:rPr>
                <w:b/>
                <w:bCs/>
                <w:color w:val="0070C0"/>
                <w:sz w:val="22"/>
                <w:szCs w:val="22"/>
              </w:rPr>
              <w:t>5</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rPr>
                <w:b/>
                <w:bCs/>
                <w:i/>
                <w:iCs/>
                <w:color w:val="0070C0"/>
                <w:sz w:val="22"/>
                <w:szCs w:val="22"/>
                <w:u w:val="single"/>
              </w:rPr>
            </w:pPr>
            <w:r w:rsidRPr="00310EDF">
              <w:rPr>
                <w:b/>
                <w:bCs/>
                <w:i/>
                <w:iCs/>
                <w:color w:val="0070C0"/>
                <w:sz w:val="22"/>
                <w:szCs w:val="22"/>
                <w:u w:val="single"/>
              </w:rPr>
              <w:t>Строительно-монтажные работы Здание 10.4</w:t>
            </w:r>
          </w:p>
        </w:tc>
        <w:tc>
          <w:tcPr>
            <w:tcW w:w="1134"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sz w:val="22"/>
                <w:szCs w:val="22"/>
              </w:rPr>
            </w:pPr>
            <w:r w:rsidRPr="00310EDF">
              <w:rPr>
                <w:b/>
                <w:bCs/>
                <w:color w:val="0070C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jc w:val="center"/>
              <w:rPr>
                <w:b/>
                <w:bCs/>
                <w:color w:val="0070C0"/>
                <w:sz w:val="22"/>
                <w:szCs w:val="22"/>
              </w:rPr>
            </w:pPr>
            <w:r w:rsidRPr="00310EDF">
              <w:rPr>
                <w:b/>
                <w:bCs/>
                <w:color w:val="0070C0"/>
                <w:sz w:val="22"/>
                <w:szCs w:val="22"/>
              </w:rPr>
              <w:t> </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rPr>
                <w:b/>
                <w:bCs/>
                <w:color w:val="0070C0"/>
                <w:sz w:val="22"/>
                <w:szCs w:val="22"/>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r>
      <w:tr w:rsidR="003315D6" w:rsidRPr="00310EDF" w:rsidTr="0031700D">
        <w:trPr>
          <w:trHeight w:val="30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2"/>
                <w:szCs w:val="22"/>
              </w:rPr>
            </w:pPr>
            <w:r w:rsidRPr="00310EDF">
              <w:rPr>
                <w:b/>
                <w:bCs/>
                <w:sz w:val="22"/>
                <w:szCs w:val="22"/>
              </w:rPr>
              <w:lastRenderedPageBreak/>
              <w:t>5.1</w:t>
            </w:r>
          </w:p>
        </w:tc>
        <w:tc>
          <w:tcPr>
            <w:tcW w:w="42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outlineLvl w:val="0"/>
              <w:rPr>
                <w:b/>
                <w:bCs/>
                <w:sz w:val="22"/>
                <w:szCs w:val="22"/>
              </w:rPr>
            </w:pPr>
            <w:r w:rsidRPr="00310EDF">
              <w:rPr>
                <w:b/>
                <w:bCs/>
                <w:sz w:val="22"/>
                <w:szCs w:val="22"/>
              </w:rPr>
              <w:t>Земляные работы</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2"/>
                <w:szCs w:val="22"/>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2"/>
                <w:szCs w:val="22"/>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Засыпка обратная</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624</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Уплотнение грунта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624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2"/>
                <w:szCs w:val="22"/>
              </w:rPr>
            </w:pPr>
            <w:r w:rsidRPr="00310EDF">
              <w:rPr>
                <w:b/>
                <w:bCs/>
                <w:sz w:val="22"/>
                <w:szCs w:val="22"/>
              </w:rPr>
              <w:t>5.2</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2"/>
                <w:szCs w:val="22"/>
              </w:rPr>
            </w:pPr>
            <w:r w:rsidRPr="00310EDF">
              <w:rPr>
                <w:b/>
                <w:bCs/>
                <w:sz w:val="22"/>
                <w:szCs w:val="22"/>
              </w:rPr>
              <w:t>Конструктивные решения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2"/>
                <w:szCs w:val="22"/>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Наружные стены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Устройство железобетонных стен в опалубке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106,00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Устройство перекрытий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Устройство железобетонных перекрытий в опалубке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110,60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Внутренние стены и перегородки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67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Кладка перегородок из кирпича армированных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152,83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67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перегородок из пенобетонных блоков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38,09</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Лестницы монолитные, пандусы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Устройство железобетонных фундаментов общего назначения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24,7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Кладка стен кирпичных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1,80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Гидроизоляция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гидроизоляции оклеечной рулонными материалами на мастике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148,1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Изоляция изделиями из пенопласта на битуме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7,405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Оклейка поверхностей листовым асбестом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148,1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гидроизоляции оклеечной рулонными материалами на мастике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148,1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нетканого синтетического материала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148,1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2"/>
                <w:szCs w:val="22"/>
              </w:rPr>
            </w:pPr>
            <w:r w:rsidRPr="00310EDF">
              <w:rPr>
                <w:b/>
                <w:bCs/>
                <w:sz w:val="22"/>
                <w:szCs w:val="22"/>
              </w:rPr>
              <w:t>5.3</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2"/>
                <w:szCs w:val="22"/>
              </w:rPr>
            </w:pPr>
            <w:r w:rsidRPr="00310EDF">
              <w:rPr>
                <w:b/>
                <w:bCs/>
                <w:sz w:val="22"/>
                <w:szCs w:val="22"/>
              </w:rPr>
              <w:t>Архитектурные решения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2"/>
                <w:szCs w:val="22"/>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 над секциями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керамзитом (t=75мм)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9,05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выравнивающих стяжек с армированием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120,72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мембран</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120,72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120,72</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плитами из пенополистирола (t=150мм)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120,72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120,72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Покрытий керамзитом (t=100мм)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12,072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 над техэтажом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керамзитом (t=75мм)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5,36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выравнивающих стяжек с армированием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71,46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мембран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71,46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71,46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плитами из пенополистирола (t=150мм)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71,46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71,46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Покрытий керамзитом (t=100мм)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7,15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фальшпола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71,46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Устройство дверных и оконных проемов и витражей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Ворота распашные ВР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Д2,4</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ДВ1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3,78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Решетки жалюзийные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Витражи и двери остекленные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146,4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Светопрозрачные ограждения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13,6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Отделочные работы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Полы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ТИП 01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61,92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Потолок</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Окраска потолков с подготовкой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61,92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Отделка стен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Штукатурка поверхностей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210,64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Окраска стен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210,64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Отделка фасада и цоколя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и разборка лесов</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xml:space="preserve">                   903,00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Штукатурка фасада с утеплением</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xml:space="preserve">                   102,87   </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Облицовка HPL-панелями с утеплением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xml:space="preserve">                   277,73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Облицовка сланцем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xml:space="preserve">                     29,40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Ламели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xml:space="preserve">                     73,45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2"/>
                <w:szCs w:val="22"/>
              </w:rPr>
            </w:pPr>
            <w:r w:rsidRPr="00310EDF">
              <w:rPr>
                <w:b/>
                <w:bCs/>
                <w:sz w:val="22"/>
                <w:szCs w:val="22"/>
              </w:rPr>
              <w:t>5.4</w:t>
            </w:r>
          </w:p>
        </w:tc>
        <w:tc>
          <w:tcPr>
            <w:tcW w:w="4292"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outlineLvl w:val="0"/>
              <w:rPr>
                <w:b/>
                <w:bCs/>
                <w:sz w:val="22"/>
                <w:szCs w:val="22"/>
              </w:rPr>
            </w:pPr>
            <w:r w:rsidRPr="00310EDF">
              <w:rPr>
                <w:b/>
                <w:bCs/>
                <w:sz w:val="22"/>
                <w:szCs w:val="22"/>
              </w:rPr>
              <w:t>Внутренние инженерные системы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2"/>
                <w:szCs w:val="22"/>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электроснабжения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ВРУ</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щитов управления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АВР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ЩВУ</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ИБП (с ящиками ЯТП)</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выключателей, розеток и др.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светильников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светодиодной ленты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по лоткам и трубам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285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Заземление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Молниезащита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охранного видеонаблюдения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оповещения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громкоговорителей потолочных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19</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громкоговорителей настенных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световых настенных указателей ( с прибором управления и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кабеля по трубам и коробам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420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ЗИП (громкоговорители)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пожарной сигнализации</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оборудования разного с комплектующими</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извещателя оптического дымового и теплового</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извещателя двойного действия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с монтажом лотков и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397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Автоматическая установка газового пожаротушения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модуля газового пожаротушения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станции Integral</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модулей X-Line</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трубопровода стального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по лоткам и трубам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93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прочего оборудования и комплектующих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ЗИП (громкоговорители)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Оборудование для испытаний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Автоматизированная система управления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Автоматизированная система управления 10.4.1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67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Автоматизированная система управления 10.4.2</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Структурированная кабельная система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блоков управления (шкафы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оптического кросса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кросс</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лотков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трубы винипластовой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250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250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Проводник заземляющий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Герметизация проходов при вводе кабелей</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проход</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single" w:sz="4" w:space="0" w:color="auto"/>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водоснабжения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фильтров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9,00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Поливочный кран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водоснабжения из напорных полиэтиленовых труб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76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водоснабжения из стальных водогазопроводных оцинкованных труб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209</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Гидравлическое испытание трубопроводов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209</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Изоляция трубопроводов («Термофлекс»)</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309</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водоотведения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Санитарно-бытовая канализация (К1)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канализационного затвора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чугунных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76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Дождевая канализация (К1)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воронок кровельных с электрообогревом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воронок водосточных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канализационного затвора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19</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чугунных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49</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Дренажная канализация (К2Д)</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92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Вентиляция и кондиционирование серверных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кондиционеров серверных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вентиляторов и воздухонагревателей с комплектующими</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6</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воздуховодов с изоляцией</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17,733</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отопления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шкафа ШКСО-1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узла ввода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радиаторов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6,00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из стальных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323,00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Гидравлическое испытание трубопроводов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323,00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из полиэтиленовых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208,25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Изоляция трубопроводов «Термофлекс»)</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531,25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600"/>
        </w:trPr>
        <w:tc>
          <w:tcPr>
            <w:tcW w:w="968" w:type="dxa"/>
            <w:tcBorders>
              <w:top w:val="nil"/>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jc w:val="center"/>
              <w:rPr>
                <w:b/>
                <w:bCs/>
                <w:color w:val="0070C0"/>
                <w:sz w:val="22"/>
                <w:szCs w:val="22"/>
              </w:rPr>
            </w:pPr>
            <w:r w:rsidRPr="00310EDF">
              <w:rPr>
                <w:b/>
                <w:bCs/>
                <w:color w:val="0070C0"/>
                <w:sz w:val="22"/>
                <w:szCs w:val="22"/>
              </w:rPr>
              <w:t>6</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rPr>
                <w:b/>
                <w:bCs/>
                <w:i/>
                <w:iCs/>
                <w:color w:val="0070C0"/>
                <w:sz w:val="22"/>
                <w:szCs w:val="22"/>
                <w:u w:val="single"/>
              </w:rPr>
            </w:pPr>
            <w:r w:rsidRPr="00310EDF">
              <w:rPr>
                <w:b/>
                <w:bCs/>
                <w:i/>
                <w:iCs/>
                <w:color w:val="0070C0"/>
                <w:sz w:val="22"/>
                <w:szCs w:val="22"/>
                <w:u w:val="single"/>
              </w:rPr>
              <w:t>Строительно-монтажные работы Здание 10.5</w:t>
            </w:r>
          </w:p>
        </w:tc>
        <w:tc>
          <w:tcPr>
            <w:tcW w:w="1134"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sz w:val="22"/>
                <w:szCs w:val="22"/>
              </w:rPr>
            </w:pPr>
            <w:r w:rsidRPr="00310EDF">
              <w:rPr>
                <w:b/>
                <w:bCs/>
                <w:color w:val="0070C0"/>
                <w:sz w:val="22"/>
                <w:szCs w:val="22"/>
              </w:rPr>
              <w:t> </w:t>
            </w:r>
          </w:p>
        </w:tc>
        <w:tc>
          <w:tcPr>
            <w:tcW w:w="1276"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sz w:val="22"/>
                <w:szCs w:val="22"/>
              </w:rPr>
            </w:pPr>
            <w:r w:rsidRPr="00310EDF">
              <w:rPr>
                <w:b/>
                <w:bCs/>
                <w:color w:val="0070C0"/>
                <w:sz w:val="22"/>
                <w:szCs w:val="22"/>
              </w:rPr>
              <w:t> </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rPr>
                <w:b/>
                <w:bCs/>
                <w:color w:val="0070C0"/>
                <w:sz w:val="22"/>
                <w:szCs w:val="22"/>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2"/>
                <w:szCs w:val="22"/>
              </w:rPr>
            </w:pPr>
            <w:r w:rsidRPr="00310EDF">
              <w:rPr>
                <w:b/>
                <w:bCs/>
                <w:sz w:val="22"/>
                <w:szCs w:val="22"/>
              </w:rPr>
              <w:t>6.1</w:t>
            </w:r>
          </w:p>
        </w:tc>
        <w:tc>
          <w:tcPr>
            <w:tcW w:w="4292"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outlineLvl w:val="0"/>
              <w:rPr>
                <w:b/>
                <w:bCs/>
                <w:sz w:val="22"/>
                <w:szCs w:val="22"/>
              </w:rPr>
            </w:pPr>
            <w:r w:rsidRPr="00310EDF">
              <w:rPr>
                <w:b/>
                <w:bCs/>
                <w:sz w:val="22"/>
                <w:szCs w:val="22"/>
              </w:rPr>
              <w:t>Земляные работы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2"/>
                <w:szCs w:val="22"/>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Засыпка обратная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1998,5</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Уплотнение грунта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1998,5</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2"/>
                <w:szCs w:val="22"/>
              </w:rPr>
            </w:pPr>
            <w:r w:rsidRPr="00310EDF">
              <w:rPr>
                <w:b/>
                <w:bCs/>
                <w:sz w:val="22"/>
                <w:szCs w:val="22"/>
              </w:rPr>
              <w:t>6.2</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2"/>
                <w:szCs w:val="22"/>
              </w:rPr>
            </w:pPr>
            <w:r w:rsidRPr="00310EDF">
              <w:rPr>
                <w:b/>
                <w:bCs/>
                <w:sz w:val="22"/>
                <w:szCs w:val="22"/>
              </w:rPr>
              <w:t>Конструктивные решения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2"/>
                <w:szCs w:val="22"/>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Наружные стены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Устройство железобетонных стен в опалубке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584,80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Устройство перекрытий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Устройство железобетонных перекрытий в опалубке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542,80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Внутренние стены и перегородки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303"/>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Кладка перегородок из кирпича армированных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764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79"/>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перегородок из пенобетонных блоков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218,41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Лестницы монолитные, пандусы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87"/>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Устройство железобетонных фундаментов общего назначения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101,2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Кладка стен кирпичных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12,60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Гидроизоляция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гидроизоляции оклеечной рулонными материалами на мастике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845,6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Изоляция изделиями из пенопласта на битуме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42,28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Оклейка поверхностей листовым асбестом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845,6</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1700D">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гидроизоляции оклеечной рулонными материалами на мастике</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845,6</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нетканого синтетического материала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845,6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2"/>
                <w:szCs w:val="22"/>
              </w:rPr>
            </w:pPr>
            <w:r w:rsidRPr="00310EDF">
              <w:rPr>
                <w:b/>
                <w:bCs/>
                <w:sz w:val="22"/>
                <w:szCs w:val="22"/>
              </w:rPr>
              <w:t>6.3</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2"/>
                <w:szCs w:val="22"/>
              </w:rPr>
            </w:pPr>
            <w:r w:rsidRPr="00310EDF">
              <w:rPr>
                <w:b/>
                <w:bCs/>
                <w:sz w:val="22"/>
                <w:szCs w:val="22"/>
              </w:rPr>
              <w:t>Архитектурные решения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2"/>
                <w:szCs w:val="22"/>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 над секциями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керамзитом (t=75мм)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44,93</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выравнивающих стяжек с армированием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599,06</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мембран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599,06</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599,06</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плитами из пенополистирола (t=150мм)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599,06</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599,06</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Покрытий керамзитом (t=100мм)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59,91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 над техэтажом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керамзитом (t=75мм)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26,80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выравнивающих стяжек с армированием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357,30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мембран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357,30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357,30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плитами из пенополистирола (t=150мм)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357,30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357,30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Покрытий керамзитом (t=100мм)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35,73</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фальшпола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357,30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28"/>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Устройство дверных и оконных проемов и витражей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Д1, Д8</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19</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Ворота распашные ВР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7</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Д1-4</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18,3</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ДВ1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5,67</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Решетки жалюзийные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Витражи и двери остекленные</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858,1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Светопрозрачные ограждения</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83,2</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Отделочные работы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Полы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ТИП 01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393,87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Потолок</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Окраска потолков с подготовкой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393,87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Отделка стен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Штукатурка поверхностей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1188,56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Окраска стен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1188,56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Отделка фасада и цоколя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и разборка лесов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xml:space="preserve">                3 801,00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Штукатурка фасада с утеплением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xml:space="preserve">                   905,63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Облицовка HPL-панелями с утеплением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xml:space="preserve">                1 163,48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Облицовка сланцем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xml:space="preserve">                   147,86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Ламели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xml:space="preserve">                   396,60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2"/>
                <w:szCs w:val="22"/>
              </w:rPr>
            </w:pPr>
            <w:r w:rsidRPr="00310EDF">
              <w:rPr>
                <w:b/>
                <w:bCs/>
                <w:sz w:val="22"/>
                <w:szCs w:val="22"/>
              </w:rPr>
              <w:t>6.4</w:t>
            </w:r>
          </w:p>
        </w:tc>
        <w:tc>
          <w:tcPr>
            <w:tcW w:w="4292"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outlineLvl w:val="0"/>
              <w:rPr>
                <w:b/>
                <w:bCs/>
                <w:sz w:val="22"/>
                <w:szCs w:val="22"/>
              </w:rPr>
            </w:pPr>
            <w:r w:rsidRPr="00310EDF">
              <w:rPr>
                <w:b/>
                <w:bCs/>
                <w:sz w:val="22"/>
                <w:szCs w:val="22"/>
              </w:rPr>
              <w:t>Внутренние инженерные системы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2"/>
                <w:szCs w:val="22"/>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электроснабжения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ВРУ</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щитов управления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7</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АВР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ЩВУ</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стойки HP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выключателей, розеток и др.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по лоткам и трубам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5942</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Заземление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Молниезащита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охранного видеонаблюдения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3</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оповещения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Рабочая станция с клавиатурой и мышкой и др комплектующими</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усилителей мощности</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оптических интерфейсов и источников фоновой музыки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Сетевой контроллер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76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комплектующих (кабельный органайзер, патч-корд, блок розеток, оптический кабель, проходной адаптер и др)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громкоговорителей потолочных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106</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громкоговорителей настенных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22</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Набор плат контроля громкоговорителями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16</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Базовая вызывная станция с клавиатурой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световых настенных указателей ( с прибором управления и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34</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кабеля по трубам и коробам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2252</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ЗИП (громкоговорители)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пожарной сигнализации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оборудования разного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извещателя оптического дымового и теплового</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141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извещателя двойного действия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45</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с монтажом лотков и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1660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Автоматическая установка газового пожаротушения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модуля газового пожаротушения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станции Integral</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модулей X-Line</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6</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трубопровода стального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7</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по лоткам и трубам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93</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прочего оборудования и комплектующих</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ЗИП (громкоговорители)</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Оборудование для испытаний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Автоматизированная система управления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12"/>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Автоматизированная система управления 10.5.1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72"/>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Автоматизированная система управления 10.5.2</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Автоматизация узла учета здания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Автоматизация ИТП</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Структурированная кабельная система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блоков управления (шкафы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27</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оптического кросса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кросс</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лотков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118</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трубы винипластовой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1600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1600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Проводник заземляющий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50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Герметизация проходов при вводе кабелей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проход</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водоснабжения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насосов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фильтра водоподготовки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очистки воды (фильтры, манометры и др)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фильтров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35,00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ковера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Поливочный кран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6</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водоснабжения из напорных полиэтиленовых труб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718</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76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водоснабжения из стальных водогазопроводных оцинкованных труб (с арматурой)</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1471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Гидравлическое испытание трубопроводов</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1471</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Изоляция трубопроводов («Термофлекс»)</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2189</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водоотведения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Санитарно-бытовая канализация (К1)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канализационного затвора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228</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чугунных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361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Дождевая канализация (К1)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187"/>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насоса с арматурой и комплектующими и шкафом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2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воронок кровельных с электрообогревом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воронок водосточных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канализационного затвора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92</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чугунных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278</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Дренажная канализация (К2Д)</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457</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Вентиляция и кондиционирование серверных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кондиционеров серверных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вентиляторов и воздухонагревателей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17</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воздуховодов с изоляцией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105,585</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отопления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шкафа ШКСО-1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10,00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узла ввода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водонагревателей</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3,00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баков расширительных</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2,00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радиаторов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28,00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из стальных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1 835,00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Гидравлическое испытание трубопроводов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1 835,00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из полиэтиленовых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1 020,00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Изоляция трубопроводов «Термофлекс»)</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2 855,00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600"/>
        </w:trPr>
        <w:tc>
          <w:tcPr>
            <w:tcW w:w="968" w:type="dxa"/>
            <w:tcBorders>
              <w:top w:val="nil"/>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jc w:val="center"/>
              <w:rPr>
                <w:b/>
                <w:bCs/>
                <w:color w:val="0070C0"/>
                <w:sz w:val="22"/>
                <w:szCs w:val="22"/>
              </w:rPr>
            </w:pPr>
            <w:r w:rsidRPr="00310EDF">
              <w:rPr>
                <w:b/>
                <w:bCs/>
                <w:color w:val="0070C0"/>
                <w:sz w:val="22"/>
                <w:szCs w:val="22"/>
              </w:rPr>
              <w:t>7</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rPr>
                <w:b/>
                <w:bCs/>
                <w:i/>
                <w:iCs/>
                <w:color w:val="0070C0"/>
                <w:sz w:val="22"/>
                <w:szCs w:val="22"/>
                <w:u w:val="single"/>
              </w:rPr>
            </w:pPr>
            <w:r w:rsidRPr="00310EDF">
              <w:rPr>
                <w:b/>
                <w:bCs/>
                <w:i/>
                <w:iCs/>
                <w:color w:val="0070C0"/>
                <w:sz w:val="22"/>
                <w:szCs w:val="22"/>
                <w:u w:val="single"/>
              </w:rPr>
              <w:t>Строительно-монтажные работы Здание 10.6</w:t>
            </w:r>
          </w:p>
        </w:tc>
        <w:tc>
          <w:tcPr>
            <w:tcW w:w="1134"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sz w:val="22"/>
                <w:szCs w:val="22"/>
              </w:rPr>
            </w:pPr>
            <w:r w:rsidRPr="00310EDF">
              <w:rPr>
                <w:b/>
                <w:bCs/>
                <w:color w:val="0070C0"/>
                <w:sz w:val="22"/>
                <w:szCs w:val="22"/>
              </w:rPr>
              <w:t> </w:t>
            </w:r>
          </w:p>
        </w:tc>
        <w:tc>
          <w:tcPr>
            <w:tcW w:w="1276"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sz w:val="22"/>
                <w:szCs w:val="22"/>
              </w:rPr>
            </w:pPr>
            <w:r w:rsidRPr="00310EDF">
              <w:rPr>
                <w:b/>
                <w:bCs/>
                <w:color w:val="0070C0"/>
                <w:sz w:val="22"/>
                <w:szCs w:val="22"/>
              </w:rPr>
              <w:t> </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rPr>
                <w:b/>
                <w:bCs/>
                <w:color w:val="0070C0"/>
                <w:sz w:val="22"/>
                <w:szCs w:val="22"/>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2"/>
                <w:szCs w:val="22"/>
              </w:rPr>
            </w:pPr>
            <w:r w:rsidRPr="00310EDF">
              <w:rPr>
                <w:b/>
                <w:bCs/>
                <w:sz w:val="22"/>
                <w:szCs w:val="22"/>
              </w:rPr>
              <w:t>7.1</w:t>
            </w:r>
          </w:p>
        </w:tc>
        <w:tc>
          <w:tcPr>
            <w:tcW w:w="4292"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outlineLvl w:val="0"/>
              <w:rPr>
                <w:b/>
                <w:bCs/>
                <w:sz w:val="22"/>
                <w:szCs w:val="22"/>
              </w:rPr>
            </w:pPr>
            <w:r w:rsidRPr="00310EDF">
              <w:rPr>
                <w:b/>
                <w:bCs/>
                <w:sz w:val="22"/>
                <w:szCs w:val="22"/>
              </w:rPr>
              <w:t>Земляные работы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2"/>
                <w:szCs w:val="22"/>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Засыпка обратная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1810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Уплотнение грунта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1810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2"/>
                <w:szCs w:val="22"/>
              </w:rPr>
            </w:pPr>
            <w:r w:rsidRPr="00310EDF">
              <w:rPr>
                <w:b/>
                <w:bCs/>
                <w:sz w:val="22"/>
                <w:szCs w:val="22"/>
              </w:rPr>
              <w:t>7.2</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2"/>
                <w:szCs w:val="22"/>
              </w:rPr>
            </w:pPr>
            <w:r w:rsidRPr="00310EDF">
              <w:rPr>
                <w:b/>
                <w:bCs/>
                <w:sz w:val="22"/>
                <w:szCs w:val="22"/>
              </w:rPr>
              <w:t>Конструктивные решения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b/>
                <w:bCs/>
                <w:sz w:val="22"/>
                <w:szCs w:val="22"/>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Наружные стены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Устройство железобетонных стен в опалубке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456,53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Устройство перекрытий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19"/>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Устройство железобетонных перекрытий в опалубке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439,50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Внутренние стены и перегородки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87"/>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Кладка перегородок из кирпича армированных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672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63"/>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перегородок из пенобетонных блоков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183,46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Лестницы монолитные, пандусы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9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Устройство железобетонных фундаментов общего назначения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101,8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Кладка стен кирпичных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12,70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Гидроизоляция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гидроизоляции оклеечной рулонными материалами на мастике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676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Изоляция изделиями из пенопласта на битуме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33,8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Оклейка поверхностей листовым асбестом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676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1700D">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гидроизоляции оклеечной рулонными материалами на мастике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676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1700D">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нетканого синтетического материала</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676</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1700D">
        <w:trPr>
          <w:trHeight w:val="30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2"/>
                <w:szCs w:val="22"/>
              </w:rPr>
            </w:pPr>
            <w:r w:rsidRPr="00310EDF">
              <w:rPr>
                <w:b/>
                <w:bCs/>
                <w:sz w:val="22"/>
                <w:szCs w:val="22"/>
              </w:rPr>
              <w:t>7.3</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2"/>
                <w:szCs w:val="22"/>
              </w:rPr>
            </w:pPr>
            <w:r w:rsidRPr="00310EDF">
              <w:rPr>
                <w:b/>
                <w:bCs/>
                <w:sz w:val="22"/>
                <w:szCs w:val="22"/>
              </w:rPr>
              <w:t>Архитектурные решения</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b/>
                <w:bCs/>
                <w:sz w:val="22"/>
                <w:szCs w:val="22"/>
              </w:rPr>
            </w:pP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2"/>
                <w:szCs w:val="22"/>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 над секциями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керамзитом (t=75мм)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35,94</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выравнивающих стяжек с армированием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479,25</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мембран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479,25</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479,25</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26"/>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плитами из пенополистирола (t=150мм)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479,25</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479,25</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Покрытий керамзитом (t=100мм)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47,93</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 над техэтажом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керамзитом (t=75мм)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21,43</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01"/>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выравнивающих стяжек с армированием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285,84</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мембран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285,84</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285,84</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плитами из пенополистирола (t=150мм)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285,84</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285,84</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Покрытий керамзитом (t=100мм)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28,58</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фальшпола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285,84</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387"/>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Устройство дверных и оконных проемов и витражей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Д1, Д8</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15</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Ворота распашные ВР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6</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Д1-4</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16,2</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ДВ1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5,67</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Решетки жалюзийные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Витражи и двери остекленные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658,3</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Светопрозрачные ограждения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69</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Отделочные работы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Полы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ТИП 01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303,07</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Потолок</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Окраска потолков с подготовкой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303,07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Отделка стен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Штукатурка поверхностей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905,65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Окраска стен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905,65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Отделка фасада и цоколя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и разборка лесов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1700D" w:rsidP="003315D6">
            <w:pPr>
              <w:jc w:val="center"/>
              <w:outlineLvl w:val="0"/>
              <w:rPr>
                <w:sz w:val="20"/>
                <w:szCs w:val="20"/>
              </w:rPr>
            </w:pPr>
            <w:r>
              <w:rPr>
                <w:sz w:val="20"/>
                <w:szCs w:val="20"/>
              </w:rPr>
              <w:t xml:space="preserve">     </w:t>
            </w:r>
            <w:r w:rsidR="003315D6" w:rsidRPr="00310EDF">
              <w:rPr>
                <w:sz w:val="20"/>
                <w:szCs w:val="20"/>
              </w:rPr>
              <w:t xml:space="preserve"> 3 003,00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Штукатурка фасада с утеплением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xml:space="preserve">                   724,51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Облицовка HPL-панелями с утеплением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xml:space="preserve">                   930,78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Облицовка сланцем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xml:space="preserve">                   118,91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Ламели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xml:space="preserve">                   317,52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2"/>
                <w:szCs w:val="22"/>
              </w:rPr>
            </w:pPr>
            <w:r w:rsidRPr="00310EDF">
              <w:rPr>
                <w:b/>
                <w:bCs/>
                <w:sz w:val="22"/>
                <w:szCs w:val="22"/>
              </w:rPr>
              <w:t>7.4</w:t>
            </w:r>
          </w:p>
        </w:tc>
        <w:tc>
          <w:tcPr>
            <w:tcW w:w="4292"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outlineLvl w:val="0"/>
              <w:rPr>
                <w:b/>
                <w:bCs/>
                <w:sz w:val="22"/>
                <w:szCs w:val="22"/>
              </w:rPr>
            </w:pPr>
            <w:r w:rsidRPr="00310EDF">
              <w:rPr>
                <w:b/>
                <w:bCs/>
                <w:sz w:val="22"/>
                <w:szCs w:val="22"/>
              </w:rPr>
              <w:t>Внутренние инженерные системы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2"/>
                <w:szCs w:val="22"/>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электроснабжения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ВРУ</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щитов управления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АВР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ЩВУ</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8</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ИБП (с ящиками ЯТП)</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выключателей, розеток и др.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по лоткам и трубам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4151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Заземление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Молниезащита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охранного видеонаблюдения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4</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оповещения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громкоговорителей потолочных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87</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громкоговорителей настенных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16</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1700D">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световых настенных указателей ( с прибором управления и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28</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1700D">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кабеля по трубам и коробам (с комплектующими)</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1820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ЗИП (громкоговорители)</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пожарной сигнализации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оборудования разного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извещателя оптического дымового и теплового</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113</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извещателя двойного действия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36</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с монтажом лотков и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1400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Автоматическая установка газового пожаротушения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модуля газового пожаротушения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станции Integral</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модулей X-Line</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6</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трубопровода стального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7</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по лоткам и трубам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93</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прочего оборудования и комплектующих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ЗИП (громкоговорители)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Оборудование для испытаний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Автоматизированная система управления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3"/>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Автоматизированная система управления 10.6.1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413"/>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Автоматизированная система управления 10.6.2</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Автоматизация узла учета здания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Автоматизация ИТП</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Структурированная кабельная система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1700D">
        <w:trPr>
          <w:trHeight w:val="243"/>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блоков управления (шкафы с комплектующими)</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оптического кросса</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кросс</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8</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лотков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96</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трубы винипластовой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1350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1350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Проводник заземляющий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50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Герметизация проходов при вводе кабелей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проход</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водоснабжения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насосов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фильтра водоподготовки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фильтров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29,00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ковера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Поливочный кран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водоснабжения из напорных полиэтиленовых труб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76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водоснабжения из стальных водогазопроводных оцинкованных труб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1290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Гидравлическое испытание трубопроводов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1290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Изоляция трубопроводов («Термофлекс»)</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1390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водоотведения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Санитарно-бытовая канализация (К1)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канализационного затвора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205</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чугунных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315</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Дождевая канализация (К1)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147"/>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насоса с арматурой и комплектующими и шкафом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193"/>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воронок кровельных с электрообогревом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16</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воронок водосточных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8</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канализационного затвора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1700D">
        <w:trPr>
          <w:trHeight w:val="262"/>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73</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чугунных с арматурой</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225</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Дренажная канализация (К2Д)</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173"/>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400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Вентиляция и кондиционирование серверных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кондиционеров серверных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вентиляторов и воздухонагревателей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17</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воздуховодов с изоляцией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99,408</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отопления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шкафа ШКСО-1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8,00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узла ввода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водонагревателей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баков расширительных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радиаторов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22,00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из стальных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1 436,00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Гидравлическое испытание трубопроводов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1 436,00</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31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из полиэтиленовых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842,35</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Изоляция трубопроводов «Термофлекс»)</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sz w:val="20"/>
                <w:szCs w:val="20"/>
              </w:rPr>
            </w:pPr>
            <w:r w:rsidRPr="00310EDF">
              <w:rPr>
                <w:sz w:val="20"/>
                <w:szCs w:val="20"/>
              </w:rPr>
              <w:t>2 278,35</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99"/>
        </w:trPr>
        <w:tc>
          <w:tcPr>
            <w:tcW w:w="968" w:type="dxa"/>
            <w:tcBorders>
              <w:top w:val="nil"/>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jc w:val="center"/>
              <w:rPr>
                <w:b/>
                <w:bCs/>
                <w:color w:val="0070C0"/>
                <w:sz w:val="22"/>
                <w:szCs w:val="22"/>
              </w:rPr>
            </w:pPr>
            <w:r w:rsidRPr="00310EDF">
              <w:rPr>
                <w:b/>
                <w:bCs/>
                <w:color w:val="0070C0"/>
                <w:sz w:val="22"/>
                <w:szCs w:val="22"/>
              </w:rPr>
              <w:t>8</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rPr>
                <w:b/>
                <w:bCs/>
                <w:i/>
                <w:iCs/>
                <w:color w:val="0070C0"/>
                <w:sz w:val="22"/>
                <w:szCs w:val="22"/>
                <w:u w:val="single"/>
              </w:rPr>
            </w:pPr>
            <w:r w:rsidRPr="00310EDF">
              <w:rPr>
                <w:b/>
                <w:bCs/>
                <w:i/>
                <w:iCs/>
                <w:color w:val="0070C0"/>
                <w:sz w:val="22"/>
                <w:szCs w:val="22"/>
                <w:u w:val="single"/>
              </w:rPr>
              <w:t>Строительно-монтажные работы Здание 10.7</w:t>
            </w:r>
          </w:p>
        </w:tc>
        <w:tc>
          <w:tcPr>
            <w:tcW w:w="1134"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sz w:val="22"/>
                <w:szCs w:val="22"/>
              </w:rPr>
            </w:pPr>
            <w:r w:rsidRPr="00310EDF">
              <w:rPr>
                <w:b/>
                <w:bCs/>
                <w:color w:val="0070C0"/>
                <w:sz w:val="22"/>
                <w:szCs w:val="22"/>
              </w:rPr>
              <w:t> </w:t>
            </w:r>
          </w:p>
        </w:tc>
        <w:tc>
          <w:tcPr>
            <w:tcW w:w="1276" w:type="dxa"/>
            <w:tcBorders>
              <w:top w:val="nil"/>
              <w:left w:val="nil"/>
              <w:bottom w:val="single" w:sz="4" w:space="0" w:color="auto"/>
              <w:right w:val="single" w:sz="4" w:space="0" w:color="auto"/>
            </w:tcBorders>
            <w:shd w:val="clear" w:color="auto" w:fill="auto"/>
            <w:vAlign w:val="bottom"/>
            <w:hideMark/>
          </w:tcPr>
          <w:p w:rsidR="003315D6" w:rsidRPr="00310EDF" w:rsidRDefault="003315D6" w:rsidP="003315D6">
            <w:pPr>
              <w:jc w:val="center"/>
              <w:rPr>
                <w:b/>
                <w:bCs/>
                <w:color w:val="0070C0"/>
                <w:sz w:val="22"/>
                <w:szCs w:val="22"/>
              </w:rPr>
            </w:pPr>
            <w:r w:rsidRPr="00310EDF">
              <w:rPr>
                <w:b/>
                <w:bCs/>
                <w:color w:val="0070C0"/>
                <w:sz w:val="22"/>
                <w:szCs w:val="22"/>
              </w:rPr>
              <w:t> </w:t>
            </w:r>
          </w:p>
        </w:tc>
        <w:tc>
          <w:tcPr>
            <w:tcW w:w="992"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ind w:right="30"/>
              <w:jc w:val="center"/>
              <w:rPr>
                <w:b/>
                <w:bCs/>
                <w:color w:val="0070C0"/>
                <w:sz w:val="22"/>
                <w:szCs w:val="22"/>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rPr>
                <w:b/>
                <w:bCs/>
                <w:color w:val="0070C0"/>
                <w:sz w:val="22"/>
                <w:szCs w:val="22"/>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2"/>
                <w:szCs w:val="22"/>
              </w:rPr>
            </w:pPr>
            <w:r w:rsidRPr="00310EDF">
              <w:rPr>
                <w:b/>
                <w:bCs/>
                <w:sz w:val="22"/>
                <w:szCs w:val="22"/>
              </w:rPr>
              <w:t>8.1</w:t>
            </w:r>
          </w:p>
        </w:tc>
        <w:tc>
          <w:tcPr>
            <w:tcW w:w="4292"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outlineLvl w:val="0"/>
              <w:rPr>
                <w:b/>
                <w:bCs/>
                <w:sz w:val="22"/>
                <w:szCs w:val="22"/>
              </w:rPr>
            </w:pPr>
            <w:r w:rsidRPr="00310EDF">
              <w:rPr>
                <w:b/>
                <w:bCs/>
                <w:sz w:val="22"/>
                <w:szCs w:val="22"/>
              </w:rPr>
              <w:t>Земляные работы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2"/>
                <w:szCs w:val="22"/>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Засыпка обратная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607,78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Уплотнение грунта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607,78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2"/>
                <w:szCs w:val="22"/>
              </w:rPr>
            </w:pPr>
            <w:r w:rsidRPr="00310EDF">
              <w:rPr>
                <w:b/>
                <w:bCs/>
                <w:sz w:val="22"/>
                <w:szCs w:val="22"/>
              </w:rPr>
              <w:t>8.2</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2"/>
                <w:szCs w:val="22"/>
              </w:rPr>
            </w:pPr>
            <w:r w:rsidRPr="00310EDF">
              <w:rPr>
                <w:b/>
                <w:bCs/>
                <w:sz w:val="22"/>
                <w:szCs w:val="22"/>
              </w:rPr>
              <w:t>Конструктивные решения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2"/>
                <w:szCs w:val="22"/>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Внутренние стены и перегородки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139"/>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перегородок из пенобетонных блоков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169,10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Лестницы монолитные, пандусы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204"/>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Устройство железобетонных фундаментов общего назначения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9,9</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Гидроизоляция</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single" w:sz="4" w:space="0" w:color="auto"/>
              <w:left w:val="nil"/>
              <w:bottom w:val="single" w:sz="4" w:space="0" w:color="auto"/>
              <w:right w:val="single" w:sz="4" w:space="0" w:color="auto"/>
            </w:tcBorders>
            <w:shd w:val="clear" w:color="auto" w:fill="auto"/>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гидроизоляции оклеечной рулонными материалами на мастике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215,4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Изоляция изделиями из пенопласта на битуме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10,77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Оклейка поверхностей листовым асбестом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315,4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гидроизоляции оклеечной рулонными материалами на мастике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215,4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нетканого синтетического материала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215,4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2"/>
                <w:szCs w:val="22"/>
              </w:rPr>
            </w:pPr>
            <w:r w:rsidRPr="00310EDF">
              <w:rPr>
                <w:b/>
                <w:bCs/>
                <w:sz w:val="22"/>
                <w:szCs w:val="22"/>
              </w:rPr>
              <w:t>8.3</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2"/>
                <w:szCs w:val="22"/>
              </w:rPr>
            </w:pPr>
            <w:r w:rsidRPr="00310EDF">
              <w:rPr>
                <w:b/>
                <w:bCs/>
                <w:sz w:val="22"/>
                <w:szCs w:val="22"/>
              </w:rPr>
              <w:t>Архитектурные решения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2"/>
                <w:szCs w:val="22"/>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Кровля над секциями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керамзитом (t=75мм)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15,75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82"/>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выравнивающих стяжек с армированием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210,00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мембран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210,00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210,00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26"/>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Утепление покрытий плитами из пенополистирола (t=150мм)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210,00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прослойки из геотекстиля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210,00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Покрытий керамзитом (t=100мм)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21,00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10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Устройство дверных и оконных проемов и витражей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Д1, Д8</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Ворота распашные ВР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Двери металлические Д1-4</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Витражи и двери остекленные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259,78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Светопрозрачные ограждения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Отделочные работы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Полы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ТИП 01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70,41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Потолок</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Окраска потолков с подготовкой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70,41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Отделка стен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Штукатурка поверхностей</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271,08</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Окраска стен</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271,08</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Отделка фасада и цоколя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и разборка лесов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411,00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Штукатурка фасада с утеплением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19,47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Облицовка сланцем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156,88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Ламели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xml:space="preserve">                   112,93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2"/>
                <w:szCs w:val="22"/>
              </w:rPr>
            </w:pPr>
            <w:r w:rsidRPr="00310EDF">
              <w:rPr>
                <w:b/>
                <w:bCs/>
                <w:sz w:val="22"/>
                <w:szCs w:val="22"/>
              </w:rPr>
              <w:t>8.4</w:t>
            </w:r>
          </w:p>
        </w:tc>
        <w:tc>
          <w:tcPr>
            <w:tcW w:w="4292"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outlineLvl w:val="0"/>
              <w:rPr>
                <w:b/>
                <w:bCs/>
                <w:sz w:val="22"/>
                <w:szCs w:val="22"/>
              </w:rPr>
            </w:pPr>
            <w:r w:rsidRPr="00310EDF">
              <w:rPr>
                <w:b/>
                <w:bCs/>
                <w:sz w:val="22"/>
                <w:szCs w:val="22"/>
              </w:rPr>
              <w:t>Внутренние инженерные системы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2"/>
                <w:szCs w:val="22"/>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2"/>
                <w:szCs w:val="22"/>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электроснабжения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ВРУ</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щитов управления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АВР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ЩВУ</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ИБП (с ящиками ЯТП)</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выключателей, розеток и др.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светильников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по лоткам и трубам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603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Заземление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Молниезащита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охранного видеонаблюдения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оповещения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громкоговорителей потолочных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громкоговорителей настенных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световых настенных указателей ( с прибором управления и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9"/>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кабеля по трубам и коробам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710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ЗИП (громкоговорители)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пожарной сигнализации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317"/>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оборудования разного с комплектующими</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1700D">
        <w:trPr>
          <w:trHeight w:val="279"/>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извещателя оптического дымового и теплового</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47</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извещателя двойного действия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с монтажом лотков и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116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322"/>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Автоматическая установка газового пожаротушения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модуля газового пожаротушения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станции Integral</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модулей X-Line</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трубопровода стального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по лоткам и трубам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93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прочего оборудования и комплектующих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ЗИП (громкоговорители)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Оборудование для испытаний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Автоматизированная система управления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Автоматизированная система управления 10.7.1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Автоматизированная система управления 10.7.2</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Автоматизированная система управления 10.7.3</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Автоматизированная система управления 10.7.4</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Автоматизация узла учета здания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Автоматизация ИТП</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Структурированная кабельная система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блоков управления (шкафы с комплектующими)</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оптического кросса</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кросс</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лотков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трубы винипластовой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520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520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Проводник заземляющий </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Герметизация проходов при вводе кабелей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проход</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водоснабжения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очистки воды (фильтры, манометры и др)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фильтров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ковера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Поливочный кран</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водоснабжения из напорных полиэтиленовых труб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76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водоснабжения из стальных водогазопроводных оцинкованных труб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Гидравлическое испытание трубопроводов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Изоляция трубопроводов («Термофлекс»)</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183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водоотведения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Санитарно-бытовая канализация (К1)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чугунных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Дождевая канализация (К1)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воронок кровельных с электрообогревом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воронок водосточных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чугунных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Производственная канализация (К3)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чугунных с арматурой</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28</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Дренажная канализация (К2Д)</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 полипропиленовых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Вентиляция и кондиционирование серверных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Установка кондиционеров серверных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вентиляторов и воздухонагревателей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вентиляторов и воздухонагревателей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воздуховодов с изоляцией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84,105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Система внутреннего отопления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ИТП</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водонагревателей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баков расширительных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радиаторов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из стальных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180,00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Гидравлическое испытание трубопроводов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10,80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трубопроводов из полиэтиленовых труб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395,25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Изоляция трубопроводов «Термофлекс»)</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575,25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rFonts w:ascii="Calibri" w:hAnsi="Calibri"/>
                <w:b/>
                <w:bCs/>
                <w:sz w:val="20"/>
                <w:szCs w:val="20"/>
              </w:rPr>
            </w:pPr>
            <w:r w:rsidRPr="00310EDF">
              <w:rPr>
                <w:rFonts w:ascii="Calibri" w:hAnsi="Calibri"/>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Устройство лифтов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rFonts w:ascii="Calibri" w:hAnsi="Calibri"/>
                <w:b/>
                <w:bCs/>
                <w:sz w:val="20"/>
                <w:szCs w:val="20"/>
              </w:rPr>
            </w:pPr>
            <w:r w:rsidRPr="00310EDF">
              <w:rPr>
                <w:rFonts w:ascii="Calibri" w:hAnsi="Calibri"/>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лифта пассажирского</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rFonts w:ascii="Calibri" w:hAnsi="Calibri"/>
                <w:b/>
                <w:bCs/>
                <w:sz w:val="20"/>
                <w:szCs w:val="20"/>
              </w:rPr>
            </w:pPr>
            <w:r w:rsidRPr="00310EDF">
              <w:rPr>
                <w:rFonts w:ascii="Calibri" w:hAnsi="Calibri"/>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подъемника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rFonts w:ascii="Calibri" w:hAnsi="Calibri"/>
                <w:b/>
                <w:bCs/>
                <w:sz w:val="20"/>
                <w:szCs w:val="20"/>
              </w:rPr>
            </w:pPr>
            <w:r w:rsidRPr="00310EDF">
              <w:rPr>
                <w:rFonts w:ascii="Calibri" w:hAnsi="Calibri"/>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center"/>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center"/>
              <w:outlineLvl w:val="0"/>
              <w:rPr>
                <w:b/>
                <w:bCs/>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rPr>
                <w:b/>
                <w:bCs/>
                <w:i/>
                <w:iCs/>
                <w:color w:val="0070C0"/>
                <w:sz w:val="22"/>
                <w:szCs w:val="22"/>
              </w:rPr>
            </w:pPr>
            <w:r w:rsidRPr="00310EDF">
              <w:rPr>
                <w:b/>
                <w:bCs/>
                <w:i/>
                <w:iCs/>
                <w:color w:val="0070C0"/>
                <w:sz w:val="22"/>
                <w:szCs w:val="22"/>
              </w:rPr>
              <w:t>9</w:t>
            </w:r>
          </w:p>
        </w:tc>
        <w:tc>
          <w:tcPr>
            <w:tcW w:w="4292"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rPr>
                <w:b/>
                <w:bCs/>
                <w:i/>
                <w:iCs/>
                <w:color w:val="0070C0"/>
                <w:sz w:val="22"/>
                <w:szCs w:val="22"/>
              </w:rPr>
            </w:pPr>
            <w:r w:rsidRPr="00310EDF">
              <w:rPr>
                <w:b/>
                <w:bCs/>
                <w:i/>
                <w:iCs/>
                <w:color w:val="0070C0"/>
                <w:sz w:val="22"/>
                <w:szCs w:val="22"/>
              </w:rPr>
              <w:t>Наружные и внутриплощадочные сети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rPr>
                <w:i/>
                <w:iCs/>
                <w:color w:val="0070C0"/>
                <w:sz w:val="22"/>
                <w:szCs w:val="22"/>
              </w:rPr>
            </w:pPr>
            <w:r w:rsidRPr="00310EDF">
              <w:rPr>
                <w:i/>
                <w:iCs/>
                <w:color w:val="0070C0"/>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rPr>
                <w:i/>
                <w:iCs/>
                <w:color w:val="0070C0"/>
                <w:sz w:val="22"/>
                <w:szCs w:val="22"/>
              </w:rPr>
            </w:pPr>
            <w:r w:rsidRPr="00310EDF">
              <w:rPr>
                <w:i/>
                <w:iCs/>
                <w:color w:val="0070C0"/>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rPr>
                <w:i/>
                <w:iCs/>
                <w:color w:val="0070C0"/>
                <w:sz w:val="22"/>
                <w:szCs w:val="22"/>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right"/>
              <w:rPr>
                <w:b/>
                <w:bCs/>
                <w:i/>
                <w:i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rPr>
                <w:b/>
                <w:bCs/>
                <w:i/>
                <w:i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rPr>
                <w:b/>
                <w:bCs/>
                <w:i/>
                <w:i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rPr>
                <w:b/>
                <w:bCs/>
                <w:i/>
                <w:i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rPr>
                <w:b/>
                <w:bCs/>
                <w:i/>
                <w:i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rPr>
                <w:b/>
                <w:bCs/>
                <w:i/>
                <w:i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rPr>
                <w:b/>
                <w:bCs/>
                <w:i/>
                <w:i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rPr>
                <w:b/>
                <w:bCs/>
                <w:i/>
                <w:i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rPr>
                <w:b/>
                <w:bCs/>
                <w:i/>
                <w:i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rPr>
                <w:b/>
                <w:bCs/>
                <w:i/>
                <w:iCs/>
                <w:color w:val="0070C0"/>
                <w:sz w:val="22"/>
                <w:szCs w:val="22"/>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9.1</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Радиофикация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2"/>
                <w:szCs w:val="22"/>
              </w:rPr>
            </w:pPr>
            <w:r w:rsidRPr="00310EDF">
              <w:rPr>
                <w:b/>
                <w:bCs/>
                <w:sz w:val="22"/>
                <w:szCs w:val="22"/>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антенны и мачты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2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2"/>
                <w:szCs w:val="22"/>
              </w:rPr>
            </w:pPr>
            <w:r w:rsidRPr="00310EDF">
              <w:rPr>
                <w:b/>
                <w:bCs/>
                <w:sz w:val="22"/>
                <w:szCs w:val="22"/>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коробок ограничительных/разветвительных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1700D">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2"/>
                <w:szCs w:val="22"/>
              </w:rPr>
            </w:pPr>
            <w:r w:rsidRPr="00310EDF">
              <w:rPr>
                <w:b/>
                <w:bCs/>
                <w:sz w:val="22"/>
                <w:szCs w:val="22"/>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по канализации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1396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1700D">
        <w:trPr>
          <w:trHeight w:val="30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2"/>
                <w:szCs w:val="22"/>
              </w:rPr>
            </w:pPr>
            <w:r w:rsidRPr="00310EDF">
              <w:rPr>
                <w:b/>
                <w:bCs/>
                <w:sz w:val="22"/>
                <w:szCs w:val="22"/>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коаксиального</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9.2</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Кабельные линии 0,4кВ</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199"/>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Земляные работы (с перевозкой и уплотнением)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420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2340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63"/>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трубопроводов с бетонными плитами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538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9.3</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Наружные сети связи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99"/>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Земляные работы (с перевозкой и уплотнением)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363,3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7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волоконно-оптического кабеля с измерениями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829,8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провода по лоткам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2947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трубопроводов полиэтиленовых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1600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колодцев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177"/>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шкафов оптических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кросс</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9.4</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Сеть передачи данных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коммутаторов с комплектующими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Настройка сетевых трактов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тракт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488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9.5</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Наружное водоснабжение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331"/>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Земляные работы (с перевозкой и уплотнением)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252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водопровода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345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9.6</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Хозяйственно-бытовая и ливневая канализация наружная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Хозяйственно-бытовая канализация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08"/>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Земляные работы (с перевозкой и уплотнением)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1735,2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4"/>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трубопровода из стальных труб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83,1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трубопровода из полиэтиленовых труб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144,3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321"/>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трубопровода из чугунных труб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136,1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колодцев и бетонных упоров</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18,16</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жироуловителя</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Врезка в сеть Парквей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Дождевая канализация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199"/>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трубопровода из стальных труб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71,1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4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трубопровода из чугунных труб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150,7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трубопровода из полиэтиленовых труб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400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колодцев и бетонных упоров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Врезка в сеть Парквей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9.7</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Наружное теплоснабжение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97"/>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Земляные работы (с перевозкой и уплотнением)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585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трубопровода с арматурой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464,32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Технологический узел ( т.16.1 ; т 1; т 3; т 20; т 2.1; т 7.1; т 11.1)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9.8</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Наружное освещение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Земляные работы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54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щитов наружного освещения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Монтаж светильников</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263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Прокладка кабеля в трубах</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870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ПНР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315D6">
        <w:trPr>
          <w:trHeight w:val="30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rPr>
                <w:b/>
                <w:bCs/>
                <w:i/>
                <w:iCs/>
                <w:color w:val="0070C0"/>
                <w:sz w:val="22"/>
                <w:szCs w:val="22"/>
              </w:rPr>
            </w:pPr>
            <w:r w:rsidRPr="00310EDF">
              <w:rPr>
                <w:b/>
                <w:bCs/>
                <w:i/>
                <w:iCs/>
                <w:color w:val="0070C0"/>
                <w:sz w:val="22"/>
                <w:szCs w:val="22"/>
              </w:rPr>
              <w:t>10</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rPr>
                <w:b/>
                <w:bCs/>
                <w:i/>
                <w:iCs/>
                <w:color w:val="0070C0"/>
                <w:sz w:val="22"/>
                <w:szCs w:val="22"/>
              </w:rPr>
            </w:pPr>
            <w:r w:rsidRPr="00310EDF">
              <w:rPr>
                <w:b/>
                <w:bCs/>
                <w:i/>
                <w:iCs/>
                <w:color w:val="0070C0"/>
                <w:sz w:val="22"/>
                <w:szCs w:val="22"/>
              </w:rPr>
              <w:t>Благоустройство, дороги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rPr>
                <w:i/>
                <w:iCs/>
                <w:color w:val="0070C0"/>
                <w:sz w:val="22"/>
                <w:szCs w:val="22"/>
              </w:rPr>
            </w:pPr>
            <w:r w:rsidRPr="00310EDF">
              <w:rPr>
                <w:i/>
                <w:iCs/>
                <w:color w:val="0070C0"/>
                <w:sz w:val="22"/>
                <w:szCs w:val="22"/>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rPr>
                <w:i/>
                <w:iCs/>
                <w:color w:val="0070C0"/>
                <w:sz w:val="22"/>
                <w:szCs w:val="22"/>
              </w:rPr>
            </w:pPr>
            <w:r w:rsidRPr="00310EDF">
              <w:rPr>
                <w:i/>
                <w:iCs/>
                <w:color w:val="0070C0"/>
                <w:sz w:val="22"/>
                <w:szCs w:val="22"/>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rPr>
                <w:i/>
                <w:iCs/>
                <w:color w:val="0070C0"/>
                <w:sz w:val="22"/>
                <w:szCs w:val="22"/>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right"/>
              <w:rPr>
                <w:b/>
                <w:bCs/>
                <w:i/>
                <w:i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rPr>
                <w:b/>
                <w:bCs/>
                <w:i/>
                <w:i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rPr>
                <w:b/>
                <w:bCs/>
                <w:i/>
                <w:i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rPr>
                <w:b/>
                <w:bCs/>
                <w:i/>
                <w:i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rPr>
                <w:b/>
                <w:bCs/>
                <w:i/>
                <w:i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rPr>
                <w:b/>
                <w:bCs/>
                <w:i/>
                <w:i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rPr>
                <w:b/>
                <w:bCs/>
                <w:i/>
                <w:i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rPr>
                <w:b/>
                <w:bCs/>
                <w:i/>
                <w:i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rPr>
                <w:b/>
                <w:bCs/>
                <w:i/>
                <w:iCs/>
                <w:color w:val="0070C0"/>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rPr>
                <w:b/>
                <w:bCs/>
                <w:i/>
                <w:iCs/>
                <w:color w:val="0070C0"/>
                <w:sz w:val="22"/>
                <w:szCs w:val="22"/>
              </w:rPr>
            </w:pPr>
          </w:p>
        </w:tc>
      </w:tr>
      <w:tr w:rsidR="003315D6" w:rsidRPr="00310EDF" w:rsidTr="0031700D">
        <w:trPr>
          <w:trHeight w:val="281"/>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10.1</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Земляные работы (с перевозкой и уплотнением)</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4653,26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jc w:val="right"/>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jc w:val="right"/>
              <w:outlineLvl w:val="0"/>
              <w:rPr>
                <w:b/>
                <w:bCs/>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10.2</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Благоустройство участка D2-10-1</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nil"/>
            </w:tcBorders>
            <w:shd w:val="clear" w:color="auto" w:fill="auto"/>
            <w:noWrap/>
            <w:vAlign w:val="bottom"/>
            <w:hideMark/>
          </w:tcPr>
          <w:p w:rsidR="003315D6" w:rsidRPr="00310EDF" w:rsidRDefault="003315D6" w:rsidP="003315D6">
            <w:pPr>
              <w:outlineLvl w:val="0"/>
              <w:rPr>
                <w:rFonts w:ascii="Calibri" w:hAnsi="Calibri"/>
                <w:sz w:val="20"/>
                <w:szCs w:val="20"/>
              </w:rPr>
            </w:pPr>
          </w:p>
        </w:tc>
        <w:tc>
          <w:tcPr>
            <w:tcW w:w="4292" w:type="dxa"/>
            <w:tcBorders>
              <w:top w:val="nil"/>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Устройство мультиспортивного покрытия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356,4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Озеленение внутреннего двора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2465,9</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Автомобильные проезды-мощение газонной решеткой бетонной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714,7</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Детские и спортивные игровые площадки - Мастерфайб</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744,5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 Автомобильные проезды- мощение брусчаткой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652,2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lastRenderedPageBreak/>
              <w:t> </w:t>
            </w:r>
          </w:p>
        </w:tc>
        <w:tc>
          <w:tcPr>
            <w:tcW w:w="42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Пешеходные дорожки и бульвары - мощение брусчаткой</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1432,4</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single" w:sz="4" w:space="0" w:color="auto"/>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single" w:sz="4" w:space="0" w:color="auto"/>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Газоны</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1705,7</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single" w:sz="4" w:space="0" w:color="auto"/>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Мульча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135,2</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Бордюр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753,8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Габионы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1195,6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510"/>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10.3</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Раздел: Раздел 2.Благоустройство участка D2-10-2</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nil"/>
            </w:tcBorders>
            <w:shd w:val="clear" w:color="auto" w:fill="auto"/>
            <w:noWrap/>
            <w:vAlign w:val="bottom"/>
            <w:hideMark/>
          </w:tcPr>
          <w:p w:rsidR="003315D6" w:rsidRPr="00310EDF" w:rsidRDefault="003315D6" w:rsidP="003315D6">
            <w:pPr>
              <w:outlineLvl w:val="0"/>
              <w:rPr>
                <w:rFonts w:ascii="Calibri" w:hAnsi="Calibri"/>
                <w:sz w:val="20"/>
                <w:szCs w:val="20"/>
              </w:rPr>
            </w:pPr>
          </w:p>
        </w:tc>
        <w:tc>
          <w:tcPr>
            <w:tcW w:w="4292" w:type="dxa"/>
            <w:tcBorders>
              <w:top w:val="nil"/>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Велодорожки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431,3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Озеленение внутреннего двора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3846,5</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 xml:space="preserve"> Автомобильные проезды- мощение брусчаткой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648,9</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Пешеходные дорожки и бульвары - мощение брусчаткой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2046,6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Автомобильные проезды-мощение газонной решеткой бетонной</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1795,6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Газоны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2174,8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510"/>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Территория площадок отдыха - гранитная крошка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3615,3</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Мульча</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м2</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188,4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Бордюр</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м.п.</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798,4</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Габионы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м3</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1006</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10.4</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Благоустройство, МАФы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10.4.1</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Озеленение</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nil"/>
            </w:tcBorders>
            <w:shd w:val="clear" w:color="auto" w:fill="auto"/>
            <w:noWrap/>
            <w:vAlign w:val="bottom"/>
            <w:hideMark/>
          </w:tcPr>
          <w:p w:rsidR="003315D6" w:rsidRPr="00310EDF" w:rsidRDefault="003315D6" w:rsidP="003315D6">
            <w:pPr>
              <w:outlineLvl w:val="0"/>
              <w:rPr>
                <w:rFonts w:ascii="Calibri" w:hAnsi="Calibri"/>
                <w:sz w:val="20"/>
                <w:szCs w:val="20"/>
              </w:rPr>
            </w:pPr>
          </w:p>
        </w:tc>
        <w:tc>
          <w:tcPr>
            <w:tcW w:w="4292" w:type="dxa"/>
            <w:tcBorders>
              <w:top w:val="nil"/>
              <w:left w:val="single" w:sz="4" w:space="0" w:color="auto"/>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Деревья</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710</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1700D">
        <w:trPr>
          <w:trHeight w:val="255"/>
        </w:trPr>
        <w:tc>
          <w:tcPr>
            <w:tcW w:w="9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 </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sz w:val="20"/>
                <w:szCs w:val="20"/>
              </w:rPr>
            </w:pPr>
            <w:r w:rsidRPr="00310EDF">
              <w:rPr>
                <w:sz w:val="20"/>
                <w:szCs w:val="20"/>
              </w:rPr>
              <w:t>Кустарники</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шт.</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sz w:val="20"/>
                <w:szCs w:val="20"/>
              </w:rPr>
            </w:pPr>
            <w:r w:rsidRPr="00310EDF">
              <w:rPr>
                <w:sz w:val="20"/>
                <w:szCs w:val="20"/>
              </w:rPr>
              <w:t>358</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sz w:val="20"/>
                <w:szCs w:val="20"/>
              </w:rPr>
            </w:pPr>
          </w:p>
        </w:tc>
      </w:tr>
      <w:tr w:rsidR="003315D6" w:rsidRPr="00310EDF" w:rsidTr="003315D6">
        <w:trPr>
          <w:trHeight w:val="255"/>
        </w:trPr>
        <w:tc>
          <w:tcPr>
            <w:tcW w:w="968" w:type="dxa"/>
            <w:tcBorders>
              <w:top w:val="nil"/>
              <w:left w:val="single" w:sz="4" w:space="0" w:color="auto"/>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10.4.2</w:t>
            </w:r>
          </w:p>
        </w:tc>
        <w:tc>
          <w:tcPr>
            <w:tcW w:w="4292" w:type="dxa"/>
            <w:tcBorders>
              <w:top w:val="nil"/>
              <w:left w:val="nil"/>
              <w:bottom w:val="single" w:sz="4" w:space="0" w:color="auto"/>
              <w:right w:val="single" w:sz="4" w:space="0" w:color="auto"/>
            </w:tcBorders>
            <w:shd w:val="clear" w:color="auto" w:fill="auto"/>
            <w:vAlign w:val="center"/>
            <w:hideMark/>
          </w:tcPr>
          <w:p w:rsidR="003315D6" w:rsidRPr="00310EDF" w:rsidRDefault="003315D6" w:rsidP="003315D6">
            <w:pPr>
              <w:outlineLvl w:val="0"/>
              <w:rPr>
                <w:b/>
                <w:bCs/>
                <w:sz w:val="20"/>
                <w:szCs w:val="20"/>
              </w:rPr>
            </w:pPr>
            <w:r w:rsidRPr="00310EDF">
              <w:rPr>
                <w:b/>
                <w:bCs/>
                <w:sz w:val="20"/>
                <w:szCs w:val="20"/>
              </w:rPr>
              <w:t>Малые архитектурные формы</w:t>
            </w:r>
          </w:p>
        </w:tc>
        <w:tc>
          <w:tcPr>
            <w:tcW w:w="1134"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компл.</w:t>
            </w:r>
          </w:p>
        </w:tc>
        <w:tc>
          <w:tcPr>
            <w:tcW w:w="1276" w:type="dxa"/>
            <w:tcBorders>
              <w:top w:val="nil"/>
              <w:left w:val="nil"/>
              <w:bottom w:val="single" w:sz="4" w:space="0" w:color="auto"/>
              <w:right w:val="single" w:sz="4" w:space="0" w:color="auto"/>
            </w:tcBorders>
            <w:shd w:val="clear" w:color="auto" w:fill="auto"/>
            <w:noWrap/>
            <w:vAlign w:val="bottom"/>
            <w:hideMark/>
          </w:tcPr>
          <w:p w:rsidR="003315D6" w:rsidRPr="00310EDF" w:rsidRDefault="003315D6" w:rsidP="003315D6">
            <w:pPr>
              <w:jc w:val="center"/>
              <w:outlineLvl w:val="0"/>
              <w:rPr>
                <w:b/>
                <w:bCs/>
                <w:sz w:val="20"/>
                <w:szCs w:val="20"/>
              </w:rPr>
            </w:pPr>
            <w:r w:rsidRPr="00310EDF">
              <w:rPr>
                <w:b/>
                <w:bCs/>
                <w:sz w:val="20"/>
                <w:szCs w:val="20"/>
              </w:rPr>
              <w:t>1</w:t>
            </w:r>
          </w:p>
        </w:tc>
        <w:tc>
          <w:tcPr>
            <w:tcW w:w="992"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ind w:right="30"/>
              <w:jc w:val="center"/>
              <w:outlineLvl w:val="0"/>
              <w:rPr>
                <w:b/>
                <w:bCs/>
                <w:sz w:val="20"/>
                <w:szCs w:val="20"/>
              </w:rPr>
            </w:pPr>
          </w:p>
        </w:tc>
        <w:tc>
          <w:tcPr>
            <w:tcW w:w="1275" w:type="dxa"/>
            <w:tcBorders>
              <w:top w:val="nil"/>
              <w:left w:val="nil"/>
              <w:bottom w:val="single" w:sz="4" w:space="0" w:color="auto"/>
              <w:right w:val="single" w:sz="4" w:space="0" w:color="auto"/>
            </w:tcBorders>
            <w:shd w:val="clear" w:color="auto" w:fill="auto"/>
            <w:noWrap/>
            <w:vAlign w:val="bottom"/>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c>
          <w:tcPr>
            <w:tcW w:w="568" w:type="dxa"/>
            <w:tcBorders>
              <w:top w:val="nil"/>
              <w:left w:val="nil"/>
              <w:bottom w:val="single" w:sz="4" w:space="0" w:color="auto"/>
              <w:right w:val="single" w:sz="4" w:space="0" w:color="auto"/>
            </w:tcBorders>
          </w:tcPr>
          <w:p w:rsidR="003315D6" w:rsidRPr="00310EDF" w:rsidRDefault="003315D6" w:rsidP="003315D6">
            <w:pPr>
              <w:outlineLvl w:val="0"/>
              <w:rPr>
                <w:b/>
                <w:bCs/>
                <w:sz w:val="20"/>
                <w:szCs w:val="20"/>
              </w:rPr>
            </w:pPr>
          </w:p>
        </w:tc>
      </w:tr>
      <w:tr w:rsidR="003315D6" w:rsidRPr="00310EDF" w:rsidTr="00E30423">
        <w:trPr>
          <w:trHeight w:val="300"/>
        </w:trPr>
        <w:tc>
          <w:tcPr>
            <w:tcW w:w="968" w:type="dxa"/>
            <w:tcBorders>
              <w:top w:val="nil"/>
              <w:left w:val="single" w:sz="4" w:space="0" w:color="auto"/>
              <w:bottom w:val="single" w:sz="4" w:space="0" w:color="auto"/>
              <w:right w:val="single" w:sz="4" w:space="0" w:color="auto"/>
            </w:tcBorders>
            <w:shd w:val="clear" w:color="auto" w:fill="auto"/>
            <w:noWrap/>
            <w:vAlign w:val="center"/>
            <w:hideMark/>
          </w:tcPr>
          <w:p w:rsidR="003315D6" w:rsidRPr="00310EDF" w:rsidRDefault="003315D6" w:rsidP="003315D6">
            <w:pPr>
              <w:jc w:val="center"/>
              <w:rPr>
                <w:b/>
                <w:bCs/>
                <w:sz w:val="22"/>
                <w:szCs w:val="22"/>
              </w:rPr>
            </w:pPr>
            <w:r w:rsidRPr="00310EDF">
              <w:rPr>
                <w:b/>
                <w:bCs/>
                <w:sz w:val="22"/>
                <w:szCs w:val="22"/>
              </w:rPr>
              <w:t> </w:t>
            </w:r>
          </w:p>
        </w:tc>
        <w:tc>
          <w:tcPr>
            <w:tcW w:w="4292" w:type="dxa"/>
            <w:tcBorders>
              <w:top w:val="nil"/>
              <w:left w:val="nil"/>
              <w:bottom w:val="single" w:sz="4" w:space="0" w:color="auto"/>
              <w:right w:val="single" w:sz="4" w:space="0" w:color="auto"/>
            </w:tcBorders>
            <w:shd w:val="clear" w:color="auto" w:fill="auto"/>
            <w:vAlign w:val="center"/>
          </w:tcPr>
          <w:p w:rsidR="003315D6" w:rsidRPr="00280ED9" w:rsidRDefault="00280ED9" w:rsidP="003315D6">
            <w:pPr>
              <w:rPr>
                <w:b/>
                <w:bCs/>
                <w:caps/>
                <w:sz w:val="22"/>
                <w:szCs w:val="22"/>
              </w:rPr>
            </w:pPr>
            <w:r w:rsidRPr="00280ED9">
              <w:rPr>
                <w:b/>
                <w:bCs/>
                <w:caps/>
                <w:sz w:val="22"/>
                <w:szCs w:val="22"/>
              </w:rPr>
              <w:t>Ввод объектов в эксплуатацию</w:t>
            </w:r>
          </w:p>
        </w:tc>
        <w:tc>
          <w:tcPr>
            <w:tcW w:w="1134"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rPr>
                <w:sz w:val="22"/>
                <w:szCs w:val="22"/>
              </w:rPr>
            </w:pPr>
            <w:r w:rsidRPr="00310EDF">
              <w:rPr>
                <w:sz w:val="22"/>
                <w:szCs w:val="22"/>
              </w:rPr>
              <w:t> </w:t>
            </w:r>
          </w:p>
        </w:tc>
        <w:tc>
          <w:tcPr>
            <w:tcW w:w="1276" w:type="dxa"/>
            <w:tcBorders>
              <w:top w:val="nil"/>
              <w:left w:val="nil"/>
              <w:bottom w:val="single" w:sz="4" w:space="0" w:color="auto"/>
              <w:right w:val="single" w:sz="4" w:space="0" w:color="auto"/>
            </w:tcBorders>
            <w:shd w:val="clear" w:color="auto" w:fill="auto"/>
            <w:noWrap/>
            <w:vAlign w:val="center"/>
            <w:hideMark/>
          </w:tcPr>
          <w:p w:rsidR="003315D6" w:rsidRPr="00310EDF" w:rsidRDefault="003315D6" w:rsidP="003315D6">
            <w:pPr>
              <w:jc w:val="center"/>
              <w:rPr>
                <w:sz w:val="22"/>
                <w:szCs w:val="22"/>
              </w:rPr>
            </w:pPr>
            <w:r w:rsidRPr="00310EDF">
              <w:rPr>
                <w:sz w:val="22"/>
                <w:szCs w:val="22"/>
              </w:rPr>
              <w:t> </w:t>
            </w:r>
          </w:p>
        </w:tc>
        <w:tc>
          <w:tcPr>
            <w:tcW w:w="992"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ind w:right="30"/>
              <w:jc w:val="center"/>
              <w:rPr>
                <w:sz w:val="22"/>
                <w:szCs w:val="22"/>
              </w:rPr>
            </w:pPr>
          </w:p>
        </w:tc>
        <w:tc>
          <w:tcPr>
            <w:tcW w:w="1275" w:type="dxa"/>
            <w:tcBorders>
              <w:top w:val="nil"/>
              <w:left w:val="nil"/>
              <w:bottom w:val="single" w:sz="4" w:space="0" w:color="auto"/>
              <w:right w:val="single" w:sz="4" w:space="0" w:color="auto"/>
            </w:tcBorders>
            <w:shd w:val="clear" w:color="auto" w:fill="auto"/>
            <w:noWrap/>
            <w:vAlign w:val="center"/>
          </w:tcPr>
          <w:p w:rsidR="003315D6" w:rsidRPr="00310EDF" w:rsidRDefault="003315D6" w:rsidP="003315D6">
            <w:pPr>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rPr>
                <w:b/>
                <w:bCs/>
                <w:sz w:val="22"/>
                <w:szCs w:val="22"/>
              </w:rPr>
            </w:pPr>
          </w:p>
        </w:tc>
        <w:tc>
          <w:tcPr>
            <w:tcW w:w="568" w:type="dxa"/>
            <w:tcBorders>
              <w:top w:val="nil"/>
              <w:left w:val="nil"/>
              <w:bottom w:val="single" w:sz="4" w:space="0" w:color="auto"/>
              <w:right w:val="single" w:sz="4" w:space="0" w:color="auto"/>
            </w:tcBorders>
          </w:tcPr>
          <w:p w:rsidR="003315D6" w:rsidRPr="00310EDF" w:rsidRDefault="003315D6" w:rsidP="003315D6">
            <w:pPr>
              <w:rPr>
                <w:b/>
                <w:bCs/>
                <w:sz w:val="22"/>
                <w:szCs w:val="22"/>
              </w:rPr>
            </w:pPr>
          </w:p>
        </w:tc>
      </w:tr>
    </w:tbl>
    <w:p w:rsidR="00F46DF2" w:rsidRDefault="00F46DF2" w:rsidP="00B424F4">
      <w:pPr>
        <w:rPr>
          <w:i/>
          <w:u w:val="single"/>
        </w:rPr>
      </w:pPr>
    </w:p>
    <w:p w:rsidR="003315D6" w:rsidRDefault="003315D6" w:rsidP="00B424F4">
      <w:pPr>
        <w:rPr>
          <w:i/>
          <w:u w:val="single"/>
        </w:rPr>
      </w:pPr>
    </w:p>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rsidR="00D14CF6" w:rsidRDefault="00D14CF6" w:rsidP="00D14CF6"/>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E74C66">
          <w:headerReference w:type="first" r:id="rId15"/>
          <w:pgSz w:w="16838" w:h="11906" w:orient="landscape"/>
          <w:pgMar w:top="1418" w:right="536" w:bottom="851" w:left="964" w:header="709" w:footer="0" w:gutter="0"/>
          <w:cols w:space="708"/>
          <w:titlePg/>
          <w:docGrid w:linePitch="360"/>
        </w:sectPr>
      </w:pPr>
    </w:p>
    <w:p w:rsidR="00A45122" w:rsidRPr="002440E8" w:rsidRDefault="00F46DF2" w:rsidP="00B424F4">
      <w:pPr>
        <w:pStyle w:val="4"/>
        <w:spacing w:before="0" w:after="0"/>
      </w:pPr>
      <w:bookmarkStart w:id="54" w:name="_Toc405566108"/>
      <w:bookmarkStart w:id="55" w:name="_Toc407303163"/>
      <w:r>
        <w:lastRenderedPageBreak/>
        <w:t xml:space="preserve">9.2.2.5. </w:t>
      </w:r>
      <w:r w:rsidR="000C3BA2">
        <w:t xml:space="preserve"> «</w:t>
      </w:r>
      <w:r w:rsidR="008E68F8">
        <w:t>С</w:t>
      </w:r>
      <w:r>
        <w:t>правка о перечне и объемах выполнения аналогичных договоров</w:t>
      </w:r>
      <w:r w:rsidR="000C3BA2">
        <w:t>»</w:t>
      </w:r>
      <w:bookmarkEnd w:id="54"/>
      <w:bookmarkEnd w:id="55"/>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7C1D5B" w:rsidP="00D65111">
            <w:pPr>
              <w:widowControl w:val="0"/>
              <w:rPr>
                <w:b/>
                <w:snapToGrid w:val="0"/>
              </w:rPr>
            </w:pPr>
            <w:r w:rsidRPr="007C1D5B">
              <w:rPr>
                <w:b/>
                <w:bCs/>
                <w:color w:val="333333"/>
              </w:rPr>
              <w:t>Наличие опыта  выполнения работ при проектировании и строительстве (и/или выполнение функции Генерального проектировщика, Генерального Подрядчика не менее чем в 2 завершенн</w:t>
            </w:r>
            <w:r w:rsidR="007423B9">
              <w:rPr>
                <w:b/>
                <w:bCs/>
                <w:color w:val="333333"/>
              </w:rPr>
              <w:t>ых Объектах сходного назначения</w:t>
            </w:r>
            <w:r w:rsidRPr="007C1D5B">
              <w:rPr>
                <w:b/>
                <w:bCs/>
                <w:color w:val="333333"/>
              </w:rPr>
              <w:t>)</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7C6C1C" w:rsidRDefault="00177681" w:rsidP="00B424F4">
            <w:pPr>
              <w:rPr>
                <w:snapToGrid w:val="0"/>
                <w:color w:val="FF000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89D" w:rsidRPr="00F36F14" w:rsidTr="005D7B3F">
        <w:trPr>
          <w:cantSplit/>
        </w:trPr>
        <w:tc>
          <w:tcPr>
            <w:tcW w:w="567" w:type="dxa"/>
          </w:tcPr>
          <w:p w:rsidR="0017789D" w:rsidRDefault="0017789D" w:rsidP="00B424F4">
            <w:pPr>
              <w:rPr>
                <w:snapToGrid w:val="0"/>
              </w:rPr>
            </w:pPr>
            <w:r>
              <w:rPr>
                <w:snapToGrid w:val="0"/>
              </w:rPr>
              <w:t>2</w:t>
            </w:r>
          </w:p>
        </w:tc>
        <w:tc>
          <w:tcPr>
            <w:tcW w:w="1701" w:type="dxa"/>
          </w:tcPr>
          <w:p w:rsidR="0017789D" w:rsidRPr="00E36B00" w:rsidRDefault="0017789D" w:rsidP="00177681">
            <w:pPr>
              <w:widowControl w:val="0"/>
              <w:jc w:val="both"/>
              <w:rPr>
                <w:sz w:val="20"/>
                <w:szCs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7C1D5B" w:rsidP="00B424F4">
            <w:pPr>
              <w:rPr>
                <w:snapToGrid w:val="0"/>
              </w:rPr>
            </w:pPr>
            <w:r>
              <w:rPr>
                <w:snapToGrid w:val="0"/>
              </w:rPr>
              <w:t>3</w:t>
            </w:r>
          </w:p>
        </w:tc>
        <w:tc>
          <w:tcPr>
            <w:tcW w:w="1701" w:type="dxa"/>
          </w:tcPr>
          <w:p w:rsidR="0017789D" w:rsidRPr="007C02DD" w:rsidRDefault="0017789D" w:rsidP="00C739E3">
            <w:pPr>
              <w:rPr>
                <w:sz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7C1D5B" w:rsidP="00B424F4">
            <w:pPr>
              <w:rPr>
                <w:snapToGrid w:val="0"/>
              </w:rPr>
            </w:pPr>
            <w:r>
              <w:rPr>
                <w:snapToGrid w:val="0"/>
              </w:rPr>
              <w:t>4</w:t>
            </w:r>
          </w:p>
        </w:tc>
        <w:tc>
          <w:tcPr>
            <w:tcW w:w="1701" w:type="dxa"/>
          </w:tcPr>
          <w:p w:rsidR="0017789D" w:rsidRPr="00C14175" w:rsidRDefault="0017789D" w:rsidP="00C739E3">
            <w:pPr>
              <w:rPr>
                <w:sz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7C1D5B" w:rsidP="00B424F4">
            <w:pPr>
              <w:rPr>
                <w:snapToGrid w:val="0"/>
              </w:rPr>
            </w:pPr>
            <w:r>
              <w:rPr>
                <w:snapToGrid w:val="0"/>
              </w:rPr>
              <w:t>5</w:t>
            </w:r>
          </w:p>
        </w:tc>
        <w:tc>
          <w:tcPr>
            <w:tcW w:w="1701" w:type="dxa"/>
          </w:tcPr>
          <w:p w:rsidR="0017789D" w:rsidRPr="00E36B00" w:rsidRDefault="0017789D" w:rsidP="00177681">
            <w:pPr>
              <w:widowControl w:val="0"/>
              <w:jc w:val="both"/>
              <w:rPr>
                <w:sz w:val="20"/>
                <w:szCs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7423B9">
        <w:trPr>
          <w:cantSplit/>
        </w:trPr>
        <w:tc>
          <w:tcPr>
            <w:tcW w:w="567" w:type="dxa"/>
            <w:tcBorders>
              <w:bottom w:val="single" w:sz="4" w:space="0" w:color="auto"/>
            </w:tcBorders>
          </w:tcPr>
          <w:p w:rsidR="0017789D" w:rsidRDefault="0017789D" w:rsidP="00B424F4">
            <w:pPr>
              <w:rPr>
                <w:snapToGrid w:val="0"/>
              </w:rPr>
            </w:pPr>
            <w:r>
              <w:rPr>
                <w:snapToGrid w:val="0"/>
              </w:rPr>
              <w:t>…</w:t>
            </w:r>
          </w:p>
        </w:tc>
        <w:tc>
          <w:tcPr>
            <w:tcW w:w="1701" w:type="dxa"/>
            <w:tcBorders>
              <w:bottom w:val="single" w:sz="4" w:space="0" w:color="auto"/>
            </w:tcBorders>
          </w:tcPr>
          <w:p w:rsidR="0017789D" w:rsidRPr="00E36B00" w:rsidRDefault="0017789D" w:rsidP="00177681">
            <w:pPr>
              <w:widowControl w:val="0"/>
              <w:jc w:val="both"/>
              <w:rPr>
                <w:sz w:val="20"/>
                <w:szCs w:val="20"/>
              </w:rPr>
            </w:pPr>
          </w:p>
        </w:tc>
        <w:tc>
          <w:tcPr>
            <w:tcW w:w="2694" w:type="dxa"/>
            <w:tcBorders>
              <w:bottom w:val="single" w:sz="4" w:space="0" w:color="auto"/>
            </w:tcBorders>
          </w:tcPr>
          <w:p w:rsidR="0017789D" w:rsidRPr="007C6C1C" w:rsidRDefault="0017789D" w:rsidP="00B424F4">
            <w:pPr>
              <w:rPr>
                <w:snapToGrid w:val="0"/>
                <w:color w:val="FF0000"/>
              </w:rPr>
            </w:pPr>
          </w:p>
        </w:tc>
        <w:tc>
          <w:tcPr>
            <w:tcW w:w="2126" w:type="dxa"/>
            <w:tcBorders>
              <w:bottom w:val="single" w:sz="4" w:space="0" w:color="auto"/>
            </w:tcBorders>
          </w:tcPr>
          <w:p w:rsidR="0017789D" w:rsidRPr="00F36F14" w:rsidRDefault="0017789D" w:rsidP="00B424F4">
            <w:pPr>
              <w:rPr>
                <w:snapToGrid w:val="0"/>
              </w:rPr>
            </w:pPr>
          </w:p>
        </w:tc>
        <w:tc>
          <w:tcPr>
            <w:tcW w:w="1843" w:type="dxa"/>
            <w:tcBorders>
              <w:bottom w:val="single" w:sz="4" w:space="0" w:color="auto"/>
            </w:tcBorders>
          </w:tcPr>
          <w:p w:rsidR="0017789D" w:rsidRPr="00F36F14" w:rsidRDefault="0017789D" w:rsidP="00B424F4">
            <w:pPr>
              <w:rPr>
                <w:snapToGrid w:val="0"/>
              </w:rPr>
            </w:pPr>
          </w:p>
        </w:tc>
        <w:tc>
          <w:tcPr>
            <w:tcW w:w="1559" w:type="dxa"/>
            <w:tcBorders>
              <w:bottom w:val="single" w:sz="4" w:space="0" w:color="auto"/>
            </w:tcBorders>
          </w:tcPr>
          <w:p w:rsidR="0017789D" w:rsidRPr="00F36F14" w:rsidRDefault="0017789D" w:rsidP="00B424F4">
            <w:pPr>
              <w:rPr>
                <w:snapToGrid w:val="0"/>
              </w:rPr>
            </w:pPr>
          </w:p>
        </w:tc>
        <w:tc>
          <w:tcPr>
            <w:tcW w:w="2410" w:type="dxa"/>
            <w:tcBorders>
              <w:bottom w:val="single" w:sz="4" w:space="0" w:color="auto"/>
            </w:tcBorders>
          </w:tcPr>
          <w:p w:rsidR="0017789D" w:rsidRPr="00F36F14" w:rsidRDefault="0017789D" w:rsidP="00B424F4">
            <w:pPr>
              <w:rPr>
                <w:snapToGrid w:val="0"/>
              </w:rPr>
            </w:pPr>
          </w:p>
        </w:tc>
        <w:tc>
          <w:tcPr>
            <w:tcW w:w="2409" w:type="dxa"/>
            <w:tcBorders>
              <w:bottom w:val="single" w:sz="4" w:space="0" w:color="auto"/>
            </w:tcBorders>
          </w:tcPr>
          <w:p w:rsidR="0017789D" w:rsidRPr="00F36F14" w:rsidRDefault="0017789D" w:rsidP="00B424F4">
            <w:pPr>
              <w:rPr>
                <w:snapToGrid w:val="0"/>
              </w:rPr>
            </w:pPr>
          </w:p>
        </w:tc>
      </w:tr>
      <w:tr w:rsidR="0017789D" w:rsidRPr="005976F6" w:rsidTr="007423B9">
        <w:trPr>
          <w:cantSplit/>
        </w:trPr>
        <w:tc>
          <w:tcPr>
            <w:tcW w:w="15309" w:type="dxa"/>
            <w:gridSpan w:val="8"/>
            <w:shd w:val="clear" w:color="auto" w:fill="FDE9D9" w:themeFill="accent6" w:themeFillTint="33"/>
          </w:tcPr>
          <w:p w:rsidR="0017789D" w:rsidRPr="005976F6" w:rsidRDefault="0017789D" w:rsidP="007C1D5B">
            <w:pPr>
              <w:widowControl w:val="0"/>
              <w:rPr>
                <w:i/>
                <w:snapToGrid w:val="0"/>
              </w:rPr>
            </w:pPr>
            <w:r w:rsidRPr="007C1D5B">
              <w:rPr>
                <w:b/>
                <w:bCs/>
                <w:color w:val="333333"/>
              </w:rPr>
              <w:t>Текущая загрузка участника</w:t>
            </w:r>
          </w:p>
        </w:tc>
      </w:tr>
      <w:tr w:rsidR="0017789D" w:rsidRPr="00F36F14" w:rsidTr="005D7B3F">
        <w:trPr>
          <w:cantSplit/>
        </w:trPr>
        <w:tc>
          <w:tcPr>
            <w:tcW w:w="567" w:type="dxa"/>
          </w:tcPr>
          <w:p w:rsidR="0017789D" w:rsidRPr="00F36F14" w:rsidRDefault="0017789D" w:rsidP="00794817">
            <w:pPr>
              <w:rPr>
                <w:snapToGrid w:val="0"/>
              </w:rPr>
            </w:pPr>
            <w:r>
              <w:rPr>
                <w:snapToGrid w:val="0"/>
              </w:rPr>
              <w:t>1</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Pr="00F36F14" w:rsidRDefault="0017789D" w:rsidP="00794817">
            <w:pPr>
              <w:rPr>
                <w:snapToGrid w:val="0"/>
              </w:rPr>
            </w:pPr>
            <w:r>
              <w:rPr>
                <w:snapToGrid w:val="0"/>
              </w:rPr>
              <w:t>2</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E016BA">
        <w:trPr>
          <w:cantSplit/>
          <w:trHeight w:val="554"/>
        </w:trPr>
        <w:tc>
          <w:tcPr>
            <w:tcW w:w="567" w:type="dxa"/>
          </w:tcPr>
          <w:p w:rsidR="0017789D" w:rsidRPr="00F36F14" w:rsidRDefault="0017789D" w:rsidP="00794817">
            <w:pPr>
              <w:rPr>
                <w:snapToGrid w:val="0"/>
              </w:rPr>
            </w:pPr>
            <w:r>
              <w:rPr>
                <w:snapToGrid w:val="0"/>
              </w:rPr>
              <w:t>…</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5C2986" w:rsidRPr="009443EF" w:rsidRDefault="00D65111" w:rsidP="00D65111">
      <w:r>
        <w:rPr>
          <w:b/>
          <w:i/>
          <w:snapToGrid w:val="0"/>
        </w:rPr>
        <w:t>*</w:t>
      </w:r>
      <w:r w:rsidR="005C2986" w:rsidRPr="00D65111">
        <w:rPr>
          <w:b/>
          <w:i/>
          <w:snapToGrid w:val="0"/>
        </w:rPr>
        <w:t>Вся информация, представленная в данной Форме, должна быть подтверждена документально</w:t>
      </w:r>
      <w:r w:rsidR="001764BA" w:rsidRPr="00D65111">
        <w:rPr>
          <w:b/>
          <w:i/>
          <w:snapToGrid w:val="0"/>
        </w:rPr>
        <w:t xml:space="preserve"> </w:t>
      </w:r>
      <w:r w:rsidR="005C2986" w:rsidRPr="00D65111">
        <w:rPr>
          <w:b/>
          <w:i/>
          <w:snapToGrid w:val="0"/>
        </w:rPr>
        <w:t xml:space="preserve">с указанием роли Участника Процедуры закупки и объема выполненных им работ/оказанных услуг (копиями </w:t>
      </w:r>
      <w:r w:rsidR="003D62C9" w:rsidRPr="00D65111">
        <w:rPr>
          <w:b/>
          <w:i/>
          <w:snapToGrid w:val="0"/>
        </w:rPr>
        <w:t xml:space="preserve">договоров, </w:t>
      </w:r>
      <w:r w:rsidR="005C2986" w:rsidRPr="00D65111">
        <w:rPr>
          <w:b/>
          <w:i/>
          <w:snapToGrid w:val="0"/>
        </w:rPr>
        <w:t xml:space="preserve">актов </w:t>
      </w:r>
      <w:r w:rsidR="001764BA" w:rsidRPr="00D65111">
        <w:rPr>
          <w:b/>
          <w:i/>
          <w:snapToGrid w:val="0"/>
        </w:rPr>
        <w:t xml:space="preserve">приемки выполненных работ, актами </w:t>
      </w:r>
      <w:r w:rsidR="005C2986" w:rsidRPr="00D65111">
        <w:rPr>
          <w:b/>
          <w:i/>
          <w:snapToGrid w:val="0"/>
        </w:rPr>
        <w:t>ввода объекта в эксплуатацию, положительного заключения экспертизы и т.п.).</w:t>
      </w:r>
    </w:p>
    <w:p w:rsidR="00830E25" w:rsidRDefault="00830E25" w:rsidP="00B424F4"/>
    <w:p w:rsidR="00B7128B" w:rsidRDefault="00B7128B" w:rsidP="00B424F4"/>
    <w:p w:rsidR="00B7128B" w:rsidRDefault="00B7128B" w:rsidP="00B424F4"/>
    <w:p w:rsidR="00F46DF2" w:rsidRPr="00F46DF2" w:rsidRDefault="00F46DF2" w:rsidP="00F46DF2">
      <w:pPr>
        <w:rPr>
          <w:b/>
        </w:rPr>
      </w:pPr>
      <w:r w:rsidRPr="00F46DF2">
        <w:rPr>
          <w:b/>
        </w:rPr>
        <w:lastRenderedPageBreak/>
        <w:t>9.2.2.6. Документы по системе контроля качества и контроля техники безопасности.</w:t>
      </w:r>
    </w:p>
    <w:p w:rsidR="00B7128B" w:rsidRDefault="00B7128B" w:rsidP="00B424F4"/>
    <w:p w:rsidR="00F46DF2" w:rsidRDefault="00F46DF2" w:rsidP="00B424F4"/>
    <w:p w:rsidR="00F46DF2" w:rsidRDefault="00F46DF2" w:rsidP="00B424F4"/>
    <w:p w:rsidR="001350B2" w:rsidRDefault="001350B2">
      <w:r>
        <w:br w:type="page"/>
      </w:r>
    </w:p>
    <w:p w:rsidR="00A45122" w:rsidRDefault="00F46DF2" w:rsidP="00B424F4">
      <w:pPr>
        <w:pStyle w:val="4"/>
        <w:spacing w:before="0" w:after="0"/>
      </w:pPr>
      <w:bookmarkStart w:id="56" w:name="_Toc405566109"/>
      <w:bookmarkStart w:id="57" w:name="_Toc407303164"/>
      <w:r>
        <w:lastRenderedPageBreak/>
        <w:t>9.2.2.7.</w:t>
      </w:r>
      <w:r w:rsidR="008E68F8">
        <w:t xml:space="preserve"> «</w:t>
      </w:r>
      <w:r>
        <w:t>Справка о кадровых ресурсах</w:t>
      </w:r>
      <w:r w:rsidR="00351BEF">
        <w:t>»</w:t>
      </w:r>
      <w:bookmarkEnd w:id="56"/>
      <w:bookmarkEnd w:id="57"/>
    </w:p>
    <w:p w:rsidR="00177681" w:rsidRPr="00177681" w:rsidRDefault="00177681" w:rsidP="00177681"/>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5"/>
        <w:gridCol w:w="1746"/>
        <w:gridCol w:w="1842"/>
        <w:gridCol w:w="1696"/>
        <w:gridCol w:w="1987"/>
        <w:gridCol w:w="1801"/>
        <w:gridCol w:w="2123"/>
      </w:tblGrid>
      <w:tr w:rsidR="00394037" w:rsidRPr="00BD5F51" w:rsidTr="00573454">
        <w:trPr>
          <w:cantSplit/>
        </w:trPr>
        <w:tc>
          <w:tcPr>
            <w:tcW w:w="1377"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775"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8F2823">
            <w:pPr>
              <w:rPr>
                <w:rFonts w:eastAsia="Calibri"/>
                <w:b/>
                <w:i/>
              </w:rPr>
            </w:pPr>
            <w:r>
              <w:rPr>
                <w:rFonts w:eastAsia="Calibri"/>
                <w:b/>
                <w:i/>
              </w:rPr>
              <w:t>(субподря</w:t>
            </w:r>
            <w:r w:rsidR="006B74C6">
              <w:rPr>
                <w:rFonts w:eastAsia="Calibri"/>
                <w:b/>
                <w:i/>
              </w:rPr>
              <w:t>дчик</w:t>
            </w:r>
            <w:r>
              <w:rPr>
                <w:rFonts w:eastAsia="Calibri"/>
                <w:b/>
                <w:i/>
              </w:rPr>
              <w:t>)</w:t>
            </w:r>
          </w:p>
        </w:tc>
        <w:tc>
          <w:tcPr>
            <w:tcW w:w="687" w:type="pct"/>
            <w:vAlign w:val="center"/>
          </w:tcPr>
          <w:p w:rsidR="006E0C8B" w:rsidRDefault="00177681" w:rsidP="005976F6">
            <w:pPr>
              <w:rPr>
                <w:rFonts w:eastAsia="Calibri"/>
                <w:b/>
                <w:i/>
              </w:rPr>
            </w:pPr>
            <w:r>
              <w:rPr>
                <w:rFonts w:eastAsia="Calibri"/>
                <w:b/>
                <w:i/>
              </w:rPr>
              <w:t>Приложения</w:t>
            </w:r>
          </w:p>
        </w:tc>
      </w:tr>
      <w:tr w:rsidR="00394037" w:rsidRPr="00BD5F51" w:rsidTr="00573454">
        <w:trPr>
          <w:cantSplit/>
          <w:trHeight w:val="340"/>
        </w:trPr>
        <w:tc>
          <w:tcPr>
            <w:tcW w:w="1377" w:type="pct"/>
            <w:vMerge/>
            <w:shd w:val="clear" w:color="auto" w:fill="auto"/>
            <w:vAlign w:val="center"/>
          </w:tcPr>
          <w:p w:rsidR="006E0C8B" w:rsidRPr="00BD5F51" w:rsidRDefault="006E0C8B" w:rsidP="00B424F4">
            <w:pPr>
              <w:rPr>
                <w:b/>
              </w:rPr>
            </w:pPr>
          </w:p>
        </w:tc>
        <w:tc>
          <w:tcPr>
            <w:tcW w:w="565"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596" w:type="pct"/>
            <w:shd w:val="clear" w:color="auto" w:fill="auto"/>
            <w:vAlign w:val="center"/>
          </w:tcPr>
          <w:p w:rsidR="006E0C8B" w:rsidRPr="00BD5F51" w:rsidRDefault="006E0C8B" w:rsidP="00B424F4">
            <w:pPr>
              <w:rPr>
                <w:rFonts w:eastAsia="Calibri"/>
              </w:rPr>
            </w:pPr>
            <w:r w:rsidRPr="00BD5F51">
              <w:rPr>
                <w:rFonts w:eastAsia="Calibri"/>
              </w:rPr>
              <w:t>В т.ч. для работ по данному договору</w:t>
            </w:r>
          </w:p>
        </w:tc>
        <w:tc>
          <w:tcPr>
            <w:tcW w:w="54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3" w:type="pct"/>
            <w:shd w:val="clear" w:color="auto" w:fill="auto"/>
            <w:vAlign w:val="center"/>
          </w:tcPr>
          <w:p w:rsidR="006E0C8B" w:rsidRPr="00BD5F51" w:rsidRDefault="006E0C8B" w:rsidP="00B424F4">
            <w:pPr>
              <w:rPr>
                <w:rFonts w:eastAsia="Calibri"/>
              </w:rPr>
            </w:pPr>
            <w:r w:rsidRPr="00BD5F51">
              <w:rPr>
                <w:rFonts w:eastAsia="Calibri"/>
              </w:rPr>
              <w:t>В т.ч. для работ по данному договору</w:t>
            </w:r>
          </w:p>
        </w:tc>
        <w:tc>
          <w:tcPr>
            <w:tcW w:w="583"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687" w:type="pct"/>
            <w:vAlign w:val="center"/>
          </w:tcPr>
          <w:p w:rsidR="006E0C8B" w:rsidRPr="00BD5F51" w:rsidRDefault="00B7128B" w:rsidP="00B424F4">
            <w:pPr>
              <w:rPr>
                <w:rFonts w:eastAsia="Calibri"/>
              </w:rPr>
            </w:pPr>
            <w:r w:rsidRPr="00B7128B">
              <w:rPr>
                <w:rFonts w:eastAsia="Calibri"/>
              </w:rPr>
              <w:t>Штатное расписание с замещением  (распределением)</w:t>
            </w:r>
          </w:p>
        </w:tc>
      </w:tr>
      <w:tr w:rsidR="00F84D0D" w:rsidRPr="00BD5F51" w:rsidTr="00573454">
        <w:trPr>
          <w:trHeight w:val="340"/>
        </w:trPr>
        <w:tc>
          <w:tcPr>
            <w:tcW w:w="1377" w:type="pct"/>
            <w:vAlign w:val="center"/>
          </w:tcPr>
          <w:p w:rsidR="00F84D0D" w:rsidRDefault="007C1D5B" w:rsidP="007C1D5B">
            <w:pPr>
              <w:rPr>
                <w:b/>
                <w:sz w:val="22"/>
                <w:szCs w:val="22"/>
              </w:rPr>
            </w:pPr>
            <w:r w:rsidRPr="007C1D5B">
              <w:rPr>
                <w:b/>
                <w:sz w:val="22"/>
                <w:szCs w:val="22"/>
              </w:rPr>
              <w:t>Собственно</w:t>
            </w:r>
            <w:r>
              <w:rPr>
                <w:b/>
                <w:sz w:val="22"/>
                <w:szCs w:val="22"/>
              </w:rPr>
              <w:t>е</w:t>
            </w:r>
            <w:r w:rsidRPr="007C1D5B">
              <w:rPr>
                <w:b/>
                <w:sz w:val="22"/>
                <w:szCs w:val="22"/>
              </w:rPr>
              <w:t xml:space="preserve"> проектно</w:t>
            </w:r>
            <w:r>
              <w:rPr>
                <w:b/>
                <w:sz w:val="22"/>
                <w:szCs w:val="22"/>
              </w:rPr>
              <w:t>е</w:t>
            </w:r>
            <w:r w:rsidRPr="007C1D5B">
              <w:rPr>
                <w:b/>
                <w:sz w:val="22"/>
                <w:szCs w:val="22"/>
              </w:rPr>
              <w:t xml:space="preserve"> подразделени</w:t>
            </w:r>
            <w:r>
              <w:rPr>
                <w:b/>
                <w:sz w:val="22"/>
                <w:szCs w:val="22"/>
              </w:rPr>
              <w:t>е</w:t>
            </w:r>
          </w:p>
        </w:tc>
        <w:tc>
          <w:tcPr>
            <w:tcW w:w="565" w:type="pct"/>
            <w:vAlign w:val="center"/>
          </w:tcPr>
          <w:p w:rsidR="00F84D0D" w:rsidRPr="00BD5F51" w:rsidRDefault="00F84D0D" w:rsidP="00B424F4">
            <w:pPr>
              <w:rPr>
                <w:rFonts w:eastAsia="Calibri"/>
              </w:rPr>
            </w:pPr>
          </w:p>
        </w:tc>
        <w:tc>
          <w:tcPr>
            <w:tcW w:w="596" w:type="pct"/>
          </w:tcPr>
          <w:p w:rsidR="00F84D0D" w:rsidRPr="00BD5F51" w:rsidRDefault="00F84D0D" w:rsidP="00B424F4">
            <w:pPr>
              <w:rPr>
                <w:rFonts w:eastAsia="Calibri"/>
              </w:rPr>
            </w:pPr>
          </w:p>
        </w:tc>
        <w:tc>
          <w:tcPr>
            <w:tcW w:w="549" w:type="pct"/>
            <w:vAlign w:val="center"/>
          </w:tcPr>
          <w:p w:rsidR="00F84D0D" w:rsidRPr="00BD5F51" w:rsidRDefault="007C1D5B" w:rsidP="007C1D5B">
            <w:pPr>
              <w:jc w:val="center"/>
              <w:rPr>
                <w:rFonts w:eastAsia="Calibri"/>
              </w:rPr>
            </w:pPr>
            <w:r>
              <w:rPr>
                <w:rFonts w:eastAsia="Calibri"/>
              </w:rPr>
              <w:t>------------------</w:t>
            </w:r>
          </w:p>
        </w:tc>
        <w:tc>
          <w:tcPr>
            <w:tcW w:w="643" w:type="pct"/>
          </w:tcPr>
          <w:p w:rsidR="00F84D0D" w:rsidRPr="00BD5F51" w:rsidRDefault="007C1D5B" w:rsidP="007C1D5B">
            <w:pPr>
              <w:jc w:val="center"/>
              <w:rPr>
                <w:rFonts w:eastAsia="Calibri"/>
              </w:rPr>
            </w:pPr>
            <w:r>
              <w:rPr>
                <w:rFonts w:eastAsia="Calibri"/>
              </w:rPr>
              <w:t>------------------</w:t>
            </w:r>
          </w:p>
        </w:tc>
        <w:tc>
          <w:tcPr>
            <w:tcW w:w="583" w:type="pct"/>
          </w:tcPr>
          <w:p w:rsidR="00F84D0D" w:rsidRPr="00BD5F51" w:rsidRDefault="007C1D5B" w:rsidP="007C1D5B">
            <w:pPr>
              <w:jc w:val="center"/>
              <w:rPr>
                <w:rFonts w:eastAsia="Calibri"/>
              </w:rPr>
            </w:pPr>
            <w:r>
              <w:rPr>
                <w:rFonts w:eastAsia="Calibri"/>
              </w:rPr>
              <w:t>------------------</w:t>
            </w:r>
          </w:p>
        </w:tc>
        <w:tc>
          <w:tcPr>
            <w:tcW w:w="687" w:type="pct"/>
          </w:tcPr>
          <w:p w:rsidR="00F84D0D" w:rsidRPr="00BD5F51" w:rsidRDefault="00F84D0D"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7423B9" w:rsidRDefault="007C1D5B" w:rsidP="007C1D5B">
            <w:pPr>
              <w:rPr>
                <w:b/>
                <w:sz w:val="22"/>
                <w:szCs w:val="22"/>
              </w:rPr>
            </w:pPr>
            <w:r w:rsidRPr="007423B9">
              <w:rPr>
                <w:b/>
                <w:sz w:val="22"/>
                <w:szCs w:val="22"/>
              </w:rPr>
              <w:t>Строительное подразделение</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D5F51" w:rsidRDefault="00DC0B80" w:rsidP="00B424F4">
            <w:pPr>
              <w:rPr>
                <w:rFonts w:eastAsia="Calibri"/>
                <w:b/>
              </w:rPr>
            </w:pPr>
            <w:r w:rsidRPr="00BD5F51">
              <w:rPr>
                <w:rFonts w:eastAsia="Calibri"/>
                <w:b/>
              </w:rPr>
              <w:t>ИТОГО:</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bl>
    <w:p w:rsidR="00FF132A" w:rsidRDefault="00FF132A" w:rsidP="00B424F4"/>
    <w:p w:rsidR="00C50CC1" w:rsidRPr="009443EF" w:rsidRDefault="00C50CC1" w:rsidP="00C50CC1">
      <w:pPr>
        <w:rPr>
          <w:i/>
          <w:u w:val="single"/>
        </w:rPr>
      </w:pPr>
      <w:r w:rsidRPr="009443EF">
        <w:rPr>
          <w:i/>
          <w:u w:val="single"/>
        </w:rPr>
        <w:t>Примечания:</w:t>
      </w:r>
    </w:p>
    <w:p w:rsidR="00C50CC1" w:rsidRPr="009443EF" w:rsidRDefault="00C50CC1" w:rsidP="00C50CC1">
      <w:pPr>
        <w:rPr>
          <w:i/>
          <w:snapToGrid w:val="0"/>
        </w:rPr>
      </w:pPr>
      <w:r w:rsidRPr="009443EF">
        <w:rPr>
          <w:i/>
          <w:snapToGrid w:val="0"/>
        </w:rPr>
        <w:t xml:space="preserve">Участник Процедуры закупки </w:t>
      </w:r>
      <w:r>
        <w:rPr>
          <w:i/>
          <w:snapToGrid w:val="0"/>
        </w:rPr>
        <w:t>в качестве подтверждения наличия персонала должен приложить утвержденное в установленном порядке штатное расписание и штатное замещение (расстановку)</w:t>
      </w:r>
      <w:r w:rsidRPr="009443EF">
        <w:rPr>
          <w:i/>
          <w:snapToGrid w:val="0"/>
        </w:rPr>
        <w:t xml:space="preserve">. </w:t>
      </w:r>
    </w:p>
    <w:p w:rsidR="00FF132A" w:rsidRPr="002440E8" w:rsidRDefault="00FF132A" w:rsidP="00B424F4"/>
    <w:p w:rsidR="00A45122" w:rsidRPr="002440E8" w:rsidRDefault="00F46DF2" w:rsidP="00B424F4">
      <w:pPr>
        <w:pStyle w:val="4"/>
        <w:spacing w:before="0" w:after="0"/>
      </w:pPr>
      <w:bookmarkStart w:id="58" w:name="_Toc405566110"/>
      <w:bookmarkStart w:id="59" w:name="_Toc407303165"/>
      <w:r w:rsidRPr="001350B2">
        <w:lastRenderedPageBreak/>
        <w:t xml:space="preserve">9.2.2.8. </w:t>
      </w:r>
      <w:r w:rsidR="00A872F6" w:rsidRPr="001350B2">
        <w:t xml:space="preserve"> «С</w:t>
      </w:r>
      <w:r w:rsidRPr="001350B2">
        <w:t>правка о технической оснащенности</w:t>
      </w:r>
      <w:r w:rsidR="00A872F6" w:rsidRPr="001350B2">
        <w:t>»</w:t>
      </w:r>
      <w:bookmarkEnd w:id="58"/>
      <w:bookmarkEnd w:id="59"/>
    </w:p>
    <w:tbl>
      <w:tblPr>
        <w:tblW w:w="543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8"/>
        <w:gridCol w:w="1845"/>
        <w:gridCol w:w="1193"/>
        <w:gridCol w:w="946"/>
        <w:gridCol w:w="1971"/>
        <w:gridCol w:w="2979"/>
        <w:gridCol w:w="1703"/>
        <w:gridCol w:w="2413"/>
        <w:gridCol w:w="1832"/>
      </w:tblGrid>
      <w:tr w:rsidR="00636B66" w:rsidRPr="00354043" w:rsidTr="007423B9">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п/п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Место-нахождение</w:t>
            </w: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Идентификационные учетные данные МТР (инв. №, № гос.</w:t>
            </w:r>
            <w:r w:rsidR="00977B60" w:rsidRPr="00354043">
              <w:rPr>
                <w:b/>
                <w:i/>
              </w:rPr>
              <w:t xml:space="preserve"> </w:t>
            </w:r>
            <w:r w:rsidRPr="00354043">
              <w:rPr>
                <w:b/>
                <w:i/>
              </w:rPr>
              <w:t>Регистрации, № лицензии  и т.п.)</w:t>
            </w: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881837" w:rsidRDefault="007423B9" w:rsidP="007423B9">
            <w:pPr>
              <w:rPr>
                <w:i/>
              </w:rPr>
            </w:pPr>
            <w:r>
              <w:rPr>
                <w:i/>
              </w:rPr>
              <w:t>П</w:t>
            </w:r>
            <w:r w:rsidR="007C1D5B" w:rsidRPr="007C1D5B">
              <w:rPr>
                <w:i/>
              </w:rPr>
              <w:t>роизводственно-техническ</w:t>
            </w:r>
            <w:r w:rsidR="007C1D5B">
              <w:rPr>
                <w:i/>
              </w:rPr>
              <w:t>и</w:t>
            </w:r>
            <w:r>
              <w:rPr>
                <w:i/>
              </w:rPr>
              <w:t>е</w:t>
            </w:r>
            <w:r w:rsidR="007C1D5B" w:rsidRPr="007C1D5B">
              <w:rPr>
                <w:i/>
              </w:rPr>
              <w:t xml:space="preserve"> базы</w:t>
            </w:r>
          </w:p>
        </w:tc>
      </w:tr>
      <w:tr w:rsidR="00636B66"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9C557B" w:rsidP="00B424F4">
            <w:pPr>
              <w:rPr>
                <w:i/>
                <w:sz w:val="20"/>
              </w:rPr>
            </w:pPr>
            <w:r>
              <w:rPr>
                <w:i/>
                <w:sz w:val="20"/>
              </w:rPr>
              <w:t>Стр.</w:t>
            </w:r>
            <w:r w:rsidR="005976F6">
              <w:rPr>
                <w:i/>
                <w:sz w:val="20"/>
              </w:rPr>
              <w:t xml:space="preserve"> №…</w:t>
            </w:r>
          </w:p>
        </w:tc>
      </w:tr>
      <w:tr w:rsidR="005976F6"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9C557B" w:rsidP="00B706E8">
            <w:pPr>
              <w:rPr>
                <w:i/>
                <w:sz w:val="20"/>
              </w:rPr>
            </w:pPr>
            <w:r>
              <w:rPr>
                <w:i/>
                <w:sz w:val="20"/>
              </w:rPr>
              <w:t>Стр.</w:t>
            </w:r>
            <w:r w:rsidR="005976F6">
              <w:rPr>
                <w:i/>
                <w:sz w:val="20"/>
              </w:rPr>
              <w:t xml:space="preserve"> №…</w:t>
            </w:r>
          </w:p>
        </w:tc>
      </w:tr>
      <w:tr w:rsidR="007C1D5B"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Default="007C1D5B"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tc>
      </w:tr>
      <w:tr w:rsidR="007C1D5B" w:rsidRPr="00F36F14"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7C1D5B" w:rsidRPr="00F36F14" w:rsidRDefault="007423B9" w:rsidP="007423B9">
            <w:r>
              <w:t>С</w:t>
            </w:r>
            <w:r w:rsidR="007C1D5B" w:rsidRPr="007C1D5B">
              <w:t>кладски</w:t>
            </w:r>
            <w:r>
              <w:t>е</w:t>
            </w:r>
            <w:r w:rsidR="007C1D5B" w:rsidRPr="007C1D5B">
              <w:t xml:space="preserve"> комплекс</w:t>
            </w:r>
            <w:r>
              <w:t>ы</w:t>
            </w:r>
            <w:r w:rsidR="007C1D5B" w:rsidRPr="007C1D5B">
              <w:t xml:space="preserve"> </w:t>
            </w:r>
          </w:p>
        </w:tc>
      </w:tr>
      <w:tr w:rsidR="007C1D5B"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423B9" w:rsidRDefault="007423B9"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tc>
      </w:tr>
      <w:tr w:rsidR="007C1D5B"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Default="007423B9"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tc>
      </w:tr>
      <w:tr w:rsidR="007C1D5B"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Default="007423B9"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tc>
      </w:tr>
      <w:tr w:rsidR="007423B9" w:rsidRPr="00F36F14"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7423B9" w:rsidRPr="00F36F14" w:rsidRDefault="007423B9" w:rsidP="007423B9">
            <w:r>
              <w:t>О</w:t>
            </w:r>
            <w:r w:rsidRPr="007423B9">
              <w:t>фисны</w:t>
            </w:r>
            <w:r>
              <w:t>е</w:t>
            </w:r>
            <w:r w:rsidRPr="007423B9">
              <w:t xml:space="preserve"> помещени</w:t>
            </w:r>
            <w:r>
              <w:t>я</w:t>
            </w:r>
            <w:r w:rsidRPr="007423B9">
              <w:t xml:space="preserve"> в Москве или Московской области</w:t>
            </w:r>
          </w:p>
        </w:tc>
      </w:tr>
      <w:tr w:rsidR="007C1D5B"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Default="007423B9"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tc>
      </w:tr>
      <w:tr w:rsidR="007C1D5B"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Default="007423B9"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tc>
      </w:tr>
      <w:tr w:rsidR="005976F6"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5976F6" w:rsidRPr="005976F6"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F46DF2" w:rsidRDefault="001B0B1F" w:rsidP="001B0B1F">
            <w:pPr>
              <w:rPr>
                <w:i/>
                <w:highlight w:val="yellow"/>
              </w:rPr>
            </w:pPr>
            <w:r>
              <w:rPr>
                <w:i/>
              </w:rPr>
              <w:t>С</w:t>
            </w:r>
            <w:r w:rsidRPr="001B0B1F">
              <w:rPr>
                <w:i/>
              </w:rPr>
              <w:t>троительн</w:t>
            </w:r>
            <w:r>
              <w:rPr>
                <w:i/>
              </w:rPr>
              <w:t>ая</w:t>
            </w:r>
            <w:r w:rsidRPr="001B0B1F">
              <w:rPr>
                <w:i/>
              </w:rPr>
              <w:t xml:space="preserve"> техник</w:t>
            </w:r>
            <w:r>
              <w:rPr>
                <w:i/>
              </w:rPr>
              <w:t>а</w:t>
            </w:r>
            <w:r w:rsidRPr="001B0B1F">
              <w:rPr>
                <w:i/>
              </w:rPr>
              <w:t>, испытательны</w:t>
            </w:r>
            <w:r>
              <w:rPr>
                <w:i/>
              </w:rPr>
              <w:t>е</w:t>
            </w:r>
            <w:r w:rsidRPr="001B0B1F">
              <w:rPr>
                <w:i/>
              </w:rPr>
              <w:t xml:space="preserve"> лаборатори</w:t>
            </w:r>
            <w:r>
              <w:rPr>
                <w:i/>
              </w:rPr>
              <w:t>и</w:t>
            </w:r>
            <w:r w:rsidRPr="001B0B1F">
              <w:rPr>
                <w:i/>
              </w:rPr>
              <w:t>, измерительны</w:t>
            </w:r>
            <w:r>
              <w:rPr>
                <w:i/>
              </w:rPr>
              <w:t>е</w:t>
            </w:r>
            <w:r w:rsidRPr="001B0B1F">
              <w:rPr>
                <w:i/>
              </w:rPr>
              <w:t xml:space="preserve"> прибор</w:t>
            </w:r>
            <w:r>
              <w:rPr>
                <w:i/>
              </w:rPr>
              <w:t>ы</w:t>
            </w:r>
          </w:p>
        </w:tc>
      </w:tr>
      <w:tr w:rsidR="005053B5" w:rsidRPr="00F36F14"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FFFF" w:themeFill="background1"/>
            <w:tcMar>
              <w:top w:w="57" w:type="dxa"/>
              <w:left w:w="108" w:type="dxa"/>
              <w:bottom w:w="57" w:type="dxa"/>
              <w:right w:w="108" w:type="dxa"/>
            </w:tcMar>
            <w:vAlign w:val="center"/>
          </w:tcPr>
          <w:p w:rsidR="005053B5" w:rsidRPr="00F46DF2" w:rsidRDefault="005053B5" w:rsidP="00C739E3">
            <w:pPr>
              <w:rPr>
                <w:i/>
                <w:highlight w:val="yellow"/>
              </w:rPr>
            </w:pPr>
          </w:p>
        </w:tc>
      </w:tr>
      <w:tr w:rsidR="005053B5"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r>
      <w:tr w:rsidR="005053B5" w:rsidRPr="00F36F14"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FFFF" w:themeFill="background1"/>
            <w:tcMar>
              <w:top w:w="57" w:type="dxa"/>
              <w:left w:w="108" w:type="dxa"/>
              <w:bottom w:w="57" w:type="dxa"/>
              <w:right w:w="108" w:type="dxa"/>
            </w:tcMar>
            <w:vAlign w:val="center"/>
          </w:tcPr>
          <w:p w:rsidR="005053B5" w:rsidRPr="00F46DF2" w:rsidRDefault="005053B5" w:rsidP="00C739E3">
            <w:pPr>
              <w:rPr>
                <w:i/>
                <w:highlight w:val="yellow"/>
              </w:rPr>
            </w:pPr>
          </w:p>
        </w:tc>
      </w:tr>
      <w:tr w:rsidR="005053B5"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r>
      <w:tr w:rsidR="005053B5" w:rsidRPr="005053B5"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r>
      <w:tr w:rsidR="005053B5" w:rsidRPr="005053B5"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r>
      <w:tr w:rsidR="005053B5" w:rsidRPr="005053B5"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r>
      <w:tr w:rsidR="005053B5" w:rsidRPr="005053B5"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r>
    </w:tbl>
    <w:p w:rsidR="0080475B" w:rsidRPr="002440E8" w:rsidRDefault="0080475B" w:rsidP="00B424F4"/>
    <w:p w:rsidR="004B6249" w:rsidRPr="002440E8" w:rsidRDefault="009028B7" w:rsidP="00B424F4">
      <w:r w:rsidRPr="002440E8">
        <w:t xml:space="preserve">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60" w:name="_Toc407303166"/>
      <w:r>
        <w:lastRenderedPageBreak/>
        <w:t>9</w:t>
      </w:r>
      <w:r w:rsidR="004B6249" w:rsidRPr="002440E8">
        <w:t xml:space="preserve">.3. ФОРМА АНКЕТЫ УЧАСТНИКА </w:t>
      </w:r>
      <w:r w:rsidR="0095220D" w:rsidRPr="002440E8">
        <w:t>ПРОЦЕДУРЫ ЗАКУПКИ</w:t>
      </w:r>
      <w:bookmarkEnd w:id="60"/>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1"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800A6A" w:rsidRDefault="00800A6A" w:rsidP="00B424F4"/>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62" w:name="_Toc407303167"/>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2"/>
    </w:p>
    <w:p w:rsidR="004B6249" w:rsidRPr="00BB55F5" w:rsidRDefault="004B6249" w:rsidP="00B424F4">
      <w:pPr>
        <w:rPr>
          <w:i/>
        </w:rPr>
      </w:pPr>
      <w:r w:rsidRPr="002440E8">
        <w:t>(</w:t>
      </w:r>
      <w:r w:rsidRPr="00BB55F5">
        <w:rPr>
          <w:i/>
        </w:rPr>
        <w:t xml:space="preserve">представляется в случае если документы </w:t>
      </w:r>
      <w:r w:rsidR="00BE576B" w:rsidRPr="00BB55F5">
        <w:rPr>
          <w:i/>
        </w:rPr>
        <w:t xml:space="preserve">Заявки </w:t>
      </w:r>
      <w:r w:rsidRPr="00BB55F5">
        <w:rPr>
          <w:i/>
        </w:rPr>
        <w:t>подписываются не руководителем)</w:t>
      </w:r>
    </w:p>
    <w:p w:rsidR="004B6249" w:rsidRPr="002440E8" w:rsidRDefault="004B6249" w:rsidP="00B424F4">
      <w:r w:rsidRPr="002440E8">
        <w:t>На бланке организации</w:t>
      </w:r>
    </w:p>
    <w:p w:rsidR="00FD793C" w:rsidRDefault="00FD793C" w:rsidP="00B424F4"/>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61"/>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63" w:name="_Toc40730316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63"/>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Москва                                                                                                                     __  _________ г</w:t>
      </w:r>
    </w:p>
    <w:p w:rsidR="00C15ECA" w:rsidRPr="002440E8" w:rsidRDefault="00C15ECA" w:rsidP="00424FD7">
      <w:pPr>
        <w:jc w:val="both"/>
      </w:pPr>
      <w:r w:rsidRPr="002440E8">
        <w:t>Гарант:: __________________________________________________________ (наименование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C15ECA" w:rsidRPr="002440E8" w:rsidRDefault="00C15ECA" w:rsidP="00424FD7">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424FD7">
      <w:pPr>
        <w:jc w:val="both"/>
      </w:pPr>
      <w:r w:rsidRPr="002440E8">
        <w:t xml:space="preserve"> </w:t>
      </w:r>
      <w:r w:rsidRPr="002440E8">
        <w:tab/>
        <w:t xml:space="preserve">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w:t>
      </w:r>
      <w:r w:rsidRPr="002440E8">
        <w:lastRenderedPageBreak/>
        <w:t>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 .</w:t>
      </w:r>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4" w:name="_ЧАСТЬ_II._ПРОЕКТ_ГОСУДАРСТВЕННОГО_К"/>
      <w:bookmarkStart w:id="65" w:name="_Toc122404110"/>
      <w:bookmarkEnd w:id="64"/>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68479E" w:rsidRDefault="00566B84" w:rsidP="00566B84">
      <w:pPr>
        <w:keepNext/>
        <w:tabs>
          <w:tab w:val="left" w:pos="540"/>
          <w:tab w:val="left" w:pos="993"/>
        </w:tabs>
        <w:spacing w:before="120" w:after="120" w:line="276" w:lineRule="auto"/>
        <w:rPr>
          <w:snapToGrid w:val="0"/>
        </w:rPr>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xml:space="preserve">) </w:t>
      </w:r>
      <w:r w:rsidR="0068479E">
        <w:rPr>
          <w:snapToGrid w:val="0"/>
        </w:rPr>
        <w:t xml:space="preserve"> ИНН___________________________________, Юридический адрес___________________________________________________________, Фактический адрес____________________________________________________________</w:t>
      </w:r>
    </w:p>
    <w:p w:rsidR="00566B84" w:rsidRPr="0068479E" w:rsidRDefault="00566B84" w:rsidP="0068479E">
      <w:pPr>
        <w:keepNext/>
        <w:tabs>
          <w:tab w:val="left" w:pos="540"/>
          <w:tab w:val="left" w:pos="993"/>
        </w:tabs>
        <w:spacing w:before="120" w:after="120" w:line="276" w:lineRule="auto"/>
        <w:jc w:val="both"/>
        <w:rPr>
          <w:snapToGrid w:val="0"/>
        </w:rPr>
      </w:pPr>
      <w:r w:rsidRPr="00F36F14">
        <w:rPr>
          <w:snapToGrid w:val="0"/>
        </w:rPr>
        <w:t>(далее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68479E">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A14F6B">
      <w:pPr>
        <w:keepNext/>
        <w:autoSpaceDE w:val="0"/>
        <w:autoSpaceDN w:val="0"/>
        <w:adjustRightInd w:val="0"/>
        <w:jc w:val="both"/>
      </w:pPr>
      <w:bookmarkStart w:id="66" w:name="_Toc352341701"/>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6"/>
    </w:p>
    <w:p w:rsidR="00566B84" w:rsidRPr="00F36F14" w:rsidRDefault="00566B84" w:rsidP="0068479E">
      <w:pPr>
        <w:keepNext/>
        <w:autoSpaceDE w:val="0"/>
        <w:autoSpaceDN w:val="0"/>
        <w:adjustRightInd w:val="0"/>
        <w:jc w:val="both"/>
      </w:pPr>
    </w:p>
    <w:p w:rsidR="00566B84" w:rsidRPr="00F36F14" w:rsidRDefault="00566B84" w:rsidP="0068479E">
      <w:pPr>
        <w:keepNext/>
        <w:autoSpaceDE w:val="0"/>
        <w:autoSpaceDN w:val="0"/>
        <w:adjustRightInd w:val="0"/>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7" w:name="_Toc407303169"/>
      <w:r>
        <w:lastRenderedPageBreak/>
        <w:t>10</w:t>
      </w:r>
      <w:r w:rsidR="00B51AEA">
        <w:t>.</w:t>
      </w:r>
      <w:r w:rsidR="00E537F4" w:rsidRPr="00E537F4">
        <w:t xml:space="preserve"> </w:t>
      </w:r>
      <w:r w:rsidR="004B6249" w:rsidRPr="002440E8">
        <w:t xml:space="preserve"> ПРОЕКТ </w:t>
      </w:r>
      <w:bookmarkEnd w:id="65"/>
      <w:r w:rsidR="009C4B50" w:rsidRPr="002440E8">
        <w:t>ДОГОВОРА</w:t>
      </w:r>
      <w:r w:rsidR="00F222E5" w:rsidRPr="002440E8">
        <w:t xml:space="preserve"> ИЛИ УСЛОВИЯ, НА КОТОРЫХ ДОГОВОР ДОЛЖЕН БЫТЬ ЗАКЛЮЧЕН</w:t>
      </w:r>
      <w:bookmarkEnd w:id="67"/>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8" w:name="_Toc40730317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8"/>
    </w:p>
    <w:p w:rsidR="00CC03CA" w:rsidRPr="00CC03CA" w:rsidRDefault="00CC03CA" w:rsidP="00CC03CA">
      <w:pPr>
        <w:rPr>
          <w:b/>
        </w:rPr>
      </w:pPr>
      <w:r w:rsidRPr="00CC03CA">
        <w:rPr>
          <w:b/>
        </w:rPr>
        <w:t>Общие сведения</w:t>
      </w:r>
    </w:p>
    <w:p w:rsidR="00280ED9" w:rsidRPr="00D2671B" w:rsidRDefault="00280ED9" w:rsidP="00280ED9">
      <w:pPr>
        <w:spacing w:line="360" w:lineRule="auto"/>
        <w:ind w:left="1065"/>
        <w:jc w:val="both"/>
        <w:rPr>
          <w:sz w:val="22"/>
          <w:szCs w:val="22"/>
        </w:rPr>
      </w:pPr>
      <w:r w:rsidRPr="00D2671B">
        <w:rPr>
          <w:b/>
          <w:sz w:val="22"/>
          <w:szCs w:val="22"/>
        </w:rPr>
        <w:t>Объект: Объект незавершенного строительства</w:t>
      </w:r>
      <w:r w:rsidRPr="00D2671B">
        <w:rPr>
          <w:sz w:val="22"/>
          <w:szCs w:val="22"/>
        </w:rPr>
        <w:t>: Квартал 10, входящий в состав среднеэтажной смешанной застройки района Д2 «Технопарк» Инновационного центра «Сколково» по адресу: г. Москва, д. Сколково.</w:t>
      </w:r>
    </w:p>
    <w:p w:rsidR="00280ED9" w:rsidRPr="00D2671B" w:rsidRDefault="00280ED9" w:rsidP="00280ED9">
      <w:pPr>
        <w:pStyle w:val="ab"/>
        <w:numPr>
          <w:ilvl w:val="0"/>
          <w:numId w:val="55"/>
        </w:numPr>
        <w:spacing w:line="360" w:lineRule="auto"/>
        <w:contextualSpacing/>
        <w:jc w:val="both"/>
        <w:rPr>
          <w:sz w:val="22"/>
          <w:szCs w:val="22"/>
        </w:rPr>
      </w:pPr>
      <w:r w:rsidRPr="00D2671B">
        <w:rPr>
          <w:sz w:val="22"/>
          <w:szCs w:val="22"/>
        </w:rPr>
        <w:t>Малоэтажные гостиницы. Апартаменты длительного проживания. Здание 10.1;</w:t>
      </w:r>
    </w:p>
    <w:p w:rsidR="00280ED9" w:rsidRPr="00D2671B" w:rsidRDefault="00280ED9" w:rsidP="00280ED9">
      <w:pPr>
        <w:pStyle w:val="ab"/>
        <w:numPr>
          <w:ilvl w:val="0"/>
          <w:numId w:val="55"/>
        </w:numPr>
        <w:spacing w:line="360" w:lineRule="auto"/>
        <w:contextualSpacing/>
        <w:jc w:val="both"/>
        <w:rPr>
          <w:sz w:val="22"/>
          <w:szCs w:val="22"/>
        </w:rPr>
      </w:pPr>
      <w:r w:rsidRPr="00D2671B">
        <w:rPr>
          <w:sz w:val="22"/>
          <w:szCs w:val="22"/>
        </w:rPr>
        <w:t>Малоэтажные гостиницы. Апартаменты длительного проживания. Здания 10.2 корпус 1, 10.2 корпус 2;</w:t>
      </w:r>
    </w:p>
    <w:p w:rsidR="00280ED9" w:rsidRPr="00D2671B" w:rsidRDefault="00280ED9" w:rsidP="00280ED9">
      <w:pPr>
        <w:pStyle w:val="ab"/>
        <w:numPr>
          <w:ilvl w:val="0"/>
          <w:numId w:val="55"/>
        </w:numPr>
        <w:spacing w:line="360" w:lineRule="auto"/>
        <w:contextualSpacing/>
        <w:jc w:val="both"/>
        <w:rPr>
          <w:sz w:val="22"/>
          <w:szCs w:val="22"/>
        </w:rPr>
      </w:pPr>
      <w:r w:rsidRPr="00D2671B">
        <w:rPr>
          <w:sz w:val="22"/>
          <w:szCs w:val="22"/>
        </w:rPr>
        <w:t>Малоэтажные гостиницы. Апартаменты длительного проживания. Здания 10.3 корпус 1, 10.3 корпус 2;</w:t>
      </w:r>
    </w:p>
    <w:p w:rsidR="00280ED9" w:rsidRPr="00D2671B" w:rsidRDefault="00280ED9" w:rsidP="00280ED9">
      <w:pPr>
        <w:pStyle w:val="ab"/>
        <w:numPr>
          <w:ilvl w:val="0"/>
          <w:numId w:val="55"/>
        </w:numPr>
        <w:spacing w:line="360" w:lineRule="auto"/>
        <w:contextualSpacing/>
        <w:jc w:val="both"/>
        <w:rPr>
          <w:sz w:val="22"/>
          <w:szCs w:val="22"/>
        </w:rPr>
      </w:pPr>
      <w:r w:rsidRPr="00D2671B">
        <w:rPr>
          <w:sz w:val="22"/>
          <w:szCs w:val="22"/>
        </w:rPr>
        <w:t>Малоэтажные гостиницы. Апартаменты длительного проживания. Здание 10.4</w:t>
      </w:r>
    </w:p>
    <w:p w:rsidR="00280ED9" w:rsidRPr="00D2671B" w:rsidRDefault="00280ED9" w:rsidP="00280ED9">
      <w:pPr>
        <w:pStyle w:val="ab"/>
        <w:numPr>
          <w:ilvl w:val="0"/>
          <w:numId w:val="55"/>
        </w:numPr>
        <w:spacing w:line="360" w:lineRule="auto"/>
        <w:contextualSpacing/>
        <w:jc w:val="both"/>
        <w:rPr>
          <w:sz w:val="22"/>
          <w:szCs w:val="22"/>
        </w:rPr>
      </w:pPr>
      <w:r w:rsidRPr="00D2671B">
        <w:rPr>
          <w:sz w:val="22"/>
          <w:szCs w:val="22"/>
        </w:rPr>
        <w:t>Малоэтажные гостиницы. Апартаменты длительного проживания. Здания 10.5 корпус 1, 10.5 корпус 2;</w:t>
      </w:r>
    </w:p>
    <w:p w:rsidR="00280ED9" w:rsidRPr="00D2671B" w:rsidRDefault="00280ED9" w:rsidP="00280ED9">
      <w:pPr>
        <w:pStyle w:val="ab"/>
        <w:numPr>
          <w:ilvl w:val="0"/>
          <w:numId w:val="55"/>
        </w:numPr>
        <w:spacing w:line="360" w:lineRule="auto"/>
        <w:contextualSpacing/>
        <w:jc w:val="both"/>
        <w:rPr>
          <w:sz w:val="22"/>
          <w:szCs w:val="22"/>
        </w:rPr>
      </w:pPr>
      <w:r w:rsidRPr="00D2671B">
        <w:rPr>
          <w:sz w:val="22"/>
          <w:szCs w:val="22"/>
        </w:rPr>
        <w:t>Малоэтажные гостиницы. Апартаменты длительного проживания. Здания 10.6 корпус 1, 10.6 корпус 2;</w:t>
      </w:r>
    </w:p>
    <w:p w:rsidR="00280ED9" w:rsidRPr="00D2671B" w:rsidRDefault="00280ED9" w:rsidP="00280ED9">
      <w:pPr>
        <w:pStyle w:val="ab"/>
        <w:numPr>
          <w:ilvl w:val="0"/>
          <w:numId w:val="55"/>
        </w:numPr>
        <w:spacing w:line="360" w:lineRule="auto"/>
        <w:contextualSpacing/>
        <w:jc w:val="both"/>
        <w:rPr>
          <w:sz w:val="22"/>
          <w:szCs w:val="22"/>
        </w:rPr>
      </w:pPr>
      <w:r w:rsidRPr="00D2671B">
        <w:rPr>
          <w:sz w:val="22"/>
          <w:szCs w:val="22"/>
        </w:rPr>
        <w:t>Здание предприятия питания и сервисного обслуживания населения 10.7;</w:t>
      </w:r>
    </w:p>
    <w:p w:rsidR="00280ED9" w:rsidRPr="00D2671B" w:rsidRDefault="00280ED9" w:rsidP="00280ED9">
      <w:pPr>
        <w:pStyle w:val="ab"/>
        <w:numPr>
          <w:ilvl w:val="0"/>
          <w:numId w:val="55"/>
        </w:numPr>
        <w:spacing w:line="360" w:lineRule="auto"/>
        <w:contextualSpacing/>
        <w:jc w:val="both"/>
        <w:rPr>
          <w:sz w:val="22"/>
          <w:szCs w:val="22"/>
        </w:rPr>
      </w:pPr>
      <w:r w:rsidRPr="00D2671B">
        <w:rPr>
          <w:sz w:val="22"/>
          <w:szCs w:val="22"/>
        </w:rPr>
        <w:t>Внутриквартальные сети с подключением к магистральным сетям;</w:t>
      </w:r>
    </w:p>
    <w:p w:rsidR="00280ED9" w:rsidRPr="00D2671B" w:rsidRDefault="00280ED9" w:rsidP="00280ED9">
      <w:pPr>
        <w:pStyle w:val="ab"/>
        <w:numPr>
          <w:ilvl w:val="0"/>
          <w:numId w:val="55"/>
        </w:numPr>
        <w:spacing w:line="360" w:lineRule="auto"/>
        <w:contextualSpacing/>
        <w:jc w:val="both"/>
        <w:rPr>
          <w:sz w:val="22"/>
          <w:szCs w:val="22"/>
        </w:rPr>
      </w:pPr>
      <w:r w:rsidRPr="00D2671B">
        <w:rPr>
          <w:sz w:val="22"/>
          <w:szCs w:val="22"/>
        </w:rPr>
        <w:t>Благоустройство, Озеленение, МАФ.</w:t>
      </w:r>
    </w:p>
    <w:p w:rsidR="00280ED9" w:rsidRPr="00D2671B" w:rsidRDefault="00280ED9" w:rsidP="00280ED9">
      <w:pPr>
        <w:spacing w:after="120" w:line="360" w:lineRule="auto"/>
        <w:ind w:left="1065"/>
        <w:jc w:val="both"/>
        <w:rPr>
          <w:sz w:val="22"/>
          <w:szCs w:val="22"/>
        </w:rPr>
      </w:pPr>
      <w:r w:rsidRPr="00D2671B">
        <w:rPr>
          <w:sz w:val="22"/>
          <w:szCs w:val="22"/>
        </w:rPr>
        <w:t>Предмет закупки: выполнение инженерно-топографических изысканий,</w:t>
      </w:r>
      <w:r w:rsidRPr="00D2671B" w:rsidDel="00FE3388">
        <w:rPr>
          <w:sz w:val="22"/>
          <w:szCs w:val="22"/>
        </w:rPr>
        <w:t xml:space="preserve"> </w:t>
      </w:r>
      <w:r w:rsidRPr="00D2671B">
        <w:rPr>
          <w:sz w:val="22"/>
          <w:szCs w:val="22"/>
        </w:rPr>
        <w:t xml:space="preserve">корректировка и согласование </w:t>
      </w:r>
      <w:r>
        <w:rPr>
          <w:sz w:val="22"/>
          <w:szCs w:val="22"/>
        </w:rPr>
        <w:t xml:space="preserve">Проектной и </w:t>
      </w:r>
      <w:r w:rsidRPr="00D2671B">
        <w:rPr>
          <w:sz w:val="22"/>
          <w:szCs w:val="22"/>
        </w:rPr>
        <w:t>Рабочей документации, выполнение строительно-монтажных работ на объекте в объеме Акта инвентаризации незаконченного строительства, осуществление услуг авторского надзора за строящимся объектом.</w:t>
      </w:r>
    </w:p>
    <w:p w:rsidR="00280ED9" w:rsidRPr="00D2671B" w:rsidRDefault="00280ED9" w:rsidP="00280ED9">
      <w:pPr>
        <w:spacing w:after="120" w:line="360" w:lineRule="auto"/>
        <w:ind w:left="1065"/>
        <w:jc w:val="both"/>
        <w:rPr>
          <w:sz w:val="22"/>
          <w:szCs w:val="22"/>
        </w:rPr>
      </w:pPr>
      <w:r w:rsidRPr="00D2671B">
        <w:rPr>
          <w:sz w:val="22"/>
          <w:szCs w:val="22"/>
        </w:rPr>
        <w:t xml:space="preserve">На основании проектных материалов «Проектная документация», «Рабочая документация», разработанных ОАО «СКМ Инжиниринг», </w:t>
      </w:r>
      <w:r w:rsidRPr="00D2671B">
        <w:rPr>
          <w:b/>
          <w:sz w:val="22"/>
          <w:szCs w:val="22"/>
        </w:rPr>
        <w:t>выполнить комплекс работ</w:t>
      </w:r>
      <w:r w:rsidRPr="00D2671B">
        <w:rPr>
          <w:sz w:val="22"/>
          <w:szCs w:val="22"/>
        </w:rPr>
        <w:t xml:space="preserve"> в составе:</w:t>
      </w:r>
    </w:p>
    <w:p w:rsidR="00280ED9" w:rsidRPr="00D2671B" w:rsidRDefault="00280ED9" w:rsidP="00280ED9">
      <w:pPr>
        <w:pStyle w:val="ab"/>
        <w:numPr>
          <w:ilvl w:val="0"/>
          <w:numId w:val="54"/>
        </w:numPr>
        <w:spacing w:after="120" w:line="360" w:lineRule="auto"/>
        <w:contextualSpacing/>
        <w:jc w:val="both"/>
        <w:rPr>
          <w:b/>
          <w:sz w:val="22"/>
          <w:szCs w:val="22"/>
        </w:rPr>
      </w:pPr>
      <w:r w:rsidRPr="00D2671B">
        <w:rPr>
          <w:b/>
          <w:sz w:val="22"/>
          <w:szCs w:val="22"/>
        </w:rPr>
        <w:t>Выполнение инженерно-топографических изысканий для Объекта.</w:t>
      </w:r>
    </w:p>
    <w:p w:rsidR="00280ED9" w:rsidRPr="00D2671B" w:rsidRDefault="00280ED9" w:rsidP="00280ED9">
      <w:pPr>
        <w:pStyle w:val="ab"/>
        <w:numPr>
          <w:ilvl w:val="0"/>
          <w:numId w:val="54"/>
        </w:numPr>
        <w:spacing w:after="120" w:line="360" w:lineRule="auto"/>
        <w:contextualSpacing/>
        <w:jc w:val="both"/>
        <w:rPr>
          <w:b/>
          <w:sz w:val="22"/>
          <w:szCs w:val="22"/>
        </w:rPr>
      </w:pPr>
      <w:r w:rsidRPr="00D2671B">
        <w:rPr>
          <w:b/>
          <w:sz w:val="22"/>
          <w:szCs w:val="22"/>
        </w:rPr>
        <w:t>Выполнение работ по корректировке и согласованию Проектной документации по Объекту. Получение положительного заключения Экспертизы по проектной документации Объекта.</w:t>
      </w:r>
    </w:p>
    <w:p w:rsidR="00280ED9" w:rsidRPr="00D2671B" w:rsidRDefault="00280ED9" w:rsidP="00280ED9">
      <w:pPr>
        <w:pStyle w:val="ab"/>
        <w:numPr>
          <w:ilvl w:val="0"/>
          <w:numId w:val="54"/>
        </w:numPr>
        <w:spacing w:after="120" w:line="360" w:lineRule="auto"/>
        <w:contextualSpacing/>
        <w:jc w:val="both"/>
        <w:rPr>
          <w:b/>
          <w:sz w:val="22"/>
          <w:szCs w:val="22"/>
        </w:rPr>
      </w:pPr>
      <w:r w:rsidRPr="00D2671B">
        <w:rPr>
          <w:b/>
          <w:sz w:val="22"/>
          <w:szCs w:val="22"/>
        </w:rPr>
        <w:t>Выполнение работ по корректировке и согласованию, в установленном п</w:t>
      </w:r>
      <w:r>
        <w:rPr>
          <w:b/>
          <w:sz w:val="22"/>
          <w:szCs w:val="22"/>
        </w:rPr>
        <w:t>орядке</w:t>
      </w:r>
      <w:r w:rsidRPr="00D2671B">
        <w:rPr>
          <w:b/>
          <w:sz w:val="22"/>
          <w:szCs w:val="22"/>
        </w:rPr>
        <w:t xml:space="preserve">  Рабочей документации на Объекте,</w:t>
      </w:r>
      <w:r w:rsidRPr="00D2671B">
        <w:rPr>
          <w:sz w:val="22"/>
          <w:szCs w:val="22"/>
        </w:rPr>
        <w:t xml:space="preserve"> в составе комплекта рабочих чертежей и текстовых документов, содержащих необходимую информацию об объекте строительства, и являющихся основанием для производства строительных и монтажных работ, а также изготовления строительных изделий на заводах строительной индустрии  или непосредственно на строительной площадке. </w:t>
      </w:r>
    </w:p>
    <w:p w:rsidR="00280ED9" w:rsidRPr="00D2671B" w:rsidRDefault="00280ED9" w:rsidP="00280ED9">
      <w:pPr>
        <w:pStyle w:val="ab"/>
        <w:numPr>
          <w:ilvl w:val="0"/>
          <w:numId w:val="54"/>
        </w:numPr>
        <w:spacing w:after="120" w:line="360" w:lineRule="auto"/>
        <w:contextualSpacing/>
        <w:jc w:val="both"/>
        <w:rPr>
          <w:b/>
          <w:sz w:val="22"/>
          <w:szCs w:val="22"/>
        </w:rPr>
      </w:pPr>
      <w:r w:rsidRPr="00D2671B">
        <w:rPr>
          <w:b/>
          <w:sz w:val="22"/>
          <w:szCs w:val="22"/>
        </w:rPr>
        <w:t>Получение заключения по железобетонным конструкциям Объекта в НИИЖБ (НИОСП), при необходимости выполнение рекомендаций НИИЖБ (НИОСП).</w:t>
      </w:r>
    </w:p>
    <w:p w:rsidR="00280ED9" w:rsidRPr="00D2671B" w:rsidRDefault="00280ED9" w:rsidP="00280ED9">
      <w:pPr>
        <w:pStyle w:val="ab"/>
        <w:numPr>
          <w:ilvl w:val="0"/>
          <w:numId w:val="54"/>
        </w:numPr>
        <w:spacing w:after="120" w:line="360" w:lineRule="auto"/>
        <w:contextualSpacing/>
        <w:jc w:val="both"/>
        <w:rPr>
          <w:b/>
          <w:sz w:val="22"/>
          <w:szCs w:val="22"/>
        </w:rPr>
      </w:pPr>
      <w:r w:rsidRPr="00D2671B">
        <w:rPr>
          <w:b/>
          <w:sz w:val="22"/>
          <w:szCs w:val="22"/>
        </w:rPr>
        <w:lastRenderedPageBreak/>
        <w:t>Осуществление авторского надзора за строящимся объектом.</w:t>
      </w:r>
    </w:p>
    <w:p w:rsidR="00280ED9" w:rsidRPr="00D2671B" w:rsidRDefault="00280ED9" w:rsidP="00280ED9">
      <w:pPr>
        <w:pStyle w:val="ab"/>
        <w:numPr>
          <w:ilvl w:val="0"/>
          <w:numId w:val="54"/>
        </w:numPr>
        <w:spacing w:after="120" w:line="360" w:lineRule="auto"/>
        <w:ind w:left="1480" w:hanging="357"/>
        <w:contextualSpacing/>
        <w:jc w:val="both"/>
        <w:rPr>
          <w:sz w:val="22"/>
          <w:szCs w:val="22"/>
        </w:rPr>
      </w:pPr>
      <w:r w:rsidRPr="00D2671B">
        <w:rPr>
          <w:b/>
          <w:sz w:val="22"/>
          <w:szCs w:val="22"/>
        </w:rPr>
        <w:t>Выполнение строительно-монтажных и пусконаладочных работ на Объекте, ввод в эксплуатацию Объекта неполной строительной готовности</w:t>
      </w:r>
      <w:r w:rsidRPr="00D2671B">
        <w:rPr>
          <w:sz w:val="22"/>
          <w:szCs w:val="22"/>
        </w:rPr>
        <w:t>.</w:t>
      </w:r>
    </w:p>
    <w:p w:rsidR="00280ED9" w:rsidRPr="00D2671B" w:rsidRDefault="00280ED9" w:rsidP="00280ED9">
      <w:pPr>
        <w:numPr>
          <w:ilvl w:val="0"/>
          <w:numId w:val="52"/>
        </w:numPr>
        <w:spacing w:after="120" w:line="360" w:lineRule="auto"/>
        <w:ind w:firstLine="0"/>
        <w:jc w:val="both"/>
        <w:rPr>
          <w:sz w:val="22"/>
          <w:szCs w:val="22"/>
        </w:rPr>
      </w:pPr>
      <w:r w:rsidRPr="00D2671B">
        <w:rPr>
          <w:b/>
          <w:sz w:val="22"/>
          <w:szCs w:val="22"/>
        </w:rPr>
        <w:t>Требования к техническим и функциональным характеристикам:</w:t>
      </w:r>
    </w:p>
    <w:p w:rsidR="00280ED9" w:rsidRPr="00D2671B" w:rsidRDefault="00280ED9" w:rsidP="000858FC">
      <w:pPr>
        <w:spacing w:after="120" w:line="360" w:lineRule="auto"/>
        <w:ind w:left="1065"/>
        <w:jc w:val="both"/>
        <w:rPr>
          <w:sz w:val="22"/>
          <w:szCs w:val="22"/>
        </w:rPr>
      </w:pPr>
      <w:r w:rsidRPr="00D2671B">
        <w:rPr>
          <w:sz w:val="22"/>
          <w:szCs w:val="22"/>
        </w:rPr>
        <w:t>Оферта должна содержать коммерческое предложение на выполнение инженерно-топографических изысканий, корректировку Проектной документации, Рабочей документации и строительство Объекта, осуществление авторского надзора выполненное в виде расчета стоимости работ с приложением сметной документации в соответствие с Приказом Президента Фонда № 180 от 19 декабря 2012 г. «Об утверждении требований к составлению сметной документации при разработке проектной и рабочей документации на строительство объектов инновационного центра «Сколково», финансиру</w:t>
      </w:r>
      <w:r w:rsidR="000858FC">
        <w:rPr>
          <w:sz w:val="22"/>
          <w:szCs w:val="22"/>
        </w:rPr>
        <w:t>емые за счет средств субсидий</w:t>
      </w:r>
      <w:r w:rsidRPr="00D2671B">
        <w:rPr>
          <w:sz w:val="22"/>
          <w:szCs w:val="22"/>
        </w:rPr>
        <w:t>, не превышающее объявленную Начальную максимальную цену</w:t>
      </w:r>
      <w:r w:rsidR="000858FC">
        <w:rPr>
          <w:sz w:val="22"/>
          <w:szCs w:val="22"/>
        </w:rPr>
        <w:t>.</w:t>
      </w:r>
      <w:r w:rsidR="000858FC" w:rsidRPr="00D2671B">
        <w:rPr>
          <w:b/>
          <w:sz w:val="22"/>
          <w:szCs w:val="22"/>
        </w:rPr>
        <w:t xml:space="preserve"> </w:t>
      </w:r>
    </w:p>
    <w:p w:rsidR="00280ED9" w:rsidRPr="00D2671B" w:rsidRDefault="00280ED9" w:rsidP="00280ED9">
      <w:pPr>
        <w:pStyle w:val="ab"/>
        <w:spacing w:after="120" w:line="360" w:lineRule="auto"/>
        <w:ind w:left="1065"/>
        <w:jc w:val="both"/>
        <w:rPr>
          <w:sz w:val="22"/>
          <w:szCs w:val="22"/>
        </w:rPr>
      </w:pPr>
      <w:r w:rsidRPr="00D2671B">
        <w:rPr>
          <w:sz w:val="22"/>
          <w:szCs w:val="22"/>
        </w:rPr>
        <w:t>Выполненные работы должны соответствовать следующим нормативным документам, но не ограничиваться ими:</w:t>
      </w:r>
    </w:p>
    <w:p w:rsidR="00280ED9" w:rsidRPr="00D2671B" w:rsidRDefault="00280ED9" w:rsidP="00280ED9">
      <w:pPr>
        <w:pStyle w:val="ab"/>
        <w:numPr>
          <w:ilvl w:val="0"/>
          <w:numId w:val="53"/>
        </w:numPr>
        <w:spacing w:after="120" w:line="360" w:lineRule="auto"/>
        <w:ind w:firstLine="0"/>
        <w:contextualSpacing/>
        <w:jc w:val="both"/>
        <w:rPr>
          <w:sz w:val="22"/>
          <w:szCs w:val="22"/>
        </w:rPr>
      </w:pPr>
      <w:r w:rsidRPr="00D2671B">
        <w:rPr>
          <w:sz w:val="22"/>
          <w:szCs w:val="22"/>
        </w:rPr>
        <w:t>Постановление Правительства Российской Федерации от 16 февраля 2008 г. № 87;</w:t>
      </w:r>
    </w:p>
    <w:p w:rsidR="00280ED9" w:rsidRPr="00D2671B" w:rsidRDefault="00280ED9" w:rsidP="00280ED9">
      <w:pPr>
        <w:pStyle w:val="ab"/>
        <w:numPr>
          <w:ilvl w:val="0"/>
          <w:numId w:val="53"/>
        </w:numPr>
        <w:spacing w:after="120" w:line="360" w:lineRule="auto"/>
        <w:ind w:firstLine="0"/>
        <w:contextualSpacing/>
        <w:jc w:val="both"/>
        <w:rPr>
          <w:sz w:val="22"/>
          <w:szCs w:val="22"/>
        </w:rPr>
      </w:pPr>
      <w:r w:rsidRPr="00D2671B">
        <w:rPr>
          <w:sz w:val="22"/>
          <w:szCs w:val="22"/>
        </w:rPr>
        <w:t>Градостроительный кодекс РФ ст. 48, пункт 12;</w:t>
      </w:r>
    </w:p>
    <w:p w:rsidR="00280ED9" w:rsidRPr="00D2671B" w:rsidRDefault="00280ED9" w:rsidP="00280ED9">
      <w:pPr>
        <w:pStyle w:val="ab"/>
        <w:numPr>
          <w:ilvl w:val="0"/>
          <w:numId w:val="53"/>
        </w:numPr>
        <w:spacing w:after="120" w:line="360" w:lineRule="auto"/>
        <w:ind w:firstLine="0"/>
        <w:contextualSpacing/>
        <w:jc w:val="both"/>
        <w:rPr>
          <w:sz w:val="22"/>
          <w:szCs w:val="22"/>
        </w:rPr>
      </w:pPr>
      <w:r w:rsidRPr="00D2671B">
        <w:rPr>
          <w:sz w:val="22"/>
          <w:szCs w:val="22"/>
        </w:rPr>
        <w:t>Приказ Президента Фонда № 180 от 19 декабря 2012 г. «Об утверждении требований к составлению сметной документации при разработке проектной и рабочей документации на строительство объектов инновационного центра «Сколково», финансируемые за счет средств субсидии (см. Приложение);</w:t>
      </w:r>
    </w:p>
    <w:p w:rsidR="00280ED9" w:rsidRPr="00D2671B" w:rsidRDefault="00280ED9" w:rsidP="00280ED9">
      <w:pPr>
        <w:pStyle w:val="ab"/>
        <w:numPr>
          <w:ilvl w:val="0"/>
          <w:numId w:val="53"/>
        </w:numPr>
        <w:spacing w:after="120" w:line="360" w:lineRule="auto"/>
        <w:ind w:firstLine="0"/>
        <w:contextualSpacing/>
        <w:jc w:val="both"/>
        <w:rPr>
          <w:sz w:val="22"/>
          <w:szCs w:val="22"/>
        </w:rPr>
      </w:pPr>
      <w:r w:rsidRPr="00D2671B">
        <w:rPr>
          <w:sz w:val="22"/>
          <w:szCs w:val="22"/>
        </w:rPr>
        <w:t>СНиП 12-01-2004 «Организация строительства»;</w:t>
      </w:r>
    </w:p>
    <w:p w:rsidR="00280ED9" w:rsidRPr="00D2671B" w:rsidRDefault="00280ED9" w:rsidP="00280ED9">
      <w:pPr>
        <w:spacing w:after="120" w:line="360" w:lineRule="auto"/>
        <w:ind w:left="1134"/>
        <w:jc w:val="both"/>
        <w:rPr>
          <w:sz w:val="22"/>
          <w:szCs w:val="22"/>
        </w:rPr>
      </w:pPr>
      <w:r w:rsidRPr="00D2671B">
        <w:rPr>
          <w:sz w:val="22"/>
          <w:szCs w:val="22"/>
        </w:rPr>
        <w:t xml:space="preserve">Корректировка проектной документации (ПД), рабочей документации (РД) и выполнение строительно – монтажных работ (СМР) должны соответствовать требованиям действующих на территории РФ и региона г. Москвы норм и правил проектирования и строительства, а также требованиям стандарта </w:t>
      </w:r>
      <w:r w:rsidRPr="00D2671B">
        <w:rPr>
          <w:sz w:val="22"/>
          <w:szCs w:val="22"/>
          <w:lang w:val="en-US"/>
        </w:rPr>
        <w:t>LEED</w:t>
      </w:r>
      <w:r w:rsidRPr="00D2671B">
        <w:rPr>
          <w:sz w:val="22"/>
          <w:szCs w:val="22"/>
        </w:rPr>
        <w:t xml:space="preserve">, целевого уровня «Серебро».  Для прохождения сертификации по </w:t>
      </w:r>
      <w:r w:rsidRPr="00D2671B">
        <w:rPr>
          <w:sz w:val="22"/>
          <w:szCs w:val="22"/>
          <w:lang w:val="en-US"/>
        </w:rPr>
        <w:t>LEED</w:t>
      </w:r>
      <w:r w:rsidRPr="00D2671B">
        <w:rPr>
          <w:sz w:val="22"/>
          <w:szCs w:val="22"/>
        </w:rPr>
        <w:t xml:space="preserve"> построенных и введенных в эксплуатацию зданий, Генеральный Подрядчик обязуется выполнить все необходимые мероприятия при корректировке РД и выполнения СМР по всем зданиям квартала 10 и собрать всю необходимую документацию доказательной базы сертификации, достаточной для уровня «Серебро» по зданиям:</w:t>
      </w:r>
    </w:p>
    <w:p w:rsidR="00280ED9" w:rsidRPr="00D2671B" w:rsidRDefault="00280ED9" w:rsidP="00280ED9">
      <w:pPr>
        <w:pStyle w:val="ab"/>
        <w:spacing w:after="120" w:line="360" w:lineRule="auto"/>
        <w:ind w:left="1065" w:firstLine="353"/>
        <w:jc w:val="both"/>
        <w:rPr>
          <w:b/>
        </w:rPr>
      </w:pPr>
      <w:r w:rsidRPr="00D2671B">
        <w:rPr>
          <w:b/>
        </w:rPr>
        <w:t>Здание 10.4</w:t>
      </w:r>
    </w:p>
    <w:p w:rsidR="00280ED9" w:rsidRPr="00D2671B" w:rsidRDefault="00280ED9" w:rsidP="00280ED9">
      <w:pPr>
        <w:pStyle w:val="ab"/>
        <w:spacing w:after="120"/>
        <w:ind w:left="1066" w:firstLine="352"/>
        <w:jc w:val="both"/>
      </w:pPr>
      <w:r w:rsidRPr="00D2671B">
        <w:t>- одно здание (блок 2 таунхауа, 2 квартиры)</w:t>
      </w:r>
    </w:p>
    <w:p w:rsidR="00280ED9" w:rsidRPr="00D2671B" w:rsidRDefault="00280ED9" w:rsidP="00280ED9">
      <w:pPr>
        <w:pStyle w:val="ab"/>
        <w:spacing w:after="120"/>
        <w:ind w:left="1066" w:firstLine="352"/>
        <w:jc w:val="both"/>
      </w:pPr>
      <w:r w:rsidRPr="00D2671B">
        <w:t>- жилое здание</w:t>
      </w:r>
    </w:p>
    <w:p w:rsidR="00280ED9" w:rsidRPr="00D2671B" w:rsidRDefault="00280ED9" w:rsidP="00280ED9">
      <w:pPr>
        <w:pStyle w:val="ab"/>
        <w:spacing w:after="120" w:line="360" w:lineRule="auto"/>
        <w:ind w:left="1065" w:firstLine="353"/>
        <w:jc w:val="both"/>
        <w:rPr>
          <w:b/>
        </w:rPr>
      </w:pPr>
      <w:r w:rsidRPr="00D2671B">
        <w:rPr>
          <w:b/>
        </w:rPr>
        <w:t>Здание предприятия питания и сервисного обслуживания населения 10.7</w:t>
      </w:r>
    </w:p>
    <w:p w:rsidR="00280ED9" w:rsidRPr="00D2671B" w:rsidRDefault="00280ED9" w:rsidP="00280ED9">
      <w:pPr>
        <w:pStyle w:val="ab"/>
        <w:spacing w:after="120"/>
        <w:ind w:left="1066" w:firstLine="352"/>
        <w:jc w:val="both"/>
      </w:pPr>
      <w:r w:rsidRPr="00D2671B">
        <w:lastRenderedPageBreak/>
        <w:t xml:space="preserve">- одно здание </w:t>
      </w:r>
    </w:p>
    <w:p w:rsidR="00280ED9" w:rsidRPr="00D2671B" w:rsidRDefault="00280ED9" w:rsidP="00280ED9">
      <w:pPr>
        <w:pStyle w:val="ab"/>
        <w:spacing w:after="120"/>
        <w:ind w:left="1066" w:firstLine="352"/>
        <w:jc w:val="both"/>
      </w:pPr>
      <w:r w:rsidRPr="00D2671B">
        <w:t>- общественное здание</w:t>
      </w:r>
    </w:p>
    <w:p w:rsidR="00A024D0" w:rsidRPr="00A024D0" w:rsidRDefault="00A024D0" w:rsidP="00A024D0">
      <w:pPr>
        <w:spacing w:after="120"/>
        <w:ind w:left="1065"/>
        <w:contextualSpacing/>
        <w:jc w:val="both"/>
        <w:rPr>
          <w:sz w:val="22"/>
          <w:szCs w:val="22"/>
        </w:rPr>
      </w:pPr>
    </w:p>
    <w:p w:rsidR="00BB55F5" w:rsidRDefault="00BB55F5" w:rsidP="00BB55F5">
      <w:pPr>
        <w:rPr>
          <w:sz w:val="22"/>
          <w:szCs w:val="22"/>
        </w:rPr>
      </w:pPr>
    </w:p>
    <w:p w:rsidR="00BB55F5" w:rsidRPr="00BB55F5" w:rsidRDefault="00BB55F5" w:rsidP="00BB55F5">
      <w:pPr>
        <w:rPr>
          <w:sz w:val="22"/>
          <w:szCs w:val="22"/>
        </w:rPr>
      </w:pPr>
      <w:r w:rsidRPr="00BB55F5">
        <w:rPr>
          <w:b/>
          <w:sz w:val="22"/>
          <w:szCs w:val="22"/>
        </w:rPr>
        <w:t xml:space="preserve">Техническая часть документации </w:t>
      </w:r>
      <w:r w:rsidRPr="00BB55F5">
        <w:rPr>
          <w:sz w:val="22"/>
          <w:szCs w:val="22"/>
        </w:rPr>
        <w:t xml:space="preserve">Процедуры закупки (копия на DVD носителе) выдается на руки всем желающим принять участие в Процедуре закупки по адресу Заказчика или Организатора: </w:t>
      </w:r>
    </w:p>
    <w:p w:rsidR="00BB55F5" w:rsidRPr="00BB55F5" w:rsidRDefault="00BB55F5" w:rsidP="00BB55F5">
      <w:pPr>
        <w:rPr>
          <w:sz w:val="22"/>
          <w:szCs w:val="22"/>
        </w:rPr>
      </w:pPr>
      <w:r w:rsidRPr="00BB55F5">
        <w:rPr>
          <w:sz w:val="22"/>
          <w:szCs w:val="22"/>
        </w:rPr>
        <w:t>143026, г. Москва, территория инновационного центра «Сколково», д. 4.</w:t>
      </w:r>
    </w:p>
    <w:p w:rsidR="00BB55F5" w:rsidRPr="00BB55F5" w:rsidRDefault="00BB55F5" w:rsidP="00BB55F5">
      <w:pPr>
        <w:rPr>
          <w:sz w:val="22"/>
          <w:szCs w:val="22"/>
        </w:rPr>
      </w:pPr>
      <w:r w:rsidRPr="00BB55F5">
        <w:rPr>
          <w:sz w:val="22"/>
          <w:szCs w:val="22"/>
        </w:rPr>
        <w:t>Срок окончания выдачи Технической документации наступает за 1 рабочий день до окончания приема Заявок на участие в Процедуре закупки.</w:t>
      </w:r>
    </w:p>
    <w:p w:rsidR="00BB55F5" w:rsidRPr="00BB55F5" w:rsidRDefault="00BB55F5" w:rsidP="00BB55F5">
      <w:pPr>
        <w:rPr>
          <w:sz w:val="22"/>
          <w:szCs w:val="22"/>
        </w:rPr>
      </w:pPr>
      <w:r w:rsidRPr="00BB55F5">
        <w:rPr>
          <w:sz w:val="22"/>
          <w:szCs w:val="22"/>
        </w:rPr>
        <w:t>Передача Технической документации осуществляется на электронных носителях по предъявлению следующих документов:</w:t>
      </w:r>
    </w:p>
    <w:p w:rsidR="00BB55F5" w:rsidRPr="00BB55F5" w:rsidRDefault="00BB55F5" w:rsidP="00BB55F5">
      <w:pPr>
        <w:rPr>
          <w:sz w:val="22"/>
          <w:szCs w:val="22"/>
        </w:rPr>
      </w:pPr>
      <w:r w:rsidRPr="00BB55F5">
        <w:rPr>
          <w:sz w:val="22"/>
          <w:szCs w:val="22"/>
        </w:rPr>
        <w:t>•</w:t>
      </w:r>
      <w:r w:rsidRPr="00BB55F5">
        <w:rPr>
          <w:sz w:val="22"/>
          <w:szCs w:val="22"/>
        </w:rPr>
        <w:tab/>
        <w:t>Письмо о намерении участвовать в Процедуре Закупки (в свободной форме) на бланке организации с печатью и подписью руководителя организации;</w:t>
      </w:r>
    </w:p>
    <w:p w:rsidR="00BB55F5" w:rsidRPr="00BB55F5" w:rsidRDefault="00BB55F5" w:rsidP="00BB55F5">
      <w:pPr>
        <w:rPr>
          <w:sz w:val="22"/>
          <w:szCs w:val="22"/>
        </w:rPr>
      </w:pPr>
      <w:r w:rsidRPr="00BB55F5">
        <w:rPr>
          <w:sz w:val="22"/>
          <w:szCs w:val="22"/>
        </w:rPr>
        <w:t>•</w:t>
      </w:r>
      <w:r w:rsidRPr="00BB55F5">
        <w:rPr>
          <w:sz w:val="22"/>
          <w:szCs w:val="22"/>
        </w:rPr>
        <w:tab/>
        <w:t>Подписанное и заверенное печатью организации Обязательство о неразглашении информации 3-им лицам по Форме 9.7;</w:t>
      </w:r>
    </w:p>
    <w:p w:rsidR="00BB55F5" w:rsidRPr="00BB55F5" w:rsidRDefault="00BB55F5" w:rsidP="00BB55F5">
      <w:pPr>
        <w:rPr>
          <w:sz w:val="22"/>
          <w:szCs w:val="22"/>
        </w:rPr>
      </w:pPr>
      <w:r w:rsidRPr="00BB55F5">
        <w:rPr>
          <w:sz w:val="22"/>
          <w:szCs w:val="22"/>
        </w:rPr>
        <w:t>•</w:t>
      </w:r>
      <w:r w:rsidRPr="00BB55F5">
        <w:rPr>
          <w:sz w:val="22"/>
          <w:szCs w:val="22"/>
        </w:rPr>
        <w:tab/>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BB55F5" w:rsidRPr="00BB55F5" w:rsidRDefault="00BB55F5" w:rsidP="00BB55F5">
      <w:pPr>
        <w:rPr>
          <w:sz w:val="22"/>
          <w:szCs w:val="22"/>
        </w:rPr>
      </w:pPr>
      <w:r w:rsidRPr="00BB55F5">
        <w:rPr>
          <w:sz w:val="22"/>
          <w:szCs w:val="22"/>
        </w:rPr>
        <w:t>•</w:t>
      </w:r>
      <w:r w:rsidRPr="00BB55F5">
        <w:rPr>
          <w:sz w:val="22"/>
          <w:szCs w:val="22"/>
        </w:rPr>
        <w:tab/>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6A455F" w:rsidRPr="00BB55F5" w:rsidRDefault="00BB55F5" w:rsidP="00BB55F5">
      <w:pPr>
        <w:rPr>
          <w:sz w:val="22"/>
          <w:szCs w:val="22"/>
        </w:rPr>
      </w:pPr>
      <w:r w:rsidRPr="00BB55F5">
        <w:rPr>
          <w:b/>
          <w:sz w:val="22"/>
          <w:szCs w:val="22"/>
        </w:rPr>
        <w:t>Контактное лицо для получения документации</w:t>
      </w:r>
      <w:r w:rsidRPr="00BB55F5">
        <w:rPr>
          <w:sz w:val="22"/>
          <w:szCs w:val="22"/>
        </w:rPr>
        <w:t>: Калимуллин Ринат Телефон: (495) 956-00-33 (доб. 2148)</w:t>
      </w:r>
    </w:p>
    <w:sectPr w:rsidR="006A455F" w:rsidRPr="00BB55F5" w:rsidSect="00CC03CA">
      <w:footerReference w:type="default" r:id="rId19"/>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1C4C" w:rsidRDefault="00291C4C" w:rsidP="00E10162">
      <w:r>
        <w:separator/>
      </w:r>
    </w:p>
  </w:endnote>
  <w:endnote w:type="continuationSeparator" w:id="0">
    <w:p w:rsidR="00291C4C" w:rsidRDefault="00291C4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700D" w:rsidRPr="00DF646A" w:rsidRDefault="0031700D"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2671D" w:rsidRPr="0022671D">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rsidR="0031700D" w:rsidRPr="00E10162" w:rsidRDefault="0031700D"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31700D" w:rsidRDefault="0031700D">
        <w:pPr>
          <w:pStyle w:val="ae"/>
          <w:jc w:val="center"/>
        </w:pPr>
        <w:r>
          <w:fldChar w:fldCharType="begin"/>
        </w:r>
        <w:r>
          <w:instrText>PAGE   \* MERGEFORMAT</w:instrText>
        </w:r>
        <w:r>
          <w:fldChar w:fldCharType="separate"/>
        </w:r>
        <w:r w:rsidR="002F2DB4">
          <w:rPr>
            <w:noProof/>
          </w:rPr>
          <w:t>137</w:t>
        </w:r>
        <w:r>
          <w:fldChar w:fldCharType="end"/>
        </w:r>
      </w:p>
    </w:sdtContent>
  </w:sdt>
  <w:p w:rsidR="0031700D" w:rsidRDefault="0031700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1C4C" w:rsidRDefault="00291C4C" w:rsidP="00E10162">
      <w:r>
        <w:separator/>
      </w:r>
    </w:p>
  </w:footnote>
  <w:footnote w:type="continuationSeparator" w:id="0">
    <w:p w:rsidR="00291C4C" w:rsidRDefault="00291C4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700D" w:rsidRDefault="0031700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4670EDC"/>
    <w:multiLevelType w:val="hybridMultilevel"/>
    <w:tmpl w:val="6C9052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65918E3"/>
    <w:multiLevelType w:val="hybridMultilevel"/>
    <w:tmpl w:val="CE202B34"/>
    <w:lvl w:ilvl="0" w:tplc="0419000F">
      <w:start w:val="1"/>
      <w:numFmt w:val="decimal"/>
      <w:lvlText w:val="%1."/>
      <w:lvlJc w:val="left"/>
      <w:pPr>
        <w:ind w:left="1785" w:hanging="360"/>
      </w:pPr>
    </w:lvl>
    <w:lvl w:ilvl="1" w:tplc="04190019" w:tentative="1">
      <w:start w:val="1"/>
      <w:numFmt w:val="lowerLetter"/>
      <w:lvlText w:val="%2."/>
      <w:lvlJc w:val="left"/>
      <w:pPr>
        <w:ind w:left="2505" w:hanging="360"/>
      </w:pPr>
    </w:lvl>
    <w:lvl w:ilvl="2" w:tplc="0419001B" w:tentative="1">
      <w:start w:val="1"/>
      <w:numFmt w:val="lowerRoman"/>
      <w:lvlText w:val="%3."/>
      <w:lvlJc w:val="right"/>
      <w:pPr>
        <w:ind w:left="3225" w:hanging="180"/>
      </w:pPr>
    </w:lvl>
    <w:lvl w:ilvl="3" w:tplc="0419000F" w:tentative="1">
      <w:start w:val="1"/>
      <w:numFmt w:val="decimal"/>
      <w:lvlText w:val="%4."/>
      <w:lvlJc w:val="left"/>
      <w:pPr>
        <w:ind w:left="3945" w:hanging="360"/>
      </w:pPr>
    </w:lvl>
    <w:lvl w:ilvl="4" w:tplc="04190019" w:tentative="1">
      <w:start w:val="1"/>
      <w:numFmt w:val="lowerLetter"/>
      <w:lvlText w:val="%5."/>
      <w:lvlJc w:val="left"/>
      <w:pPr>
        <w:ind w:left="4665" w:hanging="360"/>
      </w:pPr>
    </w:lvl>
    <w:lvl w:ilvl="5" w:tplc="0419001B" w:tentative="1">
      <w:start w:val="1"/>
      <w:numFmt w:val="lowerRoman"/>
      <w:lvlText w:val="%6."/>
      <w:lvlJc w:val="right"/>
      <w:pPr>
        <w:ind w:left="5385" w:hanging="180"/>
      </w:pPr>
    </w:lvl>
    <w:lvl w:ilvl="6" w:tplc="0419000F" w:tentative="1">
      <w:start w:val="1"/>
      <w:numFmt w:val="decimal"/>
      <w:lvlText w:val="%7."/>
      <w:lvlJc w:val="left"/>
      <w:pPr>
        <w:ind w:left="6105" w:hanging="360"/>
      </w:pPr>
    </w:lvl>
    <w:lvl w:ilvl="7" w:tplc="04190019" w:tentative="1">
      <w:start w:val="1"/>
      <w:numFmt w:val="lowerLetter"/>
      <w:lvlText w:val="%8."/>
      <w:lvlJc w:val="left"/>
      <w:pPr>
        <w:ind w:left="6825" w:hanging="360"/>
      </w:pPr>
    </w:lvl>
    <w:lvl w:ilvl="8" w:tplc="0419001B" w:tentative="1">
      <w:start w:val="1"/>
      <w:numFmt w:val="lowerRoman"/>
      <w:lvlText w:val="%9."/>
      <w:lvlJc w:val="right"/>
      <w:pPr>
        <w:ind w:left="7545"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11">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
    <w:nsid w:val="23552D3B"/>
    <w:multiLevelType w:val="hybridMultilevel"/>
    <w:tmpl w:val="B9AC9446"/>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7">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20">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1">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5">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7">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9">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30">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4">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4B20491D"/>
    <w:multiLevelType w:val="hybridMultilevel"/>
    <w:tmpl w:val="6568DE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9">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0">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2">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4834685"/>
    <w:multiLevelType w:val="hybridMultilevel"/>
    <w:tmpl w:val="5E32033C"/>
    <w:lvl w:ilvl="0" w:tplc="04190001">
      <w:start w:val="1"/>
      <w:numFmt w:val="bullet"/>
      <w:lvlText w:val=""/>
      <w:lvlJc w:val="left"/>
      <w:pPr>
        <w:ind w:left="1485" w:hanging="360"/>
      </w:pPr>
      <w:rPr>
        <w:rFonts w:ascii="Symbol" w:hAnsi="Symbol" w:hint="default"/>
        <w:b/>
      </w:rPr>
    </w:lvl>
    <w:lvl w:ilvl="1" w:tplc="04190019" w:tentative="1">
      <w:start w:val="1"/>
      <w:numFmt w:val="lowerLetter"/>
      <w:lvlText w:val="%2."/>
      <w:lvlJc w:val="left"/>
      <w:pPr>
        <w:ind w:left="2205" w:hanging="360"/>
      </w:pPr>
    </w:lvl>
    <w:lvl w:ilvl="2" w:tplc="0419001B" w:tentative="1">
      <w:start w:val="1"/>
      <w:numFmt w:val="lowerRoman"/>
      <w:lvlText w:val="%3."/>
      <w:lvlJc w:val="right"/>
      <w:pPr>
        <w:ind w:left="2925" w:hanging="180"/>
      </w:pPr>
    </w:lvl>
    <w:lvl w:ilvl="3" w:tplc="0419000F" w:tentative="1">
      <w:start w:val="1"/>
      <w:numFmt w:val="decimal"/>
      <w:lvlText w:val="%4."/>
      <w:lvlJc w:val="left"/>
      <w:pPr>
        <w:ind w:left="3645" w:hanging="360"/>
      </w:pPr>
    </w:lvl>
    <w:lvl w:ilvl="4" w:tplc="04190019" w:tentative="1">
      <w:start w:val="1"/>
      <w:numFmt w:val="lowerLetter"/>
      <w:lvlText w:val="%5."/>
      <w:lvlJc w:val="left"/>
      <w:pPr>
        <w:ind w:left="4365" w:hanging="360"/>
      </w:pPr>
    </w:lvl>
    <w:lvl w:ilvl="5" w:tplc="0419001B" w:tentative="1">
      <w:start w:val="1"/>
      <w:numFmt w:val="lowerRoman"/>
      <w:lvlText w:val="%6."/>
      <w:lvlJc w:val="right"/>
      <w:pPr>
        <w:ind w:left="5085" w:hanging="180"/>
      </w:pPr>
    </w:lvl>
    <w:lvl w:ilvl="6" w:tplc="0419000F" w:tentative="1">
      <w:start w:val="1"/>
      <w:numFmt w:val="decimal"/>
      <w:lvlText w:val="%7."/>
      <w:lvlJc w:val="left"/>
      <w:pPr>
        <w:ind w:left="5805" w:hanging="360"/>
      </w:pPr>
    </w:lvl>
    <w:lvl w:ilvl="7" w:tplc="04190019" w:tentative="1">
      <w:start w:val="1"/>
      <w:numFmt w:val="lowerLetter"/>
      <w:lvlText w:val="%8."/>
      <w:lvlJc w:val="left"/>
      <w:pPr>
        <w:ind w:left="6525" w:hanging="360"/>
      </w:pPr>
    </w:lvl>
    <w:lvl w:ilvl="8" w:tplc="0419001B" w:tentative="1">
      <w:start w:val="1"/>
      <w:numFmt w:val="lowerRoman"/>
      <w:lvlText w:val="%9."/>
      <w:lvlJc w:val="right"/>
      <w:pPr>
        <w:ind w:left="7245" w:hanging="180"/>
      </w:pPr>
    </w:lvl>
  </w:abstractNum>
  <w:abstractNum w:abstractNumId="4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6">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51">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53">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2"/>
  </w:num>
  <w:num w:numId="3">
    <w:abstractNumId w:val="31"/>
  </w:num>
  <w:num w:numId="4">
    <w:abstractNumId w:val="28"/>
  </w:num>
  <w:num w:numId="5">
    <w:abstractNumId w:val="23"/>
  </w:num>
  <w:num w:numId="6">
    <w:abstractNumId w:val="9"/>
  </w:num>
  <w:num w:numId="7">
    <w:abstractNumId w:val="3"/>
  </w:num>
  <w:num w:numId="8">
    <w:abstractNumId w:val="44"/>
  </w:num>
  <w:num w:numId="9">
    <w:abstractNumId w:val="36"/>
  </w:num>
  <w:num w:numId="10">
    <w:abstractNumId w:val="25"/>
  </w:num>
  <w:num w:numId="11">
    <w:abstractNumId w:val="32"/>
  </w:num>
  <w:num w:numId="12">
    <w:abstractNumId w:val="2"/>
  </w:num>
  <w:num w:numId="13">
    <w:abstractNumId w:val="54"/>
  </w:num>
  <w:num w:numId="14">
    <w:abstractNumId w:val="14"/>
  </w:num>
  <w:num w:numId="15">
    <w:abstractNumId w:val="46"/>
  </w:num>
  <w:num w:numId="16">
    <w:abstractNumId w:val="50"/>
  </w:num>
  <w:num w:numId="17">
    <w:abstractNumId w:val="38"/>
  </w:num>
  <w:num w:numId="18">
    <w:abstractNumId w:val="40"/>
  </w:num>
  <w:num w:numId="19">
    <w:abstractNumId w:val="26"/>
  </w:num>
  <w:num w:numId="20">
    <w:abstractNumId w:val="1"/>
  </w:num>
  <w:num w:numId="21">
    <w:abstractNumId w:val="48"/>
  </w:num>
  <w:num w:numId="22">
    <w:abstractNumId w:val="18"/>
  </w:num>
  <w:num w:numId="23">
    <w:abstractNumId w:val="35"/>
  </w:num>
  <w:num w:numId="24">
    <w:abstractNumId w:val="42"/>
  </w:num>
  <w:num w:numId="25">
    <w:abstractNumId w:val="12"/>
  </w:num>
  <w:num w:numId="26">
    <w:abstractNumId w:val="11"/>
  </w:num>
  <w:num w:numId="27">
    <w:abstractNumId w:val="19"/>
  </w:num>
  <w:num w:numId="28">
    <w:abstractNumId w:val="33"/>
  </w:num>
  <w:num w:numId="29">
    <w:abstractNumId w:val="45"/>
  </w:num>
  <w:num w:numId="30">
    <w:abstractNumId w:val="39"/>
  </w:num>
  <w:num w:numId="31">
    <w:abstractNumId w:val="47"/>
  </w:num>
  <w:num w:numId="32">
    <w:abstractNumId w:val="51"/>
  </w:num>
  <w:num w:numId="33">
    <w:abstractNumId w:val="21"/>
  </w:num>
  <w:num w:numId="34">
    <w:abstractNumId w:val="49"/>
  </w:num>
  <w:num w:numId="35">
    <w:abstractNumId w:val="13"/>
  </w:num>
  <w:num w:numId="36">
    <w:abstractNumId w:val="30"/>
  </w:num>
  <w:num w:numId="37">
    <w:abstractNumId w:val="17"/>
  </w:num>
  <w:num w:numId="38">
    <w:abstractNumId w:val="41"/>
  </w:num>
  <w:num w:numId="39">
    <w:abstractNumId w:val="52"/>
  </w:num>
  <w:num w:numId="40">
    <w:abstractNumId w:val="5"/>
  </w:num>
  <w:num w:numId="41">
    <w:abstractNumId w:val="34"/>
  </w:num>
  <w:num w:numId="42">
    <w:abstractNumId w:val="29"/>
  </w:num>
  <w:num w:numId="43">
    <w:abstractNumId w:val="6"/>
  </w:num>
  <w:num w:numId="44">
    <w:abstractNumId w:val="10"/>
  </w:num>
  <w:num w:numId="45">
    <w:abstractNumId w:val="7"/>
  </w:num>
  <w:num w:numId="46">
    <w:abstractNumId w:val="27"/>
  </w:num>
  <w:num w:numId="47">
    <w:abstractNumId w:val="20"/>
  </w:num>
  <w:num w:numId="48">
    <w:abstractNumId w:val="15"/>
  </w:num>
  <w:num w:numId="49">
    <w:abstractNumId w:val="53"/>
  </w:num>
  <w:num w:numId="50">
    <w:abstractNumId w:val="4"/>
  </w:num>
  <w:num w:numId="51">
    <w:abstractNumId w:val="37"/>
  </w:num>
  <w:num w:numId="52">
    <w:abstractNumId w:val="24"/>
  </w:num>
  <w:num w:numId="53">
    <w:abstractNumId w:val="16"/>
  </w:num>
  <w:num w:numId="54">
    <w:abstractNumId w:val="43"/>
  </w:num>
  <w:num w:numId="55">
    <w:abstractNumId w:val="8"/>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5EF0"/>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3AC3"/>
    <w:rsid w:val="000145E6"/>
    <w:rsid w:val="000152FF"/>
    <w:rsid w:val="00015667"/>
    <w:rsid w:val="000169B3"/>
    <w:rsid w:val="000172F6"/>
    <w:rsid w:val="0001760B"/>
    <w:rsid w:val="00017C44"/>
    <w:rsid w:val="00021309"/>
    <w:rsid w:val="000217A5"/>
    <w:rsid w:val="00021E96"/>
    <w:rsid w:val="0002225C"/>
    <w:rsid w:val="00022CFB"/>
    <w:rsid w:val="00024514"/>
    <w:rsid w:val="000245DC"/>
    <w:rsid w:val="000247AD"/>
    <w:rsid w:val="00024F58"/>
    <w:rsid w:val="00025DCB"/>
    <w:rsid w:val="00026A7B"/>
    <w:rsid w:val="000270F7"/>
    <w:rsid w:val="00031A21"/>
    <w:rsid w:val="00031B22"/>
    <w:rsid w:val="0003211B"/>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5C3"/>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071C"/>
    <w:rsid w:val="000716EA"/>
    <w:rsid w:val="00072049"/>
    <w:rsid w:val="00072FD3"/>
    <w:rsid w:val="00074E4F"/>
    <w:rsid w:val="00075A27"/>
    <w:rsid w:val="0007665D"/>
    <w:rsid w:val="00077DB6"/>
    <w:rsid w:val="000813F5"/>
    <w:rsid w:val="000814EB"/>
    <w:rsid w:val="00081E46"/>
    <w:rsid w:val="000836CE"/>
    <w:rsid w:val="0008383D"/>
    <w:rsid w:val="00083B9C"/>
    <w:rsid w:val="000858FC"/>
    <w:rsid w:val="00085E62"/>
    <w:rsid w:val="00086030"/>
    <w:rsid w:val="00086080"/>
    <w:rsid w:val="00087469"/>
    <w:rsid w:val="000905A3"/>
    <w:rsid w:val="00091808"/>
    <w:rsid w:val="00091E4F"/>
    <w:rsid w:val="000925EC"/>
    <w:rsid w:val="00092C35"/>
    <w:rsid w:val="00094545"/>
    <w:rsid w:val="0009652F"/>
    <w:rsid w:val="000A002A"/>
    <w:rsid w:val="000A2FED"/>
    <w:rsid w:val="000A33E3"/>
    <w:rsid w:val="000A56FE"/>
    <w:rsid w:val="000A5DF9"/>
    <w:rsid w:val="000A6B39"/>
    <w:rsid w:val="000A7034"/>
    <w:rsid w:val="000B09B7"/>
    <w:rsid w:val="000B27A5"/>
    <w:rsid w:val="000B3484"/>
    <w:rsid w:val="000B4223"/>
    <w:rsid w:val="000B5636"/>
    <w:rsid w:val="000B65E8"/>
    <w:rsid w:val="000B6F8C"/>
    <w:rsid w:val="000B765F"/>
    <w:rsid w:val="000B777A"/>
    <w:rsid w:val="000C0129"/>
    <w:rsid w:val="000C033C"/>
    <w:rsid w:val="000C086E"/>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44B0"/>
    <w:rsid w:val="000D63C4"/>
    <w:rsid w:val="000D6D41"/>
    <w:rsid w:val="000E47B5"/>
    <w:rsid w:val="000E4A6C"/>
    <w:rsid w:val="000E4B0E"/>
    <w:rsid w:val="000E4B94"/>
    <w:rsid w:val="000E5036"/>
    <w:rsid w:val="000E5762"/>
    <w:rsid w:val="000E6469"/>
    <w:rsid w:val="000E6E61"/>
    <w:rsid w:val="000E75AF"/>
    <w:rsid w:val="000E7609"/>
    <w:rsid w:val="000E7D1C"/>
    <w:rsid w:val="000F0FF4"/>
    <w:rsid w:val="000F10F0"/>
    <w:rsid w:val="000F20CA"/>
    <w:rsid w:val="000F30D3"/>
    <w:rsid w:val="000F375F"/>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18D6"/>
    <w:rsid w:val="00115B14"/>
    <w:rsid w:val="00116D82"/>
    <w:rsid w:val="00117074"/>
    <w:rsid w:val="00117A62"/>
    <w:rsid w:val="0012061F"/>
    <w:rsid w:val="0012063A"/>
    <w:rsid w:val="00120AC5"/>
    <w:rsid w:val="00121832"/>
    <w:rsid w:val="0012314F"/>
    <w:rsid w:val="00123CE3"/>
    <w:rsid w:val="00124065"/>
    <w:rsid w:val="00124824"/>
    <w:rsid w:val="00124D3C"/>
    <w:rsid w:val="00125040"/>
    <w:rsid w:val="001254A2"/>
    <w:rsid w:val="001301D6"/>
    <w:rsid w:val="001302BB"/>
    <w:rsid w:val="001319D2"/>
    <w:rsid w:val="00132515"/>
    <w:rsid w:val="0013325B"/>
    <w:rsid w:val="00133C00"/>
    <w:rsid w:val="00133E76"/>
    <w:rsid w:val="0013433D"/>
    <w:rsid w:val="001350B2"/>
    <w:rsid w:val="0013535C"/>
    <w:rsid w:val="00136280"/>
    <w:rsid w:val="001366D2"/>
    <w:rsid w:val="00140659"/>
    <w:rsid w:val="00141EEE"/>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282D"/>
    <w:rsid w:val="00152AFF"/>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40F"/>
    <w:rsid w:val="001659DC"/>
    <w:rsid w:val="00165AE4"/>
    <w:rsid w:val="00165BAE"/>
    <w:rsid w:val="001665E3"/>
    <w:rsid w:val="00166E7E"/>
    <w:rsid w:val="00170EBF"/>
    <w:rsid w:val="00171E61"/>
    <w:rsid w:val="00173D8D"/>
    <w:rsid w:val="00173F86"/>
    <w:rsid w:val="00173FE9"/>
    <w:rsid w:val="0017403B"/>
    <w:rsid w:val="00174938"/>
    <w:rsid w:val="001751F5"/>
    <w:rsid w:val="001753A0"/>
    <w:rsid w:val="001764BA"/>
    <w:rsid w:val="00176865"/>
    <w:rsid w:val="00177681"/>
    <w:rsid w:val="0017789D"/>
    <w:rsid w:val="00180A8D"/>
    <w:rsid w:val="00181590"/>
    <w:rsid w:val="00181D33"/>
    <w:rsid w:val="00183D71"/>
    <w:rsid w:val="0018406A"/>
    <w:rsid w:val="00184ECF"/>
    <w:rsid w:val="00184F87"/>
    <w:rsid w:val="001869E4"/>
    <w:rsid w:val="00187B29"/>
    <w:rsid w:val="0019073B"/>
    <w:rsid w:val="001908BD"/>
    <w:rsid w:val="0019164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65BF"/>
    <w:rsid w:val="001A67DF"/>
    <w:rsid w:val="001A749E"/>
    <w:rsid w:val="001B0B1F"/>
    <w:rsid w:val="001B0BFB"/>
    <w:rsid w:val="001B11D8"/>
    <w:rsid w:val="001B5CAA"/>
    <w:rsid w:val="001B639F"/>
    <w:rsid w:val="001B6F0F"/>
    <w:rsid w:val="001C08A6"/>
    <w:rsid w:val="001C0B61"/>
    <w:rsid w:val="001C0BEC"/>
    <w:rsid w:val="001C1580"/>
    <w:rsid w:val="001C1D40"/>
    <w:rsid w:val="001C2BB4"/>
    <w:rsid w:val="001C3713"/>
    <w:rsid w:val="001C3A76"/>
    <w:rsid w:val="001C5025"/>
    <w:rsid w:val="001C589E"/>
    <w:rsid w:val="001C5B6A"/>
    <w:rsid w:val="001C6503"/>
    <w:rsid w:val="001C6933"/>
    <w:rsid w:val="001C6966"/>
    <w:rsid w:val="001C6E71"/>
    <w:rsid w:val="001C717A"/>
    <w:rsid w:val="001C7641"/>
    <w:rsid w:val="001D1994"/>
    <w:rsid w:val="001D1F19"/>
    <w:rsid w:val="001D2036"/>
    <w:rsid w:val="001D4B19"/>
    <w:rsid w:val="001D5925"/>
    <w:rsid w:val="001D5A7D"/>
    <w:rsid w:val="001D6738"/>
    <w:rsid w:val="001D6DAB"/>
    <w:rsid w:val="001D7BF9"/>
    <w:rsid w:val="001E0312"/>
    <w:rsid w:val="001E091D"/>
    <w:rsid w:val="001E09F4"/>
    <w:rsid w:val="001E15FE"/>
    <w:rsid w:val="001E1837"/>
    <w:rsid w:val="001E20C8"/>
    <w:rsid w:val="001E43D8"/>
    <w:rsid w:val="001E4E1F"/>
    <w:rsid w:val="001E64A2"/>
    <w:rsid w:val="001E781B"/>
    <w:rsid w:val="001F0E0D"/>
    <w:rsid w:val="001F158F"/>
    <w:rsid w:val="001F1C35"/>
    <w:rsid w:val="001F1ED7"/>
    <w:rsid w:val="001F2ABD"/>
    <w:rsid w:val="001F3E29"/>
    <w:rsid w:val="001F4718"/>
    <w:rsid w:val="001F4B57"/>
    <w:rsid w:val="001F5ECB"/>
    <w:rsid w:val="001F6A2F"/>
    <w:rsid w:val="0020007E"/>
    <w:rsid w:val="0020074D"/>
    <w:rsid w:val="00200EB4"/>
    <w:rsid w:val="002014DB"/>
    <w:rsid w:val="00203253"/>
    <w:rsid w:val="002052EF"/>
    <w:rsid w:val="002052F2"/>
    <w:rsid w:val="00205D6E"/>
    <w:rsid w:val="002075BF"/>
    <w:rsid w:val="00207729"/>
    <w:rsid w:val="00210EFF"/>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1DE7"/>
    <w:rsid w:val="00223164"/>
    <w:rsid w:val="00223241"/>
    <w:rsid w:val="002238ED"/>
    <w:rsid w:val="00225711"/>
    <w:rsid w:val="00225ABF"/>
    <w:rsid w:val="0022671D"/>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407"/>
    <w:rsid w:val="0026392B"/>
    <w:rsid w:val="002647EC"/>
    <w:rsid w:val="0026725B"/>
    <w:rsid w:val="00267AEF"/>
    <w:rsid w:val="00267C79"/>
    <w:rsid w:val="00267E37"/>
    <w:rsid w:val="00270486"/>
    <w:rsid w:val="00270550"/>
    <w:rsid w:val="00271DDC"/>
    <w:rsid w:val="0027267F"/>
    <w:rsid w:val="0027269C"/>
    <w:rsid w:val="00272738"/>
    <w:rsid w:val="00273FB6"/>
    <w:rsid w:val="00276573"/>
    <w:rsid w:val="00277394"/>
    <w:rsid w:val="00277676"/>
    <w:rsid w:val="00277DEB"/>
    <w:rsid w:val="00277F9A"/>
    <w:rsid w:val="00280ED9"/>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975"/>
    <w:rsid w:val="00290C51"/>
    <w:rsid w:val="00291C4C"/>
    <w:rsid w:val="00291F98"/>
    <w:rsid w:val="00292932"/>
    <w:rsid w:val="0029362B"/>
    <w:rsid w:val="0029387B"/>
    <w:rsid w:val="00294191"/>
    <w:rsid w:val="00295AD5"/>
    <w:rsid w:val="00295C1F"/>
    <w:rsid w:val="00297820"/>
    <w:rsid w:val="00297E16"/>
    <w:rsid w:val="002A0015"/>
    <w:rsid w:val="002A06C4"/>
    <w:rsid w:val="002A089B"/>
    <w:rsid w:val="002A151E"/>
    <w:rsid w:val="002A1C95"/>
    <w:rsid w:val="002A1DD9"/>
    <w:rsid w:val="002A3275"/>
    <w:rsid w:val="002A4138"/>
    <w:rsid w:val="002A414E"/>
    <w:rsid w:val="002A6025"/>
    <w:rsid w:val="002A6D0A"/>
    <w:rsid w:val="002A7C10"/>
    <w:rsid w:val="002B02B7"/>
    <w:rsid w:val="002B13F4"/>
    <w:rsid w:val="002B2C66"/>
    <w:rsid w:val="002B2F8F"/>
    <w:rsid w:val="002B31F8"/>
    <w:rsid w:val="002B56AA"/>
    <w:rsid w:val="002B5C66"/>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B37"/>
    <w:rsid w:val="002E2C3B"/>
    <w:rsid w:val="002E2F7C"/>
    <w:rsid w:val="002E4F9A"/>
    <w:rsid w:val="002E5E30"/>
    <w:rsid w:val="002E6DD5"/>
    <w:rsid w:val="002E7A0A"/>
    <w:rsid w:val="002F05EE"/>
    <w:rsid w:val="002F07CC"/>
    <w:rsid w:val="002F09C8"/>
    <w:rsid w:val="002F0EEB"/>
    <w:rsid w:val="002F23FC"/>
    <w:rsid w:val="002F2DB4"/>
    <w:rsid w:val="002F2E4D"/>
    <w:rsid w:val="002F2FB0"/>
    <w:rsid w:val="002F3451"/>
    <w:rsid w:val="002F424F"/>
    <w:rsid w:val="002F4CD5"/>
    <w:rsid w:val="002F53B7"/>
    <w:rsid w:val="002F631F"/>
    <w:rsid w:val="002F64CE"/>
    <w:rsid w:val="002F6F72"/>
    <w:rsid w:val="00300688"/>
    <w:rsid w:val="003013F7"/>
    <w:rsid w:val="00302314"/>
    <w:rsid w:val="00302413"/>
    <w:rsid w:val="00302AA2"/>
    <w:rsid w:val="00302ED4"/>
    <w:rsid w:val="003030E1"/>
    <w:rsid w:val="00303B39"/>
    <w:rsid w:val="003053B0"/>
    <w:rsid w:val="0030615A"/>
    <w:rsid w:val="0030684F"/>
    <w:rsid w:val="003069A8"/>
    <w:rsid w:val="00306A8A"/>
    <w:rsid w:val="003071A5"/>
    <w:rsid w:val="00307757"/>
    <w:rsid w:val="00307820"/>
    <w:rsid w:val="00307B56"/>
    <w:rsid w:val="00310EDF"/>
    <w:rsid w:val="00313322"/>
    <w:rsid w:val="00314F42"/>
    <w:rsid w:val="0031581B"/>
    <w:rsid w:val="00315EE4"/>
    <w:rsid w:val="0031651C"/>
    <w:rsid w:val="0031700D"/>
    <w:rsid w:val="00317B2C"/>
    <w:rsid w:val="00320B40"/>
    <w:rsid w:val="003212B5"/>
    <w:rsid w:val="00324398"/>
    <w:rsid w:val="003257AF"/>
    <w:rsid w:val="00325F04"/>
    <w:rsid w:val="00326004"/>
    <w:rsid w:val="00326E8E"/>
    <w:rsid w:val="0032761A"/>
    <w:rsid w:val="00327DA7"/>
    <w:rsid w:val="00330599"/>
    <w:rsid w:val="003315D6"/>
    <w:rsid w:val="0033170E"/>
    <w:rsid w:val="00333A82"/>
    <w:rsid w:val="00333D92"/>
    <w:rsid w:val="0033637F"/>
    <w:rsid w:val="003407B3"/>
    <w:rsid w:val="00341EA8"/>
    <w:rsid w:val="0034248A"/>
    <w:rsid w:val="00344C0B"/>
    <w:rsid w:val="00346495"/>
    <w:rsid w:val="00351A07"/>
    <w:rsid w:val="00351BEF"/>
    <w:rsid w:val="0035243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2B3C"/>
    <w:rsid w:val="00363A64"/>
    <w:rsid w:val="00364471"/>
    <w:rsid w:val="003648D9"/>
    <w:rsid w:val="00366488"/>
    <w:rsid w:val="00366CB5"/>
    <w:rsid w:val="00366FE2"/>
    <w:rsid w:val="003673C6"/>
    <w:rsid w:val="0037112D"/>
    <w:rsid w:val="00371401"/>
    <w:rsid w:val="00371438"/>
    <w:rsid w:val="003717C0"/>
    <w:rsid w:val="00371BF6"/>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3691"/>
    <w:rsid w:val="00394037"/>
    <w:rsid w:val="003943B2"/>
    <w:rsid w:val="00395935"/>
    <w:rsid w:val="0039658E"/>
    <w:rsid w:val="00396E4E"/>
    <w:rsid w:val="003A0041"/>
    <w:rsid w:val="003A022D"/>
    <w:rsid w:val="003A16D8"/>
    <w:rsid w:val="003A2349"/>
    <w:rsid w:val="003A387B"/>
    <w:rsid w:val="003A4AA9"/>
    <w:rsid w:val="003A672C"/>
    <w:rsid w:val="003A68EB"/>
    <w:rsid w:val="003A6B65"/>
    <w:rsid w:val="003A73CA"/>
    <w:rsid w:val="003B0CA6"/>
    <w:rsid w:val="003B255A"/>
    <w:rsid w:val="003B2AF2"/>
    <w:rsid w:val="003B342F"/>
    <w:rsid w:val="003B357B"/>
    <w:rsid w:val="003B37FF"/>
    <w:rsid w:val="003B4FC2"/>
    <w:rsid w:val="003B5008"/>
    <w:rsid w:val="003B540A"/>
    <w:rsid w:val="003B576E"/>
    <w:rsid w:val="003B6E77"/>
    <w:rsid w:val="003B7172"/>
    <w:rsid w:val="003B7E95"/>
    <w:rsid w:val="003C027D"/>
    <w:rsid w:val="003C02AB"/>
    <w:rsid w:val="003C1A69"/>
    <w:rsid w:val="003C2104"/>
    <w:rsid w:val="003C341B"/>
    <w:rsid w:val="003C341E"/>
    <w:rsid w:val="003C3DB3"/>
    <w:rsid w:val="003C4087"/>
    <w:rsid w:val="003C517D"/>
    <w:rsid w:val="003C5D15"/>
    <w:rsid w:val="003C63F7"/>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AF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641"/>
    <w:rsid w:val="004027D9"/>
    <w:rsid w:val="004029D5"/>
    <w:rsid w:val="00403E1E"/>
    <w:rsid w:val="00405372"/>
    <w:rsid w:val="0040601D"/>
    <w:rsid w:val="004065A7"/>
    <w:rsid w:val="00407830"/>
    <w:rsid w:val="00407B6E"/>
    <w:rsid w:val="00407C12"/>
    <w:rsid w:val="00407D98"/>
    <w:rsid w:val="00410D54"/>
    <w:rsid w:val="004113AD"/>
    <w:rsid w:val="0041150A"/>
    <w:rsid w:val="00411D46"/>
    <w:rsid w:val="004122BB"/>
    <w:rsid w:val="00412435"/>
    <w:rsid w:val="00412CC7"/>
    <w:rsid w:val="00412F9A"/>
    <w:rsid w:val="00415377"/>
    <w:rsid w:val="004158AF"/>
    <w:rsid w:val="0041796C"/>
    <w:rsid w:val="0042069B"/>
    <w:rsid w:val="00420F05"/>
    <w:rsid w:val="00421BBE"/>
    <w:rsid w:val="00422428"/>
    <w:rsid w:val="00422A4A"/>
    <w:rsid w:val="00424600"/>
    <w:rsid w:val="00424655"/>
    <w:rsid w:val="00424BDD"/>
    <w:rsid w:val="00424D5D"/>
    <w:rsid w:val="00424DAA"/>
    <w:rsid w:val="00424FD7"/>
    <w:rsid w:val="00425B61"/>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2B9F"/>
    <w:rsid w:val="00444101"/>
    <w:rsid w:val="0044484B"/>
    <w:rsid w:val="004449E0"/>
    <w:rsid w:val="00444A4A"/>
    <w:rsid w:val="00445167"/>
    <w:rsid w:val="0044533F"/>
    <w:rsid w:val="00445B0A"/>
    <w:rsid w:val="00445B21"/>
    <w:rsid w:val="004461AF"/>
    <w:rsid w:val="00446DDA"/>
    <w:rsid w:val="00446EAD"/>
    <w:rsid w:val="0044741D"/>
    <w:rsid w:val="00450266"/>
    <w:rsid w:val="004512EE"/>
    <w:rsid w:val="00452DF0"/>
    <w:rsid w:val="004533B4"/>
    <w:rsid w:val="00453B69"/>
    <w:rsid w:val="00454D72"/>
    <w:rsid w:val="004578E4"/>
    <w:rsid w:val="00462923"/>
    <w:rsid w:val="00462C49"/>
    <w:rsid w:val="004630B6"/>
    <w:rsid w:val="00463C40"/>
    <w:rsid w:val="00463ECC"/>
    <w:rsid w:val="004641D7"/>
    <w:rsid w:val="0046503D"/>
    <w:rsid w:val="004676E2"/>
    <w:rsid w:val="00467F61"/>
    <w:rsid w:val="00470B90"/>
    <w:rsid w:val="00470C6F"/>
    <w:rsid w:val="004718FB"/>
    <w:rsid w:val="00471912"/>
    <w:rsid w:val="0047237B"/>
    <w:rsid w:val="00473437"/>
    <w:rsid w:val="00473A31"/>
    <w:rsid w:val="00473EA3"/>
    <w:rsid w:val="0047472E"/>
    <w:rsid w:val="0048015E"/>
    <w:rsid w:val="00480662"/>
    <w:rsid w:val="004808B2"/>
    <w:rsid w:val="00480E90"/>
    <w:rsid w:val="00481DFC"/>
    <w:rsid w:val="004831CA"/>
    <w:rsid w:val="00483207"/>
    <w:rsid w:val="0048346A"/>
    <w:rsid w:val="00484504"/>
    <w:rsid w:val="00486470"/>
    <w:rsid w:val="00487691"/>
    <w:rsid w:val="00491A7E"/>
    <w:rsid w:val="00493AC1"/>
    <w:rsid w:val="00493E2B"/>
    <w:rsid w:val="004940F2"/>
    <w:rsid w:val="004962F3"/>
    <w:rsid w:val="00496A9F"/>
    <w:rsid w:val="00497946"/>
    <w:rsid w:val="004A1FF7"/>
    <w:rsid w:val="004A2003"/>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063F"/>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B80"/>
    <w:rsid w:val="004F5DDC"/>
    <w:rsid w:val="004F6111"/>
    <w:rsid w:val="004F6B13"/>
    <w:rsid w:val="004F6EBA"/>
    <w:rsid w:val="004F747B"/>
    <w:rsid w:val="004F7FB1"/>
    <w:rsid w:val="00501338"/>
    <w:rsid w:val="00501A38"/>
    <w:rsid w:val="0050405F"/>
    <w:rsid w:val="005040D4"/>
    <w:rsid w:val="00504EEF"/>
    <w:rsid w:val="00504FF4"/>
    <w:rsid w:val="005053B5"/>
    <w:rsid w:val="00505542"/>
    <w:rsid w:val="00505658"/>
    <w:rsid w:val="00506426"/>
    <w:rsid w:val="00506F43"/>
    <w:rsid w:val="00507195"/>
    <w:rsid w:val="00507954"/>
    <w:rsid w:val="005107C8"/>
    <w:rsid w:val="00511EC5"/>
    <w:rsid w:val="0051285F"/>
    <w:rsid w:val="00513B25"/>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93D"/>
    <w:rsid w:val="00531F1E"/>
    <w:rsid w:val="00531F8A"/>
    <w:rsid w:val="00534932"/>
    <w:rsid w:val="0053607E"/>
    <w:rsid w:val="005364CF"/>
    <w:rsid w:val="00536E0D"/>
    <w:rsid w:val="00537655"/>
    <w:rsid w:val="0054005A"/>
    <w:rsid w:val="00541656"/>
    <w:rsid w:val="00541F89"/>
    <w:rsid w:val="005430EA"/>
    <w:rsid w:val="00543341"/>
    <w:rsid w:val="00544353"/>
    <w:rsid w:val="005473B1"/>
    <w:rsid w:val="00547685"/>
    <w:rsid w:val="00550624"/>
    <w:rsid w:val="00550B64"/>
    <w:rsid w:val="00550C52"/>
    <w:rsid w:val="00550F4C"/>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3D5C"/>
    <w:rsid w:val="00566B84"/>
    <w:rsid w:val="0056769F"/>
    <w:rsid w:val="00570659"/>
    <w:rsid w:val="00570E8F"/>
    <w:rsid w:val="00571464"/>
    <w:rsid w:val="005719C1"/>
    <w:rsid w:val="00572053"/>
    <w:rsid w:val="00572B93"/>
    <w:rsid w:val="00573454"/>
    <w:rsid w:val="00573E5D"/>
    <w:rsid w:val="0057446E"/>
    <w:rsid w:val="00574D10"/>
    <w:rsid w:val="0057649D"/>
    <w:rsid w:val="00576670"/>
    <w:rsid w:val="00577516"/>
    <w:rsid w:val="00577559"/>
    <w:rsid w:val="0057774C"/>
    <w:rsid w:val="005800CF"/>
    <w:rsid w:val="00580597"/>
    <w:rsid w:val="00580631"/>
    <w:rsid w:val="005811C4"/>
    <w:rsid w:val="00581467"/>
    <w:rsid w:val="005815BB"/>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66E0"/>
    <w:rsid w:val="005973C0"/>
    <w:rsid w:val="005976F6"/>
    <w:rsid w:val="005979A4"/>
    <w:rsid w:val="005A0F31"/>
    <w:rsid w:val="005A1156"/>
    <w:rsid w:val="005A32DA"/>
    <w:rsid w:val="005A4607"/>
    <w:rsid w:val="005A461D"/>
    <w:rsid w:val="005A4C44"/>
    <w:rsid w:val="005A516A"/>
    <w:rsid w:val="005A52D5"/>
    <w:rsid w:val="005A60A9"/>
    <w:rsid w:val="005A627D"/>
    <w:rsid w:val="005A6B4C"/>
    <w:rsid w:val="005B1076"/>
    <w:rsid w:val="005B16EE"/>
    <w:rsid w:val="005B2F3D"/>
    <w:rsid w:val="005B3187"/>
    <w:rsid w:val="005B372E"/>
    <w:rsid w:val="005B3902"/>
    <w:rsid w:val="005B3DAD"/>
    <w:rsid w:val="005B4B95"/>
    <w:rsid w:val="005B541C"/>
    <w:rsid w:val="005B6B47"/>
    <w:rsid w:val="005B6DEE"/>
    <w:rsid w:val="005B7489"/>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56"/>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D2E"/>
    <w:rsid w:val="00606F5F"/>
    <w:rsid w:val="00607912"/>
    <w:rsid w:val="00610385"/>
    <w:rsid w:val="006104DC"/>
    <w:rsid w:val="0061054F"/>
    <w:rsid w:val="00610E13"/>
    <w:rsid w:val="00611D58"/>
    <w:rsid w:val="0061250A"/>
    <w:rsid w:val="0061413C"/>
    <w:rsid w:val="00614788"/>
    <w:rsid w:val="00615050"/>
    <w:rsid w:val="00615789"/>
    <w:rsid w:val="0061592B"/>
    <w:rsid w:val="00615C90"/>
    <w:rsid w:val="00616884"/>
    <w:rsid w:val="00617E54"/>
    <w:rsid w:val="00620160"/>
    <w:rsid w:val="00620346"/>
    <w:rsid w:val="00620914"/>
    <w:rsid w:val="00621FAF"/>
    <w:rsid w:val="006249FC"/>
    <w:rsid w:val="00625346"/>
    <w:rsid w:val="0062577E"/>
    <w:rsid w:val="00625D0A"/>
    <w:rsid w:val="00626666"/>
    <w:rsid w:val="006277AD"/>
    <w:rsid w:val="00630901"/>
    <w:rsid w:val="0063129B"/>
    <w:rsid w:val="00631D91"/>
    <w:rsid w:val="00632225"/>
    <w:rsid w:val="0063222F"/>
    <w:rsid w:val="0063427F"/>
    <w:rsid w:val="00635461"/>
    <w:rsid w:val="0063618D"/>
    <w:rsid w:val="00636279"/>
    <w:rsid w:val="00636B66"/>
    <w:rsid w:val="00637A1B"/>
    <w:rsid w:val="006419B2"/>
    <w:rsid w:val="00642370"/>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57B21"/>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9C5"/>
    <w:rsid w:val="00681E37"/>
    <w:rsid w:val="00682180"/>
    <w:rsid w:val="0068458F"/>
    <w:rsid w:val="0068479E"/>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0BF6"/>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A92"/>
    <w:rsid w:val="006C6E89"/>
    <w:rsid w:val="006C73D8"/>
    <w:rsid w:val="006D1028"/>
    <w:rsid w:val="006D1063"/>
    <w:rsid w:val="006D1438"/>
    <w:rsid w:val="006D2162"/>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1A08"/>
    <w:rsid w:val="006F29AE"/>
    <w:rsid w:val="006F3307"/>
    <w:rsid w:val="006F367D"/>
    <w:rsid w:val="006F3991"/>
    <w:rsid w:val="006F3F99"/>
    <w:rsid w:val="006F6336"/>
    <w:rsid w:val="006F6B1A"/>
    <w:rsid w:val="006F731F"/>
    <w:rsid w:val="006F787D"/>
    <w:rsid w:val="007000DF"/>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17A74"/>
    <w:rsid w:val="00717FEA"/>
    <w:rsid w:val="00720522"/>
    <w:rsid w:val="00720D34"/>
    <w:rsid w:val="007215B2"/>
    <w:rsid w:val="007233CB"/>
    <w:rsid w:val="00723945"/>
    <w:rsid w:val="0072492B"/>
    <w:rsid w:val="00724A16"/>
    <w:rsid w:val="0072578C"/>
    <w:rsid w:val="00726B10"/>
    <w:rsid w:val="00727F7C"/>
    <w:rsid w:val="00730BFD"/>
    <w:rsid w:val="00730C69"/>
    <w:rsid w:val="00731508"/>
    <w:rsid w:val="0073180F"/>
    <w:rsid w:val="00731BDF"/>
    <w:rsid w:val="00731CE9"/>
    <w:rsid w:val="00731F7E"/>
    <w:rsid w:val="00732923"/>
    <w:rsid w:val="00733122"/>
    <w:rsid w:val="00733402"/>
    <w:rsid w:val="00734ABC"/>
    <w:rsid w:val="00734C6D"/>
    <w:rsid w:val="0073558C"/>
    <w:rsid w:val="0073675F"/>
    <w:rsid w:val="00736B51"/>
    <w:rsid w:val="00736F16"/>
    <w:rsid w:val="0073726D"/>
    <w:rsid w:val="0073745E"/>
    <w:rsid w:val="007423B9"/>
    <w:rsid w:val="00743872"/>
    <w:rsid w:val="00743E73"/>
    <w:rsid w:val="00743EB9"/>
    <w:rsid w:val="007468D8"/>
    <w:rsid w:val="007511AD"/>
    <w:rsid w:val="007517AA"/>
    <w:rsid w:val="007536BB"/>
    <w:rsid w:val="00754A3C"/>
    <w:rsid w:val="00754C04"/>
    <w:rsid w:val="00755875"/>
    <w:rsid w:val="00760AAD"/>
    <w:rsid w:val="00760E86"/>
    <w:rsid w:val="00761260"/>
    <w:rsid w:val="007617DC"/>
    <w:rsid w:val="00762195"/>
    <w:rsid w:val="0076277F"/>
    <w:rsid w:val="00762BC4"/>
    <w:rsid w:val="00764087"/>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AA3"/>
    <w:rsid w:val="00785F19"/>
    <w:rsid w:val="00787290"/>
    <w:rsid w:val="00791359"/>
    <w:rsid w:val="00792D7E"/>
    <w:rsid w:val="00794137"/>
    <w:rsid w:val="00794817"/>
    <w:rsid w:val="00794F6E"/>
    <w:rsid w:val="00795BF1"/>
    <w:rsid w:val="00795ECC"/>
    <w:rsid w:val="00796215"/>
    <w:rsid w:val="007962BE"/>
    <w:rsid w:val="0079634F"/>
    <w:rsid w:val="00796596"/>
    <w:rsid w:val="00796D3E"/>
    <w:rsid w:val="0079786C"/>
    <w:rsid w:val="00797B09"/>
    <w:rsid w:val="00797ED4"/>
    <w:rsid w:val="007A06A9"/>
    <w:rsid w:val="007A0E03"/>
    <w:rsid w:val="007A0F3C"/>
    <w:rsid w:val="007A2231"/>
    <w:rsid w:val="007A29F9"/>
    <w:rsid w:val="007A4794"/>
    <w:rsid w:val="007A4A05"/>
    <w:rsid w:val="007A54D4"/>
    <w:rsid w:val="007A5A3C"/>
    <w:rsid w:val="007A6438"/>
    <w:rsid w:val="007A707B"/>
    <w:rsid w:val="007A74DC"/>
    <w:rsid w:val="007A7859"/>
    <w:rsid w:val="007A7DE2"/>
    <w:rsid w:val="007B0850"/>
    <w:rsid w:val="007B0CE3"/>
    <w:rsid w:val="007B0E76"/>
    <w:rsid w:val="007B1700"/>
    <w:rsid w:val="007B2059"/>
    <w:rsid w:val="007B39E9"/>
    <w:rsid w:val="007B71BA"/>
    <w:rsid w:val="007C02DD"/>
    <w:rsid w:val="007C1B5C"/>
    <w:rsid w:val="007C1D5B"/>
    <w:rsid w:val="007C2042"/>
    <w:rsid w:val="007C245E"/>
    <w:rsid w:val="007C2D11"/>
    <w:rsid w:val="007C312F"/>
    <w:rsid w:val="007C441C"/>
    <w:rsid w:val="007C56D3"/>
    <w:rsid w:val="007C635C"/>
    <w:rsid w:val="007C6AAA"/>
    <w:rsid w:val="007C6C1C"/>
    <w:rsid w:val="007C6F64"/>
    <w:rsid w:val="007C794F"/>
    <w:rsid w:val="007C7A2C"/>
    <w:rsid w:val="007D0935"/>
    <w:rsid w:val="007D3ED2"/>
    <w:rsid w:val="007D4779"/>
    <w:rsid w:val="007D556F"/>
    <w:rsid w:val="007D5DC2"/>
    <w:rsid w:val="007D6257"/>
    <w:rsid w:val="007D65F6"/>
    <w:rsid w:val="007D6B55"/>
    <w:rsid w:val="007D7BB5"/>
    <w:rsid w:val="007D7CA1"/>
    <w:rsid w:val="007E0522"/>
    <w:rsid w:val="007E0A09"/>
    <w:rsid w:val="007E0CB4"/>
    <w:rsid w:val="007E147E"/>
    <w:rsid w:val="007E1682"/>
    <w:rsid w:val="007E1A16"/>
    <w:rsid w:val="007E1C10"/>
    <w:rsid w:val="007E1D56"/>
    <w:rsid w:val="007E3BF2"/>
    <w:rsid w:val="007E3E42"/>
    <w:rsid w:val="007E4527"/>
    <w:rsid w:val="007E452B"/>
    <w:rsid w:val="007E48E4"/>
    <w:rsid w:val="007E608C"/>
    <w:rsid w:val="007E628E"/>
    <w:rsid w:val="007E6312"/>
    <w:rsid w:val="007E642E"/>
    <w:rsid w:val="007E6934"/>
    <w:rsid w:val="007E6EAC"/>
    <w:rsid w:val="007E702C"/>
    <w:rsid w:val="007E70B2"/>
    <w:rsid w:val="007E7B50"/>
    <w:rsid w:val="007E7B89"/>
    <w:rsid w:val="007E7C88"/>
    <w:rsid w:val="007F2B5B"/>
    <w:rsid w:val="007F2BB3"/>
    <w:rsid w:val="007F2DA5"/>
    <w:rsid w:val="007F377B"/>
    <w:rsid w:val="007F47B9"/>
    <w:rsid w:val="007F4961"/>
    <w:rsid w:val="007F5A58"/>
    <w:rsid w:val="007F637E"/>
    <w:rsid w:val="007F6552"/>
    <w:rsid w:val="007F663A"/>
    <w:rsid w:val="007F6BEF"/>
    <w:rsid w:val="00800A6A"/>
    <w:rsid w:val="008037D7"/>
    <w:rsid w:val="0080475B"/>
    <w:rsid w:val="00805B3B"/>
    <w:rsid w:val="0080709F"/>
    <w:rsid w:val="00807C82"/>
    <w:rsid w:val="00807E78"/>
    <w:rsid w:val="0081185A"/>
    <w:rsid w:val="00811BA3"/>
    <w:rsid w:val="00815211"/>
    <w:rsid w:val="008161F8"/>
    <w:rsid w:val="008171E7"/>
    <w:rsid w:val="00821227"/>
    <w:rsid w:val="00822074"/>
    <w:rsid w:val="00822658"/>
    <w:rsid w:val="00822DDC"/>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E33"/>
    <w:rsid w:val="008553A1"/>
    <w:rsid w:val="0085751B"/>
    <w:rsid w:val="00857A1C"/>
    <w:rsid w:val="00862130"/>
    <w:rsid w:val="00863180"/>
    <w:rsid w:val="00865F04"/>
    <w:rsid w:val="00866152"/>
    <w:rsid w:val="00867584"/>
    <w:rsid w:val="008703E8"/>
    <w:rsid w:val="00870727"/>
    <w:rsid w:val="00871F12"/>
    <w:rsid w:val="00871F65"/>
    <w:rsid w:val="00872E46"/>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DD6"/>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6DE"/>
    <w:rsid w:val="008E7FAD"/>
    <w:rsid w:val="008F2594"/>
    <w:rsid w:val="008F2823"/>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35F5"/>
    <w:rsid w:val="0091414A"/>
    <w:rsid w:val="00914213"/>
    <w:rsid w:val="009143C9"/>
    <w:rsid w:val="00914A87"/>
    <w:rsid w:val="00915063"/>
    <w:rsid w:val="0092149E"/>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2816"/>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4C5F"/>
    <w:rsid w:val="009759A4"/>
    <w:rsid w:val="009759F4"/>
    <w:rsid w:val="009776E2"/>
    <w:rsid w:val="00977B60"/>
    <w:rsid w:val="00977E88"/>
    <w:rsid w:val="009812E7"/>
    <w:rsid w:val="0098169A"/>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57B"/>
    <w:rsid w:val="009C5BA1"/>
    <w:rsid w:val="009C5CD2"/>
    <w:rsid w:val="009C63D0"/>
    <w:rsid w:val="009C65DC"/>
    <w:rsid w:val="009C6FF4"/>
    <w:rsid w:val="009C7DBD"/>
    <w:rsid w:val="009D0F4B"/>
    <w:rsid w:val="009D14DC"/>
    <w:rsid w:val="009D19F8"/>
    <w:rsid w:val="009D2D6E"/>
    <w:rsid w:val="009D3662"/>
    <w:rsid w:val="009D4421"/>
    <w:rsid w:val="009D52EB"/>
    <w:rsid w:val="009D5A06"/>
    <w:rsid w:val="009E28B5"/>
    <w:rsid w:val="009E3FB3"/>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24D0"/>
    <w:rsid w:val="00A057E8"/>
    <w:rsid w:val="00A07654"/>
    <w:rsid w:val="00A108DF"/>
    <w:rsid w:val="00A10C42"/>
    <w:rsid w:val="00A11203"/>
    <w:rsid w:val="00A1190F"/>
    <w:rsid w:val="00A11D91"/>
    <w:rsid w:val="00A14F6B"/>
    <w:rsid w:val="00A16A16"/>
    <w:rsid w:val="00A16A97"/>
    <w:rsid w:val="00A16CF0"/>
    <w:rsid w:val="00A16F2E"/>
    <w:rsid w:val="00A170B1"/>
    <w:rsid w:val="00A17DB2"/>
    <w:rsid w:val="00A20085"/>
    <w:rsid w:val="00A203AA"/>
    <w:rsid w:val="00A20DDB"/>
    <w:rsid w:val="00A21541"/>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1639"/>
    <w:rsid w:val="00A421D6"/>
    <w:rsid w:val="00A42B3A"/>
    <w:rsid w:val="00A42E5A"/>
    <w:rsid w:val="00A45122"/>
    <w:rsid w:val="00A45873"/>
    <w:rsid w:val="00A45D14"/>
    <w:rsid w:val="00A45D86"/>
    <w:rsid w:val="00A46377"/>
    <w:rsid w:val="00A46F82"/>
    <w:rsid w:val="00A477AD"/>
    <w:rsid w:val="00A4787B"/>
    <w:rsid w:val="00A47987"/>
    <w:rsid w:val="00A50188"/>
    <w:rsid w:val="00A50B93"/>
    <w:rsid w:val="00A50BED"/>
    <w:rsid w:val="00A5292F"/>
    <w:rsid w:val="00A53593"/>
    <w:rsid w:val="00A53777"/>
    <w:rsid w:val="00A537D3"/>
    <w:rsid w:val="00A5440B"/>
    <w:rsid w:val="00A54D9F"/>
    <w:rsid w:val="00A57C52"/>
    <w:rsid w:val="00A57EF9"/>
    <w:rsid w:val="00A6022E"/>
    <w:rsid w:val="00A6034F"/>
    <w:rsid w:val="00A611E1"/>
    <w:rsid w:val="00A61926"/>
    <w:rsid w:val="00A61E32"/>
    <w:rsid w:val="00A6336B"/>
    <w:rsid w:val="00A64289"/>
    <w:rsid w:val="00A6451C"/>
    <w:rsid w:val="00A660D8"/>
    <w:rsid w:val="00A6633B"/>
    <w:rsid w:val="00A66560"/>
    <w:rsid w:val="00A66731"/>
    <w:rsid w:val="00A67593"/>
    <w:rsid w:val="00A67B4B"/>
    <w:rsid w:val="00A70B86"/>
    <w:rsid w:val="00A714AB"/>
    <w:rsid w:val="00A71F24"/>
    <w:rsid w:val="00A732A1"/>
    <w:rsid w:val="00A74C74"/>
    <w:rsid w:val="00A75BB4"/>
    <w:rsid w:val="00A76193"/>
    <w:rsid w:val="00A77159"/>
    <w:rsid w:val="00A7753A"/>
    <w:rsid w:val="00A81365"/>
    <w:rsid w:val="00A82172"/>
    <w:rsid w:val="00A824DB"/>
    <w:rsid w:val="00A84BD5"/>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07F2"/>
    <w:rsid w:val="00AA1786"/>
    <w:rsid w:val="00AA1D8D"/>
    <w:rsid w:val="00AA2165"/>
    <w:rsid w:val="00AA2580"/>
    <w:rsid w:val="00AA2715"/>
    <w:rsid w:val="00AA271A"/>
    <w:rsid w:val="00AA2D35"/>
    <w:rsid w:val="00AA466C"/>
    <w:rsid w:val="00AA5AB7"/>
    <w:rsid w:val="00AA5F42"/>
    <w:rsid w:val="00AA62A8"/>
    <w:rsid w:val="00AB008A"/>
    <w:rsid w:val="00AB04A8"/>
    <w:rsid w:val="00AB0B50"/>
    <w:rsid w:val="00AB1CA9"/>
    <w:rsid w:val="00AB31A7"/>
    <w:rsid w:val="00AB3AB5"/>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5F9A"/>
    <w:rsid w:val="00AC6F40"/>
    <w:rsid w:val="00AC700E"/>
    <w:rsid w:val="00AD028D"/>
    <w:rsid w:val="00AD0DBD"/>
    <w:rsid w:val="00AD1872"/>
    <w:rsid w:val="00AD28D6"/>
    <w:rsid w:val="00AD29D9"/>
    <w:rsid w:val="00AD2C1D"/>
    <w:rsid w:val="00AD3E86"/>
    <w:rsid w:val="00AD4B40"/>
    <w:rsid w:val="00AD4CE6"/>
    <w:rsid w:val="00AD572B"/>
    <w:rsid w:val="00AD584C"/>
    <w:rsid w:val="00AD58AB"/>
    <w:rsid w:val="00AD5953"/>
    <w:rsid w:val="00AD5959"/>
    <w:rsid w:val="00AD5CCF"/>
    <w:rsid w:val="00AD6013"/>
    <w:rsid w:val="00AE0D8B"/>
    <w:rsid w:val="00AE1471"/>
    <w:rsid w:val="00AE1843"/>
    <w:rsid w:val="00AE1979"/>
    <w:rsid w:val="00AE3995"/>
    <w:rsid w:val="00AE3D86"/>
    <w:rsid w:val="00AE428A"/>
    <w:rsid w:val="00AE4585"/>
    <w:rsid w:val="00AE49D3"/>
    <w:rsid w:val="00AE4DFE"/>
    <w:rsid w:val="00AE5374"/>
    <w:rsid w:val="00AE5B5B"/>
    <w:rsid w:val="00AE65C1"/>
    <w:rsid w:val="00AE7368"/>
    <w:rsid w:val="00AF05C2"/>
    <w:rsid w:val="00AF065C"/>
    <w:rsid w:val="00AF08DF"/>
    <w:rsid w:val="00AF0C64"/>
    <w:rsid w:val="00AF0F21"/>
    <w:rsid w:val="00AF3406"/>
    <w:rsid w:val="00AF4C99"/>
    <w:rsid w:val="00AF66ED"/>
    <w:rsid w:val="00AF6D48"/>
    <w:rsid w:val="00B00DF0"/>
    <w:rsid w:val="00B025AD"/>
    <w:rsid w:val="00B02CA1"/>
    <w:rsid w:val="00B06059"/>
    <w:rsid w:val="00B06D40"/>
    <w:rsid w:val="00B07121"/>
    <w:rsid w:val="00B07FB7"/>
    <w:rsid w:val="00B1048C"/>
    <w:rsid w:val="00B1264E"/>
    <w:rsid w:val="00B134EB"/>
    <w:rsid w:val="00B135DD"/>
    <w:rsid w:val="00B15AF4"/>
    <w:rsid w:val="00B15DB6"/>
    <w:rsid w:val="00B15F33"/>
    <w:rsid w:val="00B16932"/>
    <w:rsid w:val="00B16E3E"/>
    <w:rsid w:val="00B178B8"/>
    <w:rsid w:val="00B20261"/>
    <w:rsid w:val="00B21CE1"/>
    <w:rsid w:val="00B221E7"/>
    <w:rsid w:val="00B22A81"/>
    <w:rsid w:val="00B22FF7"/>
    <w:rsid w:val="00B25367"/>
    <w:rsid w:val="00B26077"/>
    <w:rsid w:val="00B27AE8"/>
    <w:rsid w:val="00B30547"/>
    <w:rsid w:val="00B30B2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07"/>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57DC2"/>
    <w:rsid w:val="00B60479"/>
    <w:rsid w:val="00B615B3"/>
    <w:rsid w:val="00B6179A"/>
    <w:rsid w:val="00B6305C"/>
    <w:rsid w:val="00B637B6"/>
    <w:rsid w:val="00B66582"/>
    <w:rsid w:val="00B67426"/>
    <w:rsid w:val="00B674F2"/>
    <w:rsid w:val="00B678E1"/>
    <w:rsid w:val="00B706E8"/>
    <w:rsid w:val="00B7128B"/>
    <w:rsid w:val="00B75296"/>
    <w:rsid w:val="00B75791"/>
    <w:rsid w:val="00B75A87"/>
    <w:rsid w:val="00B75F81"/>
    <w:rsid w:val="00B7630F"/>
    <w:rsid w:val="00B76690"/>
    <w:rsid w:val="00B76C26"/>
    <w:rsid w:val="00B76FBA"/>
    <w:rsid w:val="00B7773C"/>
    <w:rsid w:val="00B808F0"/>
    <w:rsid w:val="00B80D19"/>
    <w:rsid w:val="00B80DDE"/>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173"/>
    <w:rsid w:val="00BA7666"/>
    <w:rsid w:val="00BB0873"/>
    <w:rsid w:val="00BB0D75"/>
    <w:rsid w:val="00BB1344"/>
    <w:rsid w:val="00BB2872"/>
    <w:rsid w:val="00BB36FF"/>
    <w:rsid w:val="00BB379B"/>
    <w:rsid w:val="00BB441E"/>
    <w:rsid w:val="00BB4624"/>
    <w:rsid w:val="00BB489C"/>
    <w:rsid w:val="00BB55F5"/>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D7A38"/>
    <w:rsid w:val="00BE0709"/>
    <w:rsid w:val="00BE248F"/>
    <w:rsid w:val="00BE2BC0"/>
    <w:rsid w:val="00BE2EEF"/>
    <w:rsid w:val="00BE300D"/>
    <w:rsid w:val="00BE377A"/>
    <w:rsid w:val="00BE39AE"/>
    <w:rsid w:val="00BE3DBD"/>
    <w:rsid w:val="00BE4580"/>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AB3"/>
    <w:rsid w:val="00C07FB8"/>
    <w:rsid w:val="00C10673"/>
    <w:rsid w:val="00C10819"/>
    <w:rsid w:val="00C1278C"/>
    <w:rsid w:val="00C12F2F"/>
    <w:rsid w:val="00C1324D"/>
    <w:rsid w:val="00C137F3"/>
    <w:rsid w:val="00C14175"/>
    <w:rsid w:val="00C14209"/>
    <w:rsid w:val="00C1569C"/>
    <w:rsid w:val="00C157CF"/>
    <w:rsid w:val="00C15ECA"/>
    <w:rsid w:val="00C1621D"/>
    <w:rsid w:val="00C164B0"/>
    <w:rsid w:val="00C17E13"/>
    <w:rsid w:val="00C21D61"/>
    <w:rsid w:val="00C22715"/>
    <w:rsid w:val="00C22EC1"/>
    <w:rsid w:val="00C23385"/>
    <w:rsid w:val="00C24171"/>
    <w:rsid w:val="00C24CF8"/>
    <w:rsid w:val="00C25B00"/>
    <w:rsid w:val="00C270DF"/>
    <w:rsid w:val="00C27D7D"/>
    <w:rsid w:val="00C3012C"/>
    <w:rsid w:val="00C30DA3"/>
    <w:rsid w:val="00C314AA"/>
    <w:rsid w:val="00C32714"/>
    <w:rsid w:val="00C32813"/>
    <w:rsid w:val="00C3408A"/>
    <w:rsid w:val="00C354D8"/>
    <w:rsid w:val="00C35540"/>
    <w:rsid w:val="00C356E5"/>
    <w:rsid w:val="00C35E5C"/>
    <w:rsid w:val="00C3697D"/>
    <w:rsid w:val="00C36DCA"/>
    <w:rsid w:val="00C3708C"/>
    <w:rsid w:val="00C374ED"/>
    <w:rsid w:val="00C37C1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CC1"/>
    <w:rsid w:val="00C5196D"/>
    <w:rsid w:val="00C52C1E"/>
    <w:rsid w:val="00C53742"/>
    <w:rsid w:val="00C5473C"/>
    <w:rsid w:val="00C54B0E"/>
    <w:rsid w:val="00C57ADE"/>
    <w:rsid w:val="00C60351"/>
    <w:rsid w:val="00C6173E"/>
    <w:rsid w:val="00C61BBE"/>
    <w:rsid w:val="00C62369"/>
    <w:rsid w:val="00C62CFC"/>
    <w:rsid w:val="00C62DE1"/>
    <w:rsid w:val="00C65D2A"/>
    <w:rsid w:val="00C660DF"/>
    <w:rsid w:val="00C667C2"/>
    <w:rsid w:val="00C66BA6"/>
    <w:rsid w:val="00C67298"/>
    <w:rsid w:val="00C675C8"/>
    <w:rsid w:val="00C67A26"/>
    <w:rsid w:val="00C67ABE"/>
    <w:rsid w:val="00C67E1B"/>
    <w:rsid w:val="00C71550"/>
    <w:rsid w:val="00C72CF5"/>
    <w:rsid w:val="00C739E3"/>
    <w:rsid w:val="00C74115"/>
    <w:rsid w:val="00C74A69"/>
    <w:rsid w:val="00C7727E"/>
    <w:rsid w:val="00C77D49"/>
    <w:rsid w:val="00C80114"/>
    <w:rsid w:val="00C80EF8"/>
    <w:rsid w:val="00C80F11"/>
    <w:rsid w:val="00C81732"/>
    <w:rsid w:val="00C82B14"/>
    <w:rsid w:val="00C83442"/>
    <w:rsid w:val="00C85040"/>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3D35"/>
    <w:rsid w:val="00CA4FE6"/>
    <w:rsid w:val="00CA560C"/>
    <w:rsid w:val="00CA689B"/>
    <w:rsid w:val="00CA7129"/>
    <w:rsid w:val="00CB004B"/>
    <w:rsid w:val="00CB047D"/>
    <w:rsid w:val="00CB0A02"/>
    <w:rsid w:val="00CB154B"/>
    <w:rsid w:val="00CB475E"/>
    <w:rsid w:val="00CB53D5"/>
    <w:rsid w:val="00CB54F1"/>
    <w:rsid w:val="00CB60F8"/>
    <w:rsid w:val="00CB65D5"/>
    <w:rsid w:val="00CB7395"/>
    <w:rsid w:val="00CB7D05"/>
    <w:rsid w:val="00CC03CA"/>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8E9"/>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39D"/>
    <w:rsid w:val="00D119CF"/>
    <w:rsid w:val="00D13DC4"/>
    <w:rsid w:val="00D14CF6"/>
    <w:rsid w:val="00D1562C"/>
    <w:rsid w:val="00D15BDB"/>
    <w:rsid w:val="00D15DA7"/>
    <w:rsid w:val="00D16132"/>
    <w:rsid w:val="00D16F55"/>
    <w:rsid w:val="00D207CB"/>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5F3"/>
    <w:rsid w:val="00D36D09"/>
    <w:rsid w:val="00D36F2C"/>
    <w:rsid w:val="00D41C56"/>
    <w:rsid w:val="00D431D2"/>
    <w:rsid w:val="00D455AB"/>
    <w:rsid w:val="00D456D4"/>
    <w:rsid w:val="00D46B54"/>
    <w:rsid w:val="00D4759F"/>
    <w:rsid w:val="00D479BD"/>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305E"/>
    <w:rsid w:val="00D64EFC"/>
    <w:rsid w:val="00D65111"/>
    <w:rsid w:val="00D65182"/>
    <w:rsid w:val="00D65EFF"/>
    <w:rsid w:val="00D66832"/>
    <w:rsid w:val="00D673BF"/>
    <w:rsid w:val="00D70016"/>
    <w:rsid w:val="00D707D1"/>
    <w:rsid w:val="00D711FF"/>
    <w:rsid w:val="00D71ACE"/>
    <w:rsid w:val="00D72429"/>
    <w:rsid w:val="00D741AC"/>
    <w:rsid w:val="00D74E57"/>
    <w:rsid w:val="00D758D1"/>
    <w:rsid w:val="00D75A78"/>
    <w:rsid w:val="00D76F9A"/>
    <w:rsid w:val="00D778AC"/>
    <w:rsid w:val="00D80BCC"/>
    <w:rsid w:val="00D811F8"/>
    <w:rsid w:val="00D81AC3"/>
    <w:rsid w:val="00D82D1B"/>
    <w:rsid w:val="00D8431C"/>
    <w:rsid w:val="00D84B15"/>
    <w:rsid w:val="00D852DD"/>
    <w:rsid w:val="00D8578E"/>
    <w:rsid w:val="00D85E9C"/>
    <w:rsid w:val="00D86174"/>
    <w:rsid w:val="00D86AF4"/>
    <w:rsid w:val="00D86DBC"/>
    <w:rsid w:val="00D870AF"/>
    <w:rsid w:val="00D87E05"/>
    <w:rsid w:val="00D90054"/>
    <w:rsid w:val="00D90157"/>
    <w:rsid w:val="00D90219"/>
    <w:rsid w:val="00D904C6"/>
    <w:rsid w:val="00D9213E"/>
    <w:rsid w:val="00D938F4"/>
    <w:rsid w:val="00D958C4"/>
    <w:rsid w:val="00D95F4A"/>
    <w:rsid w:val="00D9708E"/>
    <w:rsid w:val="00D97F76"/>
    <w:rsid w:val="00DA0149"/>
    <w:rsid w:val="00DA0248"/>
    <w:rsid w:val="00DA0255"/>
    <w:rsid w:val="00DA07CC"/>
    <w:rsid w:val="00DA1769"/>
    <w:rsid w:val="00DA17B4"/>
    <w:rsid w:val="00DA34A8"/>
    <w:rsid w:val="00DA3708"/>
    <w:rsid w:val="00DA3810"/>
    <w:rsid w:val="00DA70F4"/>
    <w:rsid w:val="00DA7439"/>
    <w:rsid w:val="00DA7848"/>
    <w:rsid w:val="00DB00AD"/>
    <w:rsid w:val="00DB04DA"/>
    <w:rsid w:val="00DB1CD7"/>
    <w:rsid w:val="00DB1F07"/>
    <w:rsid w:val="00DB29A0"/>
    <w:rsid w:val="00DB3170"/>
    <w:rsid w:val="00DB3473"/>
    <w:rsid w:val="00DB5FB0"/>
    <w:rsid w:val="00DB626A"/>
    <w:rsid w:val="00DB717C"/>
    <w:rsid w:val="00DC00CF"/>
    <w:rsid w:val="00DC0B80"/>
    <w:rsid w:val="00DC1523"/>
    <w:rsid w:val="00DC38BC"/>
    <w:rsid w:val="00DC3F35"/>
    <w:rsid w:val="00DC41E2"/>
    <w:rsid w:val="00DC437A"/>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359"/>
    <w:rsid w:val="00DD6B04"/>
    <w:rsid w:val="00DE20DA"/>
    <w:rsid w:val="00DE264E"/>
    <w:rsid w:val="00DE2D31"/>
    <w:rsid w:val="00DE3118"/>
    <w:rsid w:val="00DE5F54"/>
    <w:rsid w:val="00DE687E"/>
    <w:rsid w:val="00DE7F7A"/>
    <w:rsid w:val="00DF0089"/>
    <w:rsid w:val="00DF241D"/>
    <w:rsid w:val="00DF3716"/>
    <w:rsid w:val="00DF3CD4"/>
    <w:rsid w:val="00DF3CF3"/>
    <w:rsid w:val="00DF3FDF"/>
    <w:rsid w:val="00DF40B0"/>
    <w:rsid w:val="00DF646A"/>
    <w:rsid w:val="00DF67C4"/>
    <w:rsid w:val="00DF6DD4"/>
    <w:rsid w:val="00E00D75"/>
    <w:rsid w:val="00E01346"/>
    <w:rsid w:val="00E016BA"/>
    <w:rsid w:val="00E01CA8"/>
    <w:rsid w:val="00E02094"/>
    <w:rsid w:val="00E02330"/>
    <w:rsid w:val="00E0282D"/>
    <w:rsid w:val="00E0287C"/>
    <w:rsid w:val="00E02A13"/>
    <w:rsid w:val="00E02AE5"/>
    <w:rsid w:val="00E03EEC"/>
    <w:rsid w:val="00E0472F"/>
    <w:rsid w:val="00E05A57"/>
    <w:rsid w:val="00E05F73"/>
    <w:rsid w:val="00E10162"/>
    <w:rsid w:val="00E108EF"/>
    <w:rsid w:val="00E115C5"/>
    <w:rsid w:val="00E120E2"/>
    <w:rsid w:val="00E12253"/>
    <w:rsid w:val="00E12615"/>
    <w:rsid w:val="00E12B58"/>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0423"/>
    <w:rsid w:val="00E3119F"/>
    <w:rsid w:val="00E32049"/>
    <w:rsid w:val="00E32261"/>
    <w:rsid w:val="00E32427"/>
    <w:rsid w:val="00E34AE6"/>
    <w:rsid w:val="00E34CC4"/>
    <w:rsid w:val="00E35709"/>
    <w:rsid w:val="00E35A60"/>
    <w:rsid w:val="00E35FE0"/>
    <w:rsid w:val="00E3624B"/>
    <w:rsid w:val="00E366CF"/>
    <w:rsid w:val="00E37318"/>
    <w:rsid w:val="00E37832"/>
    <w:rsid w:val="00E37DDD"/>
    <w:rsid w:val="00E402E1"/>
    <w:rsid w:val="00E4289B"/>
    <w:rsid w:val="00E432B2"/>
    <w:rsid w:val="00E47F65"/>
    <w:rsid w:val="00E50870"/>
    <w:rsid w:val="00E50C49"/>
    <w:rsid w:val="00E51A56"/>
    <w:rsid w:val="00E51CAA"/>
    <w:rsid w:val="00E52398"/>
    <w:rsid w:val="00E52F8F"/>
    <w:rsid w:val="00E537F4"/>
    <w:rsid w:val="00E54ABB"/>
    <w:rsid w:val="00E551D3"/>
    <w:rsid w:val="00E5542E"/>
    <w:rsid w:val="00E56094"/>
    <w:rsid w:val="00E5617E"/>
    <w:rsid w:val="00E564BE"/>
    <w:rsid w:val="00E56FBE"/>
    <w:rsid w:val="00E57555"/>
    <w:rsid w:val="00E57CA9"/>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4C66"/>
    <w:rsid w:val="00E75299"/>
    <w:rsid w:val="00E75A8A"/>
    <w:rsid w:val="00E761AC"/>
    <w:rsid w:val="00E770EE"/>
    <w:rsid w:val="00E7747A"/>
    <w:rsid w:val="00E77522"/>
    <w:rsid w:val="00E77715"/>
    <w:rsid w:val="00E77738"/>
    <w:rsid w:val="00E81DD2"/>
    <w:rsid w:val="00E8378E"/>
    <w:rsid w:val="00E83A11"/>
    <w:rsid w:val="00E83A34"/>
    <w:rsid w:val="00E8494E"/>
    <w:rsid w:val="00E84FAB"/>
    <w:rsid w:val="00E85360"/>
    <w:rsid w:val="00E85F44"/>
    <w:rsid w:val="00E86AC4"/>
    <w:rsid w:val="00E86CF5"/>
    <w:rsid w:val="00E873F5"/>
    <w:rsid w:val="00E90B89"/>
    <w:rsid w:val="00E9189D"/>
    <w:rsid w:val="00E9205D"/>
    <w:rsid w:val="00E92488"/>
    <w:rsid w:val="00E93DDD"/>
    <w:rsid w:val="00E9493F"/>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4A8"/>
    <w:rsid w:val="00EB262D"/>
    <w:rsid w:val="00EB2E1B"/>
    <w:rsid w:val="00EB2F7F"/>
    <w:rsid w:val="00EB37E1"/>
    <w:rsid w:val="00EB3E32"/>
    <w:rsid w:val="00EB4DC2"/>
    <w:rsid w:val="00EB53A6"/>
    <w:rsid w:val="00EB5AA7"/>
    <w:rsid w:val="00EB5DBF"/>
    <w:rsid w:val="00EB5F58"/>
    <w:rsid w:val="00EB7199"/>
    <w:rsid w:val="00EC0FE6"/>
    <w:rsid w:val="00EC1B02"/>
    <w:rsid w:val="00EC49A2"/>
    <w:rsid w:val="00EC56E4"/>
    <w:rsid w:val="00EC5905"/>
    <w:rsid w:val="00EC5910"/>
    <w:rsid w:val="00EC5D51"/>
    <w:rsid w:val="00ED0BC5"/>
    <w:rsid w:val="00ED0E08"/>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940"/>
    <w:rsid w:val="00EE6A39"/>
    <w:rsid w:val="00EE7001"/>
    <w:rsid w:val="00EE7BB6"/>
    <w:rsid w:val="00EF00D4"/>
    <w:rsid w:val="00EF07FE"/>
    <w:rsid w:val="00EF0B48"/>
    <w:rsid w:val="00EF0DD0"/>
    <w:rsid w:val="00EF19D1"/>
    <w:rsid w:val="00EF1A9C"/>
    <w:rsid w:val="00EF1FEA"/>
    <w:rsid w:val="00EF2430"/>
    <w:rsid w:val="00EF38FD"/>
    <w:rsid w:val="00EF3D80"/>
    <w:rsid w:val="00EF699C"/>
    <w:rsid w:val="00EF6DCF"/>
    <w:rsid w:val="00F00AA8"/>
    <w:rsid w:val="00F01999"/>
    <w:rsid w:val="00F01C35"/>
    <w:rsid w:val="00F01D79"/>
    <w:rsid w:val="00F02C0E"/>
    <w:rsid w:val="00F03887"/>
    <w:rsid w:val="00F03AE2"/>
    <w:rsid w:val="00F05817"/>
    <w:rsid w:val="00F06318"/>
    <w:rsid w:val="00F066A2"/>
    <w:rsid w:val="00F07030"/>
    <w:rsid w:val="00F07581"/>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46DF2"/>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057"/>
    <w:rsid w:val="00F7411B"/>
    <w:rsid w:val="00F74B5A"/>
    <w:rsid w:val="00F75DB4"/>
    <w:rsid w:val="00F76B38"/>
    <w:rsid w:val="00F76E6A"/>
    <w:rsid w:val="00F7711E"/>
    <w:rsid w:val="00F7771E"/>
    <w:rsid w:val="00F77BE5"/>
    <w:rsid w:val="00F80A79"/>
    <w:rsid w:val="00F81576"/>
    <w:rsid w:val="00F818E9"/>
    <w:rsid w:val="00F81ADC"/>
    <w:rsid w:val="00F82D6B"/>
    <w:rsid w:val="00F82F98"/>
    <w:rsid w:val="00F838BE"/>
    <w:rsid w:val="00F83B59"/>
    <w:rsid w:val="00F83CBB"/>
    <w:rsid w:val="00F83F54"/>
    <w:rsid w:val="00F84481"/>
    <w:rsid w:val="00F84D0D"/>
    <w:rsid w:val="00F84F22"/>
    <w:rsid w:val="00F85D27"/>
    <w:rsid w:val="00F87208"/>
    <w:rsid w:val="00F903BA"/>
    <w:rsid w:val="00F93508"/>
    <w:rsid w:val="00F9445E"/>
    <w:rsid w:val="00F94B40"/>
    <w:rsid w:val="00F94E17"/>
    <w:rsid w:val="00F9535F"/>
    <w:rsid w:val="00F9621D"/>
    <w:rsid w:val="00F96B4E"/>
    <w:rsid w:val="00F973EF"/>
    <w:rsid w:val="00F97C4F"/>
    <w:rsid w:val="00FA0852"/>
    <w:rsid w:val="00FA2570"/>
    <w:rsid w:val="00FA2850"/>
    <w:rsid w:val="00FA2D7E"/>
    <w:rsid w:val="00FA5334"/>
    <w:rsid w:val="00FA6916"/>
    <w:rsid w:val="00FA6C79"/>
    <w:rsid w:val="00FA7554"/>
    <w:rsid w:val="00FA7877"/>
    <w:rsid w:val="00FB09E4"/>
    <w:rsid w:val="00FB23A1"/>
    <w:rsid w:val="00FB2A46"/>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C7400"/>
    <w:rsid w:val="00FD3B12"/>
    <w:rsid w:val="00FD48EC"/>
    <w:rsid w:val="00FD6520"/>
    <w:rsid w:val="00FD68D1"/>
    <w:rsid w:val="00FD793C"/>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paragraph" w:customStyle="1" w:styleId="xl236">
    <w:name w:val="xl236"/>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character" w:customStyle="1" w:styleId="FontStyle50">
    <w:name w:val="Font Style50"/>
    <w:basedOn w:val="a0"/>
    <w:rsid w:val="00642370"/>
    <w:rPr>
      <w:rFonts w:ascii="Times New Roman" w:hAnsi="Times New Roman" w:cs="Times New Roman"/>
      <w:sz w:val="26"/>
      <w:szCs w:val="26"/>
    </w:rPr>
  </w:style>
  <w:style w:type="paragraph" w:customStyle="1" w:styleId="xl237">
    <w:name w:val="xl23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38">
    <w:name w:val="xl238"/>
    <w:basedOn w:val="a"/>
    <w:rsid w:val="00B80DDE"/>
    <w:pPr>
      <w:shd w:val="clear" w:color="000000" w:fill="FFFFFF"/>
      <w:spacing w:before="100" w:beforeAutospacing="1" w:after="100" w:afterAutospacing="1"/>
      <w:textAlignment w:val="center"/>
    </w:pPr>
  </w:style>
  <w:style w:type="paragraph" w:customStyle="1" w:styleId="xl239">
    <w:name w:val="xl239"/>
    <w:basedOn w:val="a"/>
    <w:rsid w:val="00B80DDE"/>
    <w:pPr>
      <w:shd w:val="clear" w:color="000000" w:fill="FFFFFF"/>
      <w:spacing w:before="100" w:beforeAutospacing="1" w:after="100" w:afterAutospacing="1"/>
      <w:jc w:val="right"/>
      <w:textAlignment w:val="center"/>
    </w:pPr>
  </w:style>
  <w:style w:type="paragraph" w:customStyle="1" w:styleId="xl240">
    <w:name w:val="xl24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41">
    <w:name w:val="xl24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2">
    <w:name w:val="xl24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3">
    <w:name w:val="xl24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4">
    <w:name w:val="xl244"/>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45">
    <w:name w:val="xl245"/>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6">
    <w:name w:val="xl24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47">
    <w:name w:val="xl24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48">
    <w:name w:val="xl24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9">
    <w:name w:val="xl24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50">
    <w:name w:val="xl250"/>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51">
    <w:name w:val="xl25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52">
    <w:name w:val="xl25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53">
    <w:name w:val="xl25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4">
    <w:name w:val="xl25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5">
    <w:name w:val="xl25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6">
    <w:name w:val="xl25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7">
    <w:name w:val="xl25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58">
    <w:name w:val="xl25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59">
    <w:name w:val="xl25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60">
    <w:name w:val="xl26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61">
    <w:name w:val="xl26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2">
    <w:name w:val="xl26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3">
    <w:name w:val="xl26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4">
    <w:name w:val="xl26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5">
    <w:name w:val="xl26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6">
    <w:name w:val="xl26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7">
    <w:name w:val="xl26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8">
    <w:name w:val="xl26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9">
    <w:name w:val="xl26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70">
    <w:name w:val="xl27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71">
    <w:name w:val="xl271"/>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2">
    <w:name w:val="xl27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73">
    <w:name w:val="xl27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74">
    <w:name w:val="xl27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75">
    <w:name w:val="xl275"/>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6">
    <w:name w:val="xl27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77">
    <w:name w:val="xl277"/>
    <w:basedOn w:val="a"/>
    <w:rsid w:val="00B80DDE"/>
    <w:pPr>
      <w:shd w:val="clear" w:color="000000" w:fill="FFFFFF"/>
      <w:spacing w:before="100" w:beforeAutospacing="1" w:after="100" w:afterAutospacing="1"/>
      <w:jc w:val="center"/>
      <w:textAlignment w:val="center"/>
    </w:pPr>
  </w:style>
  <w:style w:type="paragraph" w:customStyle="1" w:styleId="xl278">
    <w:name w:val="xl278"/>
    <w:basedOn w:val="a"/>
    <w:rsid w:val="00B80DDE"/>
    <w:pPr>
      <w:pBdr>
        <w:top w:val="single" w:sz="4" w:space="0" w:color="auto"/>
        <w:bottom w:val="single" w:sz="4" w:space="0" w:color="auto"/>
      </w:pBdr>
      <w:spacing w:before="100" w:beforeAutospacing="1" w:after="100" w:afterAutospacing="1"/>
      <w:textAlignment w:val="top"/>
    </w:pPr>
  </w:style>
  <w:style w:type="paragraph" w:customStyle="1" w:styleId="xl279">
    <w:name w:val="xl27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0">
    <w:name w:val="xl28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1">
    <w:name w:val="xl28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2">
    <w:name w:val="xl282"/>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3">
    <w:name w:val="xl28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84">
    <w:name w:val="xl284"/>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85">
    <w:name w:val="xl285"/>
    <w:basedOn w:val="a"/>
    <w:rsid w:val="00B80DDE"/>
    <w:pPr>
      <w:shd w:val="clear" w:color="000000" w:fill="FFFFFF"/>
      <w:spacing w:before="100" w:beforeAutospacing="1" w:after="100" w:afterAutospacing="1"/>
      <w:textAlignment w:val="center"/>
    </w:pPr>
  </w:style>
  <w:style w:type="paragraph" w:customStyle="1" w:styleId="xl286">
    <w:name w:val="xl286"/>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87">
    <w:name w:val="xl28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8">
    <w:name w:val="xl28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9">
    <w:name w:val="xl28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90">
    <w:name w:val="xl29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1">
    <w:name w:val="xl291"/>
    <w:basedOn w:val="a"/>
    <w:rsid w:val="00B80DDE"/>
    <w:pPr>
      <w:pBdr>
        <w:top w:val="single" w:sz="4" w:space="0" w:color="auto"/>
        <w:bottom w:val="single" w:sz="4" w:space="0" w:color="auto"/>
      </w:pBdr>
      <w:spacing w:before="100" w:beforeAutospacing="1" w:after="100" w:afterAutospacing="1"/>
      <w:textAlignment w:val="center"/>
    </w:pPr>
  </w:style>
  <w:style w:type="paragraph" w:customStyle="1" w:styleId="xl292">
    <w:name w:val="xl29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93">
    <w:name w:val="xl29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4">
    <w:name w:val="xl29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5">
    <w:name w:val="xl29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6">
    <w:name w:val="xl29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7">
    <w:name w:val="xl29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98">
    <w:name w:val="xl29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9">
    <w:name w:val="xl29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0">
    <w:name w:val="xl30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1">
    <w:name w:val="xl30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2">
    <w:name w:val="xl30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303">
    <w:name w:val="xl30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4">
    <w:name w:val="xl30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5">
    <w:name w:val="xl305"/>
    <w:basedOn w:val="a"/>
    <w:rsid w:val="00B80DDE"/>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306">
    <w:name w:val="xl30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307">
    <w:name w:val="xl307"/>
    <w:basedOn w:val="a"/>
    <w:rsid w:val="00B80DDE"/>
    <w:pPr>
      <w:shd w:val="clear" w:color="000000" w:fill="FFFFFF"/>
      <w:spacing w:before="100" w:beforeAutospacing="1" w:after="100" w:afterAutospacing="1"/>
      <w:jc w:val="center"/>
      <w:textAlignment w:val="center"/>
    </w:pPr>
  </w:style>
  <w:style w:type="character" w:styleId="afff7">
    <w:name w:val="Emphasis"/>
    <w:basedOn w:val="a0"/>
    <w:qFormat/>
    <w:rsid w:val="00D741A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paragraph" w:customStyle="1" w:styleId="xl236">
    <w:name w:val="xl236"/>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character" w:customStyle="1" w:styleId="FontStyle50">
    <w:name w:val="Font Style50"/>
    <w:basedOn w:val="a0"/>
    <w:rsid w:val="00642370"/>
    <w:rPr>
      <w:rFonts w:ascii="Times New Roman" w:hAnsi="Times New Roman" w:cs="Times New Roman"/>
      <w:sz w:val="26"/>
      <w:szCs w:val="26"/>
    </w:rPr>
  </w:style>
  <w:style w:type="paragraph" w:customStyle="1" w:styleId="xl237">
    <w:name w:val="xl23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38">
    <w:name w:val="xl238"/>
    <w:basedOn w:val="a"/>
    <w:rsid w:val="00B80DDE"/>
    <w:pPr>
      <w:shd w:val="clear" w:color="000000" w:fill="FFFFFF"/>
      <w:spacing w:before="100" w:beforeAutospacing="1" w:after="100" w:afterAutospacing="1"/>
      <w:textAlignment w:val="center"/>
    </w:pPr>
  </w:style>
  <w:style w:type="paragraph" w:customStyle="1" w:styleId="xl239">
    <w:name w:val="xl239"/>
    <w:basedOn w:val="a"/>
    <w:rsid w:val="00B80DDE"/>
    <w:pPr>
      <w:shd w:val="clear" w:color="000000" w:fill="FFFFFF"/>
      <w:spacing w:before="100" w:beforeAutospacing="1" w:after="100" w:afterAutospacing="1"/>
      <w:jc w:val="right"/>
      <w:textAlignment w:val="center"/>
    </w:pPr>
  </w:style>
  <w:style w:type="paragraph" w:customStyle="1" w:styleId="xl240">
    <w:name w:val="xl24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41">
    <w:name w:val="xl24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2">
    <w:name w:val="xl24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3">
    <w:name w:val="xl24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4">
    <w:name w:val="xl244"/>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45">
    <w:name w:val="xl245"/>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6">
    <w:name w:val="xl24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47">
    <w:name w:val="xl24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48">
    <w:name w:val="xl24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9">
    <w:name w:val="xl24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50">
    <w:name w:val="xl250"/>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51">
    <w:name w:val="xl25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52">
    <w:name w:val="xl25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53">
    <w:name w:val="xl25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4">
    <w:name w:val="xl25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5">
    <w:name w:val="xl25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6">
    <w:name w:val="xl25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7">
    <w:name w:val="xl25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58">
    <w:name w:val="xl25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59">
    <w:name w:val="xl25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60">
    <w:name w:val="xl26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61">
    <w:name w:val="xl26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2">
    <w:name w:val="xl26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3">
    <w:name w:val="xl26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4">
    <w:name w:val="xl26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5">
    <w:name w:val="xl26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6">
    <w:name w:val="xl26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7">
    <w:name w:val="xl26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8">
    <w:name w:val="xl26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9">
    <w:name w:val="xl26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70">
    <w:name w:val="xl27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71">
    <w:name w:val="xl271"/>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2">
    <w:name w:val="xl27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73">
    <w:name w:val="xl27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74">
    <w:name w:val="xl27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75">
    <w:name w:val="xl275"/>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6">
    <w:name w:val="xl27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77">
    <w:name w:val="xl277"/>
    <w:basedOn w:val="a"/>
    <w:rsid w:val="00B80DDE"/>
    <w:pPr>
      <w:shd w:val="clear" w:color="000000" w:fill="FFFFFF"/>
      <w:spacing w:before="100" w:beforeAutospacing="1" w:after="100" w:afterAutospacing="1"/>
      <w:jc w:val="center"/>
      <w:textAlignment w:val="center"/>
    </w:pPr>
  </w:style>
  <w:style w:type="paragraph" w:customStyle="1" w:styleId="xl278">
    <w:name w:val="xl278"/>
    <w:basedOn w:val="a"/>
    <w:rsid w:val="00B80DDE"/>
    <w:pPr>
      <w:pBdr>
        <w:top w:val="single" w:sz="4" w:space="0" w:color="auto"/>
        <w:bottom w:val="single" w:sz="4" w:space="0" w:color="auto"/>
      </w:pBdr>
      <w:spacing w:before="100" w:beforeAutospacing="1" w:after="100" w:afterAutospacing="1"/>
      <w:textAlignment w:val="top"/>
    </w:pPr>
  </w:style>
  <w:style w:type="paragraph" w:customStyle="1" w:styleId="xl279">
    <w:name w:val="xl27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0">
    <w:name w:val="xl28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1">
    <w:name w:val="xl28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2">
    <w:name w:val="xl282"/>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3">
    <w:name w:val="xl28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84">
    <w:name w:val="xl284"/>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85">
    <w:name w:val="xl285"/>
    <w:basedOn w:val="a"/>
    <w:rsid w:val="00B80DDE"/>
    <w:pPr>
      <w:shd w:val="clear" w:color="000000" w:fill="FFFFFF"/>
      <w:spacing w:before="100" w:beforeAutospacing="1" w:after="100" w:afterAutospacing="1"/>
      <w:textAlignment w:val="center"/>
    </w:pPr>
  </w:style>
  <w:style w:type="paragraph" w:customStyle="1" w:styleId="xl286">
    <w:name w:val="xl286"/>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87">
    <w:name w:val="xl28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8">
    <w:name w:val="xl28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9">
    <w:name w:val="xl28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90">
    <w:name w:val="xl29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1">
    <w:name w:val="xl291"/>
    <w:basedOn w:val="a"/>
    <w:rsid w:val="00B80DDE"/>
    <w:pPr>
      <w:pBdr>
        <w:top w:val="single" w:sz="4" w:space="0" w:color="auto"/>
        <w:bottom w:val="single" w:sz="4" w:space="0" w:color="auto"/>
      </w:pBdr>
      <w:spacing w:before="100" w:beforeAutospacing="1" w:after="100" w:afterAutospacing="1"/>
      <w:textAlignment w:val="center"/>
    </w:pPr>
  </w:style>
  <w:style w:type="paragraph" w:customStyle="1" w:styleId="xl292">
    <w:name w:val="xl29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93">
    <w:name w:val="xl29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4">
    <w:name w:val="xl29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5">
    <w:name w:val="xl29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6">
    <w:name w:val="xl29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7">
    <w:name w:val="xl29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98">
    <w:name w:val="xl29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9">
    <w:name w:val="xl29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0">
    <w:name w:val="xl30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1">
    <w:name w:val="xl30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2">
    <w:name w:val="xl30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303">
    <w:name w:val="xl30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4">
    <w:name w:val="xl30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5">
    <w:name w:val="xl305"/>
    <w:basedOn w:val="a"/>
    <w:rsid w:val="00B80DDE"/>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306">
    <w:name w:val="xl30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307">
    <w:name w:val="xl307"/>
    <w:basedOn w:val="a"/>
    <w:rsid w:val="00B80DDE"/>
    <w:pPr>
      <w:shd w:val="clear" w:color="000000" w:fill="FFFFFF"/>
      <w:spacing w:before="100" w:beforeAutospacing="1" w:after="100" w:afterAutospacing="1"/>
      <w:jc w:val="center"/>
      <w:textAlignment w:val="center"/>
    </w:pPr>
  </w:style>
  <w:style w:type="character" w:styleId="afff7">
    <w:name w:val="Emphasis"/>
    <w:basedOn w:val="a0"/>
    <w:qFormat/>
    <w:rsid w:val="00D741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1503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22126413">
      <w:bodyDiv w:val="1"/>
      <w:marLeft w:val="0"/>
      <w:marRight w:val="0"/>
      <w:marTop w:val="0"/>
      <w:marBottom w:val="0"/>
      <w:divBdr>
        <w:top w:val="none" w:sz="0" w:space="0" w:color="auto"/>
        <w:left w:val="none" w:sz="0" w:space="0" w:color="auto"/>
        <w:bottom w:val="none" w:sz="0" w:space="0" w:color="auto"/>
        <w:right w:val="none" w:sz="0" w:space="0" w:color="auto"/>
      </w:divBdr>
    </w:div>
    <w:div w:id="409812644">
      <w:bodyDiv w:val="1"/>
      <w:marLeft w:val="0"/>
      <w:marRight w:val="0"/>
      <w:marTop w:val="0"/>
      <w:marBottom w:val="0"/>
      <w:divBdr>
        <w:top w:val="none" w:sz="0" w:space="0" w:color="auto"/>
        <w:left w:val="none" w:sz="0" w:space="0" w:color="auto"/>
        <w:bottom w:val="none" w:sz="0" w:space="0" w:color="auto"/>
        <w:right w:val="none" w:sz="0" w:space="0" w:color="auto"/>
      </w:divBdr>
    </w:div>
    <w:div w:id="608049870">
      <w:bodyDiv w:val="1"/>
      <w:marLeft w:val="0"/>
      <w:marRight w:val="0"/>
      <w:marTop w:val="0"/>
      <w:marBottom w:val="0"/>
      <w:divBdr>
        <w:top w:val="none" w:sz="0" w:space="0" w:color="auto"/>
        <w:left w:val="none" w:sz="0" w:space="0" w:color="auto"/>
        <w:bottom w:val="none" w:sz="0" w:space="0" w:color="auto"/>
        <w:right w:val="none" w:sz="0" w:space="0" w:color="auto"/>
      </w:divBdr>
    </w:div>
    <w:div w:id="701784786">
      <w:bodyDiv w:val="1"/>
      <w:marLeft w:val="0"/>
      <w:marRight w:val="0"/>
      <w:marTop w:val="0"/>
      <w:marBottom w:val="0"/>
      <w:divBdr>
        <w:top w:val="none" w:sz="0" w:space="0" w:color="auto"/>
        <w:left w:val="none" w:sz="0" w:space="0" w:color="auto"/>
        <w:bottom w:val="none" w:sz="0" w:space="0" w:color="auto"/>
        <w:right w:val="none" w:sz="0" w:space="0" w:color="auto"/>
      </w:divBdr>
    </w:div>
    <w:div w:id="757022020">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892958880">
      <w:bodyDiv w:val="1"/>
      <w:marLeft w:val="0"/>
      <w:marRight w:val="0"/>
      <w:marTop w:val="0"/>
      <w:marBottom w:val="0"/>
      <w:divBdr>
        <w:top w:val="none" w:sz="0" w:space="0" w:color="auto"/>
        <w:left w:val="none" w:sz="0" w:space="0" w:color="auto"/>
        <w:bottom w:val="none" w:sz="0" w:space="0" w:color="auto"/>
        <w:right w:val="none" w:sz="0" w:space="0" w:color="auto"/>
      </w:divBdr>
    </w:div>
    <w:div w:id="961115022">
      <w:bodyDiv w:val="1"/>
      <w:marLeft w:val="0"/>
      <w:marRight w:val="0"/>
      <w:marTop w:val="0"/>
      <w:marBottom w:val="0"/>
      <w:divBdr>
        <w:top w:val="none" w:sz="0" w:space="0" w:color="auto"/>
        <w:left w:val="none" w:sz="0" w:space="0" w:color="auto"/>
        <w:bottom w:val="none" w:sz="0" w:space="0" w:color="auto"/>
        <w:right w:val="none" w:sz="0" w:space="0" w:color="auto"/>
      </w:divBdr>
    </w:div>
    <w:div w:id="963001076">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9297559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47507246">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77832617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71666554">
      <w:bodyDiv w:val="1"/>
      <w:marLeft w:val="0"/>
      <w:marRight w:val="0"/>
      <w:marTop w:val="0"/>
      <w:marBottom w:val="0"/>
      <w:divBdr>
        <w:top w:val="none" w:sz="0" w:space="0" w:color="auto"/>
        <w:left w:val="none" w:sz="0" w:space="0" w:color="auto"/>
        <w:bottom w:val="none" w:sz="0" w:space="0" w:color="auto"/>
        <w:right w:val="none" w:sz="0" w:space="0" w:color="auto"/>
      </w:divBdr>
    </w:div>
    <w:div w:id="2031756958">
      <w:bodyDiv w:val="1"/>
      <w:marLeft w:val="0"/>
      <w:marRight w:val="0"/>
      <w:marTop w:val="0"/>
      <w:marBottom w:val="0"/>
      <w:divBdr>
        <w:top w:val="none" w:sz="0" w:space="0" w:color="auto"/>
        <w:left w:val="none" w:sz="0" w:space="0" w:color="auto"/>
        <w:bottom w:val="none" w:sz="0" w:space="0" w:color="auto"/>
        <w:right w:val="none" w:sz="0" w:space="0" w:color="auto"/>
      </w:divBdr>
    </w:div>
    <w:div w:id="2042896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FDA56E-38CA-47E2-8DEB-DE184C7AF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137</Pages>
  <Words>33999</Words>
  <Characters>193799</Characters>
  <Application>Microsoft Office Word</Application>
  <DocSecurity>0</DocSecurity>
  <Lines>1614</Lines>
  <Paragraphs>454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227344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7</cp:revision>
  <cp:lastPrinted>2014-11-27T12:09:00Z</cp:lastPrinted>
  <dcterms:created xsi:type="dcterms:W3CDTF">2014-12-30T13:09:00Z</dcterms:created>
  <dcterms:modified xsi:type="dcterms:W3CDTF">2014-12-31T08:16:00Z</dcterms:modified>
</cp:coreProperties>
</file>