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68325A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Уведомление о проведении </w:t>
      </w:r>
      <w:r w:rsidR="0068325A">
        <w:rPr>
          <w:rFonts w:eastAsia="Calibri"/>
          <w:b/>
          <w:sz w:val="28"/>
          <w:szCs w:val="28"/>
        </w:rPr>
        <w:t xml:space="preserve">повторной </w:t>
      </w:r>
      <w:r>
        <w:rPr>
          <w:rFonts w:eastAsia="Calibri"/>
          <w:b/>
          <w:sz w:val="28"/>
          <w:szCs w:val="28"/>
        </w:rPr>
        <w:t>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8E50FD" w:rsidRPr="008E50FD">
        <w:rPr>
          <w:rFonts w:eastAsia="Calibri"/>
          <w:sz w:val="28"/>
          <w:szCs w:val="28"/>
        </w:rPr>
        <w:t>23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8E50FD" w:rsidRPr="008E50FD">
        <w:rPr>
          <w:rFonts w:eastAsia="Calibri"/>
          <w:sz w:val="28"/>
          <w:szCs w:val="28"/>
        </w:rPr>
        <w:t>2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8E50FD" w:rsidRDefault="008E50FD" w:rsidP="008E50FD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 14-50204/146 от 19.12.2014</w:t>
      </w:r>
    </w:p>
    <w:p w:rsidR="008E50FD" w:rsidRDefault="008E50FD" w:rsidP="008E50FD">
      <w:pPr>
        <w:jc w:val="center"/>
        <w:rPr>
          <w:b/>
          <w:bCs/>
          <w:sz w:val="28"/>
          <w:szCs w:val="28"/>
        </w:rPr>
      </w:pPr>
    </w:p>
    <w:p w:rsidR="008E50FD" w:rsidRDefault="008E50FD" w:rsidP="008E50FD">
      <w:pPr>
        <w:pStyle w:val="ab"/>
        <w:ind w:left="360"/>
        <w:jc w:val="center"/>
        <w:rPr>
          <w:b/>
          <w:bCs/>
          <w:sz w:val="28"/>
          <w:szCs w:val="28"/>
        </w:rPr>
      </w:pPr>
      <w:r w:rsidRPr="00740409">
        <w:rPr>
          <w:b/>
          <w:bCs/>
          <w:sz w:val="28"/>
          <w:szCs w:val="28"/>
        </w:rPr>
        <w:t xml:space="preserve">о проведении запроса предложений на право заключения договора на </w:t>
      </w:r>
      <w:r>
        <w:rPr>
          <w:b/>
          <w:bCs/>
          <w:sz w:val="28"/>
          <w:szCs w:val="28"/>
        </w:rPr>
        <w:t>о</w:t>
      </w:r>
      <w:r w:rsidRPr="00740409">
        <w:rPr>
          <w:b/>
          <w:bCs/>
          <w:sz w:val="28"/>
          <w:szCs w:val="28"/>
        </w:rPr>
        <w:t xml:space="preserve">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Pr="00740409">
        <w:rPr>
          <w:b/>
          <w:bCs/>
          <w:sz w:val="28"/>
          <w:szCs w:val="28"/>
        </w:rPr>
        <w:t>WiFi</w:t>
      </w:r>
      <w:proofErr w:type="spellEnd"/>
      <w:r w:rsidRPr="00740409">
        <w:rPr>
          <w:b/>
          <w:bCs/>
          <w:sz w:val="28"/>
          <w:szCs w:val="28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</w:p>
    <w:p w:rsidR="008E50FD" w:rsidRPr="00740409" w:rsidRDefault="008E50FD" w:rsidP="008E50FD">
      <w:pPr>
        <w:pStyle w:val="ab"/>
        <w:ind w:left="360"/>
        <w:jc w:val="center"/>
        <w:rPr>
          <w:b/>
          <w:bCs/>
          <w:sz w:val="28"/>
          <w:szCs w:val="28"/>
        </w:rPr>
      </w:pPr>
      <w:r w:rsidRPr="00740409">
        <w:rPr>
          <w:b/>
          <w:bCs/>
          <w:sz w:val="28"/>
          <w:szCs w:val="28"/>
        </w:rPr>
        <w:t>по адресу: Россия, 143026, г. Москва, территория инновационного центра «Сколково», ул. Луговая, д.4.</w:t>
      </w:r>
    </w:p>
    <w:p w:rsidR="008E50FD" w:rsidRPr="001E6BFB" w:rsidRDefault="008E50FD" w:rsidP="00E23A98">
      <w:pPr>
        <w:jc w:val="center"/>
        <w:rPr>
          <w:bCs/>
          <w:sz w:val="28"/>
          <w:szCs w:val="28"/>
        </w:rPr>
      </w:pPr>
      <w:r w:rsidRPr="001E6BFB">
        <w:rPr>
          <w:bCs/>
          <w:sz w:val="28"/>
          <w:szCs w:val="28"/>
        </w:rPr>
        <w:t>для нужд</w:t>
      </w:r>
    </w:p>
    <w:p w:rsidR="00D4413C" w:rsidRPr="00D4413C" w:rsidRDefault="008E50FD" w:rsidP="008E50FD">
      <w:pPr>
        <w:jc w:val="center"/>
        <w:rPr>
          <w:rFonts w:eastAsia="Calibri"/>
          <w:sz w:val="28"/>
          <w:szCs w:val="28"/>
          <w:lang w:eastAsia="en-US"/>
        </w:rPr>
      </w:pPr>
      <w:r w:rsidRPr="001E6BFB">
        <w:rPr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AF37D4" w:rsidRDefault="00AF37D4" w:rsidP="00AF37D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AF37D4" w:rsidRDefault="0068325A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1.</w:t>
      </w:r>
      <w:r w:rsidR="00680E5C">
        <w:rPr>
          <w:rFonts w:eastAsia="Calibri"/>
          <w:sz w:val="28"/>
          <w:szCs w:val="28"/>
        </w:rPr>
        <w:t xml:space="preserve"> В</w:t>
      </w:r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37D4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AF37D4" w:rsidRPr="007D398F">
        <w:rPr>
          <w:rFonts w:eastAsia="Calibri"/>
          <w:sz w:val="28"/>
          <w:szCs w:val="28"/>
        </w:rPr>
        <w:t xml:space="preserve">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повторную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D2359D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D2359D" w:rsidRDefault="00D2359D" w:rsidP="00D2359D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proofErr w:type="spellStart"/>
      <w:r w:rsidRPr="00A521E9">
        <w:rPr>
          <w:rFonts w:eastAsia="Calibri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Участника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Процедуры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закупки</w:t>
      </w:r>
      <w:proofErr w:type="spellEnd"/>
      <w:r>
        <w:rPr>
          <w:rFonts w:eastAsia="Calibri"/>
          <w:sz w:val="28"/>
          <w:szCs w:val="28"/>
        </w:rPr>
        <w:t>.</w:t>
      </w:r>
    </w:p>
    <w:p w:rsidR="0068325A" w:rsidRPr="00680E5C" w:rsidRDefault="0068325A" w:rsidP="0068325A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  Участники, допущенные к дальнейшему участию в процедуре Закупки:</w:t>
      </w:r>
    </w:p>
    <w:tbl>
      <w:tblPr>
        <w:tblStyle w:val="affe"/>
        <w:tblW w:w="9889" w:type="dxa"/>
        <w:tblLook w:val="04A0" w:firstRow="1" w:lastRow="0" w:firstColumn="1" w:lastColumn="0" w:noHBand="0" w:noVBand="1"/>
      </w:tblPr>
      <w:tblGrid>
        <w:gridCol w:w="560"/>
        <w:gridCol w:w="3261"/>
        <w:gridCol w:w="1332"/>
        <w:gridCol w:w="4736"/>
      </w:tblGrid>
      <w:tr w:rsidR="0068325A" w:rsidRPr="00E410B8" w:rsidTr="008A7EDF">
        <w:trPr>
          <w:trHeight w:val="300"/>
        </w:trPr>
        <w:tc>
          <w:tcPr>
            <w:tcW w:w="560" w:type="dxa"/>
            <w:noWrap/>
            <w:vAlign w:val="center"/>
            <w:hideMark/>
          </w:tcPr>
          <w:p w:rsidR="0068325A" w:rsidRPr="00E410B8" w:rsidRDefault="0068325A" w:rsidP="008A7ED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261" w:type="dxa"/>
            <w:noWrap/>
            <w:vAlign w:val="center"/>
            <w:hideMark/>
          </w:tcPr>
          <w:p w:rsidR="0068325A" w:rsidRPr="00E410B8" w:rsidRDefault="0068325A" w:rsidP="008A7ED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332" w:type="dxa"/>
            <w:noWrap/>
            <w:vAlign w:val="center"/>
            <w:hideMark/>
          </w:tcPr>
          <w:p w:rsidR="0068325A" w:rsidRPr="00E410B8" w:rsidRDefault="0068325A" w:rsidP="008A7ED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736" w:type="dxa"/>
            <w:vAlign w:val="center"/>
            <w:hideMark/>
          </w:tcPr>
          <w:p w:rsidR="0068325A" w:rsidRPr="00E410B8" w:rsidRDefault="0068325A" w:rsidP="008A7ED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68325A" w:rsidRPr="00A57CA7" w:rsidTr="008A7EDF">
        <w:trPr>
          <w:trHeight w:val="197"/>
        </w:trPr>
        <w:tc>
          <w:tcPr>
            <w:tcW w:w="560" w:type="dxa"/>
            <w:noWrap/>
            <w:vAlign w:val="center"/>
            <w:hideMark/>
          </w:tcPr>
          <w:p w:rsidR="0068325A" w:rsidRPr="00A57CA7" w:rsidRDefault="0068325A" w:rsidP="008A7EDF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261" w:type="dxa"/>
            <w:noWrap/>
          </w:tcPr>
          <w:p w:rsidR="0068325A" w:rsidRDefault="0068325A" w:rsidP="008A7EDF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ЗАО "АЛЬТАГЕН"</w:t>
            </w:r>
          </w:p>
        </w:tc>
        <w:tc>
          <w:tcPr>
            <w:tcW w:w="1332" w:type="dxa"/>
            <w:noWrap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7729598896</w:t>
            </w:r>
          </w:p>
        </w:tc>
        <w:tc>
          <w:tcPr>
            <w:tcW w:w="4736" w:type="dxa"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119361, Москва, ул. Пржевальского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,д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.2</w:t>
            </w:r>
          </w:p>
        </w:tc>
      </w:tr>
      <w:tr w:rsidR="0068325A" w:rsidRPr="00A57CA7" w:rsidTr="008A7EDF">
        <w:trPr>
          <w:trHeight w:val="343"/>
        </w:trPr>
        <w:tc>
          <w:tcPr>
            <w:tcW w:w="560" w:type="dxa"/>
            <w:noWrap/>
            <w:vAlign w:val="center"/>
            <w:hideMark/>
          </w:tcPr>
          <w:p w:rsidR="0068325A" w:rsidRPr="00A57CA7" w:rsidRDefault="0068325A" w:rsidP="008A7EDF">
            <w:pPr>
              <w:ind w:firstLine="0"/>
              <w:jc w:val="center"/>
            </w:pPr>
            <w:r>
              <w:t>2</w:t>
            </w:r>
          </w:p>
        </w:tc>
        <w:tc>
          <w:tcPr>
            <w:tcW w:w="3261" w:type="dxa"/>
            <w:noWrap/>
          </w:tcPr>
          <w:p w:rsidR="0068325A" w:rsidRDefault="0068325A" w:rsidP="008A7EDF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Вымпел-Коммуникации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332" w:type="dxa"/>
            <w:noWrap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7713076301</w:t>
            </w:r>
          </w:p>
        </w:tc>
        <w:tc>
          <w:tcPr>
            <w:tcW w:w="4736" w:type="dxa"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127083, Москва, ул. Восьмого марта д.10, стр14</w:t>
            </w:r>
          </w:p>
        </w:tc>
      </w:tr>
      <w:tr w:rsidR="0068325A" w:rsidRPr="00A57CA7" w:rsidTr="008A7EDF">
        <w:trPr>
          <w:trHeight w:val="313"/>
        </w:trPr>
        <w:tc>
          <w:tcPr>
            <w:tcW w:w="560" w:type="dxa"/>
            <w:noWrap/>
            <w:vAlign w:val="center"/>
            <w:hideMark/>
          </w:tcPr>
          <w:p w:rsidR="0068325A" w:rsidRPr="00A57CA7" w:rsidRDefault="0068325A" w:rsidP="008A7EDF">
            <w:pPr>
              <w:ind w:firstLine="0"/>
              <w:jc w:val="center"/>
            </w:pPr>
            <w:r>
              <w:t>3</w:t>
            </w:r>
          </w:p>
        </w:tc>
        <w:tc>
          <w:tcPr>
            <w:tcW w:w="3261" w:type="dxa"/>
            <w:noWrap/>
          </w:tcPr>
          <w:p w:rsidR="0068325A" w:rsidRDefault="0068325A" w:rsidP="008A7EDF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"КОМКОР"</w:t>
            </w:r>
          </w:p>
        </w:tc>
        <w:tc>
          <w:tcPr>
            <w:tcW w:w="1332" w:type="dxa"/>
            <w:noWrap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7717020170</w:t>
            </w:r>
          </w:p>
        </w:tc>
        <w:tc>
          <w:tcPr>
            <w:tcW w:w="4736" w:type="dxa"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117535, Москва,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Варшавское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ш., д. 133</w:t>
            </w:r>
          </w:p>
        </w:tc>
      </w:tr>
      <w:tr w:rsidR="0068325A" w:rsidRPr="00A57CA7" w:rsidTr="008A7EDF">
        <w:trPr>
          <w:trHeight w:val="288"/>
        </w:trPr>
        <w:tc>
          <w:tcPr>
            <w:tcW w:w="560" w:type="dxa"/>
            <w:noWrap/>
            <w:vAlign w:val="center"/>
          </w:tcPr>
          <w:p w:rsidR="0068325A" w:rsidRDefault="0068325A" w:rsidP="008A7EDF">
            <w:pPr>
              <w:ind w:firstLine="0"/>
              <w:jc w:val="center"/>
            </w:pPr>
            <w:r>
              <w:t>4</w:t>
            </w:r>
          </w:p>
        </w:tc>
        <w:tc>
          <w:tcPr>
            <w:tcW w:w="3261" w:type="dxa"/>
            <w:noWrap/>
          </w:tcPr>
          <w:p w:rsidR="0068325A" w:rsidRDefault="0068325A" w:rsidP="008A7EDF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"Ростелеком"</w:t>
            </w:r>
          </w:p>
        </w:tc>
        <w:tc>
          <w:tcPr>
            <w:tcW w:w="1332" w:type="dxa"/>
            <w:noWrap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7707049388</w:t>
            </w:r>
          </w:p>
        </w:tc>
        <w:tc>
          <w:tcPr>
            <w:tcW w:w="4736" w:type="dxa"/>
          </w:tcPr>
          <w:p w:rsidR="0068325A" w:rsidRDefault="0068325A" w:rsidP="008A7EDF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115172, Москва, ул. Гончарная, д.30</w:t>
            </w:r>
          </w:p>
        </w:tc>
      </w:tr>
    </w:tbl>
    <w:p w:rsidR="00AA1FEB" w:rsidRDefault="00680E5C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</w:t>
      </w:r>
      <w:r w:rsidR="00D2359D">
        <w:rPr>
          <w:rFonts w:eastAsia="Calibri"/>
          <w:sz w:val="28"/>
          <w:szCs w:val="28"/>
        </w:rPr>
        <w:t>Закупки</w:t>
      </w:r>
      <w:r w:rsidR="00666D15">
        <w:rPr>
          <w:rFonts w:eastAsia="Calibri"/>
          <w:sz w:val="28"/>
          <w:szCs w:val="28"/>
        </w:rPr>
        <w:t xml:space="preserve">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D2359D">
        <w:rPr>
          <w:rFonts w:eastAsia="Calibri"/>
          <w:sz w:val="28"/>
          <w:szCs w:val="28"/>
        </w:rPr>
        <w:t>по форме 9.2.2 со всеми необходимыми подтверждающими документами,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68325A">
        <w:rPr>
          <w:rFonts w:eastAsia="Calibri"/>
          <w:b/>
          <w:sz w:val="28"/>
          <w:szCs w:val="28"/>
        </w:rPr>
        <w:t>04</w:t>
      </w:r>
      <w:r w:rsidRPr="00F31ED8">
        <w:rPr>
          <w:rFonts w:eastAsia="Calibri"/>
          <w:b/>
          <w:sz w:val="28"/>
          <w:szCs w:val="28"/>
        </w:rPr>
        <w:t>.</w:t>
      </w:r>
      <w:r w:rsidR="001132A0" w:rsidRPr="00D2359D">
        <w:rPr>
          <w:rFonts w:eastAsia="Calibri"/>
          <w:b/>
          <w:sz w:val="28"/>
          <w:szCs w:val="28"/>
        </w:rPr>
        <w:t>0</w:t>
      </w:r>
      <w:r w:rsidR="0068325A">
        <w:rPr>
          <w:rFonts w:eastAsia="Calibri"/>
          <w:b/>
          <w:sz w:val="28"/>
          <w:szCs w:val="28"/>
        </w:rPr>
        <w:t>2</w:t>
      </w:r>
      <w:r w:rsidRPr="00F31ED8">
        <w:rPr>
          <w:rFonts w:eastAsia="Calibri"/>
          <w:b/>
          <w:sz w:val="28"/>
          <w:szCs w:val="28"/>
        </w:rPr>
        <w:t>.201</w:t>
      </w:r>
      <w:r w:rsidR="001132A0" w:rsidRPr="00D2359D">
        <w:rPr>
          <w:rFonts w:eastAsia="Calibri"/>
          <w:b/>
          <w:sz w:val="28"/>
          <w:szCs w:val="28"/>
        </w:rPr>
        <w:t>5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bookmarkStart w:id="0" w:name="_GoBack"/>
      <w:bookmarkEnd w:id="0"/>
    </w:p>
    <w:sectPr w:rsidR="00F31ED8" w:rsidSect="0068325A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60660" w:rsidRPr="0046066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32A0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0660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325A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0FD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5B3F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59D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3A98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0C1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D57682-66F0-4498-B3EA-637435CFFB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2151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2015-02-02T13:32:00Z</cp:lastPrinted>
  <dcterms:created xsi:type="dcterms:W3CDTF">2015-02-02T13:34:00Z</dcterms:created>
  <dcterms:modified xsi:type="dcterms:W3CDTF">2015-02-02T13:35:00Z</dcterms:modified>
</cp:coreProperties>
</file>