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</w:p>
    <w:p w:rsidR="007D398F" w:rsidRPr="007D398F" w:rsidRDefault="007D398F" w:rsidP="00D17214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D4413C">
        <w:rPr>
          <w:rFonts w:eastAsia="Calibri"/>
          <w:sz w:val="28"/>
          <w:szCs w:val="28"/>
        </w:rPr>
        <w:t>1</w:t>
      </w:r>
      <w:r w:rsidR="004436D2" w:rsidRPr="004436D2">
        <w:rPr>
          <w:rFonts w:eastAsia="Calibri"/>
          <w:sz w:val="28"/>
          <w:szCs w:val="28"/>
        </w:rPr>
        <w:t>8</w:t>
      </w:r>
      <w:r w:rsidR="00E171F4">
        <w:rPr>
          <w:rFonts w:eastAsia="Calibri"/>
          <w:sz w:val="28"/>
          <w:szCs w:val="28"/>
        </w:rPr>
        <w:t>.</w:t>
      </w:r>
      <w:r w:rsidR="00CE0BD7" w:rsidRPr="00CE0BD7">
        <w:rPr>
          <w:rFonts w:eastAsia="Calibri"/>
          <w:sz w:val="28"/>
          <w:szCs w:val="28"/>
        </w:rPr>
        <w:t>1</w:t>
      </w:r>
      <w:r w:rsidR="004436D2" w:rsidRPr="004436D2">
        <w:rPr>
          <w:rFonts w:eastAsia="Calibri"/>
          <w:sz w:val="28"/>
          <w:szCs w:val="28"/>
        </w:rPr>
        <w:t>2</w:t>
      </w:r>
      <w:r w:rsidR="00E171F4">
        <w:rPr>
          <w:rFonts w:eastAsia="Calibri"/>
          <w:sz w:val="28"/>
          <w:szCs w:val="28"/>
        </w:rPr>
        <w:t>.2014</w:t>
      </w:r>
      <w:r>
        <w:rPr>
          <w:rFonts w:eastAsia="Calibri"/>
          <w:sz w:val="28"/>
          <w:szCs w:val="28"/>
        </w:rPr>
        <w:t xml:space="preserve">. </w:t>
      </w:r>
      <w:r w:rsidRPr="007D398F">
        <w:rPr>
          <w:rFonts w:eastAsia="Calibri"/>
          <w:sz w:val="28"/>
          <w:szCs w:val="28"/>
        </w:rPr>
        <w:t>на сайте</w:t>
      </w:r>
      <w:r>
        <w:rPr>
          <w:rFonts w:eastAsia="Calibri"/>
          <w:sz w:val="28"/>
          <w:szCs w:val="28"/>
        </w:rPr>
        <w:t xml:space="preserve"> </w:t>
      </w:r>
      <w:hyperlink r:id="rId9" w:history="1">
        <w:r w:rsidRPr="00511E2F">
          <w:rPr>
            <w:rStyle w:val="ad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  </w:t>
      </w:r>
    </w:p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</w:p>
    <w:p w:rsidR="006415AC" w:rsidRDefault="006415AC" w:rsidP="006415AC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 xml:space="preserve">е </w:t>
      </w:r>
      <w:r w:rsidR="00CE0BD7">
        <w:rPr>
          <w:b/>
          <w:bCs/>
          <w:sz w:val="28"/>
          <w:szCs w:val="28"/>
        </w:rPr>
        <w:t xml:space="preserve">№ </w:t>
      </w:r>
      <w:r w:rsidR="004436D2">
        <w:rPr>
          <w:b/>
          <w:bCs/>
          <w:sz w:val="28"/>
          <w:szCs w:val="28"/>
        </w:rPr>
        <w:t>14-</w:t>
      </w:r>
      <w:r w:rsidR="004436D2" w:rsidRPr="00DD4613">
        <w:rPr>
          <w:b/>
          <w:bCs/>
          <w:sz w:val="28"/>
          <w:szCs w:val="28"/>
        </w:rPr>
        <w:t xml:space="preserve"> 50244/12-Т</w:t>
      </w:r>
    </w:p>
    <w:p w:rsidR="00CE0BD7" w:rsidRDefault="00CE0BD7" w:rsidP="00CE0BD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Открытый запрос предложений на право заключения договора </w:t>
      </w:r>
    </w:p>
    <w:p w:rsidR="004436D2" w:rsidRPr="00DD4613" w:rsidRDefault="004436D2" w:rsidP="004436D2">
      <w:pPr>
        <w:jc w:val="center"/>
        <w:rPr>
          <w:rFonts w:eastAsia="Calibri"/>
          <w:sz w:val="28"/>
          <w:szCs w:val="28"/>
        </w:rPr>
      </w:pPr>
      <w:r w:rsidRPr="00DD4613">
        <w:rPr>
          <w:rFonts w:eastAsia="Calibri"/>
          <w:sz w:val="28"/>
          <w:szCs w:val="28"/>
        </w:rPr>
        <w:t xml:space="preserve">на выполнение  работ по проектированию Кварталов 1-7 , входящих в состав </w:t>
      </w:r>
      <w:proofErr w:type="spellStart"/>
      <w:r w:rsidRPr="00DD4613">
        <w:rPr>
          <w:rFonts w:eastAsia="Calibri"/>
          <w:sz w:val="28"/>
          <w:szCs w:val="28"/>
        </w:rPr>
        <w:t>среднеэтажной</w:t>
      </w:r>
      <w:proofErr w:type="spellEnd"/>
      <w:r w:rsidRPr="00DD4613">
        <w:rPr>
          <w:rFonts w:eastAsia="Calibri"/>
          <w:sz w:val="28"/>
          <w:szCs w:val="28"/>
        </w:rPr>
        <w:t xml:space="preserve"> смешанной застройки района D2 «Технопарк» инновационного центра «Сколково» (Прочие апартаменты (комплекс апартаментов) D2)</w:t>
      </w:r>
    </w:p>
    <w:p w:rsidR="004436D2" w:rsidRPr="00675BB1" w:rsidRDefault="004436D2" w:rsidP="004436D2">
      <w:pPr>
        <w:jc w:val="center"/>
        <w:rPr>
          <w:rFonts w:eastAsia="Calibri"/>
          <w:sz w:val="28"/>
          <w:szCs w:val="28"/>
        </w:rPr>
      </w:pPr>
      <w:r w:rsidRPr="00675BB1">
        <w:rPr>
          <w:rFonts w:eastAsia="Calibri"/>
          <w:sz w:val="28"/>
          <w:szCs w:val="28"/>
        </w:rPr>
        <w:t>для нужд</w:t>
      </w:r>
    </w:p>
    <w:p w:rsidR="00D4413C" w:rsidRPr="00D4413C" w:rsidRDefault="004436D2" w:rsidP="004436D2">
      <w:pPr>
        <w:jc w:val="center"/>
        <w:rPr>
          <w:rFonts w:eastAsia="Calibri"/>
          <w:sz w:val="28"/>
          <w:szCs w:val="28"/>
          <w:lang w:eastAsia="en-US"/>
        </w:rPr>
      </w:pPr>
      <w:r w:rsidRPr="00675BB1">
        <w:rPr>
          <w:sz w:val="28"/>
          <w:szCs w:val="28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>
        <w:rPr>
          <w:sz w:val="28"/>
          <w:szCs w:val="28"/>
        </w:rPr>
        <w:t>ц</w:t>
      </w:r>
      <w:r w:rsidRPr="00675BB1">
        <w:rPr>
          <w:sz w:val="28"/>
          <w:szCs w:val="28"/>
        </w:rPr>
        <w:t>ентра «Сколково»)»</w:t>
      </w:r>
    </w:p>
    <w:p w:rsidR="0049364D" w:rsidRDefault="0049364D" w:rsidP="00E171F4">
      <w:pPr>
        <w:jc w:val="center"/>
        <w:rPr>
          <w:rFonts w:eastAsia="Calibri"/>
          <w:sz w:val="28"/>
          <w:szCs w:val="28"/>
        </w:rPr>
      </w:pPr>
    </w:p>
    <w:p w:rsidR="004A605F" w:rsidRPr="004A605F" w:rsidRDefault="004A605F" w:rsidP="004A605F">
      <w:pPr>
        <w:jc w:val="both"/>
        <w:rPr>
          <w:rFonts w:eastAsia="Calibri"/>
          <w:sz w:val="28"/>
          <w:szCs w:val="28"/>
        </w:rPr>
      </w:pPr>
      <w:r w:rsidRPr="004A605F">
        <w:rPr>
          <w:rFonts w:eastAsia="Calibri"/>
          <w:sz w:val="28"/>
          <w:szCs w:val="28"/>
        </w:rPr>
        <w:t>1. Ко времени и дате, установленным извещением о проведении открытого Запроса предложений, в Тендерный комитет поступили заявки от следующих участников:</w:t>
      </w:r>
    </w:p>
    <w:tbl>
      <w:tblPr>
        <w:tblStyle w:val="affe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416"/>
        <w:gridCol w:w="4665"/>
      </w:tblGrid>
      <w:tr w:rsidR="004A605F" w:rsidRPr="00A57CA7" w:rsidTr="004A605F">
        <w:trPr>
          <w:trHeight w:val="300"/>
        </w:trPr>
        <w:tc>
          <w:tcPr>
            <w:tcW w:w="534" w:type="dxa"/>
            <w:noWrap/>
            <w:vAlign w:val="center"/>
          </w:tcPr>
          <w:p w:rsidR="004A605F" w:rsidRPr="00E410B8" w:rsidRDefault="004A605F" w:rsidP="004A605F">
            <w:pPr>
              <w:ind w:firstLine="0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4A605F" w:rsidRPr="00E410B8" w:rsidRDefault="004A605F" w:rsidP="004A605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4A605F" w:rsidRPr="00E410B8" w:rsidRDefault="004A605F" w:rsidP="004A605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665" w:type="dxa"/>
            <w:vAlign w:val="center"/>
            <w:hideMark/>
          </w:tcPr>
          <w:p w:rsidR="004A605F" w:rsidRPr="00E410B8" w:rsidRDefault="004A605F" w:rsidP="004A605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Юридический адрес</w:t>
            </w:r>
          </w:p>
        </w:tc>
      </w:tr>
      <w:tr w:rsidR="004436D2" w:rsidRPr="00A57CA7" w:rsidTr="00BB694C">
        <w:trPr>
          <w:trHeight w:val="307"/>
        </w:trPr>
        <w:tc>
          <w:tcPr>
            <w:tcW w:w="534" w:type="dxa"/>
            <w:noWrap/>
            <w:vAlign w:val="center"/>
            <w:hideMark/>
          </w:tcPr>
          <w:p w:rsidR="004436D2" w:rsidRPr="004436D2" w:rsidRDefault="004436D2" w:rsidP="004436D2">
            <w:pPr>
              <w:ind w:firstLine="0"/>
              <w:jc w:val="left"/>
              <w:rPr>
                <w:bCs/>
              </w:rPr>
            </w:pPr>
            <w:r w:rsidRPr="004436D2">
              <w:rPr>
                <w:bCs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4436D2" w:rsidRPr="004436D2" w:rsidRDefault="004436D2" w:rsidP="004436D2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>ООО "Спектрум-Холдинг"</w:t>
            </w:r>
          </w:p>
        </w:tc>
        <w:tc>
          <w:tcPr>
            <w:tcW w:w="1416" w:type="dxa"/>
            <w:noWrap/>
            <w:vAlign w:val="center"/>
          </w:tcPr>
          <w:p w:rsidR="004436D2" w:rsidRPr="004436D2" w:rsidRDefault="004436D2" w:rsidP="004436D2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>7708196924</w:t>
            </w:r>
          </w:p>
        </w:tc>
        <w:tc>
          <w:tcPr>
            <w:tcW w:w="4665" w:type="dxa"/>
            <w:vAlign w:val="center"/>
          </w:tcPr>
          <w:p w:rsidR="004436D2" w:rsidRPr="004436D2" w:rsidRDefault="004436D2" w:rsidP="004436D2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>105005, г. Москва, наб. Академика Туполева, д.15, корп.29</w:t>
            </w:r>
          </w:p>
        </w:tc>
      </w:tr>
      <w:tr w:rsidR="004436D2" w:rsidRPr="00A57CA7" w:rsidTr="00BB694C">
        <w:trPr>
          <w:trHeight w:val="371"/>
        </w:trPr>
        <w:tc>
          <w:tcPr>
            <w:tcW w:w="534" w:type="dxa"/>
            <w:noWrap/>
            <w:vAlign w:val="center"/>
            <w:hideMark/>
          </w:tcPr>
          <w:p w:rsidR="004436D2" w:rsidRPr="004436D2" w:rsidRDefault="004436D2" w:rsidP="004436D2">
            <w:pPr>
              <w:ind w:firstLine="0"/>
              <w:jc w:val="left"/>
              <w:rPr>
                <w:bCs/>
              </w:rPr>
            </w:pPr>
            <w:r w:rsidRPr="004436D2">
              <w:rPr>
                <w:bCs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4436D2" w:rsidRPr="004436D2" w:rsidRDefault="004436D2" w:rsidP="004436D2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>ООО "</w:t>
            </w:r>
            <w:proofErr w:type="spellStart"/>
            <w:r w:rsidRPr="004436D2">
              <w:rPr>
                <w:color w:val="000000"/>
                <w:sz w:val="22"/>
                <w:szCs w:val="22"/>
              </w:rPr>
              <w:t>Архстрой</w:t>
            </w:r>
            <w:proofErr w:type="spellEnd"/>
            <w:r w:rsidRPr="004436D2">
              <w:rPr>
                <w:color w:val="000000"/>
                <w:sz w:val="22"/>
                <w:szCs w:val="22"/>
              </w:rPr>
              <w:t>-П"</w:t>
            </w:r>
          </w:p>
        </w:tc>
        <w:tc>
          <w:tcPr>
            <w:tcW w:w="1416" w:type="dxa"/>
            <w:noWrap/>
            <w:vAlign w:val="center"/>
          </w:tcPr>
          <w:p w:rsidR="004436D2" w:rsidRPr="004436D2" w:rsidRDefault="004436D2" w:rsidP="004436D2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>7710561878</w:t>
            </w:r>
          </w:p>
        </w:tc>
        <w:tc>
          <w:tcPr>
            <w:tcW w:w="4665" w:type="dxa"/>
            <w:vAlign w:val="center"/>
          </w:tcPr>
          <w:p w:rsidR="004436D2" w:rsidRPr="004436D2" w:rsidRDefault="004436D2" w:rsidP="004436D2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 xml:space="preserve">123056, Москва ул. </w:t>
            </w:r>
            <w:proofErr w:type="spellStart"/>
            <w:r w:rsidRPr="004436D2">
              <w:rPr>
                <w:color w:val="000000"/>
                <w:sz w:val="22"/>
                <w:szCs w:val="22"/>
              </w:rPr>
              <w:t>Б.Грузинская</w:t>
            </w:r>
            <w:proofErr w:type="spellEnd"/>
            <w:r w:rsidRPr="004436D2">
              <w:rPr>
                <w:color w:val="000000"/>
                <w:sz w:val="22"/>
                <w:szCs w:val="22"/>
              </w:rPr>
              <w:t>, 60 стр</w:t>
            </w:r>
            <w:proofErr w:type="gramStart"/>
            <w:r w:rsidRPr="004436D2">
              <w:rPr>
                <w:color w:val="000000"/>
                <w:sz w:val="22"/>
                <w:szCs w:val="22"/>
              </w:rPr>
              <w:t>1</w:t>
            </w:r>
            <w:proofErr w:type="gramEnd"/>
          </w:p>
        </w:tc>
      </w:tr>
      <w:tr w:rsidR="004436D2" w:rsidRPr="00A57CA7" w:rsidTr="00BB694C">
        <w:trPr>
          <w:trHeight w:val="418"/>
        </w:trPr>
        <w:tc>
          <w:tcPr>
            <w:tcW w:w="534" w:type="dxa"/>
            <w:noWrap/>
            <w:vAlign w:val="center"/>
            <w:hideMark/>
          </w:tcPr>
          <w:p w:rsidR="004436D2" w:rsidRPr="004436D2" w:rsidRDefault="004436D2" w:rsidP="004436D2">
            <w:pPr>
              <w:ind w:firstLine="0"/>
              <w:jc w:val="left"/>
              <w:rPr>
                <w:bCs/>
              </w:rPr>
            </w:pPr>
            <w:r w:rsidRPr="004436D2">
              <w:rPr>
                <w:bCs/>
              </w:rPr>
              <w:t>3</w:t>
            </w:r>
          </w:p>
        </w:tc>
        <w:tc>
          <w:tcPr>
            <w:tcW w:w="3390" w:type="dxa"/>
            <w:noWrap/>
            <w:vAlign w:val="center"/>
          </w:tcPr>
          <w:p w:rsidR="004436D2" w:rsidRPr="004436D2" w:rsidRDefault="004436D2" w:rsidP="004436D2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>ЗАО "СИГНИ ГРУП"</w:t>
            </w:r>
          </w:p>
        </w:tc>
        <w:tc>
          <w:tcPr>
            <w:tcW w:w="1416" w:type="dxa"/>
            <w:noWrap/>
            <w:vAlign w:val="center"/>
          </w:tcPr>
          <w:p w:rsidR="004436D2" w:rsidRPr="004436D2" w:rsidRDefault="004436D2" w:rsidP="004436D2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>7816118666</w:t>
            </w:r>
          </w:p>
        </w:tc>
        <w:tc>
          <w:tcPr>
            <w:tcW w:w="4665" w:type="dxa"/>
            <w:vAlign w:val="center"/>
          </w:tcPr>
          <w:p w:rsidR="004436D2" w:rsidRPr="004436D2" w:rsidRDefault="004436D2" w:rsidP="004436D2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>111024, Москва, ул. Авиамоторная, д.10,к.2</w:t>
            </w:r>
          </w:p>
        </w:tc>
      </w:tr>
      <w:tr w:rsidR="004436D2" w:rsidRPr="00A57CA7" w:rsidTr="00BB694C">
        <w:trPr>
          <w:trHeight w:val="411"/>
        </w:trPr>
        <w:tc>
          <w:tcPr>
            <w:tcW w:w="534" w:type="dxa"/>
            <w:noWrap/>
            <w:vAlign w:val="center"/>
            <w:hideMark/>
          </w:tcPr>
          <w:p w:rsidR="004436D2" w:rsidRPr="004436D2" w:rsidRDefault="004436D2" w:rsidP="004436D2">
            <w:pPr>
              <w:ind w:firstLine="0"/>
              <w:jc w:val="left"/>
              <w:rPr>
                <w:bCs/>
              </w:rPr>
            </w:pPr>
            <w:r w:rsidRPr="004436D2">
              <w:rPr>
                <w:bCs/>
              </w:rPr>
              <w:t>4</w:t>
            </w:r>
          </w:p>
        </w:tc>
        <w:tc>
          <w:tcPr>
            <w:tcW w:w="3390" w:type="dxa"/>
            <w:noWrap/>
            <w:vAlign w:val="center"/>
          </w:tcPr>
          <w:p w:rsidR="004436D2" w:rsidRPr="004436D2" w:rsidRDefault="004436D2" w:rsidP="004436D2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 xml:space="preserve">ООО "НТЦ </w:t>
            </w:r>
            <w:proofErr w:type="spellStart"/>
            <w:r w:rsidRPr="004436D2">
              <w:rPr>
                <w:color w:val="000000"/>
                <w:sz w:val="22"/>
                <w:szCs w:val="22"/>
              </w:rPr>
              <w:t>Энергоинжиниринг</w:t>
            </w:r>
            <w:proofErr w:type="spellEnd"/>
            <w:r w:rsidRPr="004436D2">
              <w:rPr>
                <w:color w:val="000000"/>
                <w:sz w:val="22"/>
                <w:szCs w:val="22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4436D2" w:rsidRPr="004436D2" w:rsidRDefault="004436D2" w:rsidP="004436D2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>7731629573</w:t>
            </w:r>
          </w:p>
        </w:tc>
        <w:tc>
          <w:tcPr>
            <w:tcW w:w="4665" w:type="dxa"/>
            <w:vAlign w:val="center"/>
          </w:tcPr>
          <w:p w:rsidR="004436D2" w:rsidRPr="004436D2" w:rsidRDefault="004436D2" w:rsidP="004436D2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>115280, г. Москва, ул. Ленинская Слобода д.19, 4 этаж, ком. 21 п</w:t>
            </w:r>
            <w:proofErr w:type="gramStart"/>
            <w:r w:rsidRPr="004436D2">
              <w:rPr>
                <w:color w:val="000000"/>
                <w:sz w:val="22"/>
                <w:szCs w:val="22"/>
              </w:rPr>
              <w:t>1</w:t>
            </w:r>
            <w:proofErr w:type="gramEnd"/>
          </w:p>
        </w:tc>
      </w:tr>
    </w:tbl>
    <w:p w:rsidR="004A605F" w:rsidRPr="004A605F" w:rsidRDefault="004A605F" w:rsidP="004A605F">
      <w:pPr>
        <w:jc w:val="both"/>
        <w:rPr>
          <w:rFonts w:eastAsia="Calibri"/>
          <w:sz w:val="28"/>
          <w:szCs w:val="28"/>
        </w:rPr>
      </w:pPr>
      <w:r w:rsidRPr="004A605F">
        <w:rPr>
          <w:rFonts w:eastAsia="Calibri"/>
          <w:sz w:val="28"/>
          <w:szCs w:val="28"/>
        </w:rPr>
        <w:t>2.Тендерный комитет, на основании предварительного рассмотрения экспертами заявок участников Запроса предложений</w:t>
      </w:r>
      <w:r w:rsidR="00680E5C">
        <w:rPr>
          <w:rFonts w:eastAsia="Calibri"/>
          <w:sz w:val="28"/>
          <w:szCs w:val="28"/>
        </w:rPr>
        <w:t xml:space="preserve"> </w:t>
      </w:r>
    </w:p>
    <w:p w:rsidR="004A605F" w:rsidRDefault="004A605F" w:rsidP="004A605F">
      <w:pPr>
        <w:ind w:firstLine="708"/>
        <w:jc w:val="both"/>
        <w:rPr>
          <w:b/>
          <w:bCs/>
        </w:rPr>
      </w:pPr>
      <w:proofErr w:type="gramStart"/>
      <w:r w:rsidRPr="000928FC">
        <w:rPr>
          <w:b/>
          <w:bCs/>
        </w:rPr>
        <w:t>Р</w:t>
      </w:r>
      <w:proofErr w:type="gramEnd"/>
      <w:r w:rsidRPr="000928FC">
        <w:rPr>
          <w:b/>
          <w:bCs/>
        </w:rPr>
        <w:t xml:space="preserve"> Е Ш И Л:</w:t>
      </w:r>
    </w:p>
    <w:p w:rsidR="004A605F" w:rsidRDefault="00680E5C" w:rsidP="00680E5C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2.1. </w:t>
      </w:r>
      <w:r w:rsidR="004A605F" w:rsidRPr="00680E5C">
        <w:rPr>
          <w:rFonts w:eastAsia="Calibri"/>
          <w:sz w:val="28"/>
          <w:szCs w:val="28"/>
        </w:rPr>
        <w:t>Отклонить заявк</w:t>
      </w:r>
      <w:r w:rsidR="004436D2">
        <w:rPr>
          <w:rFonts w:eastAsia="Calibri"/>
          <w:sz w:val="28"/>
          <w:szCs w:val="28"/>
        </w:rPr>
        <w:t>и</w:t>
      </w:r>
      <w:r w:rsidR="004A605F" w:rsidRPr="00680E5C">
        <w:rPr>
          <w:rFonts w:eastAsia="Calibri"/>
          <w:sz w:val="28"/>
          <w:szCs w:val="28"/>
        </w:rPr>
        <w:t xml:space="preserve"> </w:t>
      </w:r>
      <w:r w:rsidR="004436D2">
        <w:rPr>
          <w:rFonts w:eastAsia="Calibri"/>
          <w:sz w:val="28"/>
          <w:szCs w:val="28"/>
        </w:rPr>
        <w:t>У</w:t>
      </w:r>
      <w:r w:rsidR="004A605F" w:rsidRPr="00680E5C">
        <w:rPr>
          <w:rFonts w:eastAsia="Calibri"/>
          <w:sz w:val="28"/>
          <w:szCs w:val="28"/>
        </w:rPr>
        <w:t>частник</w:t>
      </w:r>
      <w:r w:rsidR="004436D2">
        <w:rPr>
          <w:rFonts w:eastAsia="Calibri"/>
          <w:sz w:val="28"/>
          <w:szCs w:val="28"/>
        </w:rPr>
        <w:t xml:space="preserve">ов: </w:t>
      </w:r>
      <w:r w:rsidR="004A605F" w:rsidRPr="00680E5C">
        <w:rPr>
          <w:rFonts w:eastAsia="Calibri"/>
          <w:sz w:val="28"/>
          <w:szCs w:val="28"/>
        </w:rPr>
        <w:t xml:space="preserve"> </w:t>
      </w:r>
      <w:r w:rsidR="004436D2" w:rsidRPr="004436D2">
        <w:rPr>
          <w:rFonts w:eastAsia="Calibri"/>
          <w:b/>
          <w:sz w:val="28"/>
          <w:szCs w:val="28"/>
        </w:rPr>
        <w:t>ООО "</w:t>
      </w:r>
      <w:proofErr w:type="spellStart"/>
      <w:r w:rsidR="004436D2" w:rsidRPr="004436D2">
        <w:rPr>
          <w:rFonts w:eastAsia="Calibri"/>
          <w:b/>
          <w:sz w:val="28"/>
          <w:szCs w:val="28"/>
        </w:rPr>
        <w:t>Архстрой</w:t>
      </w:r>
      <w:proofErr w:type="spellEnd"/>
      <w:r w:rsidR="004436D2" w:rsidRPr="004436D2">
        <w:rPr>
          <w:rFonts w:eastAsia="Calibri"/>
          <w:b/>
          <w:sz w:val="28"/>
          <w:szCs w:val="28"/>
        </w:rPr>
        <w:t>-П"</w:t>
      </w:r>
      <w:r w:rsidR="004436D2" w:rsidRPr="004436D2">
        <w:rPr>
          <w:rFonts w:eastAsia="Calibri"/>
          <w:sz w:val="28"/>
          <w:szCs w:val="28"/>
        </w:rPr>
        <w:t xml:space="preserve">, ИНН 7710561878, 123056, Москва ул. </w:t>
      </w:r>
      <w:proofErr w:type="spellStart"/>
      <w:r w:rsidR="004436D2" w:rsidRPr="004436D2">
        <w:rPr>
          <w:rFonts w:eastAsia="Calibri"/>
          <w:sz w:val="28"/>
          <w:szCs w:val="28"/>
        </w:rPr>
        <w:t>Б.Грузинская</w:t>
      </w:r>
      <w:proofErr w:type="spellEnd"/>
      <w:r w:rsidR="004436D2" w:rsidRPr="004436D2">
        <w:rPr>
          <w:rFonts w:eastAsia="Calibri"/>
          <w:sz w:val="28"/>
          <w:szCs w:val="28"/>
        </w:rPr>
        <w:t>, 60 стр</w:t>
      </w:r>
      <w:proofErr w:type="gramStart"/>
      <w:r w:rsidR="004436D2" w:rsidRPr="004436D2">
        <w:rPr>
          <w:rFonts w:eastAsia="Calibri"/>
          <w:sz w:val="28"/>
          <w:szCs w:val="28"/>
        </w:rPr>
        <w:t>1</w:t>
      </w:r>
      <w:proofErr w:type="gramEnd"/>
      <w:r w:rsidR="004436D2" w:rsidRPr="004436D2">
        <w:rPr>
          <w:rFonts w:eastAsia="Calibri"/>
          <w:sz w:val="28"/>
          <w:szCs w:val="28"/>
        </w:rPr>
        <w:t xml:space="preserve"> </w:t>
      </w:r>
      <w:r w:rsidR="004A605F" w:rsidRPr="00680E5C">
        <w:rPr>
          <w:rFonts w:eastAsia="Calibri"/>
          <w:sz w:val="28"/>
          <w:szCs w:val="28"/>
        </w:rPr>
        <w:t xml:space="preserve"> </w:t>
      </w:r>
      <w:r w:rsidR="004436D2">
        <w:rPr>
          <w:rFonts w:eastAsia="Calibri"/>
          <w:sz w:val="28"/>
          <w:szCs w:val="28"/>
        </w:rPr>
        <w:t xml:space="preserve">и </w:t>
      </w:r>
      <w:r w:rsidR="004436D2" w:rsidRPr="004436D2">
        <w:rPr>
          <w:rFonts w:eastAsia="Calibri"/>
          <w:b/>
          <w:sz w:val="28"/>
          <w:szCs w:val="28"/>
        </w:rPr>
        <w:t xml:space="preserve">ООО "НТЦ </w:t>
      </w:r>
      <w:proofErr w:type="spellStart"/>
      <w:r w:rsidR="004436D2" w:rsidRPr="004436D2">
        <w:rPr>
          <w:rFonts w:eastAsia="Calibri"/>
          <w:b/>
          <w:sz w:val="28"/>
          <w:szCs w:val="28"/>
        </w:rPr>
        <w:t>Энергоинжиниринг</w:t>
      </w:r>
      <w:proofErr w:type="spellEnd"/>
      <w:r w:rsidR="004436D2" w:rsidRPr="004436D2">
        <w:rPr>
          <w:rFonts w:eastAsia="Calibri"/>
          <w:b/>
          <w:sz w:val="28"/>
          <w:szCs w:val="28"/>
        </w:rPr>
        <w:t>"</w:t>
      </w:r>
      <w:r w:rsidR="004436D2" w:rsidRPr="004436D2">
        <w:rPr>
          <w:rFonts w:eastAsia="Calibri"/>
          <w:sz w:val="28"/>
          <w:szCs w:val="28"/>
        </w:rPr>
        <w:t>, ИНН 7731629573, 115280, г. Москва, ул. Ленинская Слобода д.19, 4 этаж, ком. 21 п</w:t>
      </w:r>
      <w:proofErr w:type="gramStart"/>
      <w:r w:rsidR="004436D2" w:rsidRPr="004436D2">
        <w:rPr>
          <w:rFonts w:eastAsia="Calibri"/>
          <w:sz w:val="28"/>
          <w:szCs w:val="28"/>
        </w:rPr>
        <w:t>1</w:t>
      </w:r>
      <w:proofErr w:type="gramEnd"/>
      <w:r w:rsidR="004436D2" w:rsidRPr="004436D2">
        <w:rPr>
          <w:rFonts w:eastAsia="Calibri"/>
          <w:sz w:val="28"/>
          <w:szCs w:val="28"/>
        </w:rPr>
        <w:t>,</w:t>
      </w:r>
      <w:r w:rsidR="004436D2">
        <w:rPr>
          <w:color w:val="000000"/>
          <w:sz w:val="22"/>
          <w:szCs w:val="22"/>
        </w:rPr>
        <w:t xml:space="preserve"> </w:t>
      </w:r>
      <w:r w:rsidR="004436D2">
        <w:rPr>
          <w:rFonts w:eastAsia="Calibri"/>
          <w:sz w:val="28"/>
          <w:szCs w:val="28"/>
        </w:rPr>
        <w:t>как</w:t>
      </w:r>
      <w:r w:rsidR="004A605F" w:rsidRPr="00680E5C">
        <w:rPr>
          <w:rFonts w:eastAsia="Calibri"/>
          <w:sz w:val="28"/>
          <w:szCs w:val="28"/>
        </w:rPr>
        <w:t xml:space="preserve"> </w:t>
      </w:r>
      <w:r w:rsidR="004436D2" w:rsidRPr="005D7918">
        <w:rPr>
          <w:sz w:val="28"/>
          <w:szCs w:val="28"/>
        </w:rPr>
        <w:t>не соответств</w:t>
      </w:r>
      <w:r w:rsidR="004436D2">
        <w:rPr>
          <w:sz w:val="28"/>
          <w:szCs w:val="28"/>
        </w:rPr>
        <w:t xml:space="preserve">ующих </w:t>
      </w:r>
      <w:r w:rsidR="004436D2" w:rsidRPr="005D7918">
        <w:rPr>
          <w:sz w:val="28"/>
          <w:szCs w:val="28"/>
        </w:rPr>
        <w:t>требованиям Документации процедуры закупки, а именно</w:t>
      </w:r>
      <w:r w:rsidR="004436D2">
        <w:rPr>
          <w:sz w:val="28"/>
          <w:szCs w:val="28"/>
        </w:rPr>
        <w:t>:</w:t>
      </w:r>
      <w:r w:rsidR="004436D2" w:rsidRPr="005D7918">
        <w:rPr>
          <w:sz w:val="28"/>
          <w:szCs w:val="28"/>
        </w:rPr>
        <w:t xml:space="preserve"> </w:t>
      </w:r>
      <w:r w:rsidR="004436D2">
        <w:rPr>
          <w:sz w:val="28"/>
          <w:szCs w:val="28"/>
        </w:rPr>
        <w:t>Участники вправе заключать договоры по осуществлению организации работ по подготовке проектной документации для объектов капитального строительства, стоимость которых по одному договору не превышает (составляет) 5 000 000 (пять миллионов) рублей, что</w:t>
      </w:r>
      <w:r w:rsidR="004436D2" w:rsidRPr="005D7918">
        <w:rPr>
          <w:sz w:val="28"/>
          <w:szCs w:val="28"/>
        </w:rPr>
        <w:t xml:space="preserve"> </w:t>
      </w:r>
      <w:r w:rsidR="004436D2">
        <w:rPr>
          <w:sz w:val="28"/>
          <w:szCs w:val="28"/>
        </w:rPr>
        <w:t>не соответствует требованиям пункта 4.1 статьи 4 и пункта 11 пункта 8.1 статьи 8 Информационная карта Документации процедуры закупки</w:t>
      </w:r>
      <w:r w:rsidR="004436D2" w:rsidRPr="005D7918">
        <w:rPr>
          <w:sz w:val="28"/>
          <w:szCs w:val="28"/>
        </w:rPr>
        <w:t>.</w:t>
      </w:r>
      <w:r w:rsidR="004A605F" w:rsidRPr="00680E5C">
        <w:rPr>
          <w:rFonts w:eastAsia="Calibri"/>
          <w:sz w:val="28"/>
          <w:szCs w:val="28"/>
        </w:rPr>
        <w:t xml:space="preserve"> </w:t>
      </w:r>
    </w:p>
    <w:p w:rsidR="00680E5C" w:rsidRPr="00680E5C" w:rsidRDefault="00680E5C" w:rsidP="00680E5C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2.2. Допустить к дальнейшему участию в процедуре Закупки заявки Участников:</w:t>
      </w:r>
    </w:p>
    <w:tbl>
      <w:tblPr>
        <w:tblStyle w:val="affe"/>
        <w:tblW w:w="9747" w:type="dxa"/>
        <w:tblLook w:val="04A0" w:firstRow="1" w:lastRow="0" w:firstColumn="1" w:lastColumn="0" w:noHBand="0" w:noVBand="1"/>
      </w:tblPr>
      <w:tblGrid>
        <w:gridCol w:w="762"/>
        <w:gridCol w:w="3457"/>
        <w:gridCol w:w="1416"/>
        <w:gridCol w:w="4112"/>
      </w:tblGrid>
      <w:tr w:rsidR="004A605F" w:rsidRPr="00E410B8" w:rsidTr="00680E5C">
        <w:trPr>
          <w:trHeight w:val="300"/>
        </w:trPr>
        <w:tc>
          <w:tcPr>
            <w:tcW w:w="762" w:type="dxa"/>
            <w:noWrap/>
            <w:vAlign w:val="center"/>
            <w:hideMark/>
          </w:tcPr>
          <w:p w:rsidR="004A605F" w:rsidRPr="00E410B8" w:rsidRDefault="004A605F" w:rsidP="00680E5C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 xml:space="preserve">№ </w:t>
            </w:r>
            <w:proofErr w:type="gramStart"/>
            <w:r w:rsidRPr="00E410B8">
              <w:rPr>
                <w:b/>
              </w:rPr>
              <w:t>п</w:t>
            </w:r>
            <w:proofErr w:type="gramEnd"/>
            <w:r w:rsidRPr="00E410B8">
              <w:rPr>
                <w:b/>
              </w:rPr>
              <w:t>/п</w:t>
            </w:r>
          </w:p>
        </w:tc>
        <w:tc>
          <w:tcPr>
            <w:tcW w:w="3457" w:type="dxa"/>
            <w:noWrap/>
            <w:vAlign w:val="center"/>
            <w:hideMark/>
          </w:tcPr>
          <w:p w:rsidR="004A605F" w:rsidRPr="00E410B8" w:rsidRDefault="004A605F" w:rsidP="00680E5C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4A605F" w:rsidRPr="00E410B8" w:rsidRDefault="004A605F" w:rsidP="00680E5C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112" w:type="dxa"/>
            <w:vAlign w:val="center"/>
            <w:hideMark/>
          </w:tcPr>
          <w:p w:rsidR="004A605F" w:rsidRPr="00E410B8" w:rsidRDefault="004A605F" w:rsidP="00680E5C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Юридический адрес</w:t>
            </w:r>
          </w:p>
        </w:tc>
      </w:tr>
      <w:tr w:rsidR="00BB694C" w:rsidRPr="00A57CA7" w:rsidTr="00BB694C">
        <w:trPr>
          <w:trHeight w:val="249"/>
        </w:trPr>
        <w:tc>
          <w:tcPr>
            <w:tcW w:w="762" w:type="dxa"/>
            <w:noWrap/>
            <w:vAlign w:val="center"/>
            <w:hideMark/>
          </w:tcPr>
          <w:p w:rsidR="00BB694C" w:rsidRPr="00A57CA7" w:rsidRDefault="00BB694C" w:rsidP="00680E5C">
            <w:pPr>
              <w:ind w:firstLine="0"/>
            </w:pPr>
            <w:r w:rsidRPr="00A57CA7">
              <w:t>1</w:t>
            </w:r>
          </w:p>
        </w:tc>
        <w:tc>
          <w:tcPr>
            <w:tcW w:w="3457" w:type="dxa"/>
            <w:noWrap/>
            <w:vAlign w:val="center"/>
          </w:tcPr>
          <w:p w:rsidR="00BB694C" w:rsidRPr="004436D2" w:rsidRDefault="00BB694C" w:rsidP="00E0333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>ООО "Спектрум-Холдинг"</w:t>
            </w:r>
          </w:p>
        </w:tc>
        <w:tc>
          <w:tcPr>
            <w:tcW w:w="1416" w:type="dxa"/>
            <w:noWrap/>
            <w:vAlign w:val="center"/>
          </w:tcPr>
          <w:p w:rsidR="00BB694C" w:rsidRPr="004436D2" w:rsidRDefault="00BB694C" w:rsidP="00E0333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>7708196924</w:t>
            </w:r>
          </w:p>
        </w:tc>
        <w:tc>
          <w:tcPr>
            <w:tcW w:w="4112" w:type="dxa"/>
            <w:vAlign w:val="center"/>
          </w:tcPr>
          <w:p w:rsidR="00BB694C" w:rsidRPr="004436D2" w:rsidRDefault="00BB694C" w:rsidP="00E0333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>105005, г. Москва, наб. Академика Туполева, д.15, корп.29</w:t>
            </w:r>
          </w:p>
        </w:tc>
      </w:tr>
      <w:tr w:rsidR="00BB694C" w:rsidRPr="00A57CA7" w:rsidTr="00BB694C">
        <w:trPr>
          <w:trHeight w:val="441"/>
        </w:trPr>
        <w:tc>
          <w:tcPr>
            <w:tcW w:w="762" w:type="dxa"/>
            <w:noWrap/>
            <w:vAlign w:val="center"/>
            <w:hideMark/>
          </w:tcPr>
          <w:p w:rsidR="00BB694C" w:rsidRPr="00A57CA7" w:rsidRDefault="00BB694C" w:rsidP="00680E5C">
            <w:pPr>
              <w:ind w:firstLine="0"/>
            </w:pPr>
            <w:r>
              <w:t>2</w:t>
            </w:r>
          </w:p>
        </w:tc>
        <w:tc>
          <w:tcPr>
            <w:tcW w:w="3457" w:type="dxa"/>
            <w:noWrap/>
            <w:vAlign w:val="center"/>
          </w:tcPr>
          <w:p w:rsidR="00BB694C" w:rsidRPr="004436D2" w:rsidRDefault="00BB694C" w:rsidP="00E0333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>ЗАО "СИГНИ ГРУП"</w:t>
            </w:r>
          </w:p>
        </w:tc>
        <w:tc>
          <w:tcPr>
            <w:tcW w:w="1416" w:type="dxa"/>
            <w:noWrap/>
            <w:vAlign w:val="center"/>
          </w:tcPr>
          <w:p w:rsidR="00BB694C" w:rsidRPr="004436D2" w:rsidRDefault="00BB694C" w:rsidP="00E0333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>7816118666</w:t>
            </w:r>
          </w:p>
        </w:tc>
        <w:tc>
          <w:tcPr>
            <w:tcW w:w="4112" w:type="dxa"/>
            <w:vAlign w:val="center"/>
          </w:tcPr>
          <w:p w:rsidR="00BB694C" w:rsidRPr="004436D2" w:rsidRDefault="00BB694C" w:rsidP="00E0333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>111024, Москва, ул. Авиамоторная, д.10,к.2</w:t>
            </w:r>
          </w:p>
        </w:tc>
      </w:tr>
    </w:tbl>
    <w:p w:rsidR="00AF37D4" w:rsidRDefault="00680E5C" w:rsidP="00680E5C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2.3</w:t>
      </w:r>
      <w:proofErr w:type="gramStart"/>
      <w:r>
        <w:rPr>
          <w:rFonts w:eastAsia="Calibri"/>
          <w:sz w:val="28"/>
          <w:szCs w:val="28"/>
        </w:rPr>
        <w:t xml:space="preserve"> В</w:t>
      </w:r>
      <w:proofErr w:type="gramEnd"/>
      <w:r w:rsidR="00AF37D4">
        <w:rPr>
          <w:rFonts w:eastAsia="Calibri"/>
          <w:sz w:val="28"/>
          <w:szCs w:val="28"/>
        </w:rPr>
        <w:t xml:space="preserve"> соответствии со </w:t>
      </w:r>
      <w:r w:rsidR="00AF37D4" w:rsidRPr="007D398F">
        <w:rPr>
          <w:rFonts w:eastAsia="Calibri"/>
          <w:sz w:val="28"/>
          <w:szCs w:val="28"/>
        </w:rPr>
        <w:t>стать</w:t>
      </w:r>
      <w:r w:rsidR="00AF37D4">
        <w:rPr>
          <w:rFonts w:eastAsia="Calibri"/>
          <w:sz w:val="28"/>
          <w:szCs w:val="28"/>
        </w:rPr>
        <w:t>ей</w:t>
      </w:r>
      <w:r w:rsidR="00AF37D4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</w:t>
      </w:r>
      <w:r w:rsidR="00AF37D4" w:rsidRPr="007D398F">
        <w:rPr>
          <w:rFonts w:eastAsia="Calibri"/>
          <w:sz w:val="28"/>
          <w:szCs w:val="28"/>
        </w:rPr>
        <w:lastRenderedPageBreak/>
        <w:t xml:space="preserve">коммерциализации новых технологий, для повышения экономической привлекательности содержания заявок Участников Процедуры закупки, </w:t>
      </w:r>
      <w:r w:rsidR="00AF37D4">
        <w:rPr>
          <w:rFonts w:eastAsia="Calibri"/>
          <w:sz w:val="28"/>
          <w:szCs w:val="28"/>
        </w:rPr>
        <w:t>проводит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 xml:space="preserve"> </w:t>
      </w:r>
      <w:r w:rsidR="00AF37D4" w:rsidRPr="007D398F">
        <w:rPr>
          <w:rFonts w:eastAsia="Calibri"/>
          <w:sz w:val="28"/>
          <w:szCs w:val="28"/>
        </w:rPr>
        <w:t xml:space="preserve">Переторжку, </w:t>
      </w:r>
      <w:r w:rsidR="00AF37D4">
        <w:rPr>
          <w:rFonts w:eastAsia="Calibri"/>
          <w:sz w:val="28"/>
          <w:szCs w:val="28"/>
        </w:rPr>
        <w:t xml:space="preserve">предусмотренную в 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 xml:space="preserve">подпункте 7.2.  Извещения </w:t>
      </w:r>
      <w:r w:rsidR="00AF37D4"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 w:rsidR="00AF37D4">
        <w:rPr>
          <w:rFonts w:eastAsia="Calibri"/>
          <w:sz w:val="28"/>
          <w:szCs w:val="28"/>
        </w:rPr>
        <w:t xml:space="preserve"> и </w:t>
      </w:r>
      <w:r w:rsidR="00AF37D4" w:rsidRPr="007D398F">
        <w:rPr>
          <w:rFonts w:eastAsia="Calibri"/>
          <w:sz w:val="28"/>
          <w:szCs w:val="28"/>
        </w:rPr>
        <w:t>пункт</w:t>
      </w:r>
      <w:r w:rsidR="00AF37D4">
        <w:rPr>
          <w:rFonts w:eastAsia="Calibri"/>
          <w:sz w:val="28"/>
          <w:szCs w:val="28"/>
        </w:rPr>
        <w:t>е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>7.15</w:t>
      </w:r>
      <w:r w:rsidR="00AF37D4"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 w:rsidR="00AF37D4">
        <w:rPr>
          <w:rFonts w:eastAsia="Calibri"/>
          <w:sz w:val="28"/>
          <w:szCs w:val="28"/>
        </w:rPr>
        <w:t xml:space="preserve">в отношении </w:t>
      </w:r>
      <w:r w:rsidR="00BB694C">
        <w:rPr>
          <w:rFonts w:eastAsia="Calibri"/>
          <w:sz w:val="28"/>
          <w:szCs w:val="28"/>
        </w:rPr>
        <w:t xml:space="preserve">всех </w:t>
      </w:r>
      <w:r w:rsidR="00AF37D4">
        <w:rPr>
          <w:rFonts w:eastAsia="Calibri"/>
          <w:sz w:val="28"/>
          <w:szCs w:val="28"/>
        </w:rPr>
        <w:t>критери</w:t>
      </w:r>
      <w:r w:rsidR="00BB694C">
        <w:rPr>
          <w:rFonts w:eastAsia="Calibri"/>
          <w:sz w:val="28"/>
          <w:szCs w:val="28"/>
        </w:rPr>
        <w:t>ев</w:t>
      </w:r>
      <w:r w:rsidR="00AF37D4">
        <w:rPr>
          <w:rFonts w:eastAsia="Calibri"/>
          <w:sz w:val="28"/>
          <w:szCs w:val="28"/>
        </w:rPr>
        <w:t>:</w:t>
      </w:r>
    </w:p>
    <w:p w:rsidR="00AF37D4" w:rsidRDefault="00AF37D4" w:rsidP="00AF37D4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закупки, допущенные к участию в Переторжке:</w:t>
      </w:r>
    </w:p>
    <w:p w:rsidR="00AF37D4" w:rsidRPr="000928FC" w:rsidRDefault="00AF37D4" w:rsidP="00AF37D4">
      <w:pPr>
        <w:ind w:firstLine="708"/>
        <w:jc w:val="both"/>
        <w:rPr>
          <w:b/>
          <w:bCs/>
        </w:rPr>
      </w:pPr>
    </w:p>
    <w:tbl>
      <w:tblPr>
        <w:tblStyle w:val="affe"/>
        <w:tblW w:w="9747" w:type="dxa"/>
        <w:tblLook w:val="04A0" w:firstRow="1" w:lastRow="0" w:firstColumn="1" w:lastColumn="0" w:noHBand="0" w:noVBand="1"/>
      </w:tblPr>
      <w:tblGrid>
        <w:gridCol w:w="762"/>
        <w:gridCol w:w="3457"/>
        <w:gridCol w:w="1416"/>
        <w:gridCol w:w="4112"/>
      </w:tblGrid>
      <w:tr w:rsidR="00BB694C" w:rsidRPr="00E410B8" w:rsidTr="00BB694C">
        <w:trPr>
          <w:trHeight w:val="355"/>
        </w:trPr>
        <w:tc>
          <w:tcPr>
            <w:tcW w:w="762" w:type="dxa"/>
            <w:noWrap/>
            <w:vAlign w:val="center"/>
            <w:hideMark/>
          </w:tcPr>
          <w:p w:rsidR="00BB694C" w:rsidRPr="00E410B8" w:rsidRDefault="00BB694C" w:rsidP="00E03330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 xml:space="preserve">№ </w:t>
            </w:r>
            <w:proofErr w:type="gramStart"/>
            <w:r w:rsidRPr="00E410B8">
              <w:rPr>
                <w:b/>
              </w:rPr>
              <w:t>п</w:t>
            </w:r>
            <w:proofErr w:type="gramEnd"/>
            <w:r w:rsidRPr="00E410B8">
              <w:rPr>
                <w:b/>
              </w:rPr>
              <w:t>/п</w:t>
            </w:r>
          </w:p>
        </w:tc>
        <w:tc>
          <w:tcPr>
            <w:tcW w:w="3457" w:type="dxa"/>
            <w:noWrap/>
            <w:vAlign w:val="center"/>
            <w:hideMark/>
          </w:tcPr>
          <w:p w:rsidR="00BB694C" w:rsidRPr="00E410B8" w:rsidRDefault="00BB694C" w:rsidP="00AF37D4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BB694C" w:rsidRPr="00E410B8" w:rsidRDefault="00BB694C" w:rsidP="00AF37D4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112" w:type="dxa"/>
            <w:vAlign w:val="center"/>
            <w:hideMark/>
          </w:tcPr>
          <w:p w:rsidR="00BB694C" w:rsidRPr="00E410B8" w:rsidRDefault="00BB694C" w:rsidP="00AF37D4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Юридический адрес</w:t>
            </w:r>
          </w:p>
        </w:tc>
      </w:tr>
      <w:tr w:rsidR="00BB694C" w:rsidRPr="00A57CA7" w:rsidTr="00BB694C">
        <w:trPr>
          <w:trHeight w:val="349"/>
        </w:trPr>
        <w:tc>
          <w:tcPr>
            <w:tcW w:w="762" w:type="dxa"/>
            <w:noWrap/>
            <w:vAlign w:val="center"/>
            <w:hideMark/>
          </w:tcPr>
          <w:p w:rsidR="00BB694C" w:rsidRPr="00A57CA7" w:rsidRDefault="00BB694C" w:rsidP="004A605F">
            <w:pPr>
              <w:ind w:firstLine="0"/>
              <w:jc w:val="center"/>
            </w:pPr>
            <w:r w:rsidRPr="00A57CA7">
              <w:t>1</w:t>
            </w:r>
          </w:p>
        </w:tc>
        <w:tc>
          <w:tcPr>
            <w:tcW w:w="3457" w:type="dxa"/>
            <w:noWrap/>
            <w:vAlign w:val="center"/>
          </w:tcPr>
          <w:p w:rsidR="00BB694C" w:rsidRPr="004436D2" w:rsidRDefault="00BB694C" w:rsidP="00E0333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>ООО "Спектрум-Холдинг"</w:t>
            </w:r>
          </w:p>
        </w:tc>
        <w:tc>
          <w:tcPr>
            <w:tcW w:w="1416" w:type="dxa"/>
            <w:noWrap/>
            <w:vAlign w:val="center"/>
          </w:tcPr>
          <w:p w:rsidR="00BB694C" w:rsidRPr="004436D2" w:rsidRDefault="00BB694C" w:rsidP="00E0333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>7708196924</w:t>
            </w:r>
          </w:p>
        </w:tc>
        <w:tc>
          <w:tcPr>
            <w:tcW w:w="4112" w:type="dxa"/>
            <w:vAlign w:val="center"/>
          </w:tcPr>
          <w:p w:rsidR="00BB694C" w:rsidRPr="004436D2" w:rsidRDefault="00BB694C" w:rsidP="00E0333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>105005, г. Москва, наб. Академика Туполева, д.15, корп.29</w:t>
            </w:r>
          </w:p>
        </w:tc>
      </w:tr>
      <w:tr w:rsidR="00BB694C" w:rsidRPr="00A57CA7" w:rsidTr="00BB694C">
        <w:trPr>
          <w:trHeight w:val="555"/>
        </w:trPr>
        <w:tc>
          <w:tcPr>
            <w:tcW w:w="762" w:type="dxa"/>
            <w:noWrap/>
            <w:vAlign w:val="center"/>
            <w:hideMark/>
          </w:tcPr>
          <w:p w:rsidR="00BB694C" w:rsidRPr="00A57CA7" w:rsidRDefault="00BB694C" w:rsidP="004A605F">
            <w:pPr>
              <w:ind w:firstLine="0"/>
              <w:jc w:val="center"/>
            </w:pPr>
            <w:r>
              <w:t>2</w:t>
            </w:r>
          </w:p>
        </w:tc>
        <w:tc>
          <w:tcPr>
            <w:tcW w:w="3457" w:type="dxa"/>
            <w:noWrap/>
            <w:vAlign w:val="center"/>
          </w:tcPr>
          <w:p w:rsidR="00BB694C" w:rsidRPr="004436D2" w:rsidRDefault="00BB694C" w:rsidP="00E0333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>ЗАО "СИГНИ ГРУП"</w:t>
            </w:r>
          </w:p>
        </w:tc>
        <w:tc>
          <w:tcPr>
            <w:tcW w:w="1416" w:type="dxa"/>
            <w:noWrap/>
            <w:vAlign w:val="center"/>
          </w:tcPr>
          <w:p w:rsidR="00BB694C" w:rsidRPr="004436D2" w:rsidRDefault="00BB694C" w:rsidP="00E0333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>7816118666</w:t>
            </w:r>
          </w:p>
        </w:tc>
        <w:tc>
          <w:tcPr>
            <w:tcW w:w="4112" w:type="dxa"/>
            <w:vAlign w:val="center"/>
          </w:tcPr>
          <w:p w:rsidR="00BB694C" w:rsidRPr="004436D2" w:rsidRDefault="00BB694C" w:rsidP="00E0333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36D2">
              <w:rPr>
                <w:color w:val="000000"/>
                <w:sz w:val="22"/>
                <w:szCs w:val="22"/>
              </w:rPr>
              <w:t>111024, Москва, ул. Авиамоторная, д.10,к.2</w:t>
            </w:r>
          </w:p>
        </w:tc>
      </w:tr>
    </w:tbl>
    <w:p w:rsidR="00680E5C" w:rsidRDefault="00680E5C" w:rsidP="002B1AF9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</w:p>
    <w:p w:rsidR="00AA1FEB" w:rsidRDefault="00680E5C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3.  </w:t>
      </w:r>
      <w:r w:rsidR="00666D15"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</w:t>
      </w:r>
      <w:r w:rsidR="002B1AF9">
        <w:rPr>
          <w:rFonts w:eastAsia="Calibri"/>
          <w:sz w:val="28"/>
          <w:szCs w:val="28"/>
        </w:rPr>
        <w:t xml:space="preserve">по форме </w:t>
      </w:r>
      <w:r w:rsidR="001F4CBB">
        <w:rPr>
          <w:rFonts w:eastAsia="Calibri"/>
          <w:sz w:val="28"/>
          <w:szCs w:val="28"/>
        </w:rPr>
        <w:t>9</w:t>
      </w:r>
      <w:r w:rsidR="002B1AF9">
        <w:rPr>
          <w:rFonts w:eastAsia="Calibri"/>
          <w:sz w:val="28"/>
          <w:szCs w:val="28"/>
        </w:rPr>
        <w:t xml:space="preserve">.2. </w:t>
      </w:r>
      <w:r w:rsidR="00371AD8" w:rsidRPr="00371AD8">
        <w:rPr>
          <w:rFonts w:eastAsia="Calibri"/>
          <w:caps/>
          <w:sz w:val="28"/>
          <w:szCs w:val="28"/>
        </w:rPr>
        <w:t>Форма заявки</w:t>
      </w:r>
      <w:r w:rsidR="007245BA">
        <w:rPr>
          <w:rFonts w:eastAsia="Calibri"/>
          <w:sz w:val="28"/>
          <w:szCs w:val="28"/>
        </w:rPr>
        <w:t xml:space="preserve"> с соответствующим</w:t>
      </w:r>
      <w:r w:rsidR="00371AD8">
        <w:rPr>
          <w:rFonts w:eastAsia="Calibri"/>
          <w:sz w:val="28"/>
          <w:szCs w:val="28"/>
        </w:rPr>
        <w:t xml:space="preserve"> Приложени</w:t>
      </w:r>
      <w:r>
        <w:rPr>
          <w:rFonts w:eastAsia="Calibri"/>
          <w:sz w:val="28"/>
          <w:szCs w:val="28"/>
        </w:rPr>
        <w:t>е</w:t>
      </w:r>
      <w:r w:rsidR="00E171F4">
        <w:rPr>
          <w:rFonts w:eastAsia="Calibri"/>
          <w:sz w:val="28"/>
          <w:szCs w:val="28"/>
        </w:rPr>
        <w:t>м</w:t>
      </w:r>
      <w:r w:rsidR="001F4CBB">
        <w:rPr>
          <w:rFonts w:eastAsia="Calibri"/>
          <w:sz w:val="28"/>
          <w:szCs w:val="28"/>
        </w:rPr>
        <w:t xml:space="preserve"> 9</w:t>
      </w:r>
      <w:r w:rsidR="007245BA">
        <w:rPr>
          <w:rFonts w:eastAsia="Calibri"/>
          <w:sz w:val="28"/>
          <w:szCs w:val="28"/>
        </w:rPr>
        <w:t>.2.1</w:t>
      </w:r>
      <w:r w:rsidR="00371AD8">
        <w:rPr>
          <w:rFonts w:eastAsia="Calibri"/>
          <w:sz w:val="28"/>
          <w:szCs w:val="28"/>
        </w:rPr>
        <w:t>.</w:t>
      </w:r>
      <w:r w:rsidR="00E171F4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 w:rsidR="00F31ED8">
        <w:rPr>
          <w:rFonts w:eastAsia="Calibri"/>
          <w:sz w:val="28"/>
          <w:szCs w:val="28"/>
        </w:rPr>
        <w:t xml:space="preserve">по адресу </w:t>
      </w:r>
      <w:r w:rsidR="00F31ED8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F31ED8">
        <w:rPr>
          <w:rFonts w:eastAsia="Calibri"/>
          <w:sz w:val="28"/>
          <w:szCs w:val="28"/>
        </w:rPr>
        <w:t xml:space="preserve">а «Сколково», д. 4, </w:t>
      </w:r>
      <w:r w:rsidR="00F31ED8" w:rsidRPr="00AA1FEB">
        <w:rPr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F31ED8">
        <w:rPr>
          <w:rFonts w:eastAsia="Calibri"/>
          <w:b/>
          <w:sz w:val="28"/>
          <w:szCs w:val="28"/>
        </w:rPr>
        <w:t>1</w:t>
      </w:r>
      <w:r w:rsidR="00BB694C">
        <w:rPr>
          <w:rFonts w:eastAsia="Calibri"/>
          <w:b/>
          <w:sz w:val="28"/>
          <w:szCs w:val="28"/>
        </w:rPr>
        <w:t>5</w:t>
      </w:r>
      <w:r w:rsidRPr="00F31ED8">
        <w:rPr>
          <w:rFonts w:eastAsia="Calibri"/>
          <w:b/>
          <w:sz w:val="28"/>
          <w:szCs w:val="28"/>
        </w:rPr>
        <w:t xml:space="preserve">.00 московского времени </w:t>
      </w:r>
      <w:r w:rsidR="00BB694C">
        <w:rPr>
          <w:rFonts w:eastAsia="Calibri"/>
          <w:b/>
          <w:sz w:val="28"/>
          <w:szCs w:val="28"/>
        </w:rPr>
        <w:t>06</w:t>
      </w:r>
      <w:r w:rsidRPr="00F31ED8">
        <w:rPr>
          <w:rFonts w:eastAsia="Calibri"/>
          <w:b/>
          <w:sz w:val="28"/>
          <w:szCs w:val="28"/>
        </w:rPr>
        <w:t>.</w:t>
      </w:r>
      <w:r w:rsidR="00BB694C">
        <w:rPr>
          <w:rFonts w:eastAsia="Calibri"/>
          <w:b/>
          <w:sz w:val="28"/>
          <w:szCs w:val="28"/>
        </w:rPr>
        <w:t>02</w:t>
      </w:r>
      <w:r w:rsidRPr="00F31ED8">
        <w:rPr>
          <w:rFonts w:eastAsia="Calibri"/>
          <w:b/>
          <w:sz w:val="28"/>
          <w:szCs w:val="28"/>
        </w:rPr>
        <w:t>.201</w:t>
      </w:r>
      <w:r w:rsidR="00BB694C">
        <w:rPr>
          <w:rFonts w:eastAsia="Calibri"/>
          <w:b/>
          <w:sz w:val="28"/>
          <w:szCs w:val="28"/>
        </w:rPr>
        <w:t>5</w:t>
      </w:r>
      <w:r w:rsidR="00F31ED8" w:rsidRPr="00F31ED8">
        <w:rPr>
          <w:rFonts w:eastAsia="Calibri"/>
          <w:b/>
          <w:sz w:val="28"/>
          <w:szCs w:val="28"/>
        </w:rPr>
        <w:t xml:space="preserve"> года</w:t>
      </w:r>
      <w:r w:rsidR="00F31ED8">
        <w:rPr>
          <w:rFonts w:eastAsia="Calibri"/>
          <w:b/>
          <w:sz w:val="28"/>
          <w:szCs w:val="28"/>
        </w:rPr>
        <w:t>.</w:t>
      </w:r>
    </w:p>
    <w:p w:rsidR="00BB694C" w:rsidRDefault="00BB694C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p w:rsidR="00BB694C" w:rsidRPr="00BB694C" w:rsidRDefault="00BB694C" w:rsidP="00BB694C">
      <w:pPr>
        <w:pStyle w:val="ab"/>
        <w:ind w:left="0"/>
        <w:jc w:val="both"/>
        <w:rPr>
          <w:rFonts w:eastAsia="Calibri"/>
          <w:sz w:val="28"/>
          <w:szCs w:val="28"/>
        </w:rPr>
      </w:pPr>
      <w:r w:rsidRPr="00BB694C">
        <w:rPr>
          <w:rFonts w:eastAsia="Calibri"/>
          <w:sz w:val="28"/>
          <w:szCs w:val="28"/>
        </w:rPr>
        <w:t xml:space="preserve">4. </w:t>
      </w:r>
      <w:r>
        <w:rPr>
          <w:rFonts w:eastAsia="Calibri"/>
          <w:sz w:val="28"/>
          <w:szCs w:val="28"/>
        </w:rPr>
        <w:t>Д</w:t>
      </w:r>
      <w:r w:rsidRPr="00BB694C">
        <w:rPr>
          <w:rFonts w:eastAsia="Calibri"/>
          <w:sz w:val="28"/>
          <w:szCs w:val="28"/>
        </w:rPr>
        <w:t xml:space="preserve">ата подведения итогов и определения Победителя Процедуры закупки: </w:t>
      </w:r>
    </w:p>
    <w:p w:rsidR="00BB694C" w:rsidRPr="00BB694C" w:rsidRDefault="00BB694C" w:rsidP="00BB694C">
      <w:pPr>
        <w:pStyle w:val="ab"/>
        <w:ind w:left="0"/>
        <w:jc w:val="both"/>
        <w:rPr>
          <w:rFonts w:eastAsia="Calibri"/>
          <w:sz w:val="28"/>
          <w:szCs w:val="28"/>
        </w:rPr>
      </w:pPr>
      <w:r w:rsidRPr="00BB694C">
        <w:rPr>
          <w:rFonts w:eastAsia="Calibri"/>
          <w:sz w:val="28"/>
          <w:szCs w:val="28"/>
        </w:rPr>
        <w:t>не позднее «</w:t>
      </w:r>
      <w:r>
        <w:rPr>
          <w:rFonts w:eastAsia="Calibri"/>
          <w:sz w:val="28"/>
          <w:szCs w:val="28"/>
        </w:rPr>
        <w:t>19</w:t>
      </w:r>
      <w:r w:rsidRPr="00BB694C">
        <w:rPr>
          <w:rFonts w:eastAsia="Calibri"/>
          <w:sz w:val="28"/>
          <w:szCs w:val="28"/>
        </w:rPr>
        <w:t>» февраля 2015 года.</w:t>
      </w:r>
    </w:p>
    <w:p w:rsidR="00F31ED8" w:rsidRDefault="00F31ED8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  <w:bookmarkStart w:id="0" w:name="_GoBack"/>
      <w:bookmarkEnd w:id="0"/>
    </w:p>
    <w:sectPr w:rsidR="00F31ED8" w:rsidSect="002C5400">
      <w:headerReference w:type="default" r:id="rId10"/>
      <w:footerReference w:type="default" r:id="rId11"/>
      <w:footerReference w:type="first" r:id="rId12"/>
      <w:pgSz w:w="11906" w:h="16838"/>
      <w:pgMar w:top="851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402" w:rsidRDefault="00064402" w:rsidP="00E10162">
      <w:r>
        <w:separator/>
      </w:r>
    </w:p>
  </w:endnote>
  <w:endnote w:type="continuationSeparator" w:id="0">
    <w:p w:rsidR="00064402" w:rsidRDefault="0006440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05160D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</w:t>
    </w:r>
    <w:r w:rsidR="00C15FBE">
      <w:rPr>
        <w:rFonts w:eastAsiaTheme="majorEastAsia"/>
        <w:sz w:val="20"/>
        <w:szCs w:val="20"/>
      </w:rPr>
      <w:t xml:space="preserve"> о проведении </w:t>
    </w:r>
    <w:r>
      <w:rPr>
        <w:rFonts w:eastAsiaTheme="majorEastAsia"/>
        <w:sz w:val="20"/>
        <w:szCs w:val="20"/>
      </w:rPr>
      <w:t>переторжки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C15FBE" w:rsidRPr="00DF646A">
      <w:rPr>
        <w:sz w:val="20"/>
        <w:szCs w:val="20"/>
      </w:rPr>
      <w:instrText>PAGE   \* MERGEFORMAT</w:instrTex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4E2250" w:rsidRPr="004E225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C5400"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402" w:rsidRDefault="00064402" w:rsidP="00E10162">
      <w:r>
        <w:separator/>
      </w:r>
    </w:p>
  </w:footnote>
  <w:footnote w:type="continuationSeparator" w:id="0">
    <w:p w:rsidR="00064402" w:rsidRDefault="0006440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2"/>
      <w:rPr>
        <w:noProof/>
      </w:rPr>
    </w:pPr>
  </w:p>
  <w:p w:rsidR="00C15FBE" w:rsidRDefault="00C15FBE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D861E4A"/>
    <w:multiLevelType w:val="hybridMultilevel"/>
    <w:tmpl w:val="6ECAD58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CFE0A62"/>
    <w:multiLevelType w:val="hybridMultilevel"/>
    <w:tmpl w:val="F11C6D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6"/>
  </w:num>
  <w:num w:numId="5">
    <w:abstractNumId w:val="5"/>
  </w:num>
  <w:num w:numId="6">
    <w:abstractNumId w:val="4"/>
  </w:num>
  <w:num w:numId="7">
    <w:abstractNumId w:val="11"/>
  </w:num>
  <w:num w:numId="8">
    <w:abstractNumId w:val="1"/>
  </w:num>
  <w:num w:numId="9">
    <w:abstractNumId w:val="8"/>
  </w:num>
  <w:num w:numId="10">
    <w:abstractNumId w:val="12"/>
  </w:num>
  <w:num w:numId="11">
    <w:abstractNumId w:val="10"/>
  </w:num>
  <w:num w:numId="12">
    <w:abstractNumId w:val="7"/>
  </w:num>
  <w:num w:numId="13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3334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061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36D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05F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2250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2F6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0E5C"/>
    <w:rsid w:val="00681AF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26D3B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1E9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AF37D4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694C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10D1"/>
    <w:rsid w:val="00CD292A"/>
    <w:rsid w:val="00CD5EBA"/>
    <w:rsid w:val="00CD6E27"/>
    <w:rsid w:val="00CE00CF"/>
    <w:rsid w:val="00CE0557"/>
    <w:rsid w:val="00CE0BD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1ED8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9FCF7B-0C17-4FAA-9772-944D62CC61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437</Words>
  <Characters>3002</Characters>
  <Application>Microsoft Office Word</Application>
  <DocSecurity>0</DocSecurity>
  <Lines>25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3433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6</cp:revision>
  <cp:lastPrinted>2015-02-03T15:57:00Z</cp:lastPrinted>
  <dcterms:created xsi:type="dcterms:W3CDTF">2015-02-03T15:30:00Z</dcterms:created>
  <dcterms:modified xsi:type="dcterms:W3CDTF">2015-02-03T15:59:00Z</dcterms:modified>
</cp:coreProperties>
</file>