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36E7C">
        <w:rPr>
          <w:sz w:val="24"/>
          <w:szCs w:val="24"/>
          <w:lang w:val="ru-RU" w:eastAsia="ru-RU"/>
        </w:rPr>
        <w:t>14-50204/120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F1E7AD" wp14:editId="43519F4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</w:t>
      </w:r>
      <w:proofErr w:type="spellStart"/>
      <w:r w:rsidRPr="00715652">
        <w:rPr>
          <w:sz w:val="24"/>
          <w:szCs w:val="24"/>
          <w:lang w:val="ru-RU" w:eastAsia="ru-RU"/>
        </w:rPr>
        <w:t>Сколково</w:t>
      </w:r>
      <w:proofErr w:type="spellEnd"/>
      <w:r w:rsidRPr="00715652">
        <w:rPr>
          <w:sz w:val="24"/>
          <w:szCs w:val="24"/>
          <w:lang w:val="ru-RU" w:eastAsia="ru-RU"/>
        </w:rPr>
        <w:t>»)»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AC4851" w:rsidRPr="00AC4851" w:rsidRDefault="00660D8A" w:rsidP="00AC4851">
      <w:pPr>
        <w:jc w:val="center"/>
        <w:rPr>
          <w:b/>
          <w:sz w:val="24"/>
          <w:szCs w:val="24"/>
          <w:lang w:val="ru-RU"/>
        </w:rPr>
      </w:pPr>
      <w:r w:rsidRPr="00660D8A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660D8A">
        <w:rPr>
          <w:b/>
          <w:sz w:val="24"/>
          <w:szCs w:val="24"/>
          <w:lang w:val="ru-RU"/>
        </w:rPr>
        <w:t>договора</w:t>
      </w:r>
      <w:proofErr w:type="gramEnd"/>
      <w:r w:rsidRPr="00660D8A">
        <w:rPr>
          <w:b/>
          <w:sz w:val="24"/>
          <w:szCs w:val="24"/>
          <w:lang w:val="ru-RU"/>
        </w:rPr>
        <w:t xml:space="preserve"> </w:t>
      </w:r>
      <w:r w:rsidR="004F7B75">
        <w:rPr>
          <w:b/>
          <w:sz w:val="24"/>
          <w:szCs w:val="24"/>
          <w:lang w:val="ru-RU"/>
        </w:rPr>
        <w:t xml:space="preserve">на </w:t>
      </w:r>
      <w:r w:rsidR="00AC4851" w:rsidRPr="00AC4851">
        <w:rPr>
          <w:b/>
          <w:sz w:val="24"/>
          <w:szCs w:val="24"/>
          <w:lang w:val="ru-RU"/>
        </w:rPr>
        <w:t xml:space="preserve">оказание услуг по проведению исследований в </w:t>
      </w:r>
      <w:proofErr w:type="gramStart"/>
      <w:r w:rsidR="00AC4851" w:rsidRPr="00AC4851">
        <w:rPr>
          <w:b/>
          <w:sz w:val="24"/>
          <w:szCs w:val="24"/>
          <w:lang w:val="ru-RU"/>
        </w:rPr>
        <w:t>рамках</w:t>
      </w:r>
      <w:proofErr w:type="gramEnd"/>
      <w:r w:rsidR="00AC4851" w:rsidRPr="00AC4851">
        <w:rPr>
          <w:b/>
          <w:sz w:val="24"/>
          <w:szCs w:val="24"/>
          <w:lang w:val="ru-RU"/>
        </w:rPr>
        <w:t xml:space="preserve"> Программы </w:t>
      </w:r>
      <w:r w:rsidR="00B36E7C">
        <w:rPr>
          <w:b/>
          <w:sz w:val="24"/>
          <w:szCs w:val="24"/>
          <w:lang w:val="ru-RU"/>
        </w:rPr>
        <w:t>П</w:t>
      </w:r>
      <w:r w:rsidR="00AC4851" w:rsidRPr="00AC4851">
        <w:rPr>
          <w:b/>
          <w:sz w:val="24"/>
          <w:szCs w:val="24"/>
          <w:lang w:val="ru-RU"/>
        </w:rPr>
        <w:t xml:space="preserve">роизводственного </w:t>
      </w:r>
      <w:r w:rsidR="00B36E7C">
        <w:rPr>
          <w:b/>
          <w:sz w:val="24"/>
          <w:szCs w:val="24"/>
          <w:lang w:val="ru-RU"/>
        </w:rPr>
        <w:t>К</w:t>
      </w:r>
      <w:r w:rsidR="00AC4851" w:rsidRPr="00AC4851">
        <w:rPr>
          <w:b/>
          <w:sz w:val="24"/>
          <w:szCs w:val="24"/>
          <w:lang w:val="ru-RU"/>
        </w:rPr>
        <w:t xml:space="preserve">онтроля за </w:t>
      </w:r>
      <w:r w:rsidR="004F7B75">
        <w:rPr>
          <w:b/>
          <w:sz w:val="24"/>
          <w:szCs w:val="24"/>
          <w:lang w:val="ru-RU"/>
        </w:rPr>
        <w:t>соблюдением санитарных правил (</w:t>
      </w:r>
      <w:r w:rsidR="00AC4851" w:rsidRPr="00AC4851">
        <w:rPr>
          <w:b/>
          <w:sz w:val="24"/>
          <w:szCs w:val="24"/>
          <w:lang w:val="ru-RU"/>
        </w:rPr>
        <w:t>с предоставлением соответствующих Прото</w:t>
      </w:r>
      <w:r w:rsidR="004F7B75">
        <w:rPr>
          <w:b/>
          <w:sz w:val="24"/>
          <w:szCs w:val="24"/>
          <w:lang w:val="ru-RU"/>
        </w:rPr>
        <w:t>ко</w:t>
      </w:r>
      <w:r w:rsidR="00AC4851" w:rsidRPr="00AC4851">
        <w:rPr>
          <w:b/>
          <w:sz w:val="24"/>
          <w:szCs w:val="24"/>
          <w:lang w:val="ru-RU"/>
        </w:rPr>
        <w:t xml:space="preserve">лов) по </w:t>
      </w:r>
      <w:r w:rsidR="00FA5C11" w:rsidRPr="00AC4851">
        <w:rPr>
          <w:b/>
          <w:sz w:val="24"/>
          <w:szCs w:val="24"/>
          <w:lang w:val="ru-RU"/>
        </w:rPr>
        <w:t>объект</w:t>
      </w:r>
      <w:r w:rsidR="00FA5C11">
        <w:rPr>
          <w:b/>
          <w:sz w:val="24"/>
          <w:szCs w:val="24"/>
          <w:lang w:val="ru-RU"/>
        </w:rPr>
        <w:t>у</w:t>
      </w:r>
      <w:r w:rsidR="00FA5C11" w:rsidRPr="00AC4851">
        <w:rPr>
          <w:b/>
          <w:sz w:val="24"/>
          <w:szCs w:val="24"/>
          <w:lang w:val="ru-RU"/>
        </w:rPr>
        <w:t xml:space="preserve"> </w:t>
      </w:r>
      <w:r w:rsidR="00FA5C11">
        <w:rPr>
          <w:b/>
          <w:sz w:val="24"/>
          <w:szCs w:val="24"/>
          <w:lang w:val="ru-RU"/>
        </w:rPr>
        <w:t>Центр городского развития</w:t>
      </w:r>
      <w:r w:rsidR="00AC4851" w:rsidRPr="00AC4851">
        <w:rPr>
          <w:b/>
          <w:sz w:val="24"/>
          <w:szCs w:val="24"/>
          <w:lang w:val="ru-RU"/>
        </w:rPr>
        <w:t xml:space="preserve"> ИЦ </w:t>
      </w:r>
      <w:r w:rsidR="00B32549">
        <w:rPr>
          <w:b/>
          <w:sz w:val="24"/>
          <w:szCs w:val="24"/>
          <w:lang w:val="ru-RU"/>
        </w:rPr>
        <w:t>«</w:t>
      </w:r>
      <w:proofErr w:type="spellStart"/>
      <w:r w:rsidR="00AC4851" w:rsidRPr="00AC4851">
        <w:rPr>
          <w:b/>
          <w:sz w:val="24"/>
          <w:szCs w:val="24"/>
          <w:lang w:val="ru-RU"/>
        </w:rPr>
        <w:t>Сколково</w:t>
      </w:r>
      <w:proofErr w:type="spellEnd"/>
      <w:r w:rsidR="00B32549">
        <w:rPr>
          <w:b/>
          <w:sz w:val="24"/>
          <w:szCs w:val="24"/>
          <w:lang w:val="ru-RU"/>
        </w:rPr>
        <w:t>»</w:t>
      </w:r>
      <w:r w:rsidR="00AC4851" w:rsidRPr="00AC4851">
        <w:rPr>
          <w:b/>
          <w:sz w:val="24"/>
          <w:szCs w:val="24"/>
          <w:lang w:val="ru-RU"/>
        </w:rPr>
        <w:t xml:space="preserve"> </w:t>
      </w:r>
    </w:p>
    <w:p w:rsidR="00E15227" w:rsidRPr="00E15227" w:rsidRDefault="00E15227" w:rsidP="00E15227">
      <w:pPr>
        <w:jc w:val="center"/>
        <w:rPr>
          <w:b/>
          <w:bCs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для нужд</w:t>
      </w:r>
    </w:p>
    <w:p w:rsidR="00E15227" w:rsidRPr="00E15227" w:rsidRDefault="00E15227" w:rsidP="00E15227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32549">
        <w:rPr>
          <w:b/>
          <w:sz w:val="24"/>
          <w:szCs w:val="24"/>
          <w:lang w:val="ru-RU"/>
        </w:rPr>
        <w:t>ц</w:t>
      </w:r>
      <w:r w:rsidRPr="00E15227">
        <w:rPr>
          <w:b/>
          <w:sz w:val="24"/>
          <w:szCs w:val="24"/>
          <w:lang w:val="ru-RU"/>
        </w:rPr>
        <w:t>ентра «</w:t>
      </w:r>
      <w:proofErr w:type="spellStart"/>
      <w:r w:rsidRPr="00E15227">
        <w:rPr>
          <w:b/>
          <w:sz w:val="24"/>
          <w:szCs w:val="24"/>
          <w:lang w:val="ru-RU"/>
        </w:rPr>
        <w:t>Сколково</w:t>
      </w:r>
      <w:proofErr w:type="spellEnd"/>
      <w:r w:rsidRPr="00E15227">
        <w:rPr>
          <w:b/>
          <w:sz w:val="24"/>
          <w:szCs w:val="24"/>
          <w:lang w:val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B322A" w:rsidRDefault="00CB322A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811F1B" w:rsidRPr="00811F1B" w:rsidRDefault="00792ABD" w:rsidP="00811F1B">
      <w:pPr>
        <w:jc w:val="both"/>
        <w:rPr>
          <w:rFonts w:eastAsiaTheme="minorEastAsia"/>
          <w:sz w:val="24"/>
          <w:szCs w:val="24"/>
          <w:lang w:val="ru-RU" w:eastAsia="ru-RU"/>
        </w:rPr>
      </w:pPr>
      <w:r w:rsidRPr="00715652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660D8A" w:rsidRPr="00660D8A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B36E7C" w:rsidRPr="00AC4851">
        <w:rPr>
          <w:b/>
          <w:sz w:val="24"/>
          <w:szCs w:val="24"/>
          <w:lang w:val="ru-RU"/>
        </w:rPr>
        <w:t xml:space="preserve">по проведению исследований в рамках Программы </w:t>
      </w:r>
      <w:r w:rsidR="00B36E7C">
        <w:rPr>
          <w:b/>
          <w:sz w:val="24"/>
          <w:szCs w:val="24"/>
          <w:lang w:val="ru-RU"/>
        </w:rPr>
        <w:t>П</w:t>
      </w:r>
      <w:r w:rsidR="00B36E7C" w:rsidRPr="00AC4851">
        <w:rPr>
          <w:b/>
          <w:sz w:val="24"/>
          <w:szCs w:val="24"/>
          <w:lang w:val="ru-RU"/>
        </w:rPr>
        <w:t xml:space="preserve">роизводственного </w:t>
      </w:r>
      <w:proofErr w:type="gramStart"/>
      <w:r w:rsidR="00B36E7C">
        <w:rPr>
          <w:b/>
          <w:sz w:val="24"/>
          <w:szCs w:val="24"/>
          <w:lang w:val="ru-RU"/>
        </w:rPr>
        <w:t>К</w:t>
      </w:r>
      <w:r w:rsidR="00B36E7C" w:rsidRPr="00AC4851">
        <w:rPr>
          <w:b/>
          <w:sz w:val="24"/>
          <w:szCs w:val="24"/>
          <w:lang w:val="ru-RU"/>
        </w:rPr>
        <w:t>онтроля за</w:t>
      </w:r>
      <w:proofErr w:type="gramEnd"/>
      <w:r w:rsidR="00B36E7C" w:rsidRPr="00AC4851">
        <w:rPr>
          <w:b/>
          <w:sz w:val="24"/>
          <w:szCs w:val="24"/>
          <w:lang w:val="ru-RU"/>
        </w:rPr>
        <w:t xml:space="preserve"> </w:t>
      </w:r>
      <w:r w:rsidR="00B36E7C">
        <w:rPr>
          <w:b/>
          <w:sz w:val="24"/>
          <w:szCs w:val="24"/>
          <w:lang w:val="ru-RU"/>
        </w:rPr>
        <w:t>соблюдением санитарных правил (</w:t>
      </w:r>
      <w:r w:rsidR="00B36E7C" w:rsidRPr="00AC4851">
        <w:rPr>
          <w:b/>
          <w:sz w:val="24"/>
          <w:szCs w:val="24"/>
          <w:lang w:val="ru-RU"/>
        </w:rPr>
        <w:t>с предоставлением соответствующих Прото</w:t>
      </w:r>
      <w:r w:rsidR="00B36E7C">
        <w:rPr>
          <w:b/>
          <w:sz w:val="24"/>
          <w:szCs w:val="24"/>
          <w:lang w:val="ru-RU"/>
        </w:rPr>
        <w:t>ко</w:t>
      </w:r>
      <w:r w:rsidR="00B36E7C" w:rsidRPr="00AC4851">
        <w:rPr>
          <w:b/>
          <w:sz w:val="24"/>
          <w:szCs w:val="24"/>
          <w:lang w:val="ru-RU"/>
        </w:rPr>
        <w:t>лов) по объект</w:t>
      </w:r>
      <w:r w:rsidR="00B36E7C">
        <w:rPr>
          <w:b/>
          <w:sz w:val="24"/>
          <w:szCs w:val="24"/>
          <w:lang w:val="ru-RU"/>
        </w:rPr>
        <w:t>у</w:t>
      </w:r>
      <w:r w:rsidR="00B36E7C" w:rsidRPr="00AC4851">
        <w:rPr>
          <w:b/>
          <w:sz w:val="24"/>
          <w:szCs w:val="24"/>
          <w:lang w:val="ru-RU"/>
        </w:rPr>
        <w:t xml:space="preserve"> </w:t>
      </w:r>
      <w:r w:rsidR="00B36E7C">
        <w:rPr>
          <w:b/>
          <w:sz w:val="24"/>
          <w:szCs w:val="24"/>
          <w:lang w:val="ru-RU"/>
        </w:rPr>
        <w:t>Центр городского развития</w:t>
      </w:r>
      <w:r w:rsidR="00B36E7C" w:rsidRPr="00AC4851">
        <w:rPr>
          <w:b/>
          <w:sz w:val="24"/>
          <w:szCs w:val="24"/>
          <w:lang w:val="ru-RU"/>
        </w:rPr>
        <w:t xml:space="preserve"> ИЦ </w:t>
      </w:r>
      <w:r w:rsidR="00B36E7C">
        <w:rPr>
          <w:b/>
          <w:sz w:val="24"/>
          <w:szCs w:val="24"/>
          <w:lang w:val="ru-RU"/>
        </w:rPr>
        <w:t>«</w:t>
      </w:r>
      <w:proofErr w:type="spellStart"/>
      <w:r w:rsidR="00B36E7C" w:rsidRPr="00AC4851">
        <w:rPr>
          <w:b/>
          <w:sz w:val="24"/>
          <w:szCs w:val="24"/>
          <w:lang w:val="ru-RU"/>
        </w:rPr>
        <w:t>Сколково</w:t>
      </w:r>
      <w:proofErr w:type="spellEnd"/>
      <w:r w:rsidR="00B36E7C">
        <w:rPr>
          <w:b/>
          <w:sz w:val="24"/>
          <w:szCs w:val="24"/>
          <w:lang w:val="ru-RU"/>
        </w:rPr>
        <w:t xml:space="preserve">» </w:t>
      </w:r>
    </w:p>
    <w:p w:rsidR="00792ABD" w:rsidRPr="00715652" w:rsidRDefault="00792ABD" w:rsidP="0079483E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  <w:r w:rsidR="0079483E">
        <w:rPr>
          <w:sz w:val="24"/>
          <w:szCs w:val="24"/>
          <w:highlight w:val="yellow"/>
          <w:lang w:val="ru-RU" w:eastAsia="ru-RU"/>
        </w:rPr>
        <w:t>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="0079483E">
        <w:rPr>
          <w:sz w:val="24"/>
          <w:szCs w:val="24"/>
          <w:lang w:val="ru-RU" w:eastAsia="ru-RU"/>
        </w:rPr>
        <w:t xml:space="preserve">  </w:t>
      </w:r>
      <w:r w:rsidRPr="00715652">
        <w:rPr>
          <w:sz w:val="24"/>
          <w:szCs w:val="24"/>
          <w:lang w:val="ru-RU" w:eastAsia="ru-RU"/>
        </w:rPr>
        <w:t xml:space="preserve">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79483E">
      <w:pPr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</w:t>
      </w:r>
      <w:r w:rsidRPr="00715652">
        <w:rPr>
          <w:sz w:val="24"/>
          <w:szCs w:val="24"/>
          <w:lang w:val="ru-RU" w:eastAsia="ru-RU"/>
        </w:rPr>
        <w:lastRenderedPageBreak/>
        <w:t xml:space="preserve">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FA3D1F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Default="00363697" w:rsidP="00363697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2552"/>
        <w:gridCol w:w="1276"/>
        <w:gridCol w:w="1701"/>
        <w:gridCol w:w="1842"/>
      </w:tblGrid>
      <w:tr w:rsidR="00DA60DE" w:rsidRPr="00D030B8" w:rsidTr="008C2945">
        <w:trPr>
          <w:trHeight w:val="115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DA60DE" w:rsidRDefault="00DA60DE" w:rsidP="00DA60DE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DA60DE" w:rsidRDefault="00DA60DE" w:rsidP="00DA60DE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DA60DE" w:rsidRDefault="00DA60DE" w:rsidP="00DA60DE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 xml:space="preserve"> Кол-во в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DA60DE" w:rsidRDefault="00DA60DE" w:rsidP="00F47FF8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 xml:space="preserve">Цена за </w:t>
            </w:r>
            <w:proofErr w:type="spellStart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ед</w:t>
            </w:r>
            <w:proofErr w:type="gramStart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.и</w:t>
            </w:r>
            <w:proofErr w:type="gramEnd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зм</w:t>
            </w:r>
            <w:proofErr w:type="spellEnd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, руб./</w:t>
            </w:r>
            <w:proofErr w:type="spellStart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мес</w:t>
            </w:r>
            <w:proofErr w:type="spellEnd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 xml:space="preserve">, в </w:t>
            </w:r>
            <w:proofErr w:type="spellStart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DA60DE" w:rsidRDefault="00DA60DE" w:rsidP="00F47FF8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</w:tr>
      <w:tr w:rsidR="00DA60DE" w:rsidRPr="00DA60DE" w:rsidTr="008C2945">
        <w:trPr>
          <w:trHeight w:val="63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B32549" w:rsidRDefault="00DA60DE" w:rsidP="00B32549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32549">
              <w:rPr>
                <w:color w:val="000000"/>
                <w:sz w:val="22"/>
                <w:szCs w:val="22"/>
                <w:lang w:val="ru-RU" w:eastAsia="ru-RU"/>
              </w:rPr>
              <w:t>Отбор проб, включая оформление результатов исследований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B32549" w:rsidRDefault="00DA60DE" w:rsidP="00B32549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32549">
              <w:rPr>
                <w:color w:val="000000"/>
                <w:sz w:val="22"/>
                <w:szCs w:val="22"/>
                <w:lang w:val="ru-RU" w:eastAsia="ru-RU"/>
              </w:rPr>
              <w:t>по месту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B32549" w:rsidRDefault="00DA60DE" w:rsidP="00B32549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32549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DA60DE" w:rsidRDefault="00DA60DE" w:rsidP="00DA60DE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DA60DE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0DE" w:rsidRPr="00DA60DE" w:rsidRDefault="00DA60DE" w:rsidP="00DA60DE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DA60DE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DA60DE" w:rsidRPr="00D030B8" w:rsidTr="008C2945">
        <w:trPr>
          <w:trHeight w:val="300"/>
        </w:trPr>
        <w:tc>
          <w:tcPr>
            <w:tcW w:w="8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DA60DE" w:rsidRPr="00DA60DE" w:rsidRDefault="00DA60DE" w:rsidP="00DA60DE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стоимость, руб., в </w:t>
            </w:r>
            <w:proofErr w:type="spellStart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DA60DE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DA60DE" w:rsidRPr="00DA60DE" w:rsidRDefault="00DA60DE" w:rsidP="00DA60DE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DA60DE">
              <w:rPr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DA60DE" w:rsidRPr="00117910" w:rsidRDefault="00DA60DE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142"/>
        <w:gridCol w:w="2268"/>
        <w:gridCol w:w="1134"/>
        <w:gridCol w:w="142"/>
        <w:gridCol w:w="1984"/>
        <w:gridCol w:w="1985"/>
      </w:tblGrid>
      <w:tr w:rsidR="0031798C" w:rsidRPr="00D030B8" w:rsidTr="00BC58F5">
        <w:trPr>
          <w:trHeight w:val="315"/>
        </w:trPr>
        <w:tc>
          <w:tcPr>
            <w:tcW w:w="103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798C" w:rsidRPr="0031798C" w:rsidRDefault="0031798C" w:rsidP="00CB322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2.1.</w:t>
            </w:r>
            <w:r w:rsidRPr="0031798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Проведение исследований параметров микроклимата по рабочим местам (помещениям)</w:t>
            </w:r>
          </w:p>
        </w:tc>
      </w:tr>
      <w:tr w:rsidR="00625DE4" w:rsidRPr="00D030B8" w:rsidTr="00BC58F5">
        <w:trPr>
          <w:trHeight w:val="10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798C" w:rsidRPr="0031798C" w:rsidRDefault="0031798C" w:rsidP="0031798C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FA3D1F" w:rsidRPr="00D030B8" w:rsidTr="00FA3D1F">
        <w:trPr>
          <w:trHeight w:val="1150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r w:rsid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ед. изм. </w:t>
            </w: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(проба/точка), руб., в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18%</w:t>
            </w:r>
          </w:p>
        </w:tc>
      </w:tr>
      <w:tr w:rsidR="00FA3D1F" w:rsidRPr="0031798C" w:rsidTr="00FA3D1F">
        <w:trPr>
          <w:trHeight w:val="633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Скорость движения воздуха в помещениях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color w:val="000000"/>
                <w:sz w:val="22"/>
                <w:szCs w:val="22"/>
                <w:lang w:val="ru-RU" w:eastAsia="ru-RU"/>
              </w:rPr>
              <w:t>помещения на каждом этаже здания с чередованием помещений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A3D1F" w:rsidRPr="0031798C" w:rsidTr="00FA3D1F">
        <w:trPr>
          <w:trHeight w:val="707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 xml:space="preserve">Температура воздуха </w:t>
            </w:r>
            <w:r w:rsidRPr="0031798C">
              <w:rPr>
                <w:color w:val="000000"/>
                <w:sz w:val="22"/>
                <w:szCs w:val="22"/>
                <w:lang w:val="ru-RU" w:eastAsia="ru-RU"/>
              </w:rPr>
              <w:t>в помещениях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D1F" w:rsidRPr="0031798C" w:rsidRDefault="00FA3D1F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A3D1F" w:rsidRPr="0031798C" w:rsidTr="00FA3D1F">
        <w:trPr>
          <w:trHeight w:val="681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Относительная влажность воздуха в помещениях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D1F" w:rsidRPr="0031798C" w:rsidRDefault="00FA3D1F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D1F" w:rsidRPr="0031798C" w:rsidRDefault="00FA3D1F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1798C" w:rsidRPr="00D030B8" w:rsidTr="00BC58F5">
        <w:trPr>
          <w:trHeight w:val="300"/>
        </w:trPr>
        <w:tc>
          <w:tcPr>
            <w:tcW w:w="83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31798C" w:rsidRPr="00B32549" w:rsidRDefault="0031798C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Итого стоимость исследовани</w:t>
            </w:r>
            <w:r w:rsidR="005E4DB6"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й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параметров микроклимата,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E4DB6" w:rsidRPr="00D030B8" w:rsidTr="00625DE4">
        <w:trPr>
          <w:trHeight w:val="645"/>
        </w:trPr>
        <w:tc>
          <w:tcPr>
            <w:tcW w:w="103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4DB6" w:rsidRPr="005E4DB6" w:rsidRDefault="00003BFF" w:rsidP="00CB322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2.2. П</w:t>
            </w:r>
            <w:r w:rsidR="005E4DB6" w:rsidRPr="005E4DB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роведени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</w:t>
            </w:r>
            <w:r w:rsidR="005E4DB6" w:rsidRPr="005E4DB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исследований параметров освещенности по рабочим местам (помещениям) </w:t>
            </w:r>
          </w:p>
        </w:tc>
      </w:tr>
      <w:tr w:rsidR="00625DE4" w:rsidRPr="00D030B8" w:rsidTr="00625DE4">
        <w:trPr>
          <w:trHeight w:val="15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4DB6" w:rsidRPr="005E4DB6" w:rsidRDefault="005E4DB6" w:rsidP="005E4DB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D030B8" w:rsidTr="00DC3B83">
        <w:trPr>
          <w:trHeight w:val="1050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r w:rsid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ед. изм. </w:t>
            </w: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(проба/точка), руб., в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DC3B83" w:rsidRPr="005E4DB6" w:rsidTr="00DC3B83">
        <w:trPr>
          <w:trHeight w:val="939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625DE4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color w:val="000000"/>
                <w:sz w:val="22"/>
                <w:szCs w:val="22"/>
                <w:lang w:val="ru-RU" w:eastAsia="ru-RU"/>
              </w:rPr>
              <w:t>помещения на каждом этаже здания с чередованием помещений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5E4DB6" w:rsidRDefault="00DC3B83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5E4DB6" w:rsidRDefault="00DC3B83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C3B83" w:rsidRPr="005E4DB6" w:rsidTr="00DC3B83">
        <w:trPr>
          <w:trHeight w:val="300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Уровни яркости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5E4DB6" w:rsidRDefault="00DC3B83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5E4DB6" w:rsidRDefault="00DC3B83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5E4DB6" w:rsidRDefault="00DC3B83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C3B83" w:rsidRPr="005E4DB6" w:rsidTr="00DC3B83">
        <w:trPr>
          <w:trHeight w:val="673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625DE4" w:rsidRDefault="00DC3B83" w:rsidP="00BC58F5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Коэффициент пульсации освещенности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5E4DB6" w:rsidRDefault="00DC3B83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5E4DB6" w:rsidRDefault="00DC3B83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5E4DB6" w:rsidRDefault="00DC3B83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5E4DB6" w:rsidRDefault="00DC3B83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E4DB6" w:rsidRPr="00D030B8" w:rsidTr="00625DE4">
        <w:trPr>
          <w:trHeight w:val="300"/>
        </w:trPr>
        <w:tc>
          <w:tcPr>
            <w:tcW w:w="83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5E4DB6" w:rsidRPr="00B32549" w:rsidRDefault="005E4DB6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параметров освещенности,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5E54A0" w:rsidRPr="00F73C00" w:rsidRDefault="00F73C00" w:rsidP="00BC58F5">
      <w:pPr>
        <w:ind w:left="-709"/>
        <w:rPr>
          <w:b/>
          <w:bCs/>
          <w:color w:val="000000"/>
          <w:sz w:val="24"/>
          <w:szCs w:val="24"/>
          <w:lang w:val="ru-RU" w:eastAsia="ru-RU"/>
        </w:rPr>
      </w:pPr>
      <w:r w:rsidRPr="00F73C00">
        <w:rPr>
          <w:b/>
          <w:bCs/>
          <w:color w:val="000000"/>
          <w:sz w:val="24"/>
          <w:szCs w:val="24"/>
          <w:lang w:val="ru-RU" w:eastAsia="ru-RU"/>
        </w:rPr>
        <w:lastRenderedPageBreak/>
        <w:t xml:space="preserve">2.3. Схема проведения исследований уровней шума по рабочим местам (помещениям) </w:t>
      </w:r>
    </w:p>
    <w:tbl>
      <w:tblPr>
        <w:tblW w:w="1146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51"/>
        <w:gridCol w:w="582"/>
        <w:gridCol w:w="1303"/>
        <w:gridCol w:w="565"/>
        <w:gridCol w:w="1703"/>
        <w:gridCol w:w="850"/>
        <w:gridCol w:w="426"/>
        <w:gridCol w:w="847"/>
        <w:gridCol w:w="1137"/>
        <w:gridCol w:w="1197"/>
        <w:gridCol w:w="788"/>
        <w:gridCol w:w="1116"/>
      </w:tblGrid>
      <w:tr w:rsidR="005E54A0" w:rsidRPr="00D030B8" w:rsidTr="00BC58F5">
        <w:trPr>
          <w:gridBefore w:val="1"/>
          <w:wBefore w:w="951" w:type="dxa"/>
          <w:trHeight w:val="135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54A0" w:rsidRPr="005E54A0" w:rsidRDefault="005E54A0" w:rsidP="005E54A0">
            <w:pPr>
              <w:jc w:val="both"/>
              <w:rPr>
                <w:b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D030B8" w:rsidTr="00DC3B83">
        <w:trPr>
          <w:gridAfter w:val="1"/>
          <w:wAfter w:w="1116" w:type="dxa"/>
          <w:trHeight w:val="1065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r w:rsid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ед. изм. </w:t>
            </w: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(проба/точка), руб., в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DC3B83" w:rsidRPr="00CB322A" w:rsidTr="00DC3B83">
        <w:trPr>
          <w:gridAfter w:val="1"/>
          <w:wAfter w:w="1116" w:type="dxa"/>
          <w:trHeight w:val="840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C58F5">
              <w:rPr>
                <w:color w:val="000000"/>
                <w:sz w:val="22"/>
                <w:szCs w:val="22"/>
                <w:lang w:val="ru-RU"/>
              </w:rPr>
              <w:t>Инструментальные исследования и оценка постоянного, непосредственного шума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C58F5">
              <w:rPr>
                <w:sz w:val="22"/>
                <w:szCs w:val="22"/>
                <w:lang w:val="ru-RU"/>
              </w:rPr>
              <w:t>помещения на каждом этаже здания с чередованием помещений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CB322A" w:rsidRDefault="00DC3B83" w:rsidP="00CB3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CB322A" w:rsidRDefault="00DC3B83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CB322A" w:rsidRDefault="00DC3B83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CB322A" w:rsidRPr="00D030B8" w:rsidTr="00DC3B83">
        <w:trPr>
          <w:gridAfter w:val="1"/>
          <w:wAfter w:w="1116" w:type="dxa"/>
          <w:trHeight w:val="300"/>
        </w:trPr>
        <w:tc>
          <w:tcPr>
            <w:tcW w:w="83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CB322A" w:rsidRPr="00B32549" w:rsidRDefault="00CB322A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параметров шума,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CB322A" w:rsidRPr="00CB322A" w:rsidRDefault="00CB322A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CB322A" w:rsidRDefault="00CB322A" w:rsidP="00811F1B">
      <w:pPr>
        <w:jc w:val="both"/>
        <w:outlineLvl w:val="0"/>
        <w:rPr>
          <w:sz w:val="24"/>
          <w:szCs w:val="24"/>
          <w:lang w:eastAsia="ru-RU"/>
        </w:rPr>
      </w:pPr>
    </w:p>
    <w:p w:rsidR="00D030B8" w:rsidRPr="00D030B8" w:rsidRDefault="00D030B8" w:rsidP="00811F1B">
      <w:pPr>
        <w:jc w:val="both"/>
        <w:outlineLvl w:val="0"/>
        <w:rPr>
          <w:sz w:val="24"/>
          <w:szCs w:val="24"/>
          <w:lang w:eastAsia="ru-RU"/>
        </w:rPr>
      </w:pP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845"/>
        <w:gridCol w:w="1236"/>
        <w:gridCol w:w="46"/>
        <w:gridCol w:w="142"/>
        <w:gridCol w:w="1843"/>
        <w:gridCol w:w="425"/>
        <w:gridCol w:w="660"/>
        <w:gridCol w:w="95"/>
        <w:gridCol w:w="521"/>
        <w:gridCol w:w="1605"/>
        <w:gridCol w:w="379"/>
        <w:gridCol w:w="1653"/>
        <w:gridCol w:w="94"/>
        <w:gridCol w:w="238"/>
      </w:tblGrid>
      <w:tr w:rsidR="009B14E4" w:rsidRPr="00D030B8" w:rsidTr="00DC3B83">
        <w:trPr>
          <w:gridAfter w:val="1"/>
          <w:wAfter w:w="238" w:type="dxa"/>
          <w:trHeight w:val="315"/>
        </w:trPr>
        <w:tc>
          <w:tcPr>
            <w:tcW w:w="101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25D7" w:rsidRPr="00AB25D7" w:rsidRDefault="00AB25D7" w:rsidP="00AB25D7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2.4. Проведение исследований уровней электромагнитных полей по рабочим местам (помещениям) </w:t>
            </w:r>
          </w:p>
        </w:tc>
      </w:tr>
      <w:tr w:rsidR="009B14E4" w:rsidRPr="00D030B8" w:rsidTr="00DC3B83">
        <w:trPr>
          <w:gridAfter w:val="1"/>
          <w:wAfter w:w="238" w:type="dxa"/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25D7" w:rsidRPr="00AB25D7" w:rsidRDefault="00AB25D7" w:rsidP="00AB25D7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D030B8" w:rsidTr="00DC3B83">
        <w:trPr>
          <w:trHeight w:val="825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r w:rsid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ед. изм. </w:t>
            </w: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(проба/точка), руб., в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DC3B83" w:rsidRPr="00AB25D7" w:rsidTr="00DC3B83">
        <w:trPr>
          <w:trHeight w:val="600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электростатическое (постоянное) поле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C58F5">
              <w:rPr>
                <w:sz w:val="22"/>
                <w:szCs w:val="22"/>
                <w:lang w:val="ru-RU"/>
              </w:rPr>
              <w:t>помещения на каждом этаже здания с чередованием помещений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AB25D7" w:rsidTr="00DC3B83">
        <w:trPr>
          <w:trHeight w:val="699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промышленной частоты (50 Гц)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B83" w:rsidRPr="00AB25D7" w:rsidRDefault="00DC3B8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AB25D7" w:rsidTr="00DC3B83">
        <w:trPr>
          <w:trHeight w:val="780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промышленной частоты (50 Гц)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B83" w:rsidRPr="00AB25D7" w:rsidRDefault="00DC3B8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AB25D7" w:rsidTr="00DC3B83">
        <w:trPr>
          <w:trHeight w:val="888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5 Гц-2 кГц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B83" w:rsidRPr="00AB25D7" w:rsidRDefault="00DC3B8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AB25D7" w:rsidTr="00DC3B83">
        <w:trPr>
          <w:trHeight w:val="831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2 кГц-400 кГц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B83" w:rsidRPr="00AB25D7" w:rsidRDefault="00DC3B8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AB25D7" w:rsidTr="0010500C">
        <w:trPr>
          <w:trHeight w:val="701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5 Гц-2 кГц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B83" w:rsidRPr="00AB25D7" w:rsidRDefault="00DC3B8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C3B83" w:rsidRPr="00AB25D7" w:rsidTr="0010500C">
        <w:trPr>
          <w:trHeight w:val="485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2 кГц-400 кГц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B83" w:rsidRPr="00AB25D7" w:rsidRDefault="00DC3B8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B83" w:rsidRPr="00AB25D7" w:rsidRDefault="00DC3B8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B83" w:rsidRPr="00AB25D7" w:rsidRDefault="00DC3B8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9B14E4" w:rsidRPr="00D030B8" w:rsidTr="00DC3B83">
        <w:trPr>
          <w:trHeight w:val="300"/>
        </w:trPr>
        <w:tc>
          <w:tcPr>
            <w:tcW w:w="83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AB25D7" w:rsidRPr="00B32549" w:rsidRDefault="00AB25D7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уровней электромагнитных полей,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</w:t>
            </w:r>
            <w:r w:rsidR="00CD3F35"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9B14E4" w:rsidRPr="00D030B8" w:rsidTr="00DC3B83">
        <w:trPr>
          <w:gridAfter w:val="2"/>
          <w:wAfter w:w="332" w:type="dxa"/>
          <w:trHeight w:val="315"/>
        </w:trPr>
        <w:tc>
          <w:tcPr>
            <w:tcW w:w="1001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Default="00FA5C11" w:rsidP="00D330A1">
            <w:pPr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0500C" w:rsidRDefault="00D330A1" w:rsidP="00BC58F5">
            <w:pPr>
              <w:ind w:left="-12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2.5. </w:t>
            </w:r>
            <w:r w:rsidR="0010500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r w:rsidR="0010500C" w:rsidRPr="0010500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роведени</w:t>
            </w:r>
            <w:r w:rsidR="0010500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</w:t>
            </w:r>
            <w:r w:rsidR="0010500C" w:rsidRPr="0010500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исследований уровней электромагнитных полей от антенн и передающих устройств сотовой связи по рабочим местам (помещениям) здания</w:t>
            </w:r>
          </w:p>
          <w:p w:rsidR="0010500C" w:rsidRDefault="0010500C" w:rsidP="00BC58F5">
            <w:pPr>
              <w:ind w:left="-12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tbl>
            <w:tblPr>
              <w:tblW w:w="9837" w:type="dxa"/>
              <w:tblLayout w:type="fixed"/>
              <w:tblLook w:val="04A0" w:firstRow="1" w:lastRow="0" w:firstColumn="1" w:lastColumn="0" w:noHBand="0" w:noVBand="1"/>
            </w:tblPr>
            <w:tblGrid>
              <w:gridCol w:w="2600"/>
              <w:gridCol w:w="2196"/>
              <w:gridCol w:w="1226"/>
              <w:gridCol w:w="1907"/>
              <w:gridCol w:w="1908"/>
            </w:tblGrid>
            <w:tr w:rsidR="001A7486" w:rsidRPr="00D030B8" w:rsidTr="001A7486">
              <w:trPr>
                <w:trHeight w:val="68"/>
              </w:trPr>
              <w:tc>
                <w:tcPr>
                  <w:tcW w:w="2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Определяемые показатели</w:t>
                  </w:r>
                </w:p>
              </w:tc>
              <w:tc>
                <w:tcPr>
                  <w:tcW w:w="21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Место проведения исследований</w:t>
                  </w:r>
                </w:p>
              </w:tc>
              <w:tc>
                <w:tcPr>
                  <w:tcW w:w="12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Кол-во проб/точек в год</w:t>
                  </w:r>
                </w:p>
              </w:tc>
              <w:tc>
                <w:tcPr>
                  <w:tcW w:w="190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Цена за </w:t>
                  </w:r>
                  <w:r w:rsidR="00D030B8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ед. изм. </w:t>
                  </w: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(проба/точка), руб., в </w:t>
                  </w:r>
                  <w:proofErr w:type="spellStart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т.ч</w:t>
                  </w:r>
                  <w:proofErr w:type="spellEnd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.</w:t>
                  </w:r>
                  <w:r w:rsidR="00D030B8" w:rsidRPr="00D030B8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 </w:t>
                  </w: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НДС 18%</w:t>
                  </w:r>
                </w:p>
              </w:tc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Стоимость работ в год, руб., в </w:t>
                  </w:r>
                  <w:proofErr w:type="spellStart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т.ч</w:t>
                  </w:r>
                  <w:proofErr w:type="spellEnd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.</w:t>
                  </w:r>
                  <w:r w:rsidR="00D030B8" w:rsidRPr="00D030B8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 </w:t>
                  </w: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НДС 18%</w:t>
                  </w:r>
                </w:p>
              </w:tc>
            </w:tr>
            <w:tr w:rsidR="001A7486" w:rsidRPr="00AB25D7" w:rsidTr="001A7486">
              <w:trPr>
                <w:trHeight w:val="68"/>
              </w:trPr>
              <w:tc>
                <w:tcPr>
                  <w:tcW w:w="2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0500C" w:rsidRPr="00AB25D7" w:rsidRDefault="0010500C" w:rsidP="00F63D1F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color w:val="000000"/>
                      <w:sz w:val="22"/>
                      <w:szCs w:val="22"/>
                      <w:lang w:val="ru-RU" w:eastAsia="ru-RU"/>
                    </w:rPr>
                    <w:t>электрическое поле промышленной частоты (50 Гц)</w:t>
                  </w:r>
                </w:p>
              </w:tc>
              <w:tc>
                <w:tcPr>
                  <w:tcW w:w="219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0500C" w:rsidRPr="00AB25D7" w:rsidRDefault="0010500C" w:rsidP="00F63D1F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BC58F5">
                    <w:rPr>
                      <w:sz w:val="22"/>
                      <w:szCs w:val="22"/>
                      <w:lang w:val="ru-RU"/>
                    </w:rPr>
                    <w:t xml:space="preserve">помещения на 7-м этаже здания, расположенных </w:t>
                  </w:r>
                  <w:r w:rsidRPr="00BC58F5">
                    <w:rPr>
                      <w:sz w:val="22"/>
                      <w:szCs w:val="22"/>
                      <w:lang w:val="ru-RU"/>
                    </w:rPr>
                    <w:lastRenderedPageBreak/>
                    <w:t>вблизи от антенн и передающих устройств сотовой связи, другие помещения (по указанию заказчика)</w:t>
                  </w:r>
                </w:p>
              </w:tc>
              <w:tc>
                <w:tcPr>
                  <w:tcW w:w="12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>
                    <w:rPr>
                      <w:color w:val="000000"/>
                      <w:sz w:val="22"/>
                      <w:szCs w:val="22"/>
                      <w:lang w:val="ru-RU" w:eastAsia="ru-RU"/>
                    </w:rPr>
                    <w:lastRenderedPageBreak/>
                    <w:t>3</w:t>
                  </w:r>
                </w:p>
              </w:tc>
              <w:tc>
                <w:tcPr>
                  <w:tcW w:w="190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0500C" w:rsidRPr="00AB25D7" w:rsidRDefault="0010500C" w:rsidP="00F63D1F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0500C" w:rsidRPr="00AB25D7" w:rsidRDefault="0010500C" w:rsidP="00F63D1F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</w:tr>
            <w:tr w:rsidR="001A7486" w:rsidRPr="00AB25D7" w:rsidTr="001A7486">
              <w:trPr>
                <w:trHeight w:val="886"/>
              </w:trPr>
              <w:tc>
                <w:tcPr>
                  <w:tcW w:w="2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0500C" w:rsidRPr="00AB25D7" w:rsidRDefault="0010500C" w:rsidP="00F63D1F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color w:val="000000"/>
                      <w:sz w:val="22"/>
                      <w:szCs w:val="22"/>
                      <w:lang w:val="ru-RU" w:eastAsia="ru-RU"/>
                    </w:rPr>
                    <w:lastRenderedPageBreak/>
                    <w:t>магнитное поле промышленной частоты (50 Гц)</w:t>
                  </w:r>
                </w:p>
              </w:tc>
              <w:tc>
                <w:tcPr>
                  <w:tcW w:w="219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0500C" w:rsidRPr="00AB25D7" w:rsidRDefault="0010500C" w:rsidP="00F63D1F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2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>
                    <w:rPr>
                      <w:color w:val="000000"/>
                      <w:sz w:val="22"/>
                      <w:szCs w:val="22"/>
                      <w:lang w:val="ru-RU" w:eastAsia="ru-RU"/>
                    </w:rPr>
                    <w:t>3</w:t>
                  </w:r>
                </w:p>
              </w:tc>
              <w:tc>
                <w:tcPr>
                  <w:tcW w:w="1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0500C" w:rsidRPr="00AB25D7" w:rsidRDefault="0010500C" w:rsidP="00F63D1F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0500C" w:rsidRPr="00AB25D7" w:rsidRDefault="0010500C" w:rsidP="00F63D1F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</w:tr>
            <w:tr w:rsidR="001A7486" w:rsidRPr="00AB25D7" w:rsidTr="001A7486">
              <w:trPr>
                <w:trHeight w:val="720"/>
              </w:trPr>
              <w:tc>
                <w:tcPr>
                  <w:tcW w:w="2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0500C" w:rsidRPr="00AB25D7" w:rsidRDefault="0010500C" w:rsidP="00F63D1F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color w:val="000000"/>
                      <w:sz w:val="22"/>
                      <w:szCs w:val="22"/>
                      <w:lang w:val="ru-RU" w:eastAsia="ru-RU"/>
                    </w:rPr>
                    <w:lastRenderedPageBreak/>
                    <w:t>плотность потока энергии (ППЭ) в диапазоне частот 300 МГц-300 ГГц</w:t>
                  </w:r>
                </w:p>
              </w:tc>
              <w:tc>
                <w:tcPr>
                  <w:tcW w:w="219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0500C" w:rsidRPr="00AB25D7" w:rsidRDefault="0010500C" w:rsidP="00F63D1F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2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0500C" w:rsidRPr="00AB25D7" w:rsidRDefault="0010500C" w:rsidP="00F63D1F">
                  <w:pPr>
                    <w:jc w:val="center"/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>
                    <w:rPr>
                      <w:color w:val="000000"/>
                      <w:sz w:val="22"/>
                      <w:szCs w:val="22"/>
                      <w:lang w:val="ru-RU" w:eastAsia="ru-RU"/>
                    </w:rPr>
                    <w:t>3</w:t>
                  </w:r>
                </w:p>
              </w:tc>
              <w:tc>
                <w:tcPr>
                  <w:tcW w:w="1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0500C" w:rsidRPr="00AB25D7" w:rsidRDefault="0010500C" w:rsidP="00F63D1F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0500C" w:rsidRPr="00AB25D7" w:rsidRDefault="0010500C" w:rsidP="00F63D1F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</w:tr>
            <w:tr w:rsidR="0010500C" w:rsidRPr="00D030B8" w:rsidTr="001A7486">
              <w:trPr>
                <w:trHeight w:val="295"/>
              </w:trPr>
              <w:tc>
                <w:tcPr>
                  <w:tcW w:w="7929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10500C" w:rsidRPr="00B32549" w:rsidRDefault="0010500C" w:rsidP="00B32549">
                  <w:pPr>
                    <w:spacing w:after="120"/>
                    <w:outlineLvl w:val="0"/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</w:pPr>
                  <w:r w:rsidRPr="00B32549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Итого стоимость  исследований уровней электромагнитных полей от антенн и передающих устройств, руб., в </w:t>
                  </w:r>
                  <w:proofErr w:type="spellStart"/>
                  <w:r w:rsidRPr="00B32549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>т.ч</w:t>
                  </w:r>
                  <w:proofErr w:type="spellEnd"/>
                  <w:r w:rsidRPr="00B32549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>.</w:t>
                  </w:r>
                  <w:r w:rsidR="00D030B8" w:rsidRPr="00D030B8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B32549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>НДС</w:t>
                  </w:r>
                  <w:r w:rsidR="00CD3F35" w:rsidRPr="00B32549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 18%</w:t>
                  </w:r>
                </w:p>
              </w:tc>
              <w:tc>
                <w:tcPr>
                  <w:tcW w:w="19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8E4BC"/>
                  <w:noWrap/>
                  <w:vAlign w:val="bottom"/>
                  <w:hideMark/>
                </w:tcPr>
                <w:p w:rsidR="0010500C" w:rsidRPr="00AB25D7" w:rsidRDefault="0010500C" w:rsidP="00F63D1F">
                  <w:pPr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  <w:t> </w:t>
                  </w:r>
                </w:p>
              </w:tc>
            </w:tr>
          </w:tbl>
          <w:p w:rsidR="0010500C" w:rsidRDefault="0010500C" w:rsidP="00BC58F5">
            <w:pPr>
              <w:ind w:left="-12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10500C" w:rsidRDefault="0010500C" w:rsidP="00BC58F5">
            <w:pPr>
              <w:ind w:left="-12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D330A1" w:rsidRPr="00D330A1" w:rsidRDefault="0010500C" w:rsidP="00BC58F5">
            <w:pPr>
              <w:ind w:left="-12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2.6. </w:t>
            </w:r>
            <w:r w:rsidR="00D330A1" w:rsidRPr="00D330A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Проведение исследований аэроионной обстановки по рабочим местам (помещениям)</w:t>
            </w:r>
          </w:p>
        </w:tc>
      </w:tr>
      <w:tr w:rsidR="009B14E4" w:rsidRPr="00D030B8" w:rsidTr="00DC3B83">
        <w:trPr>
          <w:gridAfter w:val="2"/>
          <w:wAfter w:w="332" w:type="dxa"/>
          <w:trHeight w:val="300"/>
        </w:trPr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0A1" w:rsidRPr="00D330A1" w:rsidRDefault="00D330A1" w:rsidP="00D330A1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0BFF" w:rsidRPr="00D030B8" w:rsidTr="008D0BFF">
        <w:trPr>
          <w:trHeight w:val="1050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r w:rsid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ед. изм. </w:t>
            </w: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(проба/точка), руб., в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8D0BFF" w:rsidRPr="00D330A1" w:rsidTr="008D0BFF">
        <w:trPr>
          <w:trHeight w:val="1124"/>
        </w:trPr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color w:val="000000"/>
                <w:sz w:val="22"/>
                <w:szCs w:val="22"/>
                <w:lang w:val="ru-RU"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C58F5">
              <w:rPr>
                <w:sz w:val="22"/>
                <w:szCs w:val="22"/>
                <w:lang w:val="ru-RU"/>
              </w:rPr>
              <w:t>помещения на каждом этаже здания с чередованием помещений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BFF" w:rsidRPr="00D330A1" w:rsidRDefault="008D0BFF" w:rsidP="00D330A1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0BFF" w:rsidRPr="00D330A1" w:rsidRDefault="008D0BFF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0BFF" w:rsidRPr="00D330A1" w:rsidRDefault="008D0BFF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9B14E4" w:rsidRPr="00D030B8" w:rsidTr="008D0BFF">
        <w:trPr>
          <w:trHeight w:val="300"/>
        </w:trPr>
        <w:tc>
          <w:tcPr>
            <w:tcW w:w="83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D330A1" w:rsidRPr="00B32549" w:rsidRDefault="00D330A1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аэроионной обстановки,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91259F" w:rsidRDefault="0091259F" w:rsidP="00811F1B">
      <w:pPr>
        <w:jc w:val="both"/>
        <w:outlineLvl w:val="0"/>
        <w:rPr>
          <w:sz w:val="24"/>
          <w:szCs w:val="24"/>
          <w:lang w:val="ru-RU" w:eastAsia="ru-RU"/>
        </w:rPr>
      </w:pPr>
    </w:p>
    <w:p w:rsidR="00EF30C5" w:rsidRDefault="00EF30C5" w:rsidP="00811F1B">
      <w:pPr>
        <w:jc w:val="both"/>
        <w:outlineLvl w:val="0"/>
        <w:rPr>
          <w:sz w:val="24"/>
          <w:szCs w:val="24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142"/>
        <w:gridCol w:w="2268"/>
        <w:gridCol w:w="1134"/>
        <w:gridCol w:w="142"/>
        <w:gridCol w:w="1984"/>
        <w:gridCol w:w="114"/>
        <w:gridCol w:w="1871"/>
        <w:gridCol w:w="33"/>
      </w:tblGrid>
      <w:tr w:rsidR="00275A00" w:rsidRPr="00D030B8" w:rsidTr="00275A00">
        <w:trPr>
          <w:trHeight w:val="315"/>
        </w:trPr>
        <w:tc>
          <w:tcPr>
            <w:tcW w:w="1038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5A00" w:rsidRPr="00275A00" w:rsidRDefault="00275A00" w:rsidP="00BC58F5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10500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7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уровней загрязнения атмосферного воздуха </w:t>
            </w:r>
            <w:r w:rsidR="00FA5C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и шума в зоне работы ДГУ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275A00" w:rsidRPr="00D030B8" w:rsidTr="00275A00">
        <w:trPr>
          <w:trHeight w:val="2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5A00" w:rsidRPr="00275A00" w:rsidRDefault="00275A00" w:rsidP="00275A0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D030B8" w:rsidTr="0013504A">
        <w:trPr>
          <w:gridAfter w:val="1"/>
          <w:wAfter w:w="33" w:type="dxa"/>
          <w:trHeight w:val="855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r w:rsid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ед. изм.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13504A" w:rsidRPr="00D030B8" w:rsidTr="0013504A">
        <w:trPr>
          <w:gridAfter w:val="1"/>
          <w:wAfter w:w="33" w:type="dxa"/>
          <w:trHeight w:val="811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13504A" w:rsidRDefault="0013504A" w:rsidP="00275A0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13504A">
              <w:rPr>
                <w:i/>
                <w:color w:val="000000"/>
                <w:sz w:val="22"/>
                <w:szCs w:val="22"/>
                <w:lang w:val="ru-RU" w:eastAsia="ru-RU"/>
              </w:rPr>
              <w:t xml:space="preserve">Концентрации загрязняющих веществ, в </w:t>
            </w:r>
            <w:proofErr w:type="spellStart"/>
            <w:r w:rsidRPr="0013504A">
              <w:rPr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13504A">
              <w:rPr>
                <w:i/>
                <w:color w:val="000000"/>
                <w:sz w:val="22"/>
                <w:szCs w:val="22"/>
                <w:lang w:val="ru-RU" w:eastAsia="ru-RU"/>
              </w:rPr>
              <w:t>.: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BC58F5">
              <w:rPr>
                <w:sz w:val="24"/>
                <w:szCs w:val="24"/>
                <w:lang w:val="ru-RU"/>
              </w:rPr>
              <w:t>3 контрольные точки на территории, ближайшие к участку размещения ДГУ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411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 xml:space="preserve">азота диоксид 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4A" w:rsidRPr="00275A00" w:rsidRDefault="0013504A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431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>азота оксид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4A" w:rsidRPr="00275A00" w:rsidRDefault="0013504A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13504A">
        <w:trPr>
          <w:gridAfter w:val="1"/>
          <w:wAfter w:w="33" w:type="dxa"/>
          <w:trHeight w:val="480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>углерода оксид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4A" w:rsidRPr="00275A00" w:rsidRDefault="0013504A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465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серы диоксид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4A" w:rsidRPr="00275A00" w:rsidRDefault="0013504A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465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Del="00FA5C11" w:rsidRDefault="0013504A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фенол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4A" w:rsidRPr="00275A00" w:rsidRDefault="0013504A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13504A">
        <w:trPr>
          <w:gridAfter w:val="1"/>
          <w:wAfter w:w="33" w:type="dxa"/>
          <w:trHeight w:val="465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формальдегид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4A" w:rsidRPr="00275A00" w:rsidRDefault="0013504A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FA5C11" w:rsidTr="00D030B8">
        <w:trPr>
          <w:gridAfter w:val="1"/>
          <w:wAfter w:w="33" w:type="dxa"/>
          <w:trHeight w:val="960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color w:val="000000"/>
                <w:sz w:val="22"/>
                <w:szCs w:val="22"/>
                <w:lang w:val="ru-RU" w:eastAsia="ru-RU"/>
              </w:rPr>
              <w:t>Инструментальные исследования и оценка постоянного, непосредственного шума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BC58F5" w:rsidRDefault="0013504A" w:rsidP="00BC58F5">
            <w:pPr>
              <w:jc w:val="center"/>
              <w:rPr>
                <w:sz w:val="22"/>
                <w:szCs w:val="22"/>
                <w:lang w:val="ru-RU"/>
              </w:rPr>
            </w:pPr>
            <w:r w:rsidRPr="00BC58F5">
              <w:rPr>
                <w:sz w:val="22"/>
                <w:szCs w:val="22"/>
                <w:lang w:val="ru-RU"/>
              </w:rPr>
              <w:t>2 контрольные точки на территории;</w:t>
            </w:r>
          </w:p>
          <w:p w:rsidR="0013504A" w:rsidRPr="00FA5C11" w:rsidRDefault="0013504A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BC58F5">
              <w:rPr>
                <w:sz w:val="22"/>
                <w:szCs w:val="22"/>
                <w:lang w:val="ru-RU"/>
              </w:rPr>
              <w:t>2 контрольны</w:t>
            </w:r>
            <w:r>
              <w:rPr>
                <w:sz w:val="22"/>
                <w:szCs w:val="22"/>
                <w:lang w:val="ru-RU"/>
              </w:rPr>
              <w:t>е</w:t>
            </w:r>
            <w:r w:rsidRPr="00BC58F5">
              <w:rPr>
                <w:sz w:val="22"/>
                <w:szCs w:val="22"/>
                <w:lang w:val="ru-RU"/>
              </w:rPr>
              <w:t xml:space="preserve"> точки в ближайших к участку размещения ДГУ помещениях здания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A5C11" w:rsidRPr="00D030B8" w:rsidTr="00D030B8">
        <w:trPr>
          <w:gridAfter w:val="1"/>
          <w:wAfter w:w="33" w:type="dxa"/>
          <w:trHeight w:val="270"/>
        </w:trPr>
        <w:tc>
          <w:tcPr>
            <w:tcW w:w="83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B32549" w:rsidRDefault="00FA5C11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lastRenderedPageBreak/>
              <w:t xml:space="preserve">Итого стоимость  исследований уровней загрязнения атмосферного воздуха и шума в зоне работы ДГУ,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275A00" w:rsidRDefault="00FA5C11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91259F" w:rsidRDefault="0091259F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p w:rsidR="000C26C6" w:rsidRDefault="000C26C6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269"/>
        <w:gridCol w:w="2268"/>
        <w:gridCol w:w="1276"/>
        <w:gridCol w:w="1984"/>
        <w:gridCol w:w="114"/>
        <w:gridCol w:w="1871"/>
        <w:gridCol w:w="33"/>
      </w:tblGrid>
      <w:tr w:rsidR="00FA5C11" w:rsidRPr="00D030B8" w:rsidTr="00160966">
        <w:trPr>
          <w:trHeight w:val="315"/>
        </w:trPr>
        <w:tc>
          <w:tcPr>
            <w:tcW w:w="103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B36E7C" w:rsidRDefault="00FA5C11" w:rsidP="00BC58F5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0C26C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8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питьевой и горячей воды</w:t>
            </w:r>
            <w:r w:rsidR="00B36E7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B36E7C" w:rsidRPr="00D030B8">
              <w:rPr>
                <w:b/>
                <w:sz w:val="24"/>
                <w:szCs w:val="24"/>
                <w:lang w:val="ru-RU"/>
              </w:rPr>
              <w:t>системы водоснабжения зданий</w:t>
            </w:r>
          </w:p>
        </w:tc>
      </w:tr>
      <w:tr w:rsidR="00FA5C11" w:rsidRPr="00D030B8" w:rsidTr="0013504A">
        <w:trPr>
          <w:trHeight w:val="210"/>
        </w:trPr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275A00" w:rsidRDefault="00FA5C11" w:rsidP="001609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D030B8" w:rsidTr="0013504A">
        <w:trPr>
          <w:gridAfter w:val="1"/>
          <w:wAfter w:w="33" w:type="dxa"/>
          <w:trHeight w:val="855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изм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13504A" w:rsidRPr="00D030B8" w:rsidTr="0013504A">
        <w:trPr>
          <w:gridAfter w:val="1"/>
          <w:wAfter w:w="33" w:type="dxa"/>
          <w:trHeight w:val="61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13504A" w:rsidRDefault="0013504A" w:rsidP="00160966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13504A">
              <w:rPr>
                <w:i/>
                <w:color w:val="000000"/>
                <w:sz w:val="22"/>
                <w:szCs w:val="22"/>
                <w:lang w:val="ru-RU" w:eastAsia="ru-RU"/>
              </w:rPr>
              <w:t xml:space="preserve">Исследования воды питьевой (полная схема), в </w:t>
            </w:r>
            <w:proofErr w:type="spellStart"/>
            <w:r w:rsidRPr="0013504A">
              <w:rPr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13504A">
              <w:rPr>
                <w:i/>
                <w:color w:val="000000"/>
                <w:sz w:val="22"/>
                <w:szCs w:val="22"/>
                <w:lang w:val="ru-RU" w:eastAsia="ru-RU"/>
              </w:rPr>
              <w:t>.: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BC58F5">
              <w:rPr>
                <w:color w:val="000000"/>
                <w:sz w:val="22"/>
                <w:szCs w:val="24"/>
                <w:lang w:val="ru-RU" w:eastAsia="ru-RU"/>
              </w:rPr>
              <w:t>До и после водоподготовки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585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BC58F5" w:rsidRDefault="0013504A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BC58F5">
              <w:rPr>
                <w:color w:val="000000"/>
                <w:sz w:val="22"/>
                <w:szCs w:val="24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585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BC58F5" w:rsidRDefault="0013504A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BC58F5">
              <w:rPr>
                <w:color w:val="000000"/>
                <w:sz w:val="22"/>
                <w:szCs w:val="24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13504A">
        <w:trPr>
          <w:gridAfter w:val="1"/>
          <w:wAfter w:w="33" w:type="dxa"/>
          <w:trHeight w:val="480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BC58F5" w:rsidRDefault="0013504A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FA5C11">
              <w:rPr>
                <w:color w:val="000000"/>
                <w:sz w:val="22"/>
                <w:szCs w:val="24"/>
                <w:lang w:val="ru-RU" w:eastAsia="ru-RU"/>
              </w:rPr>
              <w:t>Радиологические исследования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960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0C26C6" w:rsidRDefault="0013504A" w:rsidP="00160966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0C26C6">
              <w:rPr>
                <w:i/>
                <w:color w:val="000000"/>
                <w:sz w:val="22"/>
                <w:szCs w:val="22"/>
                <w:lang w:val="ru-RU" w:eastAsia="ru-RU"/>
              </w:rPr>
              <w:t xml:space="preserve">Исследования воды из разводящей сети (краткая схема), в </w:t>
            </w:r>
            <w:proofErr w:type="spellStart"/>
            <w:r w:rsidRPr="000C26C6">
              <w:rPr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C26C6">
              <w:rPr>
                <w:i/>
                <w:color w:val="000000"/>
                <w:sz w:val="22"/>
                <w:szCs w:val="22"/>
                <w:lang w:val="ru-RU" w:eastAsia="ru-RU"/>
              </w:rPr>
              <w:t>.: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160966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санузлы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13504A">
        <w:trPr>
          <w:gridAfter w:val="1"/>
          <w:wAfter w:w="33" w:type="dxa"/>
          <w:trHeight w:val="542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504A" w:rsidRPr="00FA5C11" w:rsidRDefault="0013504A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13504A">
        <w:trPr>
          <w:gridAfter w:val="1"/>
          <w:wAfter w:w="33" w:type="dxa"/>
          <w:trHeight w:val="70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FA5C11" w:rsidRDefault="0013504A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8B42B6">
              <w:rPr>
                <w:sz w:val="22"/>
                <w:szCs w:val="22"/>
              </w:rPr>
              <w:t>Санитарно-химические</w:t>
            </w:r>
            <w:proofErr w:type="spellEnd"/>
            <w:r w:rsidRPr="008B42B6">
              <w:rPr>
                <w:sz w:val="22"/>
                <w:szCs w:val="22"/>
              </w:rPr>
              <w:t xml:space="preserve"> </w:t>
            </w:r>
            <w:proofErr w:type="spellStart"/>
            <w:r w:rsidRPr="008B42B6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540CBB">
        <w:trPr>
          <w:gridAfter w:val="1"/>
          <w:wAfter w:w="33" w:type="dxa"/>
          <w:trHeight w:val="70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0C26C6" w:rsidRDefault="0013504A" w:rsidP="00160966">
            <w:pPr>
              <w:rPr>
                <w:i/>
                <w:sz w:val="22"/>
                <w:szCs w:val="22"/>
                <w:lang w:val="ru-RU"/>
              </w:rPr>
            </w:pPr>
            <w:r w:rsidRPr="000C26C6">
              <w:rPr>
                <w:i/>
                <w:sz w:val="22"/>
                <w:szCs w:val="22"/>
                <w:lang w:val="ru-RU"/>
              </w:rPr>
              <w:t xml:space="preserve">Вода горячая (краткая схема), в </w:t>
            </w:r>
            <w:proofErr w:type="spellStart"/>
            <w:r w:rsidRPr="000C26C6">
              <w:rPr>
                <w:i/>
                <w:sz w:val="22"/>
                <w:szCs w:val="22"/>
                <w:lang w:val="ru-RU"/>
              </w:rPr>
              <w:t>т.ч</w:t>
            </w:r>
            <w:proofErr w:type="spellEnd"/>
            <w:r w:rsidRPr="000C26C6">
              <w:rPr>
                <w:i/>
                <w:sz w:val="22"/>
                <w:szCs w:val="22"/>
                <w:lang w:val="ru-RU"/>
              </w:rPr>
              <w:t>.: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санузлы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13504A">
        <w:trPr>
          <w:gridAfter w:val="1"/>
          <w:wAfter w:w="33" w:type="dxa"/>
          <w:trHeight w:val="70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FA5C11" w:rsidRDefault="0013504A" w:rsidP="00160966">
            <w:pPr>
              <w:rPr>
                <w:sz w:val="22"/>
                <w:szCs w:val="22"/>
                <w:lang w:val="ru-RU"/>
              </w:rPr>
            </w:pPr>
            <w:r w:rsidRPr="00FA5C11">
              <w:rPr>
                <w:sz w:val="22"/>
                <w:szCs w:val="22"/>
                <w:lang w:val="ru-RU"/>
              </w:rPr>
              <w:t>Бактериологические исследования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13504A">
        <w:trPr>
          <w:gridAfter w:val="1"/>
          <w:wAfter w:w="33" w:type="dxa"/>
          <w:trHeight w:val="70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FA5C11" w:rsidRDefault="0013504A" w:rsidP="00160966">
            <w:pPr>
              <w:rPr>
                <w:sz w:val="22"/>
                <w:szCs w:val="22"/>
                <w:lang w:val="ru-RU"/>
              </w:rPr>
            </w:pPr>
            <w:r w:rsidRPr="00FA5C11">
              <w:rPr>
                <w:sz w:val="22"/>
                <w:szCs w:val="22"/>
                <w:lang w:val="ru-RU"/>
              </w:rPr>
              <w:t>Санитарно-химические исследования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275A00" w:rsidTr="0013504A">
        <w:trPr>
          <w:gridAfter w:val="1"/>
          <w:wAfter w:w="33" w:type="dxa"/>
          <w:trHeight w:val="705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FA5C11" w:rsidRDefault="0013504A" w:rsidP="00160966">
            <w:pPr>
              <w:rPr>
                <w:sz w:val="22"/>
                <w:szCs w:val="22"/>
                <w:lang w:val="ru-RU"/>
              </w:rPr>
            </w:pPr>
            <w:r w:rsidRPr="00FA5C11">
              <w:rPr>
                <w:sz w:val="22"/>
                <w:szCs w:val="22"/>
                <w:lang w:val="ru-RU"/>
              </w:rPr>
              <w:t>Контроль температуры воды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FA5C11" w:rsidRPr="00D030B8" w:rsidTr="0013504A">
        <w:trPr>
          <w:trHeight w:val="270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FA5C11" w:rsidRPr="00B32549" w:rsidRDefault="00FA5C11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питьевой и горячей воды,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20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FA5C11" w:rsidRDefault="00FA5C11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p w:rsidR="00D030B8" w:rsidRDefault="00D030B8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142"/>
        <w:gridCol w:w="2268"/>
        <w:gridCol w:w="1134"/>
        <w:gridCol w:w="142"/>
        <w:gridCol w:w="1984"/>
        <w:gridCol w:w="114"/>
        <w:gridCol w:w="1871"/>
        <w:gridCol w:w="33"/>
      </w:tblGrid>
      <w:tr w:rsidR="00FA5C11" w:rsidRPr="00D030B8" w:rsidTr="00160966">
        <w:trPr>
          <w:trHeight w:val="315"/>
        </w:trPr>
        <w:tc>
          <w:tcPr>
            <w:tcW w:w="1038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275A00" w:rsidRDefault="00FA5C1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0C26C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9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</w:t>
            </w:r>
            <w:r w:rsidRPr="00FA5C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поверхностных (ливневых и талых) сточных вод</w:t>
            </w:r>
          </w:p>
        </w:tc>
      </w:tr>
      <w:tr w:rsidR="00FA5C11" w:rsidRPr="00D030B8" w:rsidTr="00160966">
        <w:trPr>
          <w:trHeight w:val="2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275A00" w:rsidRDefault="00FA5C11" w:rsidP="001609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3504A" w:rsidRPr="00D030B8" w:rsidTr="0013504A">
        <w:trPr>
          <w:gridAfter w:val="1"/>
          <w:wAfter w:w="33" w:type="dxa"/>
          <w:trHeight w:val="855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r w:rsid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ед. изм.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D030B8" w:rsidRPr="00D030B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</w:tr>
      <w:tr w:rsidR="0013504A" w:rsidRPr="00275A00" w:rsidTr="0013504A">
        <w:trPr>
          <w:gridAfter w:val="1"/>
          <w:wAfter w:w="33" w:type="dxa"/>
          <w:trHeight w:val="619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t>Бактериологические исследования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после очистных сооружений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13504A" w:rsidRPr="00275A00" w:rsidTr="00D030B8">
        <w:trPr>
          <w:gridAfter w:val="1"/>
          <w:wAfter w:w="33" w:type="dxa"/>
          <w:trHeight w:val="585"/>
        </w:trPr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160966" w:rsidRDefault="0013504A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t>Санитарно-химические исследования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04A" w:rsidRPr="00275A00" w:rsidRDefault="0013504A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04A" w:rsidRPr="00275A00" w:rsidRDefault="0013504A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A5C11" w:rsidRPr="00D030B8" w:rsidTr="00D030B8">
        <w:trPr>
          <w:gridAfter w:val="1"/>
          <w:wAfter w:w="33" w:type="dxa"/>
          <w:trHeight w:val="270"/>
        </w:trPr>
        <w:tc>
          <w:tcPr>
            <w:tcW w:w="83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B32549" w:rsidRDefault="00FA5C11" w:rsidP="00B32549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lastRenderedPageBreak/>
              <w:t xml:space="preserve">Итого стоимость  исследований поверхностных (ливневых и талых) сточных вод, руб., в </w:t>
            </w:r>
            <w:proofErr w:type="spellStart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2549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FA5C11" w:rsidRDefault="00FA5C11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364"/>
        <w:gridCol w:w="2018"/>
      </w:tblGrid>
      <w:tr w:rsidR="009D6D1D" w:rsidRPr="00D030B8" w:rsidTr="0013504A">
        <w:trPr>
          <w:trHeight w:val="270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9D6D1D" w:rsidRPr="009D6D1D" w:rsidRDefault="009D6D1D">
            <w:pPr>
              <w:jc w:val="both"/>
              <w:outlineLvl w:val="0"/>
              <w:rPr>
                <w:b/>
                <w:bCs/>
                <w:sz w:val="24"/>
                <w:szCs w:val="24"/>
                <w:highlight w:val="yellow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>ВСЕГО общая</w:t>
            </w:r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 стоимость  исследований 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 xml:space="preserve">по </w:t>
            </w:r>
            <w:proofErr w:type="spellStart"/>
            <w:r>
              <w:rPr>
                <w:b/>
                <w:bCs/>
                <w:sz w:val="24"/>
                <w:szCs w:val="24"/>
                <w:lang w:val="ru-RU" w:eastAsia="ru-RU"/>
              </w:rPr>
              <w:t>п.п</w:t>
            </w:r>
            <w:proofErr w:type="spellEnd"/>
            <w:r>
              <w:rPr>
                <w:b/>
                <w:bCs/>
                <w:sz w:val="24"/>
                <w:szCs w:val="24"/>
                <w:lang w:val="ru-RU" w:eastAsia="ru-RU"/>
              </w:rPr>
              <w:t>. 2.1.-2.</w:t>
            </w:r>
            <w:r w:rsidR="00CD3F35">
              <w:rPr>
                <w:b/>
                <w:bCs/>
                <w:sz w:val="24"/>
                <w:szCs w:val="24"/>
                <w:lang w:val="ru-RU" w:eastAsia="ru-RU"/>
              </w:rPr>
              <w:t>9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, руб., в </w:t>
            </w:r>
            <w:proofErr w:type="spellStart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="00D030B8" w:rsidRPr="00D030B8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9D6D1D" w:rsidRPr="009D6D1D" w:rsidRDefault="009D6D1D" w:rsidP="009D6D1D">
            <w:pPr>
              <w:jc w:val="both"/>
              <w:outlineLvl w:val="0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</w:tbl>
    <w:p w:rsidR="009D6D1D" w:rsidRDefault="009D6D1D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 xml:space="preserve">(наименование участника Процедуры </w:t>
      </w:r>
      <w:bookmarkStart w:id="6" w:name="_GoBack"/>
      <w:bookmarkEnd w:id="6"/>
      <w:r w:rsidRPr="009D6D1D">
        <w:rPr>
          <w:i/>
          <w:color w:val="FF0000"/>
          <w:sz w:val="24"/>
          <w:szCs w:val="24"/>
          <w:lang w:val="ru-RU" w:eastAsia="ru-RU"/>
        </w:rPr>
        <w:t>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Pr="0013504A" w:rsidRDefault="009D6D1D" w:rsidP="0013504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 xml:space="preserve"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</w:t>
      </w:r>
      <w:r w:rsidRPr="001E789D">
        <w:rPr>
          <w:i/>
          <w:sz w:val="24"/>
          <w:szCs w:val="24"/>
          <w:lang w:val="ru-RU" w:eastAsia="ru-RU"/>
        </w:rPr>
        <w:lastRenderedPageBreak/>
        <w:t>обладает правом действовать от имени Участника Процедуры закупки без доверенности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363697" w:rsidRDefault="00363697" w:rsidP="009D6D1D">
      <w:pPr>
        <w:jc w:val="both"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26C6"/>
    <w:rsid w:val="000C7F7A"/>
    <w:rsid w:val="0010500C"/>
    <w:rsid w:val="001169C0"/>
    <w:rsid w:val="0011772C"/>
    <w:rsid w:val="00120A7B"/>
    <w:rsid w:val="00122ECD"/>
    <w:rsid w:val="00133A83"/>
    <w:rsid w:val="0013504A"/>
    <w:rsid w:val="00162397"/>
    <w:rsid w:val="0017061A"/>
    <w:rsid w:val="00186B61"/>
    <w:rsid w:val="00191303"/>
    <w:rsid w:val="0019453E"/>
    <w:rsid w:val="001A7486"/>
    <w:rsid w:val="001B2295"/>
    <w:rsid w:val="001C0535"/>
    <w:rsid w:val="001D0D34"/>
    <w:rsid w:val="001E3EF7"/>
    <w:rsid w:val="001E789D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75A00"/>
    <w:rsid w:val="00280954"/>
    <w:rsid w:val="002943F0"/>
    <w:rsid w:val="002A707E"/>
    <w:rsid w:val="002B5C64"/>
    <w:rsid w:val="0031126C"/>
    <w:rsid w:val="00315287"/>
    <w:rsid w:val="0031798C"/>
    <w:rsid w:val="003239EC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4F7B75"/>
    <w:rsid w:val="0053405A"/>
    <w:rsid w:val="00540CBB"/>
    <w:rsid w:val="00540D39"/>
    <w:rsid w:val="00566806"/>
    <w:rsid w:val="005725D0"/>
    <w:rsid w:val="005A3C45"/>
    <w:rsid w:val="005A73F8"/>
    <w:rsid w:val="005B3EE5"/>
    <w:rsid w:val="005C0446"/>
    <w:rsid w:val="005D5BD2"/>
    <w:rsid w:val="005E04AF"/>
    <w:rsid w:val="005E4DB6"/>
    <w:rsid w:val="005E54A0"/>
    <w:rsid w:val="00613DCC"/>
    <w:rsid w:val="00614F9C"/>
    <w:rsid w:val="006205F5"/>
    <w:rsid w:val="00625DE4"/>
    <w:rsid w:val="00651CA4"/>
    <w:rsid w:val="00654339"/>
    <w:rsid w:val="00660D8A"/>
    <w:rsid w:val="00696D04"/>
    <w:rsid w:val="006A76E7"/>
    <w:rsid w:val="006D2744"/>
    <w:rsid w:val="006D77FA"/>
    <w:rsid w:val="006E1146"/>
    <w:rsid w:val="00706EF3"/>
    <w:rsid w:val="00724F28"/>
    <w:rsid w:val="00755639"/>
    <w:rsid w:val="00763C92"/>
    <w:rsid w:val="00792ABD"/>
    <w:rsid w:val="0079483E"/>
    <w:rsid w:val="00794F63"/>
    <w:rsid w:val="007A2D57"/>
    <w:rsid w:val="007B0A38"/>
    <w:rsid w:val="007C065B"/>
    <w:rsid w:val="007D46A0"/>
    <w:rsid w:val="007E1773"/>
    <w:rsid w:val="007F0F5C"/>
    <w:rsid w:val="007F62A5"/>
    <w:rsid w:val="00811F1B"/>
    <w:rsid w:val="008235F5"/>
    <w:rsid w:val="008240A5"/>
    <w:rsid w:val="00856654"/>
    <w:rsid w:val="008630E9"/>
    <w:rsid w:val="00866026"/>
    <w:rsid w:val="008665E7"/>
    <w:rsid w:val="0089760B"/>
    <w:rsid w:val="008B1AA1"/>
    <w:rsid w:val="008C57D1"/>
    <w:rsid w:val="008C6B3F"/>
    <w:rsid w:val="008D0BFF"/>
    <w:rsid w:val="008E22B0"/>
    <w:rsid w:val="008F5CAA"/>
    <w:rsid w:val="0091259F"/>
    <w:rsid w:val="00914287"/>
    <w:rsid w:val="009155AB"/>
    <w:rsid w:val="009312CB"/>
    <w:rsid w:val="00933192"/>
    <w:rsid w:val="0093323C"/>
    <w:rsid w:val="00987590"/>
    <w:rsid w:val="009A427C"/>
    <w:rsid w:val="009B14E4"/>
    <w:rsid w:val="009C4E7A"/>
    <w:rsid w:val="009C74BA"/>
    <w:rsid w:val="009C76AA"/>
    <w:rsid w:val="009D6D1D"/>
    <w:rsid w:val="009E3AF4"/>
    <w:rsid w:val="009F1CB3"/>
    <w:rsid w:val="00A32069"/>
    <w:rsid w:val="00A33A1E"/>
    <w:rsid w:val="00A6283A"/>
    <w:rsid w:val="00A720BF"/>
    <w:rsid w:val="00A93463"/>
    <w:rsid w:val="00A94B76"/>
    <w:rsid w:val="00AA03C8"/>
    <w:rsid w:val="00AB25D7"/>
    <w:rsid w:val="00AC4851"/>
    <w:rsid w:val="00AD691C"/>
    <w:rsid w:val="00AE153F"/>
    <w:rsid w:val="00AE537E"/>
    <w:rsid w:val="00AE5C24"/>
    <w:rsid w:val="00AF6082"/>
    <w:rsid w:val="00B233FA"/>
    <w:rsid w:val="00B266FD"/>
    <w:rsid w:val="00B32549"/>
    <w:rsid w:val="00B36E7C"/>
    <w:rsid w:val="00B41597"/>
    <w:rsid w:val="00B50400"/>
    <w:rsid w:val="00B624C4"/>
    <w:rsid w:val="00B844E3"/>
    <w:rsid w:val="00B84AF7"/>
    <w:rsid w:val="00B87A06"/>
    <w:rsid w:val="00B87E19"/>
    <w:rsid w:val="00B90DEC"/>
    <w:rsid w:val="00BC58F5"/>
    <w:rsid w:val="00BD4711"/>
    <w:rsid w:val="00BE528D"/>
    <w:rsid w:val="00C01197"/>
    <w:rsid w:val="00C2318D"/>
    <w:rsid w:val="00C265A9"/>
    <w:rsid w:val="00C31C88"/>
    <w:rsid w:val="00C33652"/>
    <w:rsid w:val="00C716F2"/>
    <w:rsid w:val="00C724F9"/>
    <w:rsid w:val="00C75A92"/>
    <w:rsid w:val="00CB322A"/>
    <w:rsid w:val="00CD3F35"/>
    <w:rsid w:val="00CE5519"/>
    <w:rsid w:val="00CF25E7"/>
    <w:rsid w:val="00D030B8"/>
    <w:rsid w:val="00D05F4F"/>
    <w:rsid w:val="00D330A1"/>
    <w:rsid w:val="00D43F32"/>
    <w:rsid w:val="00D65AB1"/>
    <w:rsid w:val="00D76503"/>
    <w:rsid w:val="00D82F00"/>
    <w:rsid w:val="00DA09CA"/>
    <w:rsid w:val="00DA60DE"/>
    <w:rsid w:val="00DC3B83"/>
    <w:rsid w:val="00DF7AB7"/>
    <w:rsid w:val="00E02256"/>
    <w:rsid w:val="00E039FD"/>
    <w:rsid w:val="00E11ABD"/>
    <w:rsid w:val="00E15227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B2737"/>
    <w:rsid w:val="00ED2424"/>
    <w:rsid w:val="00EE3F77"/>
    <w:rsid w:val="00EF30C5"/>
    <w:rsid w:val="00EF6ED7"/>
    <w:rsid w:val="00EF729B"/>
    <w:rsid w:val="00F03428"/>
    <w:rsid w:val="00F161C4"/>
    <w:rsid w:val="00F47FF8"/>
    <w:rsid w:val="00F563AE"/>
    <w:rsid w:val="00F73C00"/>
    <w:rsid w:val="00F76F77"/>
    <w:rsid w:val="00FA3D1F"/>
    <w:rsid w:val="00FA5C11"/>
    <w:rsid w:val="00FA784B"/>
    <w:rsid w:val="00FB6983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B36E7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B36E7C"/>
  </w:style>
  <w:style w:type="character" w:customStyle="1" w:styleId="a8">
    <w:name w:val="Текст примечания Знак"/>
    <w:basedOn w:val="a0"/>
    <w:link w:val="a7"/>
    <w:uiPriority w:val="99"/>
    <w:semiHidden/>
    <w:rsid w:val="00B36E7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36E7C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36E7C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B36E7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B36E7C"/>
  </w:style>
  <w:style w:type="character" w:customStyle="1" w:styleId="a8">
    <w:name w:val="Текст примечания Знак"/>
    <w:basedOn w:val="a0"/>
    <w:link w:val="a7"/>
    <w:uiPriority w:val="99"/>
    <w:semiHidden/>
    <w:rsid w:val="00B36E7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36E7C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36E7C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1775</Words>
  <Characters>10121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3</cp:revision>
  <cp:lastPrinted>2014-04-28T15:48:00Z</cp:lastPrinted>
  <dcterms:created xsi:type="dcterms:W3CDTF">2014-12-18T10:14:00Z</dcterms:created>
  <dcterms:modified xsi:type="dcterms:W3CDTF">2014-12-18T10:21:00Z</dcterms:modified>
</cp:coreProperties>
</file>