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Pr="00E348B5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Центр городского развития инновационного центра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15 часов 00 минут (время московское) 26.12.2014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0B30D6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Комиссия «1</w:t>
      </w:r>
      <w:r w:rsidR="000B30D6">
        <w:rPr>
          <w:rFonts w:ascii="Times New Roman" w:eastAsia="Calibri" w:hAnsi="Times New Roman" w:cs="Times New Roman"/>
          <w:sz w:val="24"/>
          <w:szCs w:val="24"/>
        </w:rPr>
        <w:t>9</w:t>
      </w:r>
      <w:r w:rsidRPr="00A24370">
        <w:rPr>
          <w:rFonts w:ascii="Times New Roman" w:eastAsia="Calibri" w:hAnsi="Times New Roman" w:cs="Times New Roman"/>
          <w:sz w:val="24"/>
          <w:szCs w:val="24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</w:t>
      </w:r>
      <w:r w:rsidR="000B30D6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документы, предоставленные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«января» 2015г.,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1A0DAA" w:rsidRDefault="00A24370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По итогам предварительного рассмотрения Заявки и документов, предоставленных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«января» 2015г., на участие в Процедуре закупки, Комиссия приняла решение:</w:t>
      </w:r>
      <w:r w:rsidR="001A0DA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B25FA" w:rsidRPr="00DB25FA" w:rsidRDefault="00DB25FA" w:rsidP="00DB25FA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25FA">
        <w:rPr>
          <w:rFonts w:ascii="Times New Roman" w:eastAsia="Calibri" w:hAnsi="Times New Roman" w:cs="Times New Roman"/>
          <w:sz w:val="24"/>
          <w:szCs w:val="24"/>
        </w:rPr>
        <w:t xml:space="preserve">Направить единственному Участнику Процедуры закупки персонифицированный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дополнительный </w:t>
      </w:r>
      <w:r w:rsidRPr="00DB25FA">
        <w:rPr>
          <w:rFonts w:ascii="Times New Roman" w:eastAsia="Calibri" w:hAnsi="Times New Roman" w:cs="Times New Roman"/>
          <w:sz w:val="24"/>
          <w:szCs w:val="24"/>
        </w:rPr>
        <w:t xml:space="preserve">запрос о предоставлении непредставленных, представленных не в полном объеме или в нечитаемом виде документов. </w:t>
      </w:r>
    </w:p>
    <w:p w:rsidR="00DB25FA" w:rsidRDefault="00DB25FA" w:rsidP="00DB25FA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предоставления Участником Процедуры закупки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документов указанных в пункте </w:t>
      </w:r>
      <w:r w:rsidR="000B30D6">
        <w:rPr>
          <w:rFonts w:ascii="Times New Roman" w:eastAsia="Calibri" w:hAnsi="Times New Roman" w:cs="Times New Roman"/>
          <w:sz w:val="24"/>
          <w:szCs w:val="24"/>
        </w:rPr>
        <w:t>3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.1 настоящего Протокола – не позднее 18-00 </w:t>
      </w:r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A24370">
        <w:rPr>
          <w:rFonts w:ascii="Times New Roman" w:eastAsia="Calibri" w:hAnsi="Times New Roman" w:cs="Times New Roman"/>
          <w:sz w:val="24"/>
          <w:szCs w:val="24"/>
        </w:rPr>
        <w:t>.01.2015г.</w:t>
      </w:r>
    </w:p>
    <w:p w:rsidR="00DB25FA" w:rsidRPr="000B30D6" w:rsidRDefault="00DB25FA" w:rsidP="00DB25FA">
      <w:pPr>
        <w:pStyle w:val="aa"/>
        <w:widowControl w:val="0"/>
        <w:numPr>
          <w:ilvl w:val="1"/>
          <w:numId w:val="1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B30D6">
        <w:rPr>
          <w:rFonts w:ascii="Times New Roman" w:eastAsia="Calibri" w:hAnsi="Times New Roman" w:cs="Times New Roman"/>
          <w:sz w:val="24"/>
          <w:szCs w:val="24"/>
        </w:rPr>
        <w:t>Определить срок окончания оценки Заявки Участника Открытого Запроса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Центр городского развития инновационного центра «</w:t>
      </w:r>
      <w:proofErr w:type="spellStart"/>
      <w:r w:rsidRPr="000B30D6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0B30D6">
        <w:rPr>
          <w:rFonts w:ascii="Times New Roman" w:eastAsia="Calibri" w:hAnsi="Times New Roman" w:cs="Times New Roman"/>
          <w:sz w:val="24"/>
          <w:szCs w:val="24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B30D6">
        <w:rPr>
          <w:rFonts w:ascii="Times New Roman" w:eastAsia="Calibri" w:hAnsi="Times New Roman" w:cs="Times New Roman"/>
          <w:sz w:val="24"/>
          <w:szCs w:val="24"/>
        </w:rPr>
        <w:t>Центра «</w:t>
      </w:r>
      <w:proofErr w:type="spellStart"/>
      <w:r w:rsidRPr="000B30D6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0B30D6">
        <w:rPr>
          <w:rFonts w:ascii="Times New Roman" w:eastAsia="Calibri" w:hAnsi="Times New Roman" w:cs="Times New Roman"/>
          <w:sz w:val="24"/>
          <w:szCs w:val="24"/>
        </w:rPr>
        <w:t xml:space="preserve">»)» – не позднее </w:t>
      </w:r>
      <w:r w:rsidRPr="000B30D6">
        <w:rPr>
          <w:rFonts w:ascii="Times New Roman" w:eastAsia="Calibri" w:hAnsi="Times New Roman" w:cs="Times New Roman"/>
          <w:sz w:val="24"/>
          <w:szCs w:val="24"/>
        </w:rPr>
        <w:t>28</w:t>
      </w:r>
      <w:r w:rsidRPr="000B30D6">
        <w:rPr>
          <w:rFonts w:ascii="Times New Roman" w:eastAsia="Calibri" w:hAnsi="Times New Roman" w:cs="Times New Roman"/>
          <w:sz w:val="24"/>
          <w:szCs w:val="24"/>
        </w:rPr>
        <w:t>.01.2015г.</w:t>
      </w:r>
      <w:bookmarkStart w:id="0" w:name="_GoBack"/>
      <w:bookmarkEnd w:id="0"/>
      <w:proofErr w:type="gramEnd"/>
    </w:p>
    <w:sectPr w:rsidR="00DB25FA" w:rsidRPr="000B30D6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430" w:rsidRDefault="00051430" w:rsidP="004F24B1">
      <w:pPr>
        <w:spacing w:after="0" w:line="240" w:lineRule="auto"/>
      </w:pPr>
      <w:r>
        <w:separator/>
      </w:r>
    </w:p>
  </w:endnote>
  <w:endnote w:type="continuationSeparator" w:id="0">
    <w:p w:rsidR="00051430" w:rsidRDefault="00051430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430" w:rsidRDefault="00051430" w:rsidP="004F24B1">
      <w:pPr>
        <w:spacing w:after="0" w:line="240" w:lineRule="auto"/>
      </w:pPr>
      <w:r>
        <w:separator/>
      </w:r>
    </w:p>
  </w:footnote>
  <w:footnote w:type="continuationSeparator" w:id="0">
    <w:p w:rsidR="00051430" w:rsidRDefault="00051430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A59A4"/>
    <w:multiLevelType w:val="multilevel"/>
    <w:tmpl w:val="8142417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1D1E"/>
    <w:rsid w:val="00030C41"/>
    <w:rsid w:val="00041801"/>
    <w:rsid w:val="00051430"/>
    <w:rsid w:val="00054275"/>
    <w:rsid w:val="0006234C"/>
    <w:rsid w:val="00073803"/>
    <w:rsid w:val="000A71FE"/>
    <w:rsid w:val="000B30D6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5FA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10726-075C-4245-9369-C0AB2BD34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2015-01-20T09:24:00Z</dcterms:created>
  <dcterms:modified xsi:type="dcterms:W3CDTF">2015-01-20T09:47:00Z</dcterms:modified>
</cp:coreProperties>
</file>