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432533">
        <w:rPr>
          <w:b/>
          <w:bCs/>
          <w:sz w:val="28"/>
          <w:szCs w:val="28"/>
          <w:lang w:val="ru-RU"/>
        </w:rPr>
        <w:t>70400</w:t>
      </w:r>
      <w:r w:rsidR="00F51339">
        <w:rPr>
          <w:b/>
          <w:bCs/>
          <w:sz w:val="28"/>
          <w:szCs w:val="28"/>
          <w:lang w:val="ru-RU"/>
        </w:rPr>
        <w:t>/</w:t>
      </w:r>
      <w:r w:rsidR="00432533">
        <w:rPr>
          <w:b/>
          <w:bCs/>
          <w:sz w:val="28"/>
          <w:szCs w:val="28"/>
          <w:lang w:val="ru-RU"/>
        </w:rPr>
        <w:t>159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9752B" w:rsidRPr="00F777B3" w:rsidRDefault="00F9752B" w:rsidP="008D24FF">
      <w:pPr>
        <w:jc w:val="center"/>
        <w:rPr>
          <w:sz w:val="16"/>
          <w:szCs w:val="16"/>
          <w:lang w:val="ru-RU"/>
        </w:rPr>
      </w:pPr>
    </w:p>
    <w:p w:rsidR="00CC293B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32533" w:rsidRPr="00432533">
        <w:rPr>
          <w:sz w:val="28"/>
          <w:szCs w:val="28"/>
          <w:lang w:val="ru-RU"/>
        </w:rPr>
        <w:t xml:space="preserve">оказания услуг </w:t>
      </w:r>
      <w:r w:rsidR="00432533">
        <w:rPr>
          <w:sz w:val="28"/>
          <w:szCs w:val="28"/>
          <w:lang w:val="ru-RU"/>
        </w:rPr>
        <w:t>и выполнени</w:t>
      </w:r>
      <w:r w:rsidR="0055194A">
        <w:rPr>
          <w:sz w:val="28"/>
          <w:szCs w:val="28"/>
          <w:lang w:val="ru-RU"/>
        </w:rPr>
        <w:t>я</w:t>
      </w:r>
      <w:r w:rsidR="00432533">
        <w:rPr>
          <w:sz w:val="28"/>
          <w:szCs w:val="28"/>
          <w:lang w:val="ru-RU"/>
        </w:rPr>
        <w:t xml:space="preserve"> работ </w:t>
      </w:r>
      <w:r w:rsidR="00432533" w:rsidRPr="00432533">
        <w:rPr>
          <w:sz w:val="28"/>
          <w:szCs w:val="28"/>
          <w:lang w:val="ru-RU"/>
        </w:rPr>
        <w:t>по изготовлению и поставке продукции в целях популяризации деятельности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356FBC" w:rsidRDefault="00356FBC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55194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E2FC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55194A" w:rsidRPr="0055194A">
        <w:rPr>
          <w:rFonts w:ascii="Times New Roman" w:hAnsi="Times New Roman" w:cs="Times New Roman"/>
          <w:sz w:val="28"/>
          <w:szCs w:val="28"/>
        </w:rPr>
        <w:t>услуг и выполнени</w:t>
      </w:r>
      <w:r w:rsidR="0055194A">
        <w:rPr>
          <w:rFonts w:ascii="Times New Roman" w:hAnsi="Times New Roman" w:cs="Times New Roman"/>
          <w:sz w:val="28"/>
          <w:szCs w:val="28"/>
        </w:rPr>
        <w:t>е</w:t>
      </w:r>
      <w:r w:rsidR="0055194A" w:rsidRPr="0055194A">
        <w:rPr>
          <w:rFonts w:ascii="Times New Roman" w:hAnsi="Times New Roman" w:cs="Times New Roman"/>
          <w:sz w:val="28"/>
          <w:szCs w:val="28"/>
        </w:rPr>
        <w:t xml:space="preserve"> работ по изготовлению и поставке продукции в целях популяризации деятельности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55194A">
        <w:rPr>
          <w:rFonts w:ascii="Times New Roman" w:hAnsi="Times New Roman" w:cs="Times New Roman"/>
          <w:sz w:val="28"/>
          <w:szCs w:val="28"/>
        </w:rPr>
        <w:t>2 100 000,00руб.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55194A">
        <w:rPr>
          <w:rFonts w:ascii="Times New Roman" w:hAnsi="Times New Roman" w:cs="Times New Roman"/>
          <w:sz w:val="28"/>
          <w:szCs w:val="28"/>
        </w:rPr>
        <w:t xml:space="preserve">Два миллиона сто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F1208E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F1208E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0E693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подписания акта поставки 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Pr="00856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3 (трех) календарных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C777B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C777B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54228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54228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4,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BC777B">
        <w:rPr>
          <w:rFonts w:ascii="Times New Roman" w:hAnsi="Times New Roman" w:cs="Times New Roman"/>
          <w:sz w:val="28"/>
          <w:szCs w:val="28"/>
          <w:lang w:eastAsia="ru-RU"/>
        </w:rPr>
        <w:t>26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77A4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"/>
        <w:gridCol w:w="4835"/>
        <w:gridCol w:w="2056"/>
        <w:gridCol w:w="1825"/>
      </w:tblGrid>
      <w:tr w:rsidR="00125514" w:rsidRPr="008B6713" w:rsidTr="00211B71">
        <w:trPr>
          <w:jc w:val="center"/>
        </w:trPr>
        <w:tc>
          <w:tcPr>
            <w:tcW w:w="464" w:type="dxa"/>
            <w:shd w:val="clear" w:color="auto" w:fill="auto"/>
          </w:tcPr>
          <w:p w:rsidR="00125514" w:rsidRPr="008B6713" w:rsidRDefault="00125514" w:rsidP="00AE4838">
            <w:pPr>
              <w:jc w:val="center"/>
              <w:rPr>
                <w:b/>
              </w:rPr>
            </w:pPr>
            <w:r w:rsidRPr="008B6713">
              <w:rPr>
                <w:b/>
              </w:rPr>
              <w:t>№</w:t>
            </w:r>
          </w:p>
        </w:tc>
        <w:tc>
          <w:tcPr>
            <w:tcW w:w="4835" w:type="dxa"/>
            <w:shd w:val="clear" w:color="auto" w:fill="auto"/>
            <w:vAlign w:val="center"/>
          </w:tcPr>
          <w:p w:rsidR="00125514" w:rsidRPr="00771682" w:rsidRDefault="00125514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125514" w:rsidRPr="00771682" w:rsidRDefault="00DB3E5F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825" w:type="dxa"/>
            <w:shd w:val="clear" w:color="auto" w:fill="auto"/>
            <w:vAlign w:val="center"/>
          </w:tcPr>
          <w:p w:rsidR="00125514" w:rsidRPr="00771682" w:rsidRDefault="00DB3E5F" w:rsidP="009F27B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>Запонки с логотипом Заказчика. Материал металл, Максимальный размер изделия 18 мм, Вид изделия 2</w:t>
            </w:r>
            <w:r w:rsidRPr="00BE4F9F">
              <w:rPr>
                <w:color w:val="000000"/>
                <w:sz w:val="22"/>
                <w:szCs w:val="22"/>
              </w:rPr>
              <w:t>d</w:t>
            </w: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. Упаковка коробка 3,5*4,5*8,5 см, дизайнерский картон, 300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внутренняя отделка - бархат, держатели запонок - резинка.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Запонки с логотипом Заказчика. Покрытие эмаль. Максимальный размер изделия 18 мм, Вид изделия 2</w:t>
            </w:r>
            <w:r w:rsidRPr="00BE4F9F">
              <w:rPr>
                <w:color w:val="000000"/>
                <w:sz w:val="22"/>
                <w:szCs w:val="22"/>
              </w:rPr>
              <w:t>d</w:t>
            </w: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 технология изготовление -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эпола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. Упаковка коробка 3,5*4,5*8,5 см, дизайнерский картон, 300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внутренняя отделка - бархат, держатели запонок - резинка.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 xml:space="preserve">). 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Набор магнитов с логотипом Заказчика: "Улицы  инновационного центра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" (русскоязычный вариант). Материал ПВХ (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поливинлхлорид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) вместе с выпуклыми деталями 4,2 - 4,5мм, магнит – 0,7мм, размер 5х7 см. Упаковка:  короб с клапаном на магните с откидной крышкой для 14 магнитов. Размеры 430*310*30 мм. Основа картон 2,0 мм. Покров раскладки, форзац и ложемент 2 шт. - печать на мелованной бумаге 150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с матовой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ламинацией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. В 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ложементе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вырез для пальца, для удобного извлечения магнитов. Лоток  - покров - дизайнерская бумага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Плай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к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(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цвет черный).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Набор магнитов с логотипом Заказчика: "Улицы  инновационного центра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" (англоязычный вариант). Материал ПВХ (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поливинлхлорид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) вместе с выпуклыми деталями 4,2-4,5мм, магнит – 0,7мм, размер 5х7 см. Упаковка:  короб с клапаном на магните с откидной крышкой для 14 магнитов. Размеры 430*310*30 мм. Основа картон 2,0 мм. Покров раскладки, форзац и ложемент 2 шт. - печать на мелованной бумаге 150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с матовой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ламинацией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. В 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ложементе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вырез для пальца, для удобного извлечения магнитов. Лоток  - покров - дизайнерская бумага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Плайк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(цвет черный).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835" w:type="dxa"/>
            <w:shd w:val="clear" w:color="auto" w:fill="auto"/>
          </w:tcPr>
          <w:p w:rsidR="00DF4D3D" w:rsidRPr="00DF4D3D" w:rsidRDefault="00DF4D3D" w:rsidP="00DF4D3D">
            <w:pPr>
              <w:rPr>
                <w:color w:val="000000"/>
                <w:sz w:val="22"/>
                <w:szCs w:val="22"/>
                <w:lang w:val="ru-RU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Набор магнитов: Инновационный центр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. Магнит ПВХ (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поливинлхлорид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) вместе с выпуклыми деталями 4,2-4,5мм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,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магнит – 0,7мм, длина 30 см. Упаковка: короб с </w:t>
            </w:r>
            <w:r w:rsidRPr="00DF4D3D">
              <w:rPr>
                <w:color w:val="000000"/>
                <w:sz w:val="22"/>
                <w:szCs w:val="22"/>
                <w:lang w:val="ru-RU"/>
              </w:rPr>
              <w:lastRenderedPageBreak/>
              <w:t xml:space="preserve">клапаном на магните с откидной крышкой для 5 магнитов. Размеры 370*340*30 мм. Основа картон 2,0 мм. Покров раскладки и нижний слой в ложементе - печать на мелованной бумаге 150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с матовой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ламинацией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. Форзац, ложемент,  верхний слой, лоток - дизайнерская бумага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Плайк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( 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цвет черный). В 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ложементе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вырез для пальца, для удобного извлечения магнитов. Изготовление согласно 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дизайн-макету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(Приложение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DF4D3D">
              <w:rPr>
                <w:color w:val="000000"/>
                <w:sz w:val="22"/>
                <w:szCs w:val="22"/>
                <w:lang w:val="ru-RU"/>
              </w:rPr>
              <w:t>).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lastRenderedPageBreak/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200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>Календарь с логотипом Заказчика "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Sk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2015", перекидной, формат А3, 13 листов, первый лист с вырубкой. Обложка 300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4+0, блок 200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/м2 4+0, подложка картон 300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/м2 без печати, сборка по короткой стороне.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 xml:space="preserve">). 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1300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>Календарь с логотипом Заказчика "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Сколково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: территория инновационного"  формат А3, 15 листов. Обложка 2 листа, 300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4+0, блок 13 листов, 200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/м2 4+0, сборка по короткой стороне.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 xml:space="preserve">). 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500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Ежедневник с логотипом Заказчика.  Размеры 143х203 мм, 2+2, блок  304 полосы, 80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офсет. Обложка: 2 полосы, 4+0, 150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матовая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меловка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1 фальц, 7БЦ, матовая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ламинация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 обложки 1+0. 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 xml:space="preserve">). 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1500</w:t>
            </w:r>
          </w:p>
        </w:tc>
      </w:tr>
      <w:tr w:rsidR="00DF4D3D" w:rsidRPr="008B6713" w:rsidTr="00AE4838">
        <w:trPr>
          <w:jc w:val="center"/>
        </w:trPr>
        <w:tc>
          <w:tcPr>
            <w:tcW w:w="464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835" w:type="dxa"/>
            <w:shd w:val="clear" w:color="auto" w:fill="auto"/>
          </w:tcPr>
          <w:p w:rsidR="00DF4D3D" w:rsidRPr="00BE4F9F" w:rsidRDefault="00DF4D3D" w:rsidP="00DF4D3D">
            <w:pPr>
              <w:rPr>
                <w:color w:val="000000"/>
                <w:sz w:val="22"/>
                <w:szCs w:val="22"/>
              </w:rPr>
            </w:pPr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Открытка с логотипом Заказчика. Бумага 300 </w:t>
            </w:r>
            <w:proofErr w:type="spellStart"/>
            <w:r w:rsidRPr="00DF4D3D">
              <w:rPr>
                <w:color w:val="000000"/>
                <w:sz w:val="22"/>
                <w:szCs w:val="22"/>
                <w:lang w:val="ru-RU"/>
              </w:rPr>
              <w:t>гр</w:t>
            </w:r>
            <w:proofErr w:type="spellEnd"/>
            <w:r w:rsidRPr="00DF4D3D">
              <w:rPr>
                <w:color w:val="000000"/>
                <w:sz w:val="22"/>
                <w:szCs w:val="22"/>
                <w:lang w:val="ru-RU"/>
              </w:rPr>
              <w:t>/м</w:t>
            </w:r>
            <w:proofErr w:type="gramStart"/>
            <w:r w:rsidRPr="00DF4D3D">
              <w:rPr>
                <w:color w:val="000000"/>
                <w:sz w:val="22"/>
                <w:szCs w:val="22"/>
                <w:lang w:val="ru-RU"/>
              </w:rPr>
              <w:t>2</w:t>
            </w:r>
            <w:proofErr w:type="gramEnd"/>
            <w:r w:rsidRPr="00DF4D3D">
              <w:rPr>
                <w:color w:val="000000"/>
                <w:sz w:val="22"/>
                <w:szCs w:val="22"/>
                <w:lang w:val="ru-RU"/>
              </w:rPr>
              <w:t xml:space="preserve">, печать 4+0, с вырубкой и фальцовкой. 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Изготовление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согласно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дизайн-макету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E4F9F">
              <w:rPr>
                <w:color w:val="000000"/>
                <w:sz w:val="22"/>
                <w:szCs w:val="22"/>
              </w:rPr>
              <w:t>Приложение</w:t>
            </w:r>
            <w:proofErr w:type="spellEnd"/>
            <w:r w:rsidRPr="00BE4F9F">
              <w:rPr>
                <w:color w:val="000000"/>
                <w:sz w:val="22"/>
                <w:szCs w:val="22"/>
              </w:rPr>
              <w:t xml:space="preserve"> № </w:t>
            </w:r>
            <w:r>
              <w:rPr>
                <w:color w:val="000000"/>
                <w:sz w:val="22"/>
                <w:szCs w:val="22"/>
                <w:lang w:val="ru-RU"/>
              </w:rPr>
              <w:t>3</w:t>
            </w:r>
            <w:r w:rsidRPr="00BE4F9F">
              <w:rPr>
                <w:color w:val="000000"/>
                <w:sz w:val="22"/>
                <w:szCs w:val="22"/>
              </w:rPr>
              <w:t xml:space="preserve">). </w:t>
            </w:r>
          </w:p>
        </w:tc>
        <w:tc>
          <w:tcPr>
            <w:tcW w:w="2056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E4F9F">
              <w:rPr>
                <w:color w:val="000000"/>
                <w:sz w:val="22"/>
                <w:szCs w:val="22"/>
              </w:rPr>
              <w:t>шт</w:t>
            </w:r>
            <w:proofErr w:type="spellEnd"/>
            <w:proofErr w:type="gramEnd"/>
            <w:r w:rsidRPr="00BE4F9F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DF4D3D" w:rsidRPr="00BE4F9F" w:rsidRDefault="00DF4D3D" w:rsidP="00485AAF">
            <w:pPr>
              <w:jc w:val="center"/>
              <w:rPr>
                <w:color w:val="000000"/>
                <w:sz w:val="22"/>
                <w:szCs w:val="22"/>
              </w:rPr>
            </w:pPr>
            <w:r w:rsidRPr="00BE4F9F">
              <w:rPr>
                <w:color w:val="000000"/>
                <w:sz w:val="22"/>
                <w:szCs w:val="22"/>
              </w:rPr>
              <w:t>2500</w:t>
            </w:r>
          </w:p>
        </w:tc>
      </w:tr>
    </w:tbl>
    <w:p w:rsidR="00A222A7" w:rsidRDefault="00A222A7" w:rsidP="00A222A7">
      <w:pPr>
        <w:ind w:left="1425"/>
        <w:jc w:val="both"/>
        <w:rPr>
          <w:sz w:val="22"/>
          <w:szCs w:val="16"/>
          <w:lang w:val="ru-RU"/>
        </w:rPr>
      </w:pPr>
    </w:p>
    <w:p w:rsidR="00806635" w:rsidRDefault="00DF4D3D" w:rsidP="00127FE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Дизайн макеты продукции представлены в Приложении 3 к Извещению.</w:t>
      </w:r>
    </w:p>
    <w:p w:rsidR="00DF4D3D" w:rsidRPr="00127FE3" w:rsidRDefault="00DF4D3D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691F8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91F8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ED2F53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C54C29">
      <w:headerReference w:type="first" r:id="rId14"/>
      <w:pgSz w:w="11906" w:h="16838"/>
      <w:pgMar w:top="567" w:right="851" w:bottom="28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0FC" w:rsidRDefault="00F070FC" w:rsidP="001C1B8B">
      <w:r>
        <w:separator/>
      </w:r>
    </w:p>
  </w:endnote>
  <w:endnote w:type="continuationSeparator" w:id="0">
    <w:p w:rsidR="00F070FC" w:rsidRDefault="00F070F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0FC" w:rsidRDefault="00F070FC" w:rsidP="001C1B8B">
      <w:r>
        <w:separator/>
      </w:r>
    </w:p>
  </w:footnote>
  <w:footnote w:type="continuationSeparator" w:id="0">
    <w:p w:rsidR="00F070FC" w:rsidRDefault="00F070F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806809C" wp14:editId="2C80DB7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670CC6E" wp14:editId="105F947F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DD07B44" wp14:editId="0215C336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166A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0C4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6EC2"/>
    <w:rsid w:val="0070092B"/>
    <w:rsid w:val="007012C9"/>
    <w:rsid w:val="00703D1C"/>
    <w:rsid w:val="00704A3E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C777B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4444"/>
    <w:rsid w:val="00C50B1A"/>
    <w:rsid w:val="00C51FD7"/>
    <w:rsid w:val="00C520F1"/>
    <w:rsid w:val="00C524A0"/>
    <w:rsid w:val="00C52824"/>
    <w:rsid w:val="00C54228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D3D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0A44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0FC"/>
    <w:rsid w:val="00F079FC"/>
    <w:rsid w:val="00F07CDF"/>
    <w:rsid w:val="00F1208E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270F029-A5EF-43F5-B377-5FB601614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1270</Words>
  <Characters>7244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2014-12-15T05:30:00Z</dcterms:created>
  <dcterms:modified xsi:type="dcterms:W3CDTF">2014-12-16T14:02:00Z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