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EE540F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EE540F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EE540F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EE540F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367514" w:rsidRPr="00EE540F" w:rsidRDefault="002466E8" w:rsidP="003675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EE540F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EE540F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EE540F">
        <w:rPr>
          <w:rFonts w:ascii="Times New Roman" w:eastAsia="Calibri" w:hAnsi="Times New Roman" w:cs="Times New Roman"/>
          <w:b/>
          <w:sz w:val="26"/>
          <w:szCs w:val="26"/>
        </w:rPr>
        <w:t xml:space="preserve"> цен на </w:t>
      </w:r>
      <w:r w:rsidR="007E7E9C" w:rsidRPr="00EE540F">
        <w:rPr>
          <w:rFonts w:ascii="Times New Roman" w:eastAsia="Calibri" w:hAnsi="Times New Roman" w:cs="Times New Roman"/>
          <w:b/>
          <w:sz w:val="26"/>
          <w:szCs w:val="26"/>
        </w:rPr>
        <w:t xml:space="preserve">право заключения </w:t>
      </w:r>
      <w:r w:rsidR="00367514" w:rsidRPr="00EE540F">
        <w:rPr>
          <w:rFonts w:ascii="Times New Roman" w:eastAsia="Calibri" w:hAnsi="Times New Roman" w:cs="Times New Roman"/>
          <w:b/>
          <w:sz w:val="26"/>
          <w:szCs w:val="26"/>
        </w:rPr>
        <w:t>договора на выполнение работ по  устройству навеса для временного хранения твердых бытовых отходов и инвентаря по адресу: Россия, Москва, территория инновационного центра «</w:t>
      </w:r>
      <w:proofErr w:type="spellStart"/>
      <w:r w:rsidR="00367514" w:rsidRPr="00EE540F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367514" w:rsidRPr="00EE540F">
        <w:rPr>
          <w:rFonts w:ascii="Times New Roman" w:eastAsia="Calibri" w:hAnsi="Times New Roman" w:cs="Times New Roman"/>
          <w:b/>
          <w:sz w:val="26"/>
          <w:szCs w:val="26"/>
        </w:rPr>
        <w:t>», Здание Центра городского развития ИЦ «</w:t>
      </w:r>
      <w:proofErr w:type="spellStart"/>
      <w:r w:rsidR="00367514" w:rsidRPr="00EE540F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367514" w:rsidRPr="00EE540F">
        <w:rPr>
          <w:rFonts w:ascii="Times New Roman" w:eastAsia="Calibri" w:hAnsi="Times New Roman" w:cs="Times New Roman"/>
          <w:b/>
          <w:sz w:val="26"/>
          <w:szCs w:val="26"/>
        </w:rPr>
        <w:t>» дом №1</w:t>
      </w:r>
    </w:p>
    <w:p w:rsidR="00367514" w:rsidRPr="00EE540F" w:rsidRDefault="00367514" w:rsidP="003675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EE540F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2466E8" w:rsidRPr="00EE540F" w:rsidRDefault="00367514" w:rsidP="003675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EE540F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EE540F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EE540F">
        <w:rPr>
          <w:rFonts w:ascii="Times New Roman" w:eastAsia="Calibri" w:hAnsi="Times New Roman" w:cs="Times New Roman"/>
          <w:b/>
          <w:sz w:val="26"/>
          <w:szCs w:val="26"/>
        </w:rPr>
        <w:t>»)»</w:t>
      </w:r>
      <w:r w:rsidR="007E7E9C" w:rsidRPr="00EE540F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F109E7" w:rsidRPr="00EE540F" w:rsidRDefault="00F109E7" w:rsidP="00B92313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>Ко времени и дате</w:t>
      </w:r>
      <w:r w:rsidR="00B92313" w:rsidRPr="00EE540F">
        <w:rPr>
          <w:rFonts w:ascii="Times New Roman" w:eastAsia="Calibri" w:hAnsi="Times New Roman" w:cs="Times New Roman"/>
          <w:sz w:val="26"/>
          <w:szCs w:val="26"/>
        </w:rPr>
        <w:t xml:space="preserve"> 18 часов 00 минут (время московское) 02.12.2014 года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, установленным Извещением, в Комиссию поступили Заявки от следующих </w:t>
      </w:r>
      <w:r w:rsidRPr="00EE540F">
        <w:rPr>
          <w:rFonts w:ascii="Times New Roman" w:eastAsia="Calibri" w:hAnsi="Times New Roman" w:cs="Times New Roman"/>
          <w:sz w:val="26"/>
          <w:szCs w:val="26"/>
          <w:lang w:eastAsia="ru-RU"/>
        </w:rPr>
        <w:t>Участников процедуры закупки</w:t>
      </w:r>
      <w:r w:rsidRPr="00EE540F">
        <w:rPr>
          <w:rFonts w:ascii="Times New Roman" w:eastAsia="Calibri" w:hAnsi="Times New Roman" w:cs="Times New Roman"/>
          <w:sz w:val="26"/>
          <w:szCs w:val="26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65"/>
        <w:gridCol w:w="6028"/>
        <w:gridCol w:w="2977"/>
      </w:tblGrid>
      <w:tr w:rsidR="007E7E9C" w:rsidRPr="00EE540F" w:rsidTr="007E7E9C">
        <w:tc>
          <w:tcPr>
            <w:tcW w:w="459" w:type="dxa"/>
          </w:tcPr>
          <w:p w:rsidR="007E7E9C" w:rsidRPr="00EE540F" w:rsidRDefault="007E7E9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6028" w:type="dxa"/>
          </w:tcPr>
          <w:p w:rsidR="007E7E9C" w:rsidRPr="00EE540F" w:rsidRDefault="007E7E9C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Наименование, </w:t>
            </w:r>
            <w:r w:rsidR="00367514"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юридический/почтовый</w:t>
            </w: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адрес, ИНН Участника процедуры закупки</w:t>
            </w:r>
          </w:p>
        </w:tc>
        <w:tc>
          <w:tcPr>
            <w:tcW w:w="2977" w:type="dxa"/>
          </w:tcPr>
          <w:p w:rsidR="007E7E9C" w:rsidRPr="00EE540F" w:rsidRDefault="007E7E9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Дата поступления Заявки </w:t>
            </w:r>
          </w:p>
        </w:tc>
      </w:tr>
      <w:tr w:rsidR="007E7E9C" w:rsidRPr="00EE540F" w:rsidTr="00DE47B5">
        <w:tc>
          <w:tcPr>
            <w:tcW w:w="459" w:type="dxa"/>
            <w:vAlign w:val="center"/>
          </w:tcPr>
          <w:p w:rsidR="007E7E9C" w:rsidRPr="00EE540F" w:rsidRDefault="007E7E9C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028" w:type="dxa"/>
            <w:vAlign w:val="center"/>
          </w:tcPr>
          <w:p w:rsidR="007E7E9C" w:rsidRPr="00EE540F" w:rsidRDefault="007E7E9C" w:rsidP="00B92313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OOO «Эффективная Эксплуатация»</w:t>
            </w:r>
          </w:p>
          <w:p w:rsidR="00B92313" w:rsidRPr="00EE540F" w:rsidRDefault="007E7E9C" w:rsidP="00B92313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107150, г. Москва, ул. Бойцовая, д.15, кв. 30</w:t>
            </w:r>
            <w:r w:rsidR="00D147A5"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; </w:t>
            </w:r>
          </w:p>
          <w:p w:rsidR="007E7E9C" w:rsidRPr="00EE540F" w:rsidRDefault="007E7E9C" w:rsidP="00B92313">
            <w:pPr>
              <w:pStyle w:val="af"/>
              <w:rPr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7728711147</w:t>
            </w:r>
          </w:p>
        </w:tc>
        <w:tc>
          <w:tcPr>
            <w:tcW w:w="2977" w:type="dxa"/>
            <w:vAlign w:val="center"/>
          </w:tcPr>
          <w:p w:rsidR="007E7E9C" w:rsidRPr="00EE540F" w:rsidRDefault="007E7E9C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</w:t>
            </w:r>
            <w:r w:rsidR="00367514"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0</w:t>
            </w: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2» </w:t>
            </w:r>
            <w:r w:rsidR="00367514"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дека</w:t>
            </w: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бря 2014 года</w:t>
            </w:r>
          </w:p>
        </w:tc>
      </w:tr>
      <w:tr w:rsidR="007E7E9C" w:rsidRPr="00EE540F" w:rsidTr="00DE47B5">
        <w:tc>
          <w:tcPr>
            <w:tcW w:w="459" w:type="dxa"/>
            <w:vAlign w:val="center"/>
          </w:tcPr>
          <w:p w:rsidR="007E7E9C" w:rsidRPr="00EE540F" w:rsidRDefault="007E7E9C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6028" w:type="dxa"/>
            <w:vAlign w:val="center"/>
          </w:tcPr>
          <w:p w:rsidR="007E7E9C" w:rsidRPr="00EE540F" w:rsidRDefault="00367514" w:rsidP="00B92313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ООО «</w:t>
            </w:r>
            <w:proofErr w:type="spellStart"/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ТехСтрой</w:t>
            </w:r>
            <w:proofErr w:type="spellEnd"/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-Сити»</w:t>
            </w:r>
          </w:p>
          <w:p w:rsidR="00367514" w:rsidRPr="00EE540F" w:rsidRDefault="00367514" w:rsidP="00B92313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107076, г. Москва, Колодезный переулок, д. 14, пом. XIII, комн. 22;</w:t>
            </w:r>
          </w:p>
          <w:p w:rsidR="00367514" w:rsidRPr="00EE540F" w:rsidRDefault="00367514" w:rsidP="00B92313">
            <w:pPr>
              <w:pStyle w:val="af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7718965287</w:t>
            </w:r>
          </w:p>
        </w:tc>
        <w:tc>
          <w:tcPr>
            <w:tcW w:w="2977" w:type="dxa"/>
            <w:vAlign w:val="center"/>
          </w:tcPr>
          <w:p w:rsidR="007E7E9C" w:rsidRPr="00EE540F" w:rsidRDefault="00367514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«02» декабря 2014 года</w:t>
            </w:r>
          </w:p>
        </w:tc>
      </w:tr>
      <w:tr w:rsidR="00367514" w:rsidRPr="00EE540F" w:rsidTr="00DE47B5">
        <w:tc>
          <w:tcPr>
            <w:tcW w:w="459" w:type="dxa"/>
            <w:vAlign w:val="center"/>
          </w:tcPr>
          <w:p w:rsidR="00367514" w:rsidRPr="00EE540F" w:rsidRDefault="00367514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6028" w:type="dxa"/>
            <w:vAlign w:val="center"/>
          </w:tcPr>
          <w:p w:rsidR="00367514" w:rsidRPr="00EE540F" w:rsidRDefault="00367514" w:rsidP="00B92313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ООО «Эко-Сервис»</w:t>
            </w:r>
          </w:p>
          <w:p w:rsidR="00367514" w:rsidRPr="00EE540F" w:rsidRDefault="00367514" w:rsidP="00B92313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141200, МО, Пушкинский р-н, г. Пушкино, ул. </w:t>
            </w:r>
            <w:proofErr w:type="gramStart"/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Лесная</w:t>
            </w:r>
            <w:proofErr w:type="gramEnd"/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д. 5</w:t>
            </w:r>
            <w:r w:rsidR="00B92313"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367514" w:rsidRPr="00EE540F" w:rsidRDefault="00367514" w:rsidP="00B92313">
            <w:pPr>
              <w:pStyle w:val="af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5038030966</w:t>
            </w:r>
          </w:p>
        </w:tc>
        <w:tc>
          <w:tcPr>
            <w:tcW w:w="2977" w:type="dxa"/>
            <w:vAlign w:val="center"/>
          </w:tcPr>
          <w:p w:rsidR="00367514" w:rsidRPr="00EE540F" w:rsidRDefault="00367514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«02» декабря 2014 года</w:t>
            </w:r>
          </w:p>
        </w:tc>
      </w:tr>
      <w:tr w:rsidR="00367514" w:rsidRPr="00EE540F" w:rsidTr="00DE47B5">
        <w:tc>
          <w:tcPr>
            <w:tcW w:w="459" w:type="dxa"/>
            <w:vAlign w:val="center"/>
          </w:tcPr>
          <w:p w:rsidR="00367514" w:rsidRPr="00EE540F" w:rsidRDefault="00367514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6028" w:type="dxa"/>
            <w:vAlign w:val="center"/>
          </w:tcPr>
          <w:p w:rsidR="00367514" w:rsidRPr="00EE540F" w:rsidRDefault="00367514" w:rsidP="00B92313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ООО «ВАДОН»</w:t>
            </w:r>
          </w:p>
          <w:p w:rsidR="00B92313" w:rsidRPr="00EE540F" w:rsidRDefault="00367514" w:rsidP="00B92313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196105, г. Санкт-Петербург, ул. </w:t>
            </w:r>
            <w:proofErr w:type="gramStart"/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Благо</w:t>
            </w:r>
            <w:r w:rsidR="00B92313"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датная</w:t>
            </w:r>
            <w:proofErr w:type="gramEnd"/>
            <w:r w:rsidR="00B92313"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д. 69, корп. 1, лит. Д.; </w:t>
            </w:r>
          </w:p>
          <w:p w:rsidR="00367514" w:rsidRPr="00EE540F" w:rsidRDefault="00B92313" w:rsidP="00B92313">
            <w:pPr>
              <w:pStyle w:val="af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7810484095</w:t>
            </w:r>
          </w:p>
        </w:tc>
        <w:tc>
          <w:tcPr>
            <w:tcW w:w="2977" w:type="dxa"/>
            <w:vAlign w:val="center"/>
          </w:tcPr>
          <w:p w:rsidR="00367514" w:rsidRPr="00EE540F" w:rsidRDefault="00367514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«02» декабря 2014 года</w:t>
            </w:r>
          </w:p>
        </w:tc>
      </w:tr>
    </w:tbl>
    <w:p w:rsidR="00F109E7" w:rsidRPr="00EE540F" w:rsidRDefault="00B92313" w:rsidP="00B92313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>Комиссия «09» декабря 2014 г. по адресу: 143026, Российская Федерация, г. Москва, территория инновационного центра «</w:t>
      </w:r>
      <w:proofErr w:type="spellStart"/>
      <w:r w:rsidRPr="00EE540F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»  4, ОЦ Технопарк, 3 этаж, офис 3.306, </w:t>
      </w:r>
      <w:r w:rsidR="003C07DF" w:rsidRPr="00EE540F">
        <w:rPr>
          <w:rFonts w:ascii="Times New Roman" w:eastAsia="Calibri" w:hAnsi="Times New Roman" w:cs="Times New Roman"/>
          <w:sz w:val="26"/>
          <w:szCs w:val="26"/>
        </w:rPr>
        <w:t>п</w:t>
      </w:r>
      <w:r w:rsidR="00A53419" w:rsidRPr="00EE540F">
        <w:rPr>
          <w:rFonts w:ascii="Times New Roman" w:eastAsia="Calibri" w:hAnsi="Times New Roman" w:cs="Times New Roman"/>
          <w:sz w:val="26"/>
          <w:szCs w:val="26"/>
        </w:rPr>
        <w:t xml:space="preserve">редварительно </w:t>
      </w:r>
      <w:r w:rsidR="00F109E7" w:rsidRPr="00EE540F">
        <w:rPr>
          <w:rFonts w:ascii="Times New Roman" w:eastAsia="Calibri" w:hAnsi="Times New Roman" w:cs="Times New Roman"/>
          <w:sz w:val="26"/>
          <w:szCs w:val="26"/>
        </w:rPr>
        <w:t xml:space="preserve">рассмотрела Заявки Участников </w:t>
      </w:r>
      <w:r w:rsidRPr="00EE540F">
        <w:rPr>
          <w:rFonts w:ascii="Times New Roman" w:eastAsia="Calibri" w:hAnsi="Times New Roman" w:cs="Times New Roman"/>
          <w:sz w:val="26"/>
          <w:szCs w:val="26"/>
        </w:rPr>
        <w:t>П</w:t>
      </w:r>
      <w:r w:rsidR="00F109E7" w:rsidRPr="00EE540F">
        <w:rPr>
          <w:rFonts w:ascii="Times New Roman" w:eastAsia="Calibri" w:hAnsi="Times New Roman" w:cs="Times New Roman"/>
          <w:sz w:val="26"/>
          <w:szCs w:val="26"/>
        </w:rPr>
        <w:t xml:space="preserve">роцедуры закупки на соответствие требованиям </w:t>
      </w:r>
      <w:r w:rsidR="00F340E9" w:rsidRPr="00EE540F">
        <w:rPr>
          <w:rFonts w:ascii="Times New Roman" w:eastAsia="Calibri" w:hAnsi="Times New Roman" w:cs="Times New Roman"/>
          <w:sz w:val="26"/>
          <w:szCs w:val="26"/>
        </w:rPr>
        <w:t>Извещения</w:t>
      </w:r>
      <w:r w:rsidR="00F109E7" w:rsidRPr="00EE540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EE540F">
        <w:rPr>
          <w:rFonts w:ascii="Times New Roman" w:eastAsia="Calibri" w:hAnsi="Times New Roman" w:cs="Times New Roman"/>
          <w:sz w:val="26"/>
          <w:szCs w:val="26"/>
        </w:rPr>
        <w:t>П</w:t>
      </w:r>
      <w:r w:rsidR="00F109E7" w:rsidRPr="00EE540F">
        <w:rPr>
          <w:rFonts w:ascii="Times New Roman" w:eastAsia="Calibri" w:hAnsi="Times New Roman" w:cs="Times New Roman"/>
          <w:sz w:val="26"/>
          <w:szCs w:val="26"/>
        </w:rPr>
        <w:t>роцедуры закупки по двум вопросам:</w:t>
      </w:r>
    </w:p>
    <w:p w:rsidR="00F109E7" w:rsidRPr="00EE540F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</w:t>
      </w:r>
      <w:r w:rsidR="00F340E9" w:rsidRPr="00EE540F">
        <w:rPr>
          <w:rFonts w:ascii="Times New Roman" w:eastAsia="Calibri" w:hAnsi="Times New Roman" w:cs="Times New Roman"/>
          <w:sz w:val="26"/>
          <w:szCs w:val="26"/>
        </w:rPr>
        <w:t>Извещен</w:t>
      </w:r>
      <w:r w:rsidRPr="00EE540F">
        <w:rPr>
          <w:rFonts w:ascii="Times New Roman" w:eastAsia="Calibri" w:hAnsi="Times New Roman" w:cs="Times New Roman"/>
          <w:sz w:val="26"/>
          <w:szCs w:val="26"/>
        </w:rPr>
        <w:t>ии процедуры закупки;</w:t>
      </w:r>
    </w:p>
    <w:p w:rsidR="00DE47B5" w:rsidRPr="00EE540F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F340E9" w:rsidRPr="00EE540F">
        <w:rPr>
          <w:rFonts w:ascii="Times New Roman" w:eastAsia="Calibri" w:hAnsi="Times New Roman" w:cs="Times New Roman"/>
          <w:sz w:val="26"/>
          <w:szCs w:val="26"/>
        </w:rPr>
        <w:t>Извещения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закупки;</w:t>
      </w:r>
    </w:p>
    <w:p w:rsidR="00EE540F" w:rsidRPr="00EE540F" w:rsidRDefault="00EE540F" w:rsidP="00EE540F">
      <w:pPr>
        <w:spacing w:before="120" w:after="0" w:line="240" w:lineRule="auto"/>
        <w:ind w:left="284" w:hanging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b/>
          <w:sz w:val="26"/>
          <w:szCs w:val="26"/>
        </w:rPr>
        <w:t xml:space="preserve">3. 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По итогам предварительного рассмотрения Заявок на участие в Процедуре закупки, Комиссия приняла решение направить Участникам Процедуры </w:t>
      </w: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закупки</w:t>
      </w:r>
      <w:proofErr w:type="gramEnd"/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персонифицированные запросы о предоставлении непредставленных, представленных не в полном объеме или в нечитаемом виде документов. </w:t>
      </w:r>
    </w:p>
    <w:p w:rsidR="00EE540F" w:rsidRPr="00EE540F" w:rsidRDefault="00EE540F" w:rsidP="00D147A5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EE540F" w:rsidRPr="00EE540F" w:rsidRDefault="00EE540F" w:rsidP="00EE540F">
      <w:pPr>
        <w:pStyle w:val="af"/>
        <w:numPr>
          <w:ilvl w:val="0"/>
          <w:numId w:val="7"/>
        </w:numPr>
        <w:ind w:left="284" w:hanging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По итогам рассмотрения Заявок на участие в Процедуре закупки и документов, предоставленных в ответ на </w:t>
      </w:r>
      <w:proofErr w:type="spellStart"/>
      <w:r w:rsidRPr="00EE540F">
        <w:rPr>
          <w:rFonts w:ascii="Times New Roman" w:eastAsia="Calibri" w:hAnsi="Times New Roman" w:cs="Times New Roman"/>
          <w:sz w:val="26"/>
          <w:szCs w:val="26"/>
        </w:rPr>
        <w:t>дозапрос</w:t>
      </w:r>
      <w:proofErr w:type="spellEnd"/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от 10 «декабря» 2014г.</w:t>
      </w:r>
      <w:r>
        <w:rPr>
          <w:rFonts w:ascii="Times New Roman" w:eastAsia="Calibri" w:hAnsi="Times New Roman" w:cs="Times New Roman"/>
          <w:sz w:val="26"/>
          <w:szCs w:val="26"/>
        </w:rPr>
        <w:t>,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принято решение о допуске к участию в Процедуре закупки Участников процедуры закупки:</w:t>
      </w:r>
    </w:p>
    <w:p w:rsidR="00B83D22" w:rsidRPr="00EE540F" w:rsidRDefault="00B83D22" w:rsidP="00EE540F">
      <w:pPr>
        <w:widowControl w:val="0"/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/>
          <w:sz w:val="26"/>
          <w:szCs w:val="26"/>
        </w:rPr>
      </w:pPr>
    </w:p>
    <w:tbl>
      <w:tblPr>
        <w:tblStyle w:val="110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59"/>
        <w:gridCol w:w="4044"/>
        <w:gridCol w:w="1559"/>
        <w:gridCol w:w="3509"/>
      </w:tblGrid>
      <w:tr w:rsidR="00EE540F" w:rsidRPr="00EE540F" w:rsidTr="008A1CD0">
        <w:trPr>
          <w:jc w:val="center"/>
        </w:trPr>
        <w:tc>
          <w:tcPr>
            <w:tcW w:w="459" w:type="dxa"/>
            <w:vAlign w:val="center"/>
          </w:tcPr>
          <w:p w:rsidR="00EE540F" w:rsidRPr="00EE540F" w:rsidRDefault="00EE540F" w:rsidP="008A1CD0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4044" w:type="dxa"/>
            <w:vAlign w:val="center"/>
          </w:tcPr>
          <w:p w:rsidR="00EE540F" w:rsidRPr="00EE540F" w:rsidRDefault="00EE540F" w:rsidP="008A1CD0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EE540F" w:rsidRPr="00EE540F" w:rsidRDefault="00EE540F" w:rsidP="008A1CD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Решение о допуске/отказе в допуске</w:t>
            </w:r>
          </w:p>
        </w:tc>
        <w:tc>
          <w:tcPr>
            <w:tcW w:w="3509" w:type="dxa"/>
            <w:vAlign w:val="center"/>
          </w:tcPr>
          <w:p w:rsidR="00EE540F" w:rsidRPr="00EE540F" w:rsidRDefault="00EE540F" w:rsidP="008A1CD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Обоснование решения о допуске / отказе в допуске</w:t>
            </w:r>
          </w:p>
        </w:tc>
      </w:tr>
      <w:tr w:rsidR="00EE540F" w:rsidRPr="00EE540F" w:rsidTr="008A1CD0">
        <w:trPr>
          <w:jc w:val="center"/>
        </w:trPr>
        <w:tc>
          <w:tcPr>
            <w:tcW w:w="459" w:type="dxa"/>
            <w:vAlign w:val="center"/>
          </w:tcPr>
          <w:p w:rsidR="00EE540F" w:rsidRPr="00EE540F" w:rsidRDefault="00EE540F" w:rsidP="008A1CD0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4044" w:type="dxa"/>
            <w:vAlign w:val="center"/>
          </w:tcPr>
          <w:p w:rsidR="00EE540F" w:rsidRPr="00EE540F" w:rsidRDefault="00EE540F" w:rsidP="008A1CD0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OOO «Эффективная Эксплуатация»; </w:t>
            </w:r>
          </w:p>
          <w:p w:rsidR="00EE540F" w:rsidRPr="00EE540F" w:rsidRDefault="00EE540F" w:rsidP="008A1CD0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ИНН 7728711147</w:t>
            </w:r>
          </w:p>
        </w:tc>
        <w:tc>
          <w:tcPr>
            <w:tcW w:w="1559" w:type="dxa"/>
            <w:vAlign w:val="center"/>
          </w:tcPr>
          <w:p w:rsidR="00EE540F" w:rsidRPr="00EE540F" w:rsidRDefault="00EE540F" w:rsidP="008A1CD0">
            <w:pPr>
              <w:pStyle w:val="af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Допустить</w:t>
            </w:r>
          </w:p>
        </w:tc>
        <w:tc>
          <w:tcPr>
            <w:tcW w:w="3509" w:type="dxa"/>
            <w:vAlign w:val="center"/>
          </w:tcPr>
          <w:p w:rsidR="00EE540F" w:rsidRPr="00EE540F" w:rsidRDefault="00EE540F" w:rsidP="00AB0F44">
            <w:pPr>
              <w:pStyle w:val="af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  <w:tr w:rsidR="00EE540F" w:rsidRPr="00EE540F" w:rsidTr="008A1CD0">
        <w:trPr>
          <w:jc w:val="center"/>
        </w:trPr>
        <w:tc>
          <w:tcPr>
            <w:tcW w:w="459" w:type="dxa"/>
            <w:vAlign w:val="center"/>
          </w:tcPr>
          <w:p w:rsidR="00EE540F" w:rsidRPr="00EE540F" w:rsidRDefault="00EE540F" w:rsidP="008A1CD0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4044" w:type="dxa"/>
            <w:vAlign w:val="center"/>
          </w:tcPr>
          <w:p w:rsidR="00EE540F" w:rsidRPr="00EE540F" w:rsidRDefault="00EE540F" w:rsidP="008A1CD0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ООО «</w:t>
            </w:r>
            <w:proofErr w:type="spellStart"/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ТехСтрой</w:t>
            </w:r>
            <w:proofErr w:type="spellEnd"/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-Сити»;</w:t>
            </w:r>
          </w:p>
          <w:p w:rsidR="00EE540F" w:rsidRPr="00EE540F" w:rsidRDefault="00EE540F" w:rsidP="008A1CD0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ИНН 7718965287</w:t>
            </w:r>
          </w:p>
        </w:tc>
        <w:tc>
          <w:tcPr>
            <w:tcW w:w="1559" w:type="dxa"/>
            <w:vAlign w:val="center"/>
          </w:tcPr>
          <w:p w:rsidR="00EE540F" w:rsidRPr="00EE540F" w:rsidRDefault="00EE540F" w:rsidP="008A1CD0">
            <w:pPr>
              <w:pStyle w:val="af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Допустить</w:t>
            </w:r>
          </w:p>
        </w:tc>
        <w:tc>
          <w:tcPr>
            <w:tcW w:w="3509" w:type="dxa"/>
            <w:vAlign w:val="center"/>
          </w:tcPr>
          <w:p w:rsidR="00EE540F" w:rsidRPr="00EE540F" w:rsidRDefault="00AB0F44" w:rsidP="00AB0F44">
            <w:pPr>
              <w:pStyle w:val="af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  <w:tr w:rsidR="00EE540F" w:rsidRPr="00EE540F" w:rsidTr="008A1CD0">
        <w:trPr>
          <w:jc w:val="center"/>
        </w:trPr>
        <w:tc>
          <w:tcPr>
            <w:tcW w:w="459" w:type="dxa"/>
            <w:vAlign w:val="center"/>
          </w:tcPr>
          <w:p w:rsidR="00EE540F" w:rsidRPr="00EE540F" w:rsidRDefault="00EE540F" w:rsidP="008A1CD0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4044" w:type="dxa"/>
            <w:vAlign w:val="center"/>
          </w:tcPr>
          <w:p w:rsidR="00EE540F" w:rsidRPr="00EE540F" w:rsidRDefault="00EE540F" w:rsidP="008A1CD0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ООО «Эко-Сервис»;</w:t>
            </w:r>
          </w:p>
          <w:p w:rsidR="00EE540F" w:rsidRPr="00EE540F" w:rsidRDefault="00EE540F" w:rsidP="008A1CD0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ИНН 5038030966</w:t>
            </w:r>
          </w:p>
        </w:tc>
        <w:tc>
          <w:tcPr>
            <w:tcW w:w="1559" w:type="dxa"/>
            <w:vAlign w:val="center"/>
          </w:tcPr>
          <w:p w:rsidR="00EE540F" w:rsidRPr="00EE540F" w:rsidRDefault="00EE540F" w:rsidP="008A1CD0">
            <w:pPr>
              <w:pStyle w:val="af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Допустить</w:t>
            </w:r>
          </w:p>
        </w:tc>
        <w:tc>
          <w:tcPr>
            <w:tcW w:w="3509" w:type="dxa"/>
            <w:vAlign w:val="center"/>
          </w:tcPr>
          <w:p w:rsidR="00EE540F" w:rsidRPr="00EE540F" w:rsidRDefault="00AB0F44" w:rsidP="008A1CD0">
            <w:pPr>
              <w:pStyle w:val="af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  <w:tr w:rsidR="00EE540F" w:rsidRPr="00EE540F" w:rsidTr="008A1CD0">
        <w:trPr>
          <w:jc w:val="center"/>
        </w:trPr>
        <w:tc>
          <w:tcPr>
            <w:tcW w:w="459" w:type="dxa"/>
            <w:vAlign w:val="center"/>
          </w:tcPr>
          <w:p w:rsidR="00EE540F" w:rsidRPr="00EE540F" w:rsidRDefault="00EE540F" w:rsidP="008A1CD0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4044" w:type="dxa"/>
            <w:vAlign w:val="center"/>
          </w:tcPr>
          <w:p w:rsidR="00EE540F" w:rsidRPr="00EE540F" w:rsidRDefault="00EE540F" w:rsidP="008A1CD0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ООО «ВАДОН»; </w:t>
            </w:r>
          </w:p>
          <w:p w:rsidR="00EE540F" w:rsidRPr="00EE540F" w:rsidRDefault="00EE540F" w:rsidP="008A1CD0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7810484095</w:t>
            </w:r>
          </w:p>
        </w:tc>
        <w:tc>
          <w:tcPr>
            <w:tcW w:w="1559" w:type="dxa"/>
            <w:vAlign w:val="center"/>
          </w:tcPr>
          <w:p w:rsidR="00EE540F" w:rsidRPr="00EE540F" w:rsidRDefault="00EE540F" w:rsidP="008A1CD0">
            <w:pPr>
              <w:pStyle w:val="af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Допустить</w:t>
            </w:r>
          </w:p>
        </w:tc>
        <w:tc>
          <w:tcPr>
            <w:tcW w:w="3509" w:type="dxa"/>
            <w:vAlign w:val="center"/>
          </w:tcPr>
          <w:p w:rsidR="00EE540F" w:rsidRPr="00EE540F" w:rsidRDefault="00AB0F44" w:rsidP="008A1CD0">
            <w:pPr>
              <w:pStyle w:val="af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E54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2B1A5B" w:rsidRPr="00EE540F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E540F" w:rsidRPr="00EE540F" w:rsidRDefault="00EE540F" w:rsidP="00EE540F">
      <w:pPr>
        <w:pStyle w:val="aa"/>
        <w:numPr>
          <w:ilvl w:val="0"/>
          <w:numId w:val="7"/>
        </w:numPr>
        <w:tabs>
          <w:tab w:val="left" w:pos="284"/>
        </w:tabs>
        <w:ind w:left="284" w:hanging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По результатам проведения открытого Запроса цен Комиссией принято решение признать победителем Процедуры закупки участника: </w:t>
      </w:r>
    </w:p>
    <w:p w:rsidR="00EE540F" w:rsidRPr="00EE540F" w:rsidRDefault="00EE540F" w:rsidP="00EE540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EE540F">
        <w:rPr>
          <w:rFonts w:ascii="Times New Roman" w:eastAsia="Calibri" w:hAnsi="Times New Roman" w:cs="Times New Roman"/>
          <w:sz w:val="26"/>
          <w:szCs w:val="26"/>
          <w:lang w:eastAsia="ru-RU"/>
        </w:rPr>
        <w:t>ООО «ВАДОН»</w:t>
      </w:r>
    </w:p>
    <w:p w:rsidR="00EE540F" w:rsidRPr="00EE540F" w:rsidRDefault="00EE540F" w:rsidP="00EE540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ИНН </w:t>
      </w:r>
      <w:r w:rsidRPr="00EE540F">
        <w:rPr>
          <w:rFonts w:ascii="Times New Roman" w:hAnsi="Times New Roman" w:cs="Times New Roman"/>
          <w:sz w:val="26"/>
          <w:szCs w:val="26"/>
          <w:lang w:eastAsia="ru-RU"/>
        </w:rPr>
        <w:t>7810484095</w:t>
      </w:r>
    </w:p>
    <w:p w:rsidR="00EE540F" w:rsidRPr="00EE540F" w:rsidRDefault="00EE540F" w:rsidP="00EE540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Почтовый адрес: 196105, г. Санкт-Петербург, ул. Благодатная, д. 69, корп. 1, лит.</w:t>
      </w:r>
      <w:proofErr w:type="gramEnd"/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Д.</w:t>
      </w:r>
      <w:bookmarkStart w:id="0" w:name="_GoBack"/>
      <w:bookmarkEnd w:id="0"/>
    </w:p>
    <w:p w:rsidR="00EE540F" w:rsidRPr="00EE540F" w:rsidRDefault="00EE540F" w:rsidP="00EE540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EE540F" w:rsidRPr="00EE540F" w:rsidRDefault="00EE540F" w:rsidP="00EE540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Предложение о цене, которое содержит лучшие условия, следующие после условий,  предложенных Победителем, представлено: </w:t>
      </w:r>
    </w:p>
    <w:p w:rsidR="00EE540F" w:rsidRPr="00EE540F" w:rsidRDefault="00EE540F" w:rsidP="00EE540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EE540F">
        <w:rPr>
          <w:rFonts w:ascii="Times New Roman" w:eastAsia="Calibri" w:hAnsi="Times New Roman" w:cs="Times New Roman"/>
          <w:sz w:val="26"/>
          <w:szCs w:val="26"/>
          <w:lang w:eastAsia="ru-RU"/>
        </w:rPr>
        <w:t>ООО «</w:t>
      </w:r>
      <w:proofErr w:type="spellStart"/>
      <w:r w:rsidRPr="00EE540F">
        <w:rPr>
          <w:rFonts w:ascii="Times New Roman" w:eastAsia="Calibri" w:hAnsi="Times New Roman" w:cs="Times New Roman"/>
          <w:sz w:val="26"/>
          <w:szCs w:val="26"/>
          <w:lang w:eastAsia="ru-RU"/>
        </w:rPr>
        <w:t>ТехСтрой</w:t>
      </w:r>
      <w:proofErr w:type="spellEnd"/>
      <w:r w:rsidRPr="00EE540F">
        <w:rPr>
          <w:rFonts w:ascii="Times New Roman" w:eastAsia="Calibri" w:hAnsi="Times New Roman" w:cs="Times New Roman"/>
          <w:sz w:val="26"/>
          <w:szCs w:val="26"/>
          <w:lang w:eastAsia="ru-RU"/>
        </w:rPr>
        <w:t>-Сити»</w:t>
      </w:r>
    </w:p>
    <w:p w:rsidR="00EE540F" w:rsidRPr="00EE540F" w:rsidRDefault="00EE540F" w:rsidP="00EE540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ИНН </w:t>
      </w:r>
      <w:r w:rsidRPr="00EE540F">
        <w:rPr>
          <w:rFonts w:ascii="Times New Roman" w:eastAsia="Calibri" w:hAnsi="Times New Roman" w:cs="Times New Roman"/>
          <w:sz w:val="26"/>
          <w:szCs w:val="26"/>
          <w:lang w:eastAsia="ru-RU"/>
        </w:rPr>
        <w:t>7718965287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   </w:t>
      </w:r>
    </w:p>
    <w:p w:rsidR="00EE540F" w:rsidRPr="00EE540F" w:rsidRDefault="00EE540F" w:rsidP="00EE540F">
      <w:pPr>
        <w:ind w:left="42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>Почтовый адрес: 107076, г. Москва, Колодезный переулок, д. 14, пом. XIII, комн. 22.</w:t>
      </w:r>
    </w:p>
    <w:p w:rsidR="00EE540F" w:rsidRPr="00EE540F" w:rsidRDefault="00EE540F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EE540F" w:rsidRPr="00EE540F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AAF" w:rsidRDefault="006B6AAF" w:rsidP="004F24B1">
      <w:pPr>
        <w:spacing w:after="0" w:line="240" w:lineRule="auto"/>
      </w:pPr>
      <w:r>
        <w:separator/>
      </w:r>
    </w:p>
  </w:endnote>
  <w:endnote w:type="continuationSeparator" w:id="0">
    <w:p w:rsidR="006B6AAF" w:rsidRDefault="006B6AAF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AAF" w:rsidRDefault="006B6AAF" w:rsidP="004F24B1">
      <w:pPr>
        <w:spacing w:after="0" w:line="240" w:lineRule="auto"/>
      </w:pPr>
      <w:r>
        <w:separator/>
      </w:r>
    </w:p>
  </w:footnote>
  <w:footnote w:type="continuationSeparator" w:id="0">
    <w:p w:rsidR="006B6AAF" w:rsidRDefault="006B6AAF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F16C77C" wp14:editId="17EFB924">
              <wp:simplePos x="0" y="0"/>
              <wp:positionH relativeFrom="column">
                <wp:posOffset>-626745</wp:posOffset>
              </wp:positionH>
              <wp:positionV relativeFrom="paragraph">
                <wp:posOffset>-324485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D0502" w:rsidRDefault="008D0502" w:rsidP="008D0502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8D0502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  <w:r w:rsidR="003C07DF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:rsidR="003C07DF" w:rsidRDefault="003C07DF" w:rsidP="008D0502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  <w:p w:rsidR="00B41B39" w:rsidRPr="00B42388" w:rsidRDefault="00B42388" w:rsidP="00B42388">
                          <w:pPr>
                            <w:spacing w:before="240" w:after="0" w:line="240" w:lineRule="auto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ab/>
                          </w:r>
                          <w:r w:rsidR="007E7E9C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49.35pt;margin-top:-25.5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" filled="f" stroked="f" strokeweight=".5pt">
              <v:textbox>
                <w:txbxContent>
                  <w:p w:rsidR="008D0502" w:rsidRDefault="008D0502" w:rsidP="008D0502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8D0502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  <w:r w:rsidR="003C07DF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</w:p>
                  <w:p w:rsidR="003C07DF" w:rsidRDefault="003C07DF" w:rsidP="008D0502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  <w:p w:rsidR="00B41B39" w:rsidRPr="00B42388" w:rsidRDefault="00B42388" w:rsidP="00B42388">
                    <w:pPr>
                      <w:spacing w:before="240" w:after="0" w:line="240" w:lineRule="auto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ab/>
                    </w:r>
                    <w:r w:rsidR="007E7E9C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A874ED2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E0BBF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70B7"/>
    <w:rsid w:val="00356C42"/>
    <w:rsid w:val="003603C6"/>
    <w:rsid w:val="00362005"/>
    <w:rsid w:val="00367514"/>
    <w:rsid w:val="0038428C"/>
    <w:rsid w:val="00393F7D"/>
    <w:rsid w:val="003C07DF"/>
    <w:rsid w:val="003D06BD"/>
    <w:rsid w:val="003F5925"/>
    <w:rsid w:val="00403622"/>
    <w:rsid w:val="00416DB4"/>
    <w:rsid w:val="004240A0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2020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546D1"/>
    <w:rsid w:val="0067788D"/>
    <w:rsid w:val="00682E4B"/>
    <w:rsid w:val="00694DC4"/>
    <w:rsid w:val="006B6AAF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E7E9C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94D17"/>
    <w:rsid w:val="008D0502"/>
    <w:rsid w:val="008D3330"/>
    <w:rsid w:val="008F4D80"/>
    <w:rsid w:val="00905539"/>
    <w:rsid w:val="00913C1E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0F44"/>
    <w:rsid w:val="00AB25BB"/>
    <w:rsid w:val="00AC70B5"/>
    <w:rsid w:val="00AD4DCD"/>
    <w:rsid w:val="00AE2DC6"/>
    <w:rsid w:val="00B048E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92313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20BB1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9F2"/>
    <w:rsid w:val="00DE47B5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7518"/>
    <w:rsid w:val="00EE540F"/>
    <w:rsid w:val="00F018CF"/>
    <w:rsid w:val="00F01E46"/>
    <w:rsid w:val="00F109E7"/>
    <w:rsid w:val="00F12CF6"/>
    <w:rsid w:val="00F340E9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EE54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EE5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18417-1AE9-4B7E-887E-FBB9A2D5D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4</cp:revision>
  <cp:lastPrinted>2014-12-10T07:44:00Z</cp:lastPrinted>
  <dcterms:created xsi:type="dcterms:W3CDTF">2014-12-15T07:59:00Z</dcterms:created>
  <dcterms:modified xsi:type="dcterms:W3CDTF">2014-12-15T08:49:00Z</dcterms:modified>
</cp:coreProperties>
</file>