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794817" w:rsidRDefault="00794817"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60C86" w:rsidRDefault="00660C86"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834B4" w:rsidRPr="00AF5193" w:rsidRDefault="001834B4" w:rsidP="001834B4">
      <w:pPr>
        <w:jc w:val="center"/>
        <w:rPr>
          <w:rFonts w:eastAsia="Calibri"/>
          <w:sz w:val="28"/>
          <w:szCs w:val="28"/>
        </w:rPr>
      </w:pPr>
      <w:r w:rsidRPr="00AF5193">
        <w:rPr>
          <w:rFonts w:eastAsia="Calibri"/>
          <w:sz w:val="28"/>
          <w:szCs w:val="28"/>
        </w:rPr>
        <w:t xml:space="preserve">на </w:t>
      </w:r>
      <w:r>
        <w:rPr>
          <w:sz w:val="28"/>
          <w:szCs w:val="28"/>
        </w:rPr>
        <w:t>разработку рабочей документации и выполнени</w:t>
      </w:r>
      <w:r w:rsidR="00C656E2">
        <w:rPr>
          <w:sz w:val="28"/>
          <w:szCs w:val="28"/>
        </w:rPr>
        <w:t>е</w:t>
      </w:r>
      <w:r>
        <w:rPr>
          <w:sz w:val="28"/>
          <w:szCs w:val="28"/>
        </w:rPr>
        <w:t xml:space="preserve"> р</w:t>
      </w:r>
      <w:r w:rsidR="00635075">
        <w:rPr>
          <w:sz w:val="28"/>
          <w:szCs w:val="28"/>
        </w:rPr>
        <w:t>а</w:t>
      </w:r>
      <w:r>
        <w:rPr>
          <w:sz w:val="28"/>
          <w:szCs w:val="28"/>
        </w:rPr>
        <w:t>бот по Комплексному благоустройству и озеленению (Ландшафт с архитектурой и благоустройство). Сквер Офисного центра Технопарк в районе D</w:t>
      </w:r>
      <w:r w:rsidRPr="0076736A">
        <w:rPr>
          <w:sz w:val="28"/>
          <w:szCs w:val="28"/>
        </w:rPr>
        <w:t>1</w:t>
      </w:r>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635075" w:rsidRPr="00635075">
        <w:rPr>
          <w:b/>
        </w:rPr>
        <w:t>14-50104/246 от 20.10.2014.</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DD1456">
        <w:t>11</w:t>
      </w:r>
      <w:r w:rsidRPr="00AF065C">
        <w:t xml:space="preserve">» </w:t>
      </w:r>
      <w:r w:rsidR="00DD1456">
        <w:t>ноября</w:t>
      </w:r>
      <w:r w:rsidR="00E75A8A">
        <w:t xml:space="preserve"> </w:t>
      </w:r>
      <w:r w:rsidRPr="00CE5219">
        <w:t>201</w:t>
      </w:r>
      <w:r w:rsidR="003B2AF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D145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3472549" w:history="1">
        <w:r w:rsidR="00DD1456" w:rsidRPr="004609A0">
          <w:rPr>
            <w:rStyle w:val="ad"/>
          </w:rPr>
          <w:t>1.  ОСНОВНЫЕ ТЕРМИНЫ, ИСПОЛЬЗУЕМЫЕ В ДОКУМЕНТАЦИИ ПРОЦЕДУРЫ  ЗАКУПОК</w:t>
        </w:r>
        <w:r w:rsidR="00DD1456">
          <w:rPr>
            <w:webHidden/>
          </w:rPr>
          <w:tab/>
        </w:r>
        <w:r w:rsidR="00DD1456">
          <w:rPr>
            <w:webHidden/>
          </w:rPr>
          <w:fldChar w:fldCharType="begin"/>
        </w:r>
        <w:r w:rsidR="00DD1456">
          <w:rPr>
            <w:webHidden/>
          </w:rPr>
          <w:instrText xml:space="preserve"> PAGEREF _Toc403472549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C656E2">
      <w:pPr>
        <w:pStyle w:val="14"/>
        <w:rPr>
          <w:rFonts w:asciiTheme="minorHAnsi" w:eastAsiaTheme="minorEastAsia" w:hAnsiTheme="minorHAnsi" w:cstheme="minorBidi"/>
          <w:bCs w:val="0"/>
          <w:caps w:val="0"/>
          <w:sz w:val="22"/>
          <w:szCs w:val="22"/>
        </w:rPr>
      </w:pPr>
      <w:hyperlink w:anchor="_Toc403472550" w:history="1">
        <w:r w:rsidR="00DD1456" w:rsidRPr="004609A0">
          <w:rPr>
            <w:rStyle w:val="ad"/>
          </w:rPr>
          <w:t>2.  ОБЩИЕ СВЕДЕНИЯ О ПРОЦЕДУРЕ ЗАКУПКИ</w:t>
        </w:r>
        <w:r w:rsidR="00DD1456">
          <w:rPr>
            <w:webHidden/>
          </w:rPr>
          <w:tab/>
        </w:r>
        <w:r w:rsidR="00DD1456">
          <w:rPr>
            <w:webHidden/>
          </w:rPr>
          <w:fldChar w:fldCharType="begin"/>
        </w:r>
        <w:r w:rsidR="00DD1456">
          <w:rPr>
            <w:webHidden/>
          </w:rPr>
          <w:instrText xml:space="preserve"> PAGEREF _Toc403472550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51" w:history="1">
        <w:r w:rsidR="00DD1456" w:rsidRPr="004609A0">
          <w:rPr>
            <w:rStyle w:val="ad"/>
          </w:rPr>
          <w:t>2.1. Наименование, способ и предмет Процедуры закупки</w:t>
        </w:r>
        <w:r w:rsidR="00DD1456">
          <w:rPr>
            <w:webHidden/>
          </w:rPr>
          <w:tab/>
        </w:r>
        <w:r w:rsidR="00DD1456">
          <w:rPr>
            <w:webHidden/>
          </w:rPr>
          <w:fldChar w:fldCharType="begin"/>
        </w:r>
        <w:r w:rsidR="00DD1456">
          <w:rPr>
            <w:webHidden/>
          </w:rPr>
          <w:instrText xml:space="preserve"> PAGEREF _Toc403472551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52" w:history="1">
        <w:r w:rsidR="00DD1456" w:rsidRPr="004609A0">
          <w:rPr>
            <w:rStyle w:val="ad"/>
          </w:rPr>
          <w:t>2.2. Отказ от проведения Процедуры закупки</w:t>
        </w:r>
        <w:r w:rsidR="00DD1456">
          <w:rPr>
            <w:webHidden/>
          </w:rPr>
          <w:tab/>
        </w:r>
        <w:r w:rsidR="00DD1456">
          <w:rPr>
            <w:webHidden/>
          </w:rPr>
          <w:fldChar w:fldCharType="begin"/>
        </w:r>
        <w:r w:rsidR="00DD1456">
          <w:rPr>
            <w:webHidden/>
          </w:rPr>
          <w:instrText xml:space="preserve"> PAGEREF _Toc403472552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53" w:history="1">
        <w:r w:rsidR="00DD1456" w:rsidRPr="004609A0">
          <w:rPr>
            <w:rStyle w:val="ad"/>
          </w:rPr>
          <w:t>2.3. Затраты на участие в Процедуре закупки</w:t>
        </w:r>
        <w:r w:rsidR="00DD1456">
          <w:rPr>
            <w:webHidden/>
          </w:rPr>
          <w:tab/>
        </w:r>
        <w:r w:rsidR="00DD1456">
          <w:rPr>
            <w:webHidden/>
          </w:rPr>
          <w:fldChar w:fldCharType="begin"/>
        </w:r>
        <w:r w:rsidR="00DD1456">
          <w:rPr>
            <w:webHidden/>
          </w:rPr>
          <w:instrText xml:space="preserve"> PAGEREF _Toc403472553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C656E2">
      <w:pPr>
        <w:pStyle w:val="14"/>
        <w:rPr>
          <w:rFonts w:asciiTheme="minorHAnsi" w:eastAsiaTheme="minorEastAsia" w:hAnsiTheme="minorHAnsi" w:cstheme="minorBidi"/>
          <w:bCs w:val="0"/>
          <w:caps w:val="0"/>
          <w:sz w:val="22"/>
          <w:szCs w:val="22"/>
        </w:rPr>
      </w:pPr>
      <w:hyperlink w:anchor="_Toc403472554" w:history="1">
        <w:r w:rsidR="00DD1456" w:rsidRPr="004609A0">
          <w:rPr>
            <w:rStyle w:val="ad"/>
          </w:rPr>
          <w:t>3. ТРЕБОВАНИЯ К СОДЕРЖАНИЮ, ФОРМЕ И СОСТАВУ ЗАЯВКИ, ИНСТРУКЦИЯ ПО ЕЕ ЗАПОЛНЕНИЮ</w:t>
        </w:r>
        <w:r w:rsidR="00DD1456">
          <w:rPr>
            <w:webHidden/>
          </w:rPr>
          <w:tab/>
        </w:r>
        <w:r w:rsidR="00DD1456">
          <w:rPr>
            <w:webHidden/>
          </w:rPr>
          <w:fldChar w:fldCharType="begin"/>
        </w:r>
        <w:r w:rsidR="00DD1456">
          <w:rPr>
            <w:webHidden/>
          </w:rPr>
          <w:instrText xml:space="preserve"> PAGEREF _Toc403472554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55" w:history="1">
        <w:r w:rsidR="00DD1456" w:rsidRPr="004609A0">
          <w:rPr>
            <w:rStyle w:val="ad"/>
          </w:rPr>
          <w:t>3.1. Форма Заявки</w:t>
        </w:r>
        <w:r w:rsidR="00DD1456">
          <w:rPr>
            <w:webHidden/>
          </w:rPr>
          <w:tab/>
        </w:r>
        <w:r w:rsidR="00DD1456">
          <w:rPr>
            <w:webHidden/>
          </w:rPr>
          <w:fldChar w:fldCharType="begin"/>
        </w:r>
        <w:r w:rsidR="00DD1456">
          <w:rPr>
            <w:webHidden/>
          </w:rPr>
          <w:instrText xml:space="preserve"> PAGEREF _Toc403472555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56" w:history="1">
        <w:r w:rsidR="00DD1456" w:rsidRPr="004609A0">
          <w:rPr>
            <w:rStyle w:val="ad"/>
          </w:rPr>
          <w:t>3.2. Подготовка Заявки</w:t>
        </w:r>
        <w:r w:rsidR="00DD1456">
          <w:rPr>
            <w:webHidden/>
          </w:rPr>
          <w:tab/>
        </w:r>
        <w:r w:rsidR="00DD1456">
          <w:rPr>
            <w:webHidden/>
          </w:rPr>
          <w:fldChar w:fldCharType="begin"/>
        </w:r>
        <w:r w:rsidR="00DD1456">
          <w:rPr>
            <w:webHidden/>
          </w:rPr>
          <w:instrText xml:space="preserve"> PAGEREF _Toc403472556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57" w:history="1">
        <w:r w:rsidR="00DD1456" w:rsidRPr="004609A0">
          <w:rPr>
            <w:rStyle w:val="ad"/>
          </w:rPr>
          <w:t>3.3. Подготовка Предложения на поставку товаров, выполнение работ и оказание услуг</w:t>
        </w:r>
        <w:r w:rsidR="00DD1456">
          <w:rPr>
            <w:webHidden/>
          </w:rPr>
          <w:tab/>
        </w:r>
        <w:r w:rsidR="00DD1456">
          <w:rPr>
            <w:webHidden/>
          </w:rPr>
          <w:fldChar w:fldCharType="begin"/>
        </w:r>
        <w:r w:rsidR="00DD1456">
          <w:rPr>
            <w:webHidden/>
          </w:rPr>
          <w:instrText xml:space="preserve"> PAGEREF _Toc403472557 \h </w:instrText>
        </w:r>
        <w:r w:rsidR="00DD1456">
          <w:rPr>
            <w:webHidden/>
          </w:rPr>
        </w:r>
        <w:r w:rsidR="00DD1456">
          <w:rPr>
            <w:webHidden/>
          </w:rPr>
          <w:fldChar w:fldCharType="separate"/>
        </w:r>
        <w:r w:rsidR="00DD1456">
          <w:rPr>
            <w:webHidden/>
          </w:rPr>
          <w:t>6</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58" w:history="1">
        <w:r w:rsidR="00DD1456" w:rsidRPr="004609A0">
          <w:rPr>
            <w:rStyle w:val="ad"/>
          </w:rPr>
          <w:t>3.4. Расчет цены Договора</w:t>
        </w:r>
        <w:r w:rsidR="00DD1456">
          <w:rPr>
            <w:webHidden/>
          </w:rPr>
          <w:tab/>
        </w:r>
        <w:r w:rsidR="00DD1456">
          <w:rPr>
            <w:webHidden/>
          </w:rPr>
          <w:fldChar w:fldCharType="begin"/>
        </w:r>
        <w:r w:rsidR="00DD1456">
          <w:rPr>
            <w:webHidden/>
          </w:rPr>
          <w:instrText xml:space="preserve"> PAGEREF _Toc403472558 \h </w:instrText>
        </w:r>
        <w:r w:rsidR="00DD1456">
          <w:rPr>
            <w:webHidden/>
          </w:rPr>
        </w:r>
        <w:r w:rsidR="00DD1456">
          <w:rPr>
            <w:webHidden/>
          </w:rPr>
          <w:fldChar w:fldCharType="separate"/>
        </w:r>
        <w:r w:rsidR="00DD1456">
          <w:rPr>
            <w:webHidden/>
          </w:rPr>
          <w:t>7</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59" w:history="1">
        <w:r w:rsidR="00DD1456" w:rsidRPr="004609A0">
          <w:rPr>
            <w:rStyle w:val="ad"/>
          </w:rPr>
          <w:t>3.5. Оформление и подписание Заявки</w:t>
        </w:r>
        <w:r w:rsidR="00DD1456">
          <w:rPr>
            <w:webHidden/>
          </w:rPr>
          <w:tab/>
        </w:r>
        <w:r w:rsidR="00DD1456">
          <w:rPr>
            <w:webHidden/>
          </w:rPr>
          <w:fldChar w:fldCharType="begin"/>
        </w:r>
        <w:r w:rsidR="00DD1456">
          <w:rPr>
            <w:webHidden/>
          </w:rPr>
          <w:instrText xml:space="preserve"> PAGEREF _Toc403472559 \h </w:instrText>
        </w:r>
        <w:r w:rsidR="00DD1456">
          <w:rPr>
            <w:webHidden/>
          </w:rPr>
        </w:r>
        <w:r w:rsidR="00DD1456">
          <w:rPr>
            <w:webHidden/>
          </w:rPr>
          <w:fldChar w:fldCharType="separate"/>
        </w:r>
        <w:r w:rsidR="00DD1456">
          <w:rPr>
            <w:webHidden/>
          </w:rPr>
          <w:t>7</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60" w:history="1">
        <w:r w:rsidR="00DD1456" w:rsidRPr="004609A0">
          <w:rPr>
            <w:rStyle w:val="ad"/>
          </w:rPr>
          <w:t>3.6. Опечатывание и маркировка конвертов с Заявками</w:t>
        </w:r>
        <w:r w:rsidR="00DD1456">
          <w:rPr>
            <w:webHidden/>
          </w:rPr>
          <w:tab/>
        </w:r>
        <w:r w:rsidR="00DD1456">
          <w:rPr>
            <w:webHidden/>
          </w:rPr>
          <w:fldChar w:fldCharType="begin"/>
        </w:r>
        <w:r w:rsidR="00DD1456">
          <w:rPr>
            <w:webHidden/>
          </w:rPr>
          <w:instrText xml:space="preserve"> PAGEREF _Toc403472560 \h </w:instrText>
        </w:r>
        <w:r w:rsidR="00DD1456">
          <w:rPr>
            <w:webHidden/>
          </w:rPr>
        </w:r>
        <w:r w:rsidR="00DD1456">
          <w:rPr>
            <w:webHidden/>
          </w:rPr>
          <w:fldChar w:fldCharType="separate"/>
        </w:r>
        <w:r w:rsidR="00DD1456">
          <w:rPr>
            <w:webHidden/>
          </w:rPr>
          <w:t>8</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61" w:history="1">
        <w:r w:rsidR="00DD1456" w:rsidRPr="004609A0">
          <w:rPr>
            <w:rStyle w:val="ad"/>
          </w:rPr>
          <w:t>3.7. Возврат Заявок</w:t>
        </w:r>
        <w:r w:rsidR="00DD1456">
          <w:rPr>
            <w:webHidden/>
          </w:rPr>
          <w:tab/>
        </w:r>
        <w:r w:rsidR="00DD1456">
          <w:rPr>
            <w:webHidden/>
          </w:rPr>
          <w:fldChar w:fldCharType="begin"/>
        </w:r>
        <w:r w:rsidR="00DD1456">
          <w:rPr>
            <w:webHidden/>
          </w:rPr>
          <w:instrText xml:space="preserve"> PAGEREF _Toc403472561 \h </w:instrText>
        </w:r>
        <w:r w:rsidR="00DD1456">
          <w:rPr>
            <w:webHidden/>
          </w:rPr>
        </w:r>
        <w:r w:rsidR="00DD1456">
          <w:rPr>
            <w:webHidden/>
          </w:rPr>
          <w:fldChar w:fldCharType="separate"/>
        </w:r>
        <w:r w:rsidR="00DD1456">
          <w:rPr>
            <w:webHidden/>
          </w:rPr>
          <w:t>8</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62" w:history="1">
        <w:r w:rsidR="00DD1456" w:rsidRPr="004609A0">
          <w:rPr>
            <w:rStyle w:val="ad"/>
          </w:rPr>
          <w:t>3.8. Уточнение Заказчиком сведений Заявок</w:t>
        </w:r>
        <w:r w:rsidR="00DD1456">
          <w:rPr>
            <w:webHidden/>
          </w:rPr>
          <w:tab/>
        </w:r>
        <w:r w:rsidR="00DD1456">
          <w:rPr>
            <w:webHidden/>
          </w:rPr>
          <w:fldChar w:fldCharType="begin"/>
        </w:r>
        <w:r w:rsidR="00DD1456">
          <w:rPr>
            <w:webHidden/>
          </w:rPr>
          <w:instrText xml:space="preserve"> PAGEREF _Toc403472562 \h </w:instrText>
        </w:r>
        <w:r w:rsidR="00DD1456">
          <w:rPr>
            <w:webHidden/>
          </w:rPr>
        </w:r>
        <w:r w:rsidR="00DD1456">
          <w:rPr>
            <w:webHidden/>
          </w:rPr>
          <w:fldChar w:fldCharType="separate"/>
        </w:r>
        <w:r w:rsidR="00DD1456">
          <w:rPr>
            <w:webHidden/>
          </w:rPr>
          <w:t>8</w:t>
        </w:r>
        <w:r w:rsidR="00DD1456">
          <w:rPr>
            <w:webHidden/>
          </w:rPr>
          <w:fldChar w:fldCharType="end"/>
        </w:r>
      </w:hyperlink>
    </w:p>
    <w:p w:rsidR="00DD1456" w:rsidRDefault="00C656E2">
      <w:pPr>
        <w:pStyle w:val="14"/>
        <w:rPr>
          <w:rFonts w:asciiTheme="minorHAnsi" w:eastAsiaTheme="minorEastAsia" w:hAnsiTheme="minorHAnsi" w:cstheme="minorBidi"/>
          <w:bCs w:val="0"/>
          <w:caps w:val="0"/>
          <w:sz w:val="22"/>
          <w:szCs w:val="22"/>
        </w:rPr>
      </w:pPr>
      <w:hyperlink w:anchor="_Toc403472563" w:history="1">
        <w:r w:rsidR="00DD1456" w:rsidRPr="004609A0">
          <w:rPr>
            <w:rStyle w:val="ad"/>
          </w:rPr>
          <w:t>4.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_Toc403472563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64" w:history="1">
        <w:r w:rsidR="00DD1456" w:rsidRPr="004609A0">
          <w:rPr>
            <w:rStyle w:val="ad"/>
          </w:rPr>
          <w:t>4.1. Обязательные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_Toc403472564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C656E2">
      <w:pPr>
        <w:pStyle w:val="14"/>
        <w:rPr>
          <w:rFonts w:asciiTheme="minorHAnsi" w:eastAsiaTheme="minorEastAsia" w:hAnsiTheme="minorHAnsi" w:cstheme="minorBidi"/>
          <w:bCs w:val="0"/>
          <w:caps w:val="0"/>
          <w:sz w:val="22"/>
          <w:szCs w:val="22"/>
        </w:rPr>
      </w:pPr>
      <w:hyperlink w:anchor="_Toc403472565" w:history="1">
        <w:r w:rsidR="00DD1456" w:rsidRPr="004609A0">
          <w:rPr>
            <w:rStyle w:val="ad"/>
          </w:rPr>
          <w:t>5.  ПОРЯДОК ПРЕДОСТАВЛЕНИЯ ОБЕСПЕЧЕНИЯ ЗАЯВКИ, ОБЕСПЕЧЕНИЯ ИСПОЛНЕНИЯ ДОГОВОРА И ОБЕСПЕЧЕНИЯ ВОЗВРАТА АВАНСА</w:t>
        </w:r>
        <w:r w:rsidR="00DD1456">
          <w:rPr>
            <w:webHidden/>
          </w:rPr>
          <w:tab/>
        </w:r>
        <w:r w:rsidR="00DD1456">
          <w:rPr>
            <w:webHidden/>
          </w:rPr>
          <w:fldChar w:fldCharType="begin"/>
        </w:r>
        <w:r w:rsidR="00DD1456">
          <w:rPr>
            <w:webHidden/>
          </w:rPr>
          <w:instrText xml:space="preserve"> PAGEREF _Toc403472565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66" w:history="1">
        <w:r w:rsidR="00DD1456" w:rsidRPr="004609A0">
          <w:rPr>
            <w:rStyle w:val="ad"/>
          </w:rPr>
          <w:t>5.1 Обеспечение Заявки</w:t>
        </w:r>
        <w:r w:rsidR="00DD1456">
          <w:rPr>
            <w:webHidden/>
          </w:rPr>
          <w:tab/>
        </w:r>
        <w:r w:rsidR="00DD1456">
          <w:rPr>
            <w:webHidden/>
          </w:rPr>
          <w:fldChar w:fldCharType="begin"/>
        </w:r>
        <w:r w:rsidR="00DD1456">
          <w:rPr>
            <w:webHidden/>
          </w:rPr>
          <w:instrText xml:space="preserve"> PAGEREF _Toc403472566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67" w:history="1">
        <w:r w:rsidR="00DD1456" w:rsidRPr="004609A0">
          <w:rPr>
            <w:rStyle w:val="ad"/>
          </w:rPr>
          <w:t>5.2.</w:t>
        </w:r>
        <w:r w:rsidR="00DD1456">
          <w:rPr>
            <w:rFonts w:asciiTheme="minorHAnsi" w:eastAsiaTheme="minorEastAsia" w:hAnsiTheme="minorHAnsi" w:cstheme="minorBidi"/>
            <w:bCs w:val="0"/>
            <w:sz w:val="22"/>
            <w:szCs w:val="22"/>
          </w:rPr>
          <w:tab/>
        </w:r>
        <w:r w:rsidR="00DD1456" w:rsidRPr="004609A0">
          <w:rPr>
            <w:rStyle w:val="ad"/>
          </w:rPr>
          <w:t>Обеспечение исполнения Договора и (или) обеспечения возврата аванса</w:t>
        </w:r>
        <w:r w:rsidR="00DD1456">
          <w:rPr>
            <w:webHidden/>
          </w:rPr>
          <w:tab/>
        </w:r>
        <w:r w:rsidR="00DD1456">
          <w:rPr>
            <w:webHidden/>
          </w:rPr>
          <w:fldChar w:fldCharType="begin"/>
        </w:r>
        <w:r w:rsidR="00DD1456">
          <w:rPr>
            <w:webHidden/>
          </w:rPr>
          <w:instrText xml:space="preserve"> PAGEREF _Toc403472567 \h </w:instrText>
        </w:r>
        <w:r w:rsidR="00DD1456">
          <w:rPr>
            <w:webHidden/>
          </w:rPr>
        </w:r>
        <w:r w:rsidR="00DD1456">
          <w:rPr>
            <w:webHidden/>
          </w:rPr>
          <w:fldChar w:fldCharType="separate"/>
        </w:r>
        <w:r w:rsidR="00DD1456">
          <w:rPr>
            <w:webHidden/>
          </w:rPr>
          <w:t>12</w:t>
        </w:r>
        <w:r w:rsidR="00DD1456">
          <w:rPr>
            <w:webHidden/>
          </w:rPr>
          <w:fldChar w:fldCharType="end"/>
        </w:r>
      </w:hyperlink>
    </w:p>
    <w:p w:rsidR="00DD1456" w:rsidRDefault="00C656E2">
      <w:pPr>
        <w:pStyle w:val="14"/>
        <w:rPr>
          <w:rFonts w:asciiTheme="minorHAnsi" w:eastAsiaTheme="minorEastAsia" w:hAnsiTheme="minorHAnsi" w:cstheme="minorBidi"/>
          <w:bCs w:val="0"/>
          <w:caps w:val="0"/>
          <w:sz w:val="22"/>
          <w:szCs w:val="22"/>
        </w:rPr>
      </w:pPr>
      <w:hyperlink w:anchor="_Toc403472568" w:history="1">
        <w:r w:rsidR="00DD1456" w:rsidRPr="004609A0">
          <w:rPr>
            <w:rStyle w:val="ad"/>
          </w:rPr>
          <w:t>6. ОПИСАНИЕ ПРОЦЕДУРЫ ОЗНАКОМЛЕНИЯ УЧАСТНИКОВ ПРОЦЕДУРЫ ЗАКУПКИ С МЕСТОМ ПОСТАВКИ ТОВАРОВ, ВЫПОЛНЕНИЯ РАБОТ ИЛИ ОКАЗАНИЯ УСЛУГ.</w:t>
        </w:r>
        <w:r w:rsidR="00DD1456">
          <w:rPr>
            <w:webHidden/>
          </w:rPr>
          <w:tab/>
        </w:r>
        <w:r w:rsidR="00DD1456">
          <w:rPr>
            <w:webHidden/>
          </w:rPr>
          <w:fldChar w:fldCharType="begin"/>
        </w:r>
        <w:r w:rsidR="00DD1456">
          <w:rPr>
            <w:webHidden/>
          </w:rPr>
          <w:instrText xml:space="preserve"> PAGEREF _Toc403472568 \h </w:instrText>
        </w:r>
        <w:r w:rsidR="00DD1456">
          <w:rPr>
            <w:webHidden/>
          </w:rPr>
        </w:r>
        <w:r w:rsidR="00DD1456">
          <w:rPr>
            <w:webHidden/>
          </w:rPr>
          <w:fldChar w:fldCharType="separate"/>
        </w:r>
        <w:r w:rsidR="00DD1456">
          <w:rPr>
            <w:webHidden/>
          </w:rPr>
          <w:t>14</w:t>
        </w:r>
        <w:r w:rsidR="00DD1456">
          <w:rPr>
            <w:webHidden/>
          </w:rPr>
          <w:fldChar w:fldCharType="end"/>
        </w:r>
      </w:hyperlink>
    </w:p>
    <w:p w:rsidR="00DD1456" w:rsidRDefault="00C656E2">
      <w:pPr>
        <w:pStyle w:val="14"/>
        <w:rPr>
          <w:rFonts w:asciiTheme="minorHAnsi" w:eastAsiaTheme="minorEastAsia" w:hAnsiTheme="minorHAnsi" w:cstheme="minorBidi"/>
          <w:bCs w:val="0"/>
          <w:caps w:val="0"/>
          <w:sz w:val="22"/>
          <w:szCs w:val="22"/>
        </w:rPr>
      </w:pPr>
      <w:hyperlink w:anchor="_Toc403472569" w:history="1">
        <w:r w:rsidR="00DD1456" w:rsidRPr="004609A0">
          <w:rPr>
            <w:rStyle w:val="ad"/>
          </w:rPr>
          <w:t>7.  ПОРЯДОК ПРОВЕДЕНИЯ ПРОЦЕДУРЫ ЗАКУПКИ И ЗАКЛЮЧЕНИЯ ДОГОВОРА</w:t>
        </w:r>
        <w:r w:rsidR="00DD1456">
          <w:rPr>
            <w:webHidden/>
          </w:rPr>
          <w:tab/>
        </w:r>
        <w:r w:rsidR="00DD1456">
          <w:rPr>
            <w:webHidden/>
          </w:rPr>
          <w:fldChar w:fldCharType="begin"/>
        </w:r>
        <w:r w:rsidR="00DD1456">
          <w:rPr>
            <w:webHidden/>
          </w:rPr>
          <w:instrText xml:space="preserve"> PAGEREF _Toc403472569 \h </w:instrText>
        </w:r>
        <w:r w:rsidR="00DD1456">
          <w:rPr>
            <w:webHidden/>
          </w:rPr>
        </w:r>
        <w:r w:rsidR="00DD1456">
          <w:rPr>
            <w:webHidden/>
          </w:rPr>
          <w:fldChar w:fldCharType="separate"/>
        </w:r>
        <w:r w:rsidR="00DD1456">
          <w:rPr>
            <w:webHidden/>
          </w:rPr>
          <w:t>15</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70" w:history="1">
        <w:r w:rsidR="00DD1456" w:rsidRPr="004609A0">
          <w:rPr>
            <w:rStyle w:val="ad"/>
          </w:rPr>
          <w:t>7.1. Получение Документации процедуры закупки</w:t>
        </w:r>
        <w:r w:rsidR="00DD1456">
          <w:rPr>
            <w:webHidden/>
          </w:rPr>
          <w:tab/>
        </w:r>
        <w:r w:rsidR="00DD1456">
          <w:rPr>
            <w:webHidden/>
          </w:rPr>
          <w:fldChar w:fldCharType="begin"/>
        </w:r>
        <w:r w:rsidR="00DD1456">
          <w:rPr>
            <w:webHidden/>
          </w:rPr>
          <w:instrText xml:space="preserve"> PAGEREF _Toc403472570 \h </w:instrText>
        </w:r>
        <w:r w:rsidR="00DD1456">
          <w:rPr>
            <w:webHidden/>
          </w:rPr>
        </w:r>
        <w:r w:rsidR="00DD1456">
          <w:rPr>
            <w:webHidden/>
          </w:rPr>
          <w:fldChar w:fldCharType="separate"/>
        </w:r>
        <w:r w:rsidR="00DD1456">
          <w:rPr>
            <w:webHidden/>
          </w:rPr>
          <w:t>15</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71" w:history="1">
        <w:r w:rsidR="00DD1456" w:rsidRPr="004609A0">
          <w:rPr>
            <w:rStyle w:val="ad"/>
          </w:rPr>
          <w:t>7.2. Разъяснение положений  Документации Процедуры закупки</w:t>
        </w:r>
        <w:r w:rsidR="00DD1456">
          <w:rPr>
            <w:webHidden/>
          </w:rPr>
          <w:tab/>
        </w:r>
        <w:r w:rsidR="00DD1456">
          <w:rPr>
            <w:webHidden/>
          </w:rPr>
          <w:fldChar w:fldCharType="begin"/>
        </w:r>
        <w:r w:rsidR="00DD1456">
          <w:rPr>
            <w:webHidden/>
          </w:rPr>
          <w:instrText xml:space="preserve"> PAGEREF _Toc403472571 \h </w:instrText>
        </w:r>
        <w:r w:rsidR="00DD1456">
          <w:rPr>
            <w:webHidden/>
          </w:rPr>
        </w:r>
        <w:r w:rsidR="00DD1456">
          <w:rPr>
            <w:webHidden/>
          </w:rPr>
          <w:fldChar w:fldCharType="separate"/>
        </w:r>
        <w:r w:rsidR="00DD1456">
          <w:rPr>
            <w:webHidden/>
          </w:rPr>
          <w:t>15</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72" w:history="1">
        <w:r w:rsidR="00DD1456" w:rsidRPr="004609A0">
          <w:rPr>
            <w:rStyle w:val="ad"/>
          </w:rPr>
          <w:t>7.3. Внесение изменений в Документацию процедуры закупки</w:t>
        </w:r>
        <w:r w:rsidR="00DD1456">
          <w:rPr>
            <w:webHidden/>
          </w:rPr>
          <w:tab/>
        </w:r>
        <w:r w:rsidR="00DD1456">
          <w:rPr>
            <w:webHidden/>
          </w:rPr>
          <w:fldChar w:fldCharType="begin"/>
        </w:r>
        <w:r w:rsidR="00DD1456">
          <w:rPr>
            <w:webHidden/>
          </w:rPr>
          <w:instrText xml:space="preserve"> PAGEREF _Toc403472572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73" w:history="1">
        <w:r w:rsidR="00DD1456" w:rsidRPr="004609A0">
          <w:rPr>
            <w:rStyle w:val="ad"/>
          </w:rPr>
          <w:t>7.4. Официальный язык Процедуры закупки</w:t>
        </w:r>
        <w:r w:rsidR="00DD1456">
          <w:rPr>
            <w:webHidden/>
          </w:rPr>
          <w:tab/>
        </w:r>
        <w:r w:rsidR="00DD1456">
          <w:rPr>
            <w:webHidden/>
          </w:rPr>
          <w:fldChar w:fldCharType="begin"/>
        </w:r>
        <w:r w:rsidR="00DD1456">
          <w:rPr>
            <w:webHidden/>
          </w:rPr>
          <w:instrText xml:space="preserve"> PAGEREF _Toc403472573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74" w:history="1">
        <w:r w:rsidR="00DD1456" w:rsidRPr="004609A0">
          <w:rPr>
            <w:rStyle w:val="ad"/>
          </w:rPr>
          <w:t>7.5. Валюта Процедуры закупки</w:t>
        </w:r>
        <w:r w:rsidR="00DD1456">
          <w:rPr>
            <w:webHidden/>
          </w:rPr>
          <w:tab/>
        </w:r>
        <w:r w:rsidR="00DD1456">
          <w:rPr>
            <w:webHidden/>
          </w:rPr>
          <w:fldChar w:fldCharType="begin"/>
        </w:r>
        <w:r w:rsidR="00DD1456">
          <w:rPr>
            <w:webHidden/>
          </w:rPr>
          <w:instrText xml:space="preserve"> PAGEREF _Toc403472574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75" w:history="1">
        <w:r w:rsidR="00DD1456" w:rsidRPr="004609A0">
          <w:rPr>
            <w:rStyle w:val="ad"/>
          </w:rPr>
          <w:t>7.6. Подача и прием конвертов с Заявками</w:t>
        </w:r>
        <w:r w:rsidR="00DD1456">
          <w:rPr>
            <w:webHidden/>
          </w:rPr>
          <w:tab/>
        </w:r>
        <w:r w:rsidR="00DD1456">
          <w:rPr>
            <w:webHidden/>
          </w:rPr>
          <w:fldChar w:fldCharType="begin"/>
        </w:r>
        <w:r w:rsidR="00DD1456">
          <w:rPr>
            <w:webHidden/>
          </w:rPr>
          <w:instrText xml:space="preserve"> PAGEREF _Toc403472575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76" w:history="1">
        <w:r w:rsidR="00DD1456" w:rsidRPr="004609A0">
          <w:rPr>
            <w:rStyle w:val="ad"/>
          </w:rPr>
          <w:t>7.7. Опоздавшие Заявки</w:t>
        </w:r>
        <w:r w:rsidR="00DD1456">
          <w:rPr>
            <w:webHidden/>
          </w:rPr>
          <w:tab/>
        </w:r>
        <w:r w:rsidR="00DD1456">
          <w:rPr>
            <w:webHidden/>
          </w:rPr>
          <w:fldChar w:fldCharType="begin"/>
        </w:r>
        <w:r w:rsidR="00DD1456">
          <w:rPr>
            <w:webHidden/>
          </w:rPr>
          <w:instrText xml:space="preserve"> PAGEREF _Toc403472576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77" w:history="1">
        <w:r w:rsidR="00DD1456" w:rsidRPr="004609A0">
          <w:rPr>
            <w:rStyle w:val="ad"/>
          </w:rPr>
          <w:t>7.8. Изменение Заявок и их отзыв</w:t>
        </w:r>
        <w:r w:rsidR="00DD1456">
          <w:rPr>
            <w:webHidden/>
          </w:rPr>
          <w:tab/>
        </w:r>
        <w:r w:rsidR="00DD1456">
          <w:rPr>
            <w:webHidden/>
          </w:rPr>
          <w:fldChar w:fldCharType="begin"/>
        </w:r>
        <w:r w:rsidR="00DD1456">
          <w:rPr>
            <w:webHidden/>
          </w:rPr>
          <w:instrText xml:space="preserve"> PAGEREF _Toc403472577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78" w:history="1">
        <w:r w:rsidR="00DD1456" w:rsidRPr="004609A0">
          <w:rPr>
            <w:rStyle w:val="ad"/>
          </w:rPr>
          <w:t>7.9. Вскрытие, рассмотрение и оценка Заявок.</w:t>
        </w:r>
        <w:r w:rsidR="00DD1456">
          <w:rPr>
            <w:webHidden/>
          </w:rPr>
          <w:tab/>
        </w:r>
        <w:r w:rsidR="00DD1456">
          <w:rPr>
            <w:webHidden/>
          </w:rPr>
          <w:fldChar w:fldCharType="begin"/>
        </w:r>
        <w:r w:rsidR="00DD1456">
          <w:rPr>
            <w:webHidden/>
          </w:rPr>
          <w:instrText xml:space="preserve"> PAGEREF _Toc403472578 \h </w:instrText>
        </w:r>
        <w:r w:rsidR="00DD1456">
          <w:rPr>
            <w:webHidden/>
          </w:rPr>
        </w:r>
        <w:r w:rsidR="00DD1456">
          <w:rPr>
            <w:webHidden/>
          </w:rPr>
          <w:fldChar w:fldCharType="separate"/>
        </w:r>
        <w:r w:rsidR="00DD1456">
          <w:rPr>
            <w:webHidden/>
          </w:rPr>
          <w:t>17</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79" w:history="1">
        <w:r w:rsidR="00DD1456" w:rsidRPr="004609A0">
          <w:rPr>
            <w:rStyle w:val="ad"/>
          </w:rPr>
          <w:t>7.10. Переговоры с Участниками Процедуры закупки</w:t>
        </w:r>
        <w:r w:rsidR="00DD1456">
          <w:rPr>
            <w:webHidden/>
          </w:rPr>
          <w:tab/>
        </w:r>
        <w:r w:rsidR="00DD1456">
          <w:rPr>
            <w:webHidden/>
          </w:rPr>
          <w:fldChar w:fldCharType="begin"/>
        </w:r>
        <w:r w:rsidR="00DD1456">
          <w:rPr>
            <w:webHidden/>
          </w:rPr>
          <w:instrText xml:space="preserve"> PAGEREF _Toc403472579 \h </w:instrText>
        </w:r>
        <w:r w:rsidR="00DD1456">
          <w:rPr>
            <w:webHidden/>
          </w:rPr>
        </w:r>
        <w:r w:rsidR="00DD1456">
          <w:rPr>
            <w:webHidden/>
          </w:rPr>
          <w:fldChar w:fldCharType="separate"/>
        </w:r>
        <w:r w:rsidR="00DD1456">
          <w:rPr>
            <w:webHidden/>
          </w:rPr>
          <w:t>17</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80" w:history="1">
        <w:r w:rsidR="00DD1456" w:rsidRPr="004609A0">
          <w:rPr>
            <w:rStyle w:val="ad"/>
          </w:rPr>
          <w:t>7.11. Рассмотрение и оценка Заявок</w:t>
        </w:r>
        <w:r w:rsidR="00DD1456">
          <w:rPr>
            <w:webHidden/>
          </w:rPr>
          <w:tab/>
        </w:r>
        <w:r w:rsidR="00DD1456">
          <w:rPr>
            <w:webHidden/>
          </w:rPr>
          <w:fldChar w:fldCharType="begin"/>
        </w:r>
        <w:r w:rsidR="00DD1456">
          <w:rPr>
            <w:webHidden/>
          </w:rPr>
          <w:instrText xml:space="preserve"> PAGEREF _Toc403472580 \h </w:instrText>
        </w:r>
        <w:r w:rsidR="00DD1456">
          <w:rPr>
            <w:webHidden/>
          </w:rPr>
        </w:r>
        <w:r w:rsidR="00DD1456">
          <w:rPr>
            <w:webHidden/>
          </w:rPr>
          <w:fldChar w:fldCharType="separate"/>
        </w:r>
        <w:r w:rsidR="00DD1456">
          <w:rPr>
            <w:webHidden/>
          </w:rPr>
          <w:t>17</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81" w:history="1">
        <w:r w:rsidR="00DD1456" w:rsidRPr="004609A0">
          <w:rPr>
            <w:rStyle w:val="ad"/>
          </w:rPr>
          <w:t>7.12. Определение Победителя Процедуры закупки</w:t>
        </w:r>
        <w:r w:rsidR="00DD1456">
          <w:rPr>
            <w:webHidden/>
          </w:rPr>
          <w:tab/>
        </w:r>
        <w:r w:rsidR="00DD1456">
          <w:rPr>
            <w:webHidden/>
          </w:rPr>
          <w:fldChar w:fldCharType="begin"/>
        </w:r>
        <w:r w:rsidR="00DD1456">
          <w:rPr>
            <w:webHidden/>
          </w:rPr>
          <w:instrText xml:space="preserve"> PAGEREF _Toc403472581 \h </w:instrText>
        </w:r>
        <w:r w:rsidR="00DD1456">
          <w:rPr>
            <w:webHidden/>
          </w:rPr>
        </w:r>
        <w:r w:rsidR="00DD1456">
          <w:rPr>
            <w:webHidden/>
          </w:rPr>
          <w:fldChar w:fldCharType="separate"/>
        </w:r>
        <w:r w:rsidR="00DD1456">
          <w:rPr>
            <w:webHidden/>
          </w:rPr>
          <w:t>18</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82" w:history="1">
        <w:r w:rsidR="00DD1456" w:rsidRPr="004609A0">
          <w:rPr>
            <w:rStyle w:val="ad"/>
          </w:rPr>
          <w:t>7.13. Порядок заключения Договора</w:t>
        </w:r>
        <w:r w:rsidR="00DD1456">
          <w:rPr>
            <w:webHidden/>
          </w:rPr>
          <w:tab/>
        </w:r>
        <w:r w:rsidR="00DD1456">
          <w:rPr>
            <w:webHidden/>
          </w:rPr>
          <w:fldChar w:fldCharType="begin"/>
        </w:r>
        <w:r w:rsidR="00DD1456">
          <w:rPr>
            <w:webHidden/>
          </w:rPr>
          <w:instrText xml:space="preserve"> PAGEREF _Toc403472582 \h </w:instrText>
        </w:r>
        <w:r w:rsidR="00DD1456">
          <w:rPr>
            <w:webHidden/>
          </w:rPr>
        </w:r>
        <w:r w:rsidR="00DD1456">
          <w:rPr>
            <w:webHidden/>
          </w:rPr>
          <w:fldChar w:fldCharType="separate"/>
        </w:r>
        <w:r w:rsidR="00DD1456">
          <w:rPr>
            <w:webHidden/>
          </w:rPr>
          <w:t>18</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83" w:history="1">
        <w:r w:rsidR="00DD1456" w:rsidRPr="004609A0">
          <w:rPr>
            <w:rStyle w:val="ad"/>
          </w:rPr>
          <w:t>7.14. Режим обмена информацией.</w:t>
        </w:r>
        <w:r w:rsidR="00DD1456">
          <w:rPr>
            <w:webHidden/>
          </w:rPr>
          <w:tab/>
        </w:r>
        <w:r w:rsidR="00DD1456">
          <w:rPr>
            <w:webHidden/>
          </w:rPr>
          <w:fldChar w:fldCharType="begin"/>
        </w:r>
        <w:r w:rsidR="00DD1456">
          <w:rPr>
            <w:webHidden/>
          </w:rPr>
          <w:instrText xml:space="preserve"> PAGEREF _Toc403472583 \h </w:instrText>
        </w:r>
        <w:r w:rsidR="00DD1456">
          <w:rPr>
            <w:webHidden/>
          </w:rPr>
        </w:r>
        <w:r w:rsidR="00DD1456">
          <w:rPr>
            <w:webHidden/>
          </w:rPr>
          <w:fldChar w:fldCharType="separate"/>
        </w:r>
        <w:r w:rsidR="00DD1456">
          <w:rPr>
            <w:webHidden/>
          </w:rPr>
          <w:t>20</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84" w:history="1">
        <w:r w:rsidR="00DD1456" w:rsidRPr="004609A0">
          <w:rPr>
            <w:rStyle w:val="ad"/>
          </w:rPr>
          <w:t>7.15. Переторжка</w:t>
        </w:r>
        <w:r w:rsidR="00DD1456">
          <w:rPr>
            <w:webHidden/>
          </w:rPr>
          <w:tab/>
        </w:r>
        <w:r w:rsidR="00DD1456">
          <w:rPr>
            <w:webHidden/>
          </w:rPr>
          <w:fldChar w:fldCharType="begin"/>
        </w:r>
        <w:r w:rsidR="00DD1456">
          <w:rPr>
            <w:webHidden/>
          </w:rPr>
          <w:instrText xml:space="preserve"> PAGEREF _Toc403472584 \h </w:instrText>
        </w:r>
        <w:r w:rsidR="00DD1456">
          <w:rPr>
            <w:webHidden/>
          </w:rPr>
        </w:r>
        <w:r w:rsidR="00DD1456">
          <w:rPr>
            <w:webHidden/>
          </w:rPr>
          <w:fldChar w:fldCharType="separate"/>
        </w:r>
        <w:r w:rsidR="00DD1456">
          <w:rPr>
            <w:webHidden/>
          </w:rPr>
          <w:t>20</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85" w:history="1">
        <w:r w:rsidR="00DD1456" w:rsidRPr="004609A0">
          <w:rPr>
            <w:rStyle w:val="ad"/>
          </w:rPr>
          <w:t>7.16. Разделение объема закупки между Участниками Процедур закупок</w:t>
        </w:r>
        <w:r w:rsidR="00DD1456">
          <w:rPr>
            <w:webHidden/>
          </w:rPr>
          <w:tab/>
        </w:r>
        <w:r w:rsidR="00DD1456">
          <w:rPr>
            <w:webHidden/>
          </w:rPr>
          <w:fldChar w:fldCharType="begin"/>
        </w:r>
        <w:r w:rsidR="00DD1456">
          <w:rPr>
            <w:webHidden/>
          </w:rPr>
          <w:instrText xml:space="preserve"> PAGEREF _Toc403472585 \h </w:instrText>
        </w:r>
        <w:r w:rsidR="00DD1456">
          <w:rPr>
            <w:webHidden/>
          </w:rPr>
        </w:r>
        <w:r w:rsidR="00DD1456">
          <w:rPr>
            <w:webHidden/>
          </w:rPr>
          <w:fldChar w:fldCharType="separate"/>
        </w:r>
        <w:r w:rsidR="00DD1456">
          <w:rPr>
            <w:webHidden/>
          </w:rPr>
          <w:t>20</w:t>
        </w:r>
        <w:r w:rsidR="00DD1456">
          <w:rPr>
            <w:webHidden/>
          </w:rPr>
          <w:fldChar w:fldCharType="end"/>
        </w:r>
      </w:hyperlink>
    </w:p>
    <w:p w:rsidR="00DD1456" w:rsidRDefault="00C656E2">
      <w:pPr>
        <w:pStyle w:val="14"/>
        <w:rPr>
          <w:rFonts w:asciiTheme="minorHAnsi" w:eastAsiaTheme="minorEastAsia" w:hAnsiTheme="minorHAnsi" w:cstheme="minorBidi"/>
          <w:bCs w:val="0"/>
          <w:caps w:val="0"/>
          <w:sz w:val="22"/>
          <w:szCs w:val="22"/>
        </w:rPr>
      </w:pPr>
      <w:hyperlink w:anchor="_Toc403472586" w:history="1">
        <w:r w:rsidR="00DD1456" w:rsidRPr="004609A0">
          <w:rPr>
            <w:rStyle w:val="ad"/>
          </w:rPr>
          <w:t>8.  ИНФОРМАЦИОННАЯ КАРТА</w:t>
        </w:r>
        <w:r w:rsidR="00DD1456">
          <w:rPr>
            <w:webHidden/>
          </w:rPr>
          <w:tab/>
        </w:r>
        <w:r w:rsidR="00DD1456">
          <w:rPr>
            <w:webHidden/>
          </w:rPr>
          <w:fldChar w:fldCharType="begin"/>
        </w:r>
        <w:r w:rsidR="00DD1456">
          <w:rPr>
            <w:webHidden/>
          </w:rPr>
          <w:instrText xml:space="preserve"> PAGEREF _Toc403472586 \h </w:instrText>
        </w:r>
        <w:r w:rsidR="00DD1456">
          <w:rPr>
            <w:webHidden/>
          </w:rPr>
        </w:r>
        <w:r w:rsidR="00DD1456">
          <w:rPr>
            <w:webHidden/>
          </w:rPr>
          <w:fldChar w:fldCharType="separate"/>
        </w:r>
        <w:r w:rsidR="00DD1456">
          <w:rPr>
            <w:webHidden/>
          </w:rPr>
          <w:t>21</w:t>
        </w:r>
        <w:r w:rsidR="00DD1456">
          <w:rPr>
            <w:webHidden/>
          </w:rPr>
          <w:fldChar w:fldCharType="end"/>
        </w:r>
      </w:hyperlink>
    </w:p>
    <w:p w:rsidR="00DD1456" w:rsidRDefault="00C656E2">
      <w:pPr>
        <w:pStyle w:val="14"/>
        <w:rPr>
          <w:rFonts w:asciiTheme="minorHAnsi" w:eastAsiaTheme="minorEastAsia" w:hAnsiTheme="minorHAnsi" w:cstheme="minorBidi"/>
          <w:bCs w:val="0"/>
          <w:caps w:val="0"/>
          <w:sz w:val="22"/>
          <w:szCs w:val="22"/>
        </w:rPr>
      </w:pPr>
      <w:hyperlink w:anchor="_Toc403472587" w:history="1">
        <w:r w:rsidR="00DD1456" w:rsidRPr="004609A0">
          <w:rPr>
            <w:rStyle w:val="ad"/>
          </w:rPr>
          <w:t>9.  ОБРАЗЦЫ ФОРМ И ДОКУМЕНТОВ ДЛЯ ЗАПОЛНЕНИЯ УЧАСТНИКАМИ ПРОЦЕДУРЫ ЗАКУПКИ</w:t>
        </w:r>
        <w:r w:rsidR="00DD1456">
          <w:rPr>
            <w:webHidden/>
          </w:rPr>
          <w:tab/>
        </w:r>
        <w:r w:rsidR="00DD1456">
          <w:rPr>
            <w:webHidden/>
          </w:rPr>
          <w:fldChar w:fldCharType="begin"/>
        </w:r>
        <w:r w:rsidR="00DD1456">
          <w:rPr>
            <w:webHidden/>
          </w:rPr>
          <w:instrText xml:space="preserve"> PAGEREF _Toc403472587 \h </w:instrText>
        </w:r>
        <w:r w:rsidR="00DD1456">
          <w:rPr>
            <w:webHidden/>
          </w:rPr>
        </w:r>
        <w:r w:rsidR="00DD1456">
          <w:rPr>
            <w:webHidden/>
          </w:rPr>
          <w:fldChar w:fldCharType="separate"/>
        </w:r>
        <w:r w:rsidR="00DD1456">
          <w:rPr>
            <w:webHidden/>
          </w:rPr>
          <w:t>28</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88" w:history="1">
        <w:r w:rsidR="00DD1456" w:rsidRPr="004609A0">
          <w:rPr>
            <w:rStyle w:val="ad"/>
          </w:rPr>
          <w:t>9.1. ФОРМА ОПИСИ ДОКУМЕНТОВ, ПРЕДСТАВЛЯЕМЫХ В СОСТАВЕ ЗАЯВКИ</w:t>
        </w:r>
        <w:r w:rsidR="00DD1456">
          <w:rPr>
            <w:webHidden/>
          </w:rPr>
          <w:tab/>
        </w:r>
        <w:r w:rsidR="00DD1456">
          <w:rPr>
            <w:webHidden/>
          </w:rPr>
          <w:fldChar w:fldCharType="begin"/>
        </w:r>
        <w:r w:rsidR="00DD1456">
          <w:rPr>
            <w:webHidden/>
          </w:rPr>
          <w:instrText xml:space="preserve"> PAGEREF _Toc403472588 \h </w:instrText>
        </w:r>
        <w:r w:rsidR="00DD1456">
          <w:rPr>
            <w:webHidden/>
          </w:rPr>
        </w:r>
        <w:r w:rsidR="00DD1456">
          <w:rPr>
            <w:webHidden/>
          </w:rPr>
          <w:fldChar w:fldCharType="separate"/>
        </w:r>
        <w:r w:rsidR="00DD1456">
          <w:rPr>
            <w:webHidden/>
          </w:rPr>
          <w:t>28</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89" w:history="1">
        <w:r w:rsidR="00DD1456" w:rsidRPr="004609A0">
          <w:rPr>
            <w:rStyle w:val="ad"/>
          </w:rPr>
          <w:t>9.2. ФОРМА ЗАЯВКИ</w:t>
        </w:r>
        <w:r w:rsidR="00DD1456">
          <w:rPr>
            <w:webHidden/>
          </w:rPr>
          <w:tab/>
        </w:r>
        <w:r w:rsidR="00DD1456">
          <w:rPr>
            <w:webHidden/>
          </w:rPr>
          <w:fldChar w:fldCharType="begin"/>
        </w:r>
        <w:r w:rsidR="00DD1456">
          <w:rPr>
            <w:webHidden/>
          </w:rPr>
          <w:instrText xml:space="preserve"> PAGEREF _Toc403472589 \h </w:instrText>
        </w:r>
        <w:r w:rsidR="00DD1456">
          <w:rPr>
            <w:webHidden/>
          </w:rPr>
        </w:r>
        <w:r w:rsidR="00DD1456">
          <w:rPr>
            <w:webHidden/>
          </w:rPr>
          <w:fldChar w:fldCharType="separate"/>
        </w:r>
        <w:r w:rsidR="00DD1456">
          <w:rPr>
            <w:webHidden/>
          </w:rPr>
          <w:t>31</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90" w:history="1">
        <w:r w:rsidR="00DD1456" w:rsidRPr="004609A0">
          <w:rPr>
            <w:rStyle w:val="ad"/>
          </w:rPr>
          <w:t>9.2.1. ФОРМА «ПРЕДЛОЖЕНИЕ О ЦЕНЕ ДОГОВОРА»</w:t>
        </w:r>
        <w:r w:rsidR="00DD1456">
          <w:rPr>
            <w:webHidden/>
          </w:rPr>
          <w:tab/>
        </w:r>
        <w:r w:rsidR="00DD1456">
          <w:rPr>
            <w:webHidden/>
          </w:rPr>
          <w:fldChar w:fldCharType="begin"/>
        </w:r>
        <w:r w:rsidR="00DD1456">
          <w:rPr>
            <w:webHidden/>
          </w:rPr>
          <w:instrText xml:space="preserve"> PAGEREF _Toc403472590 \h </w:instrText>
        </w:r>
        <w:r w:rsidR="00DD1456">
          <w:rPr>
            <w:webHidden/>
          </w:rPr>
        </w:r>
        <w:r w:rsidR="00DD1456">
          <w:rPr>
            <w:webHidden/>
          </w:rPr>
          <w:fldChar w:fldCharType="separate"/>
        </w:r>
        <w:r w:rsidR="00DD1456">
          <w:rPr>
            <w:webHidden/>
          </w:rPr>
          <w:t>34</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91" w:history="1">
        <w:r w:rsidR="00DD1456" w:rsidRPr="004609A0">
          <w:rPr>
            <w:rStyle w:val="ad"/>
          </w:rPr>
          <w:t>9.2.2. ФОРМА ПРЕДЛОЖЕНИЯ О ФУНКЦИОНАЛЬНЫХ, КОЛИЧЕСТВЕННЫХ И КАЧЕСТВЕННЫХ ХАРАКТЕРИСТИКАХ ТОВАРОВ, КАЧЕСТВЕ РАБОТ, УСЛУГ</w:t>
        </w:r>
        <w:r w:rsidR="00DD1456">
          <w:rPr>
            <w:webHidden/>
          </w:rPr>
          <w:tab/>
        </w:r>
        <w:r w:rsidR="00DD1456">
          <w:rPr>
            <w:webHidden/>
          </w:rPr>
          <w:fldChar w:fldCharType="begin"/>
        </w:r>
        <w:r w:rsidR="00DD1456">
          <w:rPr>
            <w:webHidden/>
          </w:rPr>
          <w:instrText xml:space="preserve"> PAGEREF _Toc403472591 \h </w:instrText>
        </w:r>
        <w:r w:rsidR="00DD1456">
          <w:rPr>
            <w:webHidden/>
          </w:rPr>
        </w:r>
        <w:r w:rsidR="00DD1456">
          <w:rPr>
            <w:webHidden/>
          </w:rPr>
          <w:fldChar w:fldCharType="separate"/>
        </w:r>
        <w:r w:rsidR="00DD1456">
          <w:rPr>
            <w:webHidden/>
          </w:rPr>
          <w:t>38</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92" w:history="1">
        <w:r w:rsidR="00DD1456" w:rsidRPr="004609A0">
          <w:rPr>
            <w:rStyle w:val="ad"/>
          </w:rPr>
          <w:t>Таблица №1 «ГРАФИК ВЫПОЛНЕНИЯ РАБОТ»</w:t>
        </w:r>
        <w:r w:rsidR="00DD1456">
          <w:rPr>
            <w:webHidden/>
          </w:rPr>
          <w:tab/>
        </w:r>
        <w:r w:rsidR="00DD1456">
          <w:rPr>
            <w:webHidden/>
          </w:rPr>
          <w:fldChar w:fldCharType="begin"/>
        </w:r>
        <w:r w:rsidR="00DD1456">
          <w:rPr>
            <w:webHidden/>
          </w:rPr>
          <w:instrText xml:space="preserve"> PAGEREF _Toc403472592 \h </w:instrText>
        </w:r>
        <w:r w:rsidR="00DD1456">
          <w:rPr>
            <w:webHidden/>
          </w:rPr>
        </w:r>
        <w:r w:rsidR="00DD1456">
          <w:rPr>
            <w:webHidden/>
          </w:rPr>
          <w:fldChar w:fldCharType="separate"/>
        </w:r>
        <w:r w:rsidR="00DD1456">
          <w:rPr>
            <w:webHidden/>
          </w:rPr>
          <w:t>38</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93" w:history="1">
        <w:r w:rsidR="00DD1456" w:rsidRPr="004609A0">
          <w:rPr>
            <w:rStyle w:val="ad"/>
          </w:rPr>
          <w:t>Таблица №2 «СПРАВКА О ПЕРЕЧНЕ И ОБЪЕМАХ ВЫПОЛНЕНИЯ АНАЛОГИЧНЫХ ДОГОВОРОВ»</w:t>
        </w:r>
        <w:r w:rsidR="00DD1456">
          <w:rPr>
            <w:webHidden/>
          </w:rPr>
          <w:tab/>
        </w:r>
        <w:r w:rsidR="00DD1456">
          <w:rPr>
            <w:webHidden/>
          </w:rPr>
          <w:fldChar w:fldCharType="begin"/>
        </w:r>
        <w:r w:rsidR="00DD1456">
          <w:rPr>
            <w:webHidden/>
          </w:rPr>
          <w:instrText xml:space="preserve"> PAGEREF _Toc403472593 \h </w:instrText>
        </w:r>
        <w:r w:rsidR="00DD1456">
          <w:rPr>
            <w:webHidden/>
          </w:rPr>
        </w:r>
        <w:r w:rsidR="00DD1456">
          <w:rPr>
            <w:webHidden/>
          </w:rPr>
          <w:fldChar w:fldCharType="separate"/>
        </w:r>
        <w:r w:rsidR="00DD1456">
          <w:rPr>
            <w:webHidden/>
          </w:rPr>
          <w:t>42</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94" w:history="1">
        <w:r w:rsidR="00DD1456" w:rsidRPr="004609A0">
          <w:rPr>
            <w:rStyle w:val="ad"/>
          </w:rPr>
          <w:t>Таблица №2 «СПРАВКА О КАДРОВЫХ РЕСУРСАХ»</w:t>
        </w:r>
        <w:r w:rsidR="00DD1456">
          <w:rPr>
            <w:webHidden/>
          </w:rPr>
          <w:tab/>
        </w:r>
        <w:r w:rsidR="00DD1456">
          <w:rPr>
            <w:webHidden/>
          </w:rPr>
          <w:fldChar w:fldCharType="begin"/>
        </w:r>
        <w:r w:rsidR="00DD1456">
          <w:rPr>
            <w:webHidden/>
          </w:rPr>
          <w:instrText xml:space="preserve"> PAGEREF _Toc403472594 \h </w:instrText>
        </w:r>
        <w:r w:rsidR="00DD1456">
          <w:rPr>
            <w:webHidden/>
          </w:rPr>
        </w:r>
        <w:r w:rsidR="00DD1456">
          <w:rPr>
            <w:webHidden/>
          </w:rPr>
          <w:fldChar w:fldCharType="separate"/>
        </w:r>
        <w:r w:rsidR="00DD1456">
          <w:rPr>
            <w:webHidden/>
          </w:rPr>
          <w:t>42</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95" w:history="1">
        <w:r w:rsidR="00DD1456" w:rsidRPr="004609A0">
          <w:rPr>
            <w:rStyle w:val="ad"/>
          </w:rPr>
          <w:t>Таблица №3 «СПРАВКА О ТЕХНИЧЕСКОЙ ОСНАЩЕННОСТИ»</w:t>
        </w:r>
        <w:r w:rsidR="00DD1456">
          <w:rPr>
            <w:webHidden/>
          </w:rPr>
          <w:tab/>
        </w:r>
        <w:r w:rsidR="00DD1456">
          <w:rPr>
            <w:webHidden/>
          </w:rPr>
          <w:fldChar w:fldCharType="begin"/>
        </w:r>
        <w:r w:rsidR="00DD1456">
          <w:rPr>
            <w:webHidden/>
          </w:rPr>
          <w:instrText xml:space="preserve"> PAGEREF _Toc403472595 \h </w:instrText>
        </w:r>
        <w:r w:rsidR="00DD1456">
          <w:rPr>
            <w:webHidden/>
          </w:rPr>
        </w:r>
        <w:r w:rsidR="00DD1456">
          <w:rPr>
            <w:webHidden/>
          </w:rPr>
          <w:fldChar w:fldCharType="separate"/>
        </w:r>
        <w:r w:rsidR="00DD1456">
          <w:rPr>
            <w:webHidden/>
          </w:rPr>
          <w:t>44</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96" w:history="1">
        <w:r w:rsidR="00DD1456" w:rsidRPr="004609A0">
          <w:rPr>
            <w:rStyle w:val="ad"/>
          </w:rPr>
          <w:t>9.3. ФОРМА АНКЕТЫ УЧАСТНИКА ПРОЦЕДУРЫ ЗАКУПКИ</w:t>
        </w:r>
        <w:r w:rsidR="00DD1456">
          <w:rPr>
            <w:webHidden/>
          </w:rPr>
          <w:tab/>
        </w:r>
        <w:r w:rsidR="00DD1456">
          <w:rPr>
            <w:webHidden/>
          </w:rPr>
          <w:fldChar w:fldCharType="begin"/>
        </w:r>
        <w:r w:rsidR="00DD1456">
          <w:rPr>
            <w:webHidden/>
          </w:rPr>
          <w:instrText xml:space="preserve"> PAGEREF _Toc403472596 \h </w:instrText>
        </w:r>
        <w:r w:rsidR="00DD1456">
          <w:rPr>
            <w:webHidden/>
          </w:rPr>
        </w:r>
        <w:r w:rsidR="00DD1456">
          <w:rPr>
            <w:webHidden/>
          </w:rPr>
          <w:fldChar w:fldCharType="separate"/>
        </w:r>
        <w:r w:rsidR="00DD1456">
          <w:rPr>
            <w:webHidden/>
          </w:rPr>
          <w:t>46</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97" w:history="1">
        <w:r w:rsidR="00DD1456" w:rsidRPr="004609A0">
          <w:rPr>
            <w:rStyle w:val="ad"/>
          </w:rPr>
          <w:t>9.4. ФОРМА ДОВЕРЕННОСТИ НА УПОЛНОМОЧЕННОЕ ЛИЦО, ИМЕЮЩЕЕ ПРАВО ПОДПИСИ ДОКУМЕНТОВ ОРГАНИЗАЦИИ – УЧАСТНИКА ПРОЦЕДУРЫ ЗАКУПКИ</w:t>
        </w:r>
        <w:r w:rsidR="00DD1456">
          <w:rPr>
            <w:webHidden/>
          </w:rPr>
          <w:tab/>
        </w:r>
        <w:r w:rsidR="00DD1456">
          <w:rPr>
            <w:webHidden/>
          </w:rPr>
          <w:fldChar w:fldCharType="begin"/>
        </w:r>
        <w:r w:rsidR="00DD1456">
          <w:rPr>
            <w:webHidden/>
          </w:rPr>
          <w:instrText xml:space="preserve"> PAGEREF _Toc403472597 \h </w:instrText>
        </w:r>
        <w:r w:rsidR="00DD1456">
          <w:rPr>
            <w:webHidden/>
          </w:rPr>
        </w:r>
        <w:r w:rsidR="00DD1456">
          <w:rPr>
            <w:webHidden/>
          </w:rPr>
          <w:fldChar w:fldCharType="separate"/>
        </w:r>
        <w:r w:rsidR="00DD1456">
          <w:rPr>
            <w:webHidden/>
          </w:rPr>
          <w:t>48</w:t>
        </w:r>
        <w:r w:rsidR="00DD1456">
          <w:rPr>
            <w:webHidden/>
          </w:rPr>
          <w:fldChar w:fldCharType="end"/>
        </w:r>
      </w:hyperlink>
    </w:p>
    <w:p w:rsidR="00DD1456" w:rsidRDefault="00C656E2">
      <w:pPr>
        <w:pStyle w:val="22"/>
        <w:rPr>
          <w:rFonts w:asciiTheme="minorHAnsi" w:eastAsiaTheme="minorEastAsia" w:hAnsiTheme="minorHAnsi" w:cstheme="minorBidi"/>
          <w:bCs w:val="0"/>
          <w:sz w:val="22"/>
          <w:szCs w:val="22"/>
        </w:rPr>
      </w:pPr>
      <w:hyperlink w:anchor="_Toc403472598" w:history="1">
        <w:r w:rsidR="00DD1456" w:rsidRPr="004609A0">
          <w:rPr>
            <w:rStyle w:val="ad"/>
          </w:rPr>
          <w:t xml:space="preserve">9.5. ФОРМА БАНКОВСКОЙ ГАРАНТИИ </w:t>
        </w:r>
        <w:r w:rsidR="00DD1456" w:rsidRPr="004609A0">
          <w:rPr>
            <w:rStyle w:val="ad"/>
            <w:caps/>
          </w:rPr>
          <w:t>обеспечения Заявки</w:t>
        </w:r>
        <w:r w:rsidR="00DD1456">
          <w:rPr>
            <w:webHidden/>
          </w:rPr>
          <w:tab/>
        </w:r>
        <w:r w:rsidR="00DD1456">
          <w:rPr>
            <w:webHidden/>
          </w:rPr>
          <w:fldChar w:fldCharType="begin"/>
        </w:r>
        <w:r w:rsidR="00DD1456">
          <w:rPr>
            <w:webHidden/>
          </w:rPr>
          <w:instrText xml:space="preserve"> PAGEREF _Toc403472598 \h </w:instrText>
        </w:r>
        <w:r w:rsidR="00DD1456">
          <w:rPr>
            <w:webHidden/>
          </w:rPr>
        </w:r>
        <w:r w:rsidR="00DD1456">
          <w:rPr>
            <w:webHidden/>
          </w:rPr>
          <w:fldChar w:fldCharType="separate"/>
        </w:r>
        <w:r w:rsidR="00DD1456">
          <w:rPr>
            <w:webHidden/>
          </w:rPr>
          <w:t>49</w:t>
        </w:r>
        <w:r w:rsidR="00DD1456">
          <w:rPr>
            <w:webHidden/>
          </w:rPr>
          <w:fldChar w:fldCharType="end"/>
        </w:r>
      </w:hyperlink>
    </w:p>
    <w:p w:rsidR="00DD1456" w:rsidRDefault="00C656E2">
      <w:pPr>
        <w:pStyle w:val="14"/>
        <w:rPr>
          <w:rFonts w:asciiTheme="minorHAnsi" w:eastAsiaTheme="minorEastAsia" w:hAnsiTheme="minorHAnsi" w:cstheme="minorBidi"/>
          <w:bCs w:val="0"/>
          <w:caps w:val="0"/>
          <w:sz w:val="22"/>
          <w:szCs w:val="22"/>
        </w:rPr>
      </w:pPr>
      <w:hyperlink w:anchor="_Toc403472599" w:history="1">
        <w:r w:rsidR="00DD1456" w:rsidRPr="004609A0">
          <w:rPr>
            <w:rStyle w:val="ad"/>
          </w:rPr>
          <w:t>10.  ПРОЕКТ ДОГОВОРА ИЛИ УСЛОВИЯ, НА КОТОРЫХ ДОГОВОР ДОЛЖЕН БЫТЬ ЗАКЛЮЧЕН</w:t>
        </w:r>
        <w:r w:rsidR="00DD1456">
          <w:rPr>
            <w:webHidden/>
          </w:rPr>
          <w:tab/>
        </w:r>
        <w:r w:rsidR="00DD1456">
          <w:rPr>
            <w:webHidden/>
          </w:rPr>
          <w:fldChar w:fldCharType="begin"/>
        </w:r>
        <w:r w:rsidR="00DD1456">
          <w:rPr>
            <w:webHidden/>
          </w:rPr>
          <w:instrText xml:space="preserve"> PAGEREF _Toc403472599 \h </w:instrText>
        </w:r>
        <w:r w:rsidR="00DD1456">
          <w:rPr>
            <w:webHidden/>
          </w:rPr>
        </w:r>
        <w:r w:rsidR="00DD1456">
          <w:rPr>
            <w:webHidden/>
          </w:rPr>
          <w:fldChar w:fldCharType="separate"/>
        </w:r>
        <w:r w:rsidR="00DD1456">
          <w:rPr>
            <w:webHidden/>
          </w:rPr>
          <w:t>53</w:t>
        </w:r>
        <w:r w:rsidR="00DD1456">
          <w:rPr>
            <w:webHidden/>
          </w:rPr>
          <w:fldChar w:fldCharType="end"/>
        </w:r>
      </w:hyperlink>
    </w:p>
    <w:p w:rsidR="00DD1456" w:rsidRDefault="00C656E2">
      <w:pPr>
        <w:pStyle w:val="14"/>
        <w:rPr>
          <w:rFonts w:asciiTheme="minorHAnsi" w:eastAsiaTheme="minorEastAsia" w:hAnsiTheme="minorHAnsi" w:cstheme="minorBidi"/>
          <w:bCs w:val="0"/>
          <w:caps w:val="0"/>
          <w:sz w:val="22"/>
          <w:szCs w:val="22"/>
        </w:rPr>
      </w:pPr>
      <w:hyperlink w:anchor="_Toc403472600" w:history="1">
        <w:r w:rsidR="00DD1456" w:rsidRPr="004609A0">
          <w:rPr>
            <w:rStyle w:val="ad"/>
          </w:rPr>
          <w:t>11.  ТЕХНИЧЕСКАЯ ЧАСТЬ</w:t>
        </w:r>
        <w:r w:rsidR="00DD1456">
          <w:rPr>
            <w:webHidden/>
          </w:rPr>
          <w:tab/>
        </w:r>
        <w:r w:rsidR="00DD1456">
          <w:rPr>
            <w:webHidden/>
          </w:rPr>
          <w:fldChar w:fldCharType="begin"/>
        </w:r>
        <w:r w:rsidR="00DD1456">
          <w:rPr>
            <w:webHidden/>
          </w:rPr>
          <w:instrText xml:space="preserve"> PAGEREF _Toc403472600 \h </w:instrText>
        </w:r>
        <w:r w:rsidR="00DD1456">
          <w:rPr>
            <w:webHidden/>
          </w:rPr>
        </w:r>
        <w:r w:rsidR="00DD1456">
          <w:rPr>
            <w:webHidden/>
          </w:rPr>
          <w:fldChar w:fldCharType="separate"/>
        </w:r>
        <w:r w:rsidR="00DD1456">
          <w:rPr>
            <w:webHidden/>
          </w:rPr>
          <w:t>54</w:t>
        </w:r>
        <w:r w:rsidR="00DD145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lastRenderedPageBreak/>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C656E2"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4B54B7">
      <w:pPr>
        <w:pStyle w:val="4"/>
        <w:numPr>
          <w:ilvl w:val="1"/>
          <w:numId w:val="46"/>
        </w:numPr>
        <w:spacing w:before="120" w:after="0"/>
        <w:jc w:val="both"/>
      </w:pPr>
      <w:bookmarkStart w:id="25" w:name="_Toc356380866"/>
      <w:bookmarkStart w:id="26" w:name="_Toc403472567"/>
      <w:r w:rsidRPr="006377A7">
        <w:lastRenderedPageBreak/>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lastRenderedPageBreak/>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w:t>
      </w:r>
      <w:r w:rsidR="0006528A" w:rsidRPr="002440E8">
        <w:lastRenderedPageBreak/>
        <w:t>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w:t>
      </w:r>
      <w:r w:rsidR="00B221E7" w:rsidRPr="002440E8">
        <w:lastRenderedPageBreak/>
        <w:t xml:space="preserve">(имени)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xml:space="preserve">, </w:t>
      </w:r>
      <w:r w:rsidR="00995FF5" w:rsidRPr="002440E8">
        <w:lastRenderedPageBreak/>
        <w:t>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lastRenderedPageBreak/>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lastRenderedPageBreak/>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03472583"/>
      <w:r>
        <w:lastRenderedPageBreak/>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 xml:space="preserve">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w:t>
      </w:r>
      <w:r w:rsidR="003A022D" w:rsidRPr="002440E8">
        <w:lastRenderedPageBreak/>
        <w:t>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03472586"/>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Луговая, </w:t>
            </w:r>
            <w:r w:rsidR="00495501" w:rsidRPr="00495501">
              <w:rPr>
                <w:sz w:val="20"/>
                <w:szCs w:val="20"/>
              </w:rPr>
              <w:t>д. 4</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Луговая, </w:t>
            </w:r>
            <w:r w:rsidR="00495501" w:rsidRPr="00495501">
              <w:rPr>
                <w:sz w:val="20"/>
                <w:szCs w:val="20"/>
              </w:rPr>
              <w:t>д. 4</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Default="003141C4" w:rsidP="003141C4">
            <w:pPr>
              <w:rPr>
                <w:sz w:val="20"/>
                <w:szCs w:val="20"/>
              </w:rPr>
            </w:pPr>
            <w:r>
              <w:rPr>
                <w:sz w:val="20"/>
                <w:szCs w:val="20"/>
              </w:rPr>
              <w:t>Открытый запрос предложений</w:t>
            </w:r>
            <w:r w:rsidR="001834B4">
              <w:rPr>
                <w:sz w:val="20"/>
                <w:szCs w:val="20"/>
              </w:rPr>
              <w:t>.</w:t>
            </w:r>
          </w:p>
          <w:p w:rsidR="001834B4" w:rsidRPr="003E5E49" w:rsidRDefault="00635075" w:rsidP="003E5E49">
            <w:pPr>
              <w:keepNext/>
              <w:jc w:val="both"/>
              <w:rPr>
                <w:sz w:val="20"/>
                <w:szCs w:val="20"/>
              </w:rPr>
            </w:pPr>
            <w:r w:rsidRPr="00635075">
              <w:rPr>
                <w:sz w:val="20"/>
                <w:szCs w:val="20"/>
              </w:rPr>
              <w:t xml:space="preserve">Разработка Рабочей документации и выполнение работ по комплексному благоустройству территории объекта «Комплексное благоустройство и озеленение (Ландшафт с архитектурой и благоустройство). Сквер </w:t>
            </w:r>
            <w:r w:rsidRPr="00635075">
              <w:rPr>
                <w:sz w:val="20"/>
                <w:szCs w:val="20"/>
              </w:rPr>
              <w:lastRenderedPageBreak/>
              <w:t>Офисного центра Технопарк в районе D1.</w:t>
            </w:r>
          </w:p>
          <w:p w:rsidR="001834B4" w:rsidRPr="003E5E49" w:rsidRDefault="001834B4" w:rsidP="003E5E49">
            <w:pPr>
              <w:keepNext/>
              <w:jc w:val="both"/>
              <w:rPr>
                <w:sz w:val="20"/>
                <w:szCs w:val="20"/>
              </w:rPr>
            </w:pPr>
            <w:r w:rsidRPr="003E5E49">
              <w:rPr>
                <w:sz w:val="20"/>
                <w:szCs w:val="20"/>
              </w:rPr>
              <w:tab/>
              <w:t>Разделы, по которым выполняются работы:</w:t>
            </w:r>
          </w:p>
          <w:p w:rsidR="001834B4" w:rsidRPr="003E5E49" w:rsidRDefault="001834B4" w:rsidP="003E5E49">
            <w:pPr>
              <w:keepNext/>
              <w:jc w:val="both"/>
              <w:rPr>
                <w:sz w:val="20"/>
                <w:szCs w:val="20"/>
              </w:rPr>
            </w:pPr>
            <w:r w:rsidRPr="003E5E49">
              <w:rPr>
                <w:sz w:val="20"/>
                <w:szCs w:val="20"/>
              </w:rPr>
              <w:t>Изыскательские работы;</w:t>
            </w:r>
          </w:p>
          <w:p w:rsidR="001834B4" w:rsidRPr="003E5E49" w:rsidRDefault="001834B4" w:rsidP="003E5E49">
            <w:pPr>
              <w:keepNext/>
              <w:jc w:val="both"/>
              <w:rPr>
                <w:sz w:val="20"/>
                <w:szCs w:val="20"/>
              </w:rPr>
            </w:pPr>
            <w:r w:rsidRPr="003E5E49">
              <w:rPr>
                <w:sz w:val="20"/>
                <w:szCs w:val="20"/>
              </w:rPr>
              <w:t>Проектные работы (стадия РД);</w:t>
            </w:r>
          </w:p>
          <w:p w:rsidR="001834B4" w:rsidRPr="003E5E49" w:rsidRDefault="001834B4" w:rsidP="003E5E49">
            <w:pPr>
              <w:keepNext/>
              <w:jc w:val="both"/>
              <w:rPr>
                <w:sz w:val="20"/>
                <w:szCs w:val="20"/>
              </w:rPr>
            </w:pPr>
            <w:r w:rsidRPr="003E5E49">
              <w:rPr>
                <w:sz w:val="20"/>
                <w:szCs w:val="20"/>
              </w:rPr>
              <w:t xml:space="preserve">Организация рельефа, Земляные работы (очистка участка 6852м2, планировка участка 6852м2, разработка и погрузка грунта из отвала 6264м3, перевозка грунта 11275,2т до 3 км, насыпь грунта 6264м3 с перемещением на 60 м для </w:t>
            </w:r>
            <w:proofErr w:type="spellStart"/>
            <w:r w:rsidRPr="003E5E49">
              <w:rPr>
                <w:sz w:val="20"/>
                <w:szCs w:val="20"/>
              </w:rPr>
              <w:t>геопластики</w:t>
            </w:r>
            <w:proofErr w:type="spellEnd"/>
            <w:r w:rsidRPr="003E5E49">
              <w:rPr>
                <w:sz w:val="20"/>
                <w:szCs w:val="20"/>
              </w:rPr>
              <w:t>, насыпь песка 1586м3, пролив водой и уплотнение грунта и песка объёмом 7850м3);</w:t>
            </w:r>
          </w:p>
          <w:p w:rsidR="001834B4" w:rsidRPr="003E5E49" w:rsidRDefault="001834B4" w:rsidP="003E5E49">
            <w:pPr>
              <w:keepNext/>
              <w:jc w:val="both"/>
              <w:rPr>
                <w:sz w:val="20"/>
                <w:szCs w:val="20"/>
              </w:rPr>
            </w:pPr>
            <w:r w:rsidRPr="003E5E49">
              <w:rPr>
                <w:sz w:val="20"/>
                <w:szCs w:val="20"/>
              </w:rPr>
              <w:t>Размещение грунта (погрузка, перевозка автосамосвалами на расстояние до 30 км, размещение);</w:t>
            </w:r>
          </w:p>
          <w:p w:rsidR="001834B4" w:rsidRPr="003E5E49" w:rsidRDefault="001834B4" w:rsidP="003E5E49">
            <w:pPr>
              <w:keepNext/>
              <w:jc w:val="both"/>
              <w:rPr>
                <w:sz w:val="20"/>
                <w:szCs w:val="20"/>
              </w:rPr>
            </w:pPr>
            <w:r w:rsidRPr="003E5E49">
              <w:rPr>
                <w:sz w:val="20"/>
                <w:szCs w:val="20"/>
              </w:rPr>
              <w:t>Устройство бортового камня "</w:t>
            </w:r>
            <w:proofErr w:type="spellStart"/>
            <w:r w:rsidRPr="003E5E49">
              <w:rPr>
                <w:sz w:val="20"/>
                <w:szCs w:val="20"/>
              </w:rPr>
              <w:t>Бельпассо</w:t>
            </w:r>
            <w:proofErr w:type="spellEnd"/>
            <w:r w:rsidRPr="003E5E49">
              <w:rPr>
                <w:sz w:val="20"/>
                <w:szCs w:val="20"/>
              </w:rPr>
              <w:t xml:space="preserve"> </w:t>
            </w:r>
            <w:proofErr w:type="spellStart"/>
            <w:r w:rsidRPr="003E5E49">
              <w:rPr>
                <w:sz w:val="20"/>
                <w:szCs w:val="20"/>
              </w:rPr>
              <w:t>Премио</w:t>
            </w:r>
            <w:proofErr w:type="spellEnd"/>
            <w:r w:rsidRPr="003E5E49">
              <w:rPr>
                <w:sz w:val="20"/>
                <w:szCs w:val="20"/>
              </w:rPr>
              <w:t>" 1000х200х8 на белом цементе (песок 64,07м3, щебень 54.42м3, уплотнение 64.07м3, установка бортовых камней 1055м);</w:t>
            </w:r>
          </w:p>
          <w:p w:rsidR="001834B4" w:rsidRPr="003E5E49" w:rsidRDefault="001834B4" w:rsidP="003E5E49">
            <w:pPr>
              <w:keepNext/>
              <w:jc w:val="both"/>
              <w:rPr>
                <w:sz w:val="20"/>
                <w:szCs w:val="20"/>
              </w:rPr>
            </w:pPr>
            <w:r w:rsidRPr="003E5E49">
              <w:rPr>
                <w:sz w:val="20"/>
                <w:szCs w:val="20"/>
              </w:rPr>
              <w:t>Устройство покрытий из бетонной плитки (разбивка 3012м2, разработка грунта 1204м3, перевозка до 1км, песок 1204,8м3, уплотнение 1204,8м3, цементобетонные покрытия толщиной 12см на площади 3012м2, укладка плитки "</w:t>
            </w:r>
            <w:proofErr w:type="spellStart"/>
            <w:r w:rsidRPr="003E5E49">
              <w:rPr>
                <w:sz w:val="20"/>
                <w:szCs w:val="20"/>
              </w:rPr>
              <w:t>Бельпассо</w:t>
            </w:r>
            <w:proofErr w:type="spellEnd"/>
            <w:r w:rsidRPr="003E5E49">
              <w:rPr>
                <w:sz w:val="20"/>
                <w:szCs w:val="20"/>
              </w:rPr>
              <w:t xml:space="preserve"> </w:t>
            </w:r>
            <w:proofErr w:type="spellStart"/>
            <w:r w:rsidRPr="003E5E49">
              <w:rPr>
                <w:sz w:val="20"/>
                <w:szCs w:val="20"/>
              </w:rPr>
              <w:t>Премио</w:t>
            </w:r>
            <w:proofErr w:type="spellEnd"/>
            <w:r w:rsidRPr="003E5E49">
              <w:rPr>
                <w:sz w:val="20"/>
                <w:szCs w:val="20"/>
              </w:rPr>
              <w:t>" стоун топ 150*150*60 и 225*150*60 и деформационных швов на площади 3012м2);</w:t>
            </w:r>
          </w:p>
          <w:p w:rsidR="001834B4" w:rsidRPr="003E5E49" w:rsidRDefault="001834B4" w:rsidP="003E5E49">
            <w:pPr>
              <w:keepNext/>
              <w:jc w:val="both"/>
              <w:rPr>
                <w:sz w:val="20"/>
                <w:szCs w:val="20"/>
              </w:rPr>
            </w:pPr>
            <w:r w:rsidRPr="003E5E49">
              <w:rPr>
                <w:sz w:val="20"/>
                <w:szCs w:val="20"/>
              </w:rPr>
              <w:t>Озеленение (разбивка участка, подготовка почвы для газона слоем 20 см, посев газонов, внесение удобрений, уход);</w:t>
            </w:r>
          </w:p>
          <w:p w:rsidR="001834B4" w:rsidRPr="003E5E49" w:rsidRDefault="001834B4" w:rsidP="003E5E49">
            <w:pPr>
              <w:keepNext/>
              <w:jc w:val="both"/>
              <w:rPr>
                <w:sz w:val="20"/>
                <w:szCs w:val="20"/>
              </w:rPr>
            </w:pPr>
            <w:r w:rsidRPr="003E5E49">
              <w:rPr>
                <w:sz w:val="20"/>
                <w:szCs w:val="20"/>
              </w:rPr>
              <w:t xml:space="preserve">Озеленение (подготовка посадочных мест с добавлением 100% земли, дренаж посадочных ям из щебня 136.68м3, посадка сосны обыкновенной высотой 4-5м 53шт, посадка клёна </w:t>
            </w:r>
            <w:proofErr w:type="spellStart"/>
            <w:r w:rsidRPr="003E5E49">
              <w:rPr>
                <w:sz w:val="20"/>
                <w:szCs w:val="20"/>
              </w:rPr>
              <w:t>Роял</w:t>
            </w:r>
            <w:proofErr w:type="spellEnd"/>
            <w:r w:rsidRPr="003E5E49">
              <w:rPr>
                <w:sz w:val="20"/>
                <w:szCs w:val="20"/>
              </w:rPr>
              <w:t xml:space="preserve"> </w:t>
            </w:r>
            <w:proofErr w:type="gramStart"/>
            <w:r w:rsidRPr="003E5E49">
              <w:rPr>
                <w:sz w:val="20"/>
                <w:szCs w:val="20"/>
              </w:rPr>
              <w:t>Ред</w:t>
            </w:r>
            <w:proofErr w:type="gramEnd"/>
            <w:r w:rsidRPr="003E5E49">
              <w:rPr>
                <w:sz w:val="20"/>
                <w:szCs w:val="20"/>
              </w:rPr>
              <w:t xml:space="preserve"> высотой 40шт, посадка Клёнов остролистных высотой 4-5м 2шт, посадка Липы мелколистной высотой 4-5м 11щт, посадка Яблони </w:t>
            </w:r>
            <w:proofErr w:type="spellStart"/>
            <w:r w:rsidRPr="003E5E49">
              <w:rPr>
                <w:sz w:val="20"/>
                <w:szCs w:val="20"/>
              </w:rPr>
              <w:t>Профьюжн</w:t>
            </w:r>
            <w:proofErr w:type="spellEnd"/>
            <w:r w:rsidRPr="003E5E49">
              <w:rPr>
                <w:sz w:val="20"/>
                <w:szCs w:val="20"/>
              </w:rPr>
              <w:t xml:space="preserve"> высотой 3-4м 19шт, формировочная обрезка крон деревьев, опрыскивание ядохимикатами от вредителей и болезней, уход в течение 2-х лет);</w:t>
            </w:r>
          </w:p>
          <w:p w:rsidR="001834B4" w:rsidRPr="003E5E49" w:rsidRDefault="001834B4" w:rsidP="003E5E49">
            <w:pPr>
              <w:keepNext/>
              <w:jc w:val="both"/>
              <w:rPr>
                <w:sz w:val="20"/>
                <w:szCs w:val="20"/>
              </w:rPr>
            </w:pPr>
            <w:r w:rsidRPr="003E5E49">
              <w:rPr>
                <w:sz w:val="20"/>
                <w:szCs w:val="20"/>
              </w:rPr>
              <w:t xml:space="preserve">Восстановление </w:t>
            </w:r>
            <w:proofErr w:type="gramStart"/>
            <w:r w:rsidRPr="003E5E49">
              <w:rPr>
                <w:sz w:val="20"/>
                <w:szCs w:val="20"/>
              </w:rPr>
              <w:t>отпада</w:t>
            </w:r>
            <w:proofErr w:type="gramEnd"/>
            <w:r w:rsidRPr="003E5E49">
              <w:rPr>
                <w:sz w:val="20"/>
                <w:szCs w:val="20"/>
              </w:rPr>
              <w:t xml:space="preserve"> деревьев (10%) в течение 2-х лет, формировочная обрезка крон 12 дер.;</w:t>
            </w:r>
          </w:p>
          <w:p w:rsidR="001834B4" w:rsidRPr="003E5E49" w:rsidRDefault="001834B4" w:rsidP="003E5E49">
            <w:pPr>
              <w:keepNext/>
              <w:jc w:val="both"/>
              <w:rPr>
                <w:sz w:val="20"/>
                <w:szCs w:val="20"/>
              </w:rPr>
            </w:pPr>
            <w:r w:rsidRPr="003E5E49">
              <w:rPr>
                <w:sz w:val="20"/>
                <w:szCs w:val="20"/>
              </w:rPr>
              <w:t xml:space="preserve">Устройство уличного освещения (копание ям под фундаменты 97м3, выкопка траншей под кабель 693м3, обратная засыпка 510м3, устройство песчаной постели под кабель1980м, устройство слоёв из песка 115м3, укладка </w:t>
            </w:r>
            <w:proofErr w:type="gramStart"/>
            <w:r w:rsidRPr="003E5E49">
              <w:rPr>
                <w:sz w:val="20"/>
                <w:szCs w:val="20"/>
              </w:rPr>
              <w:t>п</w:t>
            </w:r>
            <w:proofErr w:type="gramEnd"/>
            <w:r w:rsidRPr="003E5E49">
              <w:rPr>
                <w:sz w:val="20"/>
                <w:szCs w:val="20"/>
              </w:rPr>
              <w:t>/э труб 1980м, установка металлических коробов 115м, укладка сигнальной ленты 1980м, прокладка кабелей в трубах 1980м, укладка кабелей в лотках 866м, укладка кабелей в траншеях 105м, укладка кабелей устройство ж/б фундаментов 4.1м3, пробивка и заделка отверстий 40шт., установка мет</w:t>
            </w:r>
            <w:proofErr w:type="gramStart"/>
            <w:r w:rsidRPr="003E5E49">
              <w:rPr>
                <w:sz w:val="20"/>
                <w:szCs w:val="20"/>
              </w:rPr>
              <w:t>.</w:t>
            </w:r>
            <w:proofErr w:type="gramEnd"/>
            <w:r w:rsidRPr="003E5E49">
              <w:rPr>
                <w:sz w:val="20"/>
                <w:szCs w:val="20"/>
              </w:rPr>
              <w:t xml:space="preserve"> </w:t>
            </w:r>
            <w:proofErr w:type="gramStart"/>
            <w:r w:rsidRPr="003E5E49">
              <w:rPr>
                <w:sz w:val="20"/>
                <w:szCs w:val="20"/>
              </w:rPr>
              <w:t>ф</w:t>
            </w:r>
            <w:proofErr w:type="gramEnd"/>
            <w:r w:rsidRPr="003E5E49">
              <w:rPr>
                <w:sz w:val="20"/>
                <w:szCs w:val="20"/>
              </w:rPr>
              <w:t>утляров д100 61,6кг, закладные детали 54,4кг, монтаж уличных фонарей с лампами 21шт., монтаж прожекторов подсветки 2шт, монтаж светильников подсветки встраиваемых в грунт 112шт., монтаж уличных розеток 16шт, монтаж шкафов и блоков управления 2шт);</w:t>
            </w:r>
          </w:p>
          <w:p w:rsidR="001834B4" w:rsidRPr="003E5E49" w:rsidRDefault="001834B4" w:rsidP="003E5E49">
            <w:pPr>
              <w:keepNext/>
              <w:jc w:val="both"/>
              <w:rPr>
                <w:sz w:val="20"/>
                <w:szCs w:val="20"/>
              </w:rPr>
            </w:pPr>
            <w:r w:rsidRPr="003E5E49">
              <w:rPr>
                <w:sz w:val="20"/>
                <w:szCs w:val="20"/>
              </w:rPr>
              <w:lastRenderedPageBreak/>
              <w:t xml:space="preserve">Пусконаладочные работы (испытание кабеля 14 исп., проверка наличия цепи между заземлителем и заземлёнными элементами 151шт., измерение сопротивления изоляции12шт., замер сопротивления изоляции цепи фаза-нуль 1шт., измерение сопротивления изоляции по растеканию тока </w:t>
            </w:r>
            <w:proofErr w:type="spellStart"/>
            <w:r w:rsidRPr="003E5E49">
              <w:rPr>
                <w:sz w:val="20"/>
                <w:szCs w:val="20"/>
              </w:rPr>
              <w:t>зеземлителя</w:t>
            </w:r>
            <w:proofErr w:type="spellEnd"/>
            <w:r w:rsidRPr="003E5E49">
              <w:rPr>
                <w:sz w:val="20"/>
                <w:szCs w:val="20"/>
              </w:rPr>
              <w:t xml:space="preserve"> 2шт.);</w:t>
            </w:r>
          </w:p>
          <w:p w:rsidR="001834B4" w:rsidRPr="00C41356" w:rsidRDefault="001834B4" w:rsidP="003E5E49">
            <w:pPr>
              <w:keepNext/>
              <w:jc w:val="both"/>
            </w:pPr>
            <w:r w:rsidRPr="003E5E49">
              <w:rPr>
                <w:sz w:val="20"/>
                <w:szCs w:val="20"/>
              </w:rPr>
              <w:t xml:space="preserve">Малые архитектурные формы (выкопка ям 28м3, устройство фундаментов 6,13м3, закладные детали 38кг, анкерные болты 29,2кг, установка скамеек 22шт, установка урн мусорных 22шт., установка </w:t>
            </w:r>
            <w:proofErr w:type="spellStart"/>
            <w:r w:rsidRPr="003E5E49">
              <w:rPr>
                <w:sz w:val="20"/>
                <w:szCs w:val="20"/>
              </w:rPr>
              <w:t>велопарковок</w:t>
            </w:r>
            <w:proofErr w:type="spellEnd"/>
            <w:r w:rsidRPr="003E5E49">
              <w:rPr>
                <w:sz w:val="20"/>
                <w:szCs w:val="20"/>
              </w:rPr>
              <w:t xml:space="preserve"> 15шт, установка указателей 4шт., установка информационного стенда 1шт, изготовление и установка скульптуры 1шт.).</w:t>
            </w:r>
          </w:p>
          <w:p w:rsidR="000F20CA" w:rsidRPr="00B22A81" w:rsidRDefault="000F20CA" w:rsidP="001834B4">
            <w:pPr>
              <w:rPr>
                <w:sz w:val="20"/>
                <w:szCs w:val="20"/>
              </w:rPr>
            </w:pP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3141C4" w:rsidP="00341EA8">
            <w:pPr>
              <w:keepNext/>
              <w:jc w:val="both"/>
              <w:rPr>
                <w:i/>
                <w:color w:val="FF0000"/>
                <w:sz w:val="22"/>
                <w:szCs w:val="22"/>
              </w:rPr>
            </w:pPr>
            <w:r>
              <w:rPr>
                <w:sz w:val="20"/>
                <w:szCs w:val="20"/>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 xml:space="preserve">143026, г. Москва, территория инновационного центра «Сколково», </w:t>
            </w:r>
            <w:r w:rsidR="00790E0D">
              <w:rPr>
                <w:sz w:val="20"/>
                <w:szCs w:val="20"/>
              </w:rPr>
              <w:t xml:space="preserve">ул. Луговая, </w:t>
            </w:r>
            <w:r w:rsidR="004B54B7" w:rsidRPr="00495501">
              <w:rPr>
                <w:sz w:val="20"/>
                <w:szCs w:val="20"/>
              </w:rPr>
              <w:t>д. 4</w:t>
            </w:r>
            <w:r w:rsidR="004B54B7">
              <w:rPr>
                <w:sz w:val="20"/>
                <w:szCs w:val="20"/>
              </w:rPr>
              <w:t>.</w:t>
            </w:r>
            <w:r w:rsidR="004B54B7" w:rsidRPr="004B54B7">
              <w:rPr>
                <w:sz w:val="20"/>
                <w:szCs w:val="20"/>
              </w:rPr>
              <w:t xml:space="preserve"> </w:t>
            </w:r>
          </w:p>
          <w:p w:rsidR="006A4CAD" w:rsidRPr="00B22A81" w:rsidRDefault="006A4CAD" w:rsidP="00DD1456">
            <w:pPr>
              <w:rPr>
                <w:sz w:val="20"/>
                <w:szCs w:val="20"/>
              </w:rPr>
            </w:pPr>
            <w:r w:rsidRPr="00B22A81">
              <w:rPr>
                <w:sz w:val="20"/>
                <w:szCs w:val="20"/>
              </w:rPr>
              <w:t xml:space="preserve">Заявки принимаются ежедневно по рабочим дням с </w:t>
            </w:r>
            <w:r w:rsidRPr="00041027">
              <w:rPr>
                <w:sz w:val="20"/>
                <w:szCs w:val="20"/>
              </w:rPr>
              <w:t>«</w:t>
            </w:r>
            <w:r w:rsidR="00DD1456">
              <w:rPr>
                <w:sz w:val="20"/>
                <w:szCs w:val="20"/>
              </w:rPr>
              <w:t>12</w:t>
            </w:r>
            <w:r w:rsidRPr="00041027">
              <w:rPr>
                <w:sz w:val="20"/>
                <w:szCs w:val="20"/>
              </w:rPr>
              <w:t xml:space="preserve">» </w:t>
            </w:r>
            <w:r w:rsidR="00635075">
              <w:rPr>
                <w:sz w:val="20"/>
                <w:szCs w:val="20"/>
              </w:rPr>
              <w:t>ноября</w:t>
            </w:r>
            <w:r w:rsidR="00041027">
              <w:rPr>
                <w:sz w:val="20"/>
                <w:szCs w:val="20"/>
              </w:rPr>
              <w:t xml:space="preserve"> </w:t>
            </w:r>
            <w:r w:rsidR="008A69E4">
              <w:rPr>
                <w:sz w:val="20"/>
                <w:szCs w:val="20"/>
              </w:rPr>
              <w:t xml:space="preserve"> </w:t>
            </w:r>
            <w:r w:rsidRPr="00306A8A">
              <w:rPr>
                <w:sz w:val="20"/>
                <w:szCs w:val="20"/>
              </w:rPr>
              <w:t xml:space="preserve"> 201</w:t>
            </w:r>
            <w:r w:rsidR="005E2441">
              <w:rPr>
                <w:sz w:val="20"/>
                <w:szCs w:val="20"/>
              </w:rPr>
              <w:t>4</w:t>
            </w:r>
            <w:r w:rsidRPr="00306A8A">
              <w:rPr>
                <w:sz w:val="20"/>
                <w:szCs w:val="20"/>
              </w:rPr>
              <w:t xml:space="preserve"> года по </w:t>
            </w:r>
            <w:r w:rsidRPr="00041027">
              <w:rPr>
                <w:sz w:val="20"/>
                <w:szCs w:val="20"/>
              </w:rPr>
              <w:t>«</w:t>
            </w:r>
            <w:r w:rsidR="00DD1456">
              <w:rPr>
                <w:sz w:val="20"/>
                <w:szCs w:val="20"/>
              </w:rPr>
              <w:t>26</w:t>
            </w:r>
            <w:r w:rsidRPr="00041027">
              <w:rPr>
                <w:sz w:val="20"/>
                <w:szCs w:val="20"/>
              </w:rPr>
              <w:t>»</w:t>
            </w:r>
            <w:r w:rsidR="00306A8A" w:rsidRPr="00041027">
              <w:rPr>
                <w:sz w:val="20"/>
                <w:szCs w:val="20"/>
              </w:rPr>
              <w:t xml:space="preserve"> </w:t>
            </w:r>
            <w:r w:rsidR="00635075">
              <w:rPr>
                <w:sz w:val="20"/>
                <w:szCs w:val="20"/>
              </w:rPr>
              <w:t>ноября</w:t>
            </w:r>
            <w:r w:rsidRPr="00306A8A">
              <w:rPr>
                <w:sz w:val="20"/>
                <w:szCs w:val="20"/>
              </w:rPr>
              <w:t xml:space="preserve"> 201</w:t>
            </w:r>
            <w:r w:rsidR="005E2441">
              <w:rPr>
                <w:sz w:val="20"/>
                <w:szCs w:val="20"/>
              </w:rPr>
              <w:t>4</w:t>
            </w:r>
            <w:r w:rsidRPr="00B22A81">
              <w:rPr>
                <w:sz w:val="20"/>
                <w:szCs w:val="20"/>
              </w:rPr>
              <w:t xml:space="preserve"> года, с  </w:t>
            </w:r>
            <w:r w:rsidR="00DD1456">
              <w:rPr>
                <w:sz w:val="20"/>
                <w:szCs w:val="20"/>
              </w:rPr>
              <w:t>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35075" w:rsidRPr="00772E3A" w:rsidRDefault="006A4CAD" w:rsidP="00635075">
            <w:pPr>
              <w:jc w:val="both"/>
              <w:rPr>
                <w:sz w:val="20"/>
                <w:szCs w:val="20"/>
              </w:rPr>
            </w:pPr>
            <w:r w:rsidRPr="00B22A81">
              <w:rPr>
                <w:sz w:val="20"/>
                <w:szCs w:val="20"/>
              </w:rPr>
              <w:t xml:space="preserve">Ответственное за организацию посещения лицо: </w:t>
            </w:r>
            <w:r w:rsidR="00635075" w:rsidRPr="001834B4">
              <w:rPr>
                <w:sz w:val="20"/>
                <w:szCs w:val="20"/>
              </w:rPr>
              <w:t>Малинин Игорь, тел. (495) 956-00-33 доб. 23-09</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961" w:type="dxa"/>
            <w:tcMar>
              <w:top w:w="57" w:type="dxa"/>
              <w:left w:w="57" w:type="dxa"/>
              <w:bottom w:w="57" w:type="dxa"/>
              <w:right w:w="57" w:type="dxa"/>
            </w:tcMar>
          </w:tcPr>
          <w:p w:rsidR="00240D11" w:rsidRPr="00240D11" w:rsidRDefault="0038198D" w:rsidP="00240D11">
            <w:pPr>
              <w:jc w:val="both"/>
              <w:rPr>
                <w:sz w:val="20"/>
                <w:szCs w:val="20"/>
              </w:rPr>
            </w:pPr>
            <w:r>
              <w:rPr>
                <w:sz w:val="20"/>
                <w:szCs w:val="20"/>
              </w:rPr>
              <w:t>30 525 441,36 рублей (Т</w:t>
            </w:r>
            <w:r w:rsidR="00240D11" w:rsidRPr="00240D11">
              <w:rPr>
                <w:sz w:val="20"/>
                <w:szCs w:val="20"/>
              </w:rPr>
              <w:t>ридцать миллионов пятьсот двадцать пять тысяч четыреста сорок один рубль 36 коп.) в текущих ценах, включая НДС.</w:t>
            </w:r>
          </w:p>
          <w:p w:rsidR="006A4CAD" w:rsidRPr="000F6BA3" w:rsidRDefault="006A4CAD" w:rsidP="008A69E4">
            <w:pPr>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40D11" w:rsidRPr="00240D11" w:rsidRDefault="00240D11" w:rsidP="00240D11">
            <w:pPr>
              <w:jc w:val="both"/>
              <w:rPr>
                <w:sz w:val="20"/>
                <w:szCs w:val="20"/>
              </w:rPr>
            </w:pPr>
            <w:r w:rsidRPr="00240D11">
              <w:rPr>
                <w:sz w:val="20"/>
                <w:szCs w:val="20"/>
              </w:rPr>
              <w:t xml:space="preserve">Начало выполнения работ </w:t>
            </w:r>
            <w:proofErr w:type="gramStart"/>
            <w:r w:rsidRPr="00240D11">
              <w:rPr>
                <w:sz w:val="20"/>
                <w:szCs w:val="20"/>
              </w:rPr>
              <w:t>с даты подписания</w:t>
            </w:r>
            <w:proofErr w:type="gramEnd"/>
            <w:r w:rsidRPr="00240D11">
              <w:rPr>
                <w:sz w:val="20"/>
                <w:szCs w:val="20"/>
              </w:rPr>
              <w:t xml:space="preserve"> договора.</w:t>
            </w:r>
          </w:p>
          <w:p w:rsidR="003141C4" w:rsidRDefault="00240D11" w:rsidP="00240D11">
            <w:pPr>
              <w:jc w:val="both"/>
              <w:rPr>
                <w:sz w:val="20"/>
                <w:szCs w:val="20"/>
              </w:rPr>
            </w:pPr>
            <w:r w:rsidRPr="00240D11">
              <w:rPr>
                <w:sz w:val="20"/>
                <w:szCs w:val="20"/>
              </w:rPr>
              <w:t>Окончание работ: до 30 июня 2015 г.</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3E5E49" w:rsidP="00B22A81">
            <w:pPr>
              <w:rPr>
                <w:sz w:val="20"/>
                <w:szCs w:val="20"/>
              </w:rPr>
            </w:pPr>
            <w:r>
              <w:rPr>
                <w:sz w:val="20"/>
                <w:szCs w:val="20"/>
              </w:rPr>
              <w:t>Не предъявляется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 </w:t>
            </w:r>
            <w:r w:rsidR="003E5E49">
              <w:rPr>
                <w:sz w:val="20"/>
                <w:szCs w:val="20"/>
              </w:rPr>
              <w:t>500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38198D">
              <w:rPr>
                <w:sz w:val="20"/>
                <w:szCs w:val="20"/>
              </w:rPr>
              <w:t>П</w:t>
            </w:r>
            <w:r w:rsidR="003E5E49">
              <w:rPr>
                <w:sz w:val="20"/>
                <w:szCs w:val="20"/>
              </w:rPr>
              <w:t>ятьсот тысяч</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xml:space="preserve">)», а также «НДС не </w:t>
            </w:r>
            <w:r w:rsidRPr="00B22A81">
              <w:rPr>
                <w:sz w:val="20"/>
                <w:szCs w:val="20"/>
              </w:rPr>
              <w:lastRenderedPageBreak/>
              <w:t>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B618EC" w:rsidP="00297820">
                  <w:pPr>
                    <w:widowControl w:val="0"/>
                    <w:jc w:val="center"/>
                    <w:rPr>
                      <w:b/>
                      <w:sz w:val="22"/>
                      <w:szCs w:val="22"/>
                    </w:rPr>
                  </w:pPr>
                  <w:r>
                    <w:rPr>
                      <w:b/>
                      <w:sz w:val="22"/>
                      <w:szCs w:val="22"/>
                    </w:rPr>
                    <w:t>5</w:t>
                  </w:r>
                  <w:r w:rsidR="00341EA8" w:rsidRPr="00500562">
                    <w:rPr>
                      <w:b/>
                      <w:sz w:val="22"/>
                      <w:szCs w:val="22"/>
                    </w:rPr>
                    <w:t>0%</w:t>
                  </w:r>
                </w:p>
              </w:tc>
            </w:tr>
            <w:tr w:rsidR="0004631B" w:rsidRPr="00E621E6" w:rsidTr="008F3E5C">
              <w:trPr>
                <w:trHeight w:val="245"/>
              </w:trPr>
              <w:tc>
                <w:tcPr>
                  <w:tcW w:w="584" w:type="dxa"/>
                  <w:tcBorders>
                    <w:bottom w:val="single" w:sz="4" w:space="0" w:color="auto"/>
                  </w:tcBorders>
                  <w:tcMar>
                    <w:top w:w="57" w:type="dxa"/>
                    <w:left w:w="57" w:type="dxa"/>
                    <w:bottom w:w="57" w:type="dxa"/>
                    <w:right w:w="57" w:type="dxa"/>
                  </w:tcMar>
                </w:tcPr>
                <w:p w:rsidR="0004631B" w:rsidRPr="00500562" w:rsidRDefault="0004631B" w:rsidP="00297820">
                  <w:pPr>
                    <w:widowControl w:val="0"/>
                    <w:jc w:val="center"/>
                    <w:rPr>
                      <w:b/>
                      <w:sz w:val="22"/>
                      <w:szCs w:val="22"/>
                    </w:rPr>
                  </w:pPr>
                  <w:r>
                    <w:rPr>
                      <w:b/>
                      <w:sz w:val="22"/>
                      <w:szCs w:val="22"/>
                    </w:rPr>
                    <w:t>2.</w:t>
                  </w:r>
                </w:p>
              </w:tc>
              <w:tc>
                <w:tcPr>
                  <w:tcW w:w="4254" w:type="dxa"/>
                  <w:tcBorders>
                    <w:bottom w:val="single" w:sz="4" w:space="0" w:color="auto"/>
                  </w:tcBorders>
                  <w:tcMar>
                    <w:top w:w="57" w:type="dxa"/>
                    <w:left w:w="57" w:type="dxa"/>
                    <w:bottom w:w="57" w:type="dxa"/>
                    <w:right w:w="57" w:type="dxa"/>
                  </w:tcMar>
                </w:tcPr>
                <w:p w:rsidR="0004631B" w:rsidRPr="00500562" w:rsidRDefault="0004631B" w:rsidP="00297820">
                  <w:pPr>
                    <w:widowControl w:val="0"/>
                    <w:ind w:right="-28"/>
                    <w:jc w:val="both"/>
                    <w:rPr>
                      <w:b/>
                      <w:sz w:val="22"/>
                      <w:szCs w:val="22"/>
                    </w:rPr>
                  </w:pPr>
                  <w:r w:rsidRPr="00C41356">
                    <w:rPr>
                      <w:b/>
                      <w:bCs/>
                      <w:color w:val="333333"/>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04631B" w:rsidRPr="00500562" w:rsidRDefault="0004631B" w:rsidP="00297820">
                  <w:pPr>
                    <w:widowControl w:val="0"/>
                    <w:jc w:val="center"/>
                    <w:rPr>
                      <w:b/>
                      <w:sz w:val="22"/>
                      <w:szCs w:val="22"/>
                    </w:rPr>
                  </w:pPr>
                </w:p>
              </w:tc>
              <w:tc>
                <w:tcPr>
                  <w:tcW w:w="1275" w:type="dxa"/>
                  <w:tcBorders>
                    <w:bottom w:val="single" w:sz="4" w:space="0" w:color="auto"/>
                  </w:tcBorders>
                  <w:tcMar>
                    <w:top w:w="57" w:type="dxa"/>
                    <w:left w:w="57" w:type="dxa"/>
                    <w:bottom w:w="57" w:type="dxa"/>
                    <w:right w:w="57" w:type="dxa"/>
                  </w:tcMar>
                </w:tcPr>
                <w:p w:rsidR="0004631B" w:rsidRDefault="0004631B" w:rsidP="00297820">
                  <w:pPr>
                    <w:widowControl w:val="0"/>
                    <w:jc w:val="center"/>
                    <w:rPr>
                      <w:b/>
                      <w:sz w:val="22"/>
                      <w:szCs w:val="22"/>
                    </w:rPr>
                  </w:pPr>
                  <w:r>
                    <w:rPr>
                      <w:b/>
                      <w:sz w:val="22"/>
                      <w:szCs w:val="22"/>
                    </w:rPr>
                    <w:t>10%</w:t>
                  </w:r>
                </w:p>
              </w:tc>
            </w:tr>
            <w:tr w:rsidR="0004631B" w:rsidRPr="00E621E6" w:rsidTr="008F3E5C">
              <w:trPr>
                <w:trHeight w:val="245"/>
              </w:trPr>
              <w:tc>
                <w:tcPr>
                  <w:tcW w:w="584" w:type="dxa"/>
                  <w:tcBorders>
                    <w:bottom w:val="single" w:sz="4" w:space="0" w:color="auto"/>
                  </w:tcBorders>
                  <w:tcMar>
                    <w:top w:w="57" w:type="dxa"/>
                    <w:left w:w="57" w:type="dxa"/>
                    <w:bottom w:w="57" w:type="dxa"/>
                    <w:right w:w="57" w:type="dxa"/>
                  </w:tcMar>
                </w:tcPr>
                <w:p w:rsidR="0004631B" w:rsidRDefault="00976A5F" w:rsidP="00297820">
                  <w:pPr>
                    <w:widowControl w:val="0"/>
                    <w:jc w:val="center"/>
                    <w:rPr>
                      <w:b/>
                      <w:sz w:val="22"/>
                      <w:szCs w:val="22"/>
                    </w:rPr>
                  </w:pPr>
                  <w:r>
                    <w:rPr>
                      <w:b/>
                      <w:sz w:val="22"/>
                      <w:szCs w:val="22"/>
                    </w:rPr>
                    <w:t>2.1</w:t>
                  </w:r>
                </w:p>
              </w:tc>
              <w:tc>
                <w:tcPr>
                  <w:tcW w:w="4254" w:type="dxa"/>
                  <w:tcBorders>
                    <w:bottom w:val="single" w:sz="4" w:space="0" w:color="auto"/>
                  </w:tcBorders>
                  <w:tcMar>
                    <w:top w:w="57" w:type="dxa"/>
                    <w:left w:w="57" w:type="dxa"/>
                    <w:bottom w:w="57" w:type="dxa"/>
                    <w:right w:w="57" w:type="dxa"/>
                  </w:tcMar>
                </w:tcPr>
                <w:p w:rsidR="0004631B" w:rsidRPr="00C41356" w:rsidRDefault="0004631B" w:rsidP="00297820">
                  <w:pPr>
                    <w:widowControl w:val="0"/>
                    <w:ind w:right="-28"/>
                    <w:jc w:val="both"/>
                    <w:rPr>
                      <w:b/>
                      <w:bCs/>
                      <w:color w:val="333333"/>
                    </w:rPr>
                  </w:pPr>
                  <w:r w:rsidRPr="0004631B">
                    <w:rPr>
                      <w:sz w:val="20"/>
                      <w:szCs w:val="20"/>
                    </w:rPr>
                    <w:t>Обоснование расчёта (состав, качество) стоимости работ/услуг, с приложением документов, подтверждающих указанный расчет</w:t>
                  </w:r>
                  <w:r>
                    <w:rPr>
                      <w:sz w:val="20"/>
                      <w:szCs w:val="20"/>
                    </w:rPr>
                    <w:t>.</w:t>
                  </w:r>
                </w:p>
              </w:tc>
              <w:tc>
                <w:tcPr>
                  <w:tcW w:w="1276" w:type="dxa"/>
                  <w:tcBorders>
                    <w:bottom w:val="single" w:sz="4" w:space="0" w:color="auto"/>
                  </w:tcBorders>
                  <w:tcMar>
                    <w:top w:w="57" w:type="dxa"/>
                    <w:left w:w="57" w:type="dxa"/>
                    <w:bottom w:w="57" w:type="dxa"/>
                    <w:right w:w="57" w:type="dxa"/>
                  </w:tcMar>
                </w:tcPr>
                <w:p w:rsidR="0004631B" w:rsidRPr="00500562" w:rsidRDefault="0004631B" w:rsidP="00297820">
                  <w:pPr>
                    <w:widowControl w:val="0"/>
                    <w:jc w:val="center"/>
                    <w:rPr>
                      <w:b/>
                      <w:sz w:val="22"/>
                      <w:szCs w:val="22"/>
                    </w:rPr>
                  </w:pPr>
                </w:p>
              </w:tc>
              <w:tc>
                <w:tcPr>
                  <w:tcW w:w="1275" w:type="dxa"/>
                  <w:tcBorders>
                    <w:bottom w:val="single" w:sz="4" w:space="0" w:color="auto"/>
                  </w:tcBorders>
                  <w:tcMar>
                    <w:top w:w="57" w:type="dxa"/>
                    <w:left w:w="57" w:type="dxa"/>
                    <w:bottom w:w="57" w:type="dxa"/>
                    <w:right w:w="57" w:type="dxa"/>
                  </w:tcMar>
                </w:tcPr>
                <w:p w:rsidR="0004631B" w:rsidRDefault="0004631B" w:rsidP="00297820">
                  <w:pPr>
                    <w:widowControl w:val="0"/>
                    <w:jc w:val="center"/>
                    <w:rPr>
                      <w:b/>
                      <w:sz w:val="22"/>
                      <w:szCs w:val="22"/>
                    </w:rPr>
                  </w:pP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04631B" w:rsidP="00297820">
                  <w:pPr>
                    <w:widowControl w:val="0"/>
                    <w:jc w:val="center"/>
                    <w:rPr>
                      <w:b/>
                      <w:sz w:val="22"/>
                      <w:szCs w:val="22"/>
                    </w:rPr>
                  </w:pPr>
                  <w:r>
                    <w:rPr>
                      <w:b/>
                      <w:sz w:val="22"/>
                      <w:szCs w:val="22"/>
                    </w:rPr>
                    <w:t>3</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487A5F" w:rsidP="00297820">
                  <w:pPr>
                    <w:widowControl w:val="0"/>
                    <w:jc w:val="center"/>
                    <w:rPr>
                      <w:b/>
                      <w:sz w:val="22"/>
                      <w:szCs w:val="22"/>
                    </w:rPr>
                  </w:pPr>
                </w:p>
              </w:tc>
              <w:tc>
                <w:tcPr>
                  <w:tcW w:w="1275" w:type="dxa"/>
                  <w:tcBorders>
                    <w:bottom w:val="single" w:sz="4" w:space="0" w:color="auto"/>
                  </w:tcBorders>
                  <w:tcMar>
                    <w:top w:w="57" w:type="dxa"/>
                    <w:left w:w="57" w:type="dxa"/>
                    <w:bottom w:w="57" w:type="dxa"/>
                    <w:right w:w="57" w:type="dxa"/>
                  </w:tcMar>
                </w:tcPr>
                <w:p w:rsidR="00487A5F" w:rsidRPr="00500562" w:rsidRDefault="00DD1456" w:rsidP="00297820">
                  <w:pPr>
                    <w:widowControl w:val="0"/>
                    <w:jc w:val="center"/>
                    <w:rPr>
                      <w:b/>
                      <w:sz w:val="22"/>
                      <w:szCs w:val="22"/>
                    </w:rPr>
                  </w:pPr>
                  <w:r>
                    <w:rPr>
                      <w:b/>
                      <w:sz w:val="22"/>
                      <w:szCs w:val="22"/>
                    </w:rPr>
                    <w:t>4</w:t>
                  </w:r>
                  <w:r w:rsidR="00487A5F" w:rsidRPr="00500562">
                    <w:rPr>
                      <w:b/>
                      <w:sz w:val="22"/>
                      <w:szCs w:val="22"/>
                    </w:rPr>
                    <w:t>0%</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.1</w:t>
                  </w:r>
                </w:p>
              </w:tc>
              <w:tc>
                <w:tcPr>
                  <w:tcW w:w="4254" w:type="dxa"/>
                  <w:tcBorders>
                    <w:bottom w:val="single" w:sz="4" w:space="0" w:color="auto"/>
                  </w:tcBorders>
                  <w:tcMar>
                    <w:top w:w="57" w:type="dxa"/>
                    <w:left w:w="57" w:type="dxa"/>
                    <w:bottom w:w="57" w:type="dxa"/>
                    <w:right w:w="57" w:type="dxa"/>
                  </w:tcMar>
                </w:tcPr>
                <w:p w:rsidR="00487A5F" w:rsidRPr="00121FD9" w:rsidRDefault="003E5E49" w:rsidP="0004631B">
                  <w:pPr>
                    <w:widowControl w:val="0"/>
                    <w:ind w:right="-28"/>
                    <w:jc w:val="both"/>
                    <w:rPr>
                      <w:sz w:val="20"/>
                      <w:szCs w:val="20"/>
                    </w:rPr>
                  </w:pPr>
                  <w:r w:rsidRPr="0004631B">
                    <w:rPr>
                      <w:sz w:val="20"/>
                      <w:szCs w:val="20"/>
                    </w:rPr>
                    <w:t>Выполнение аналогичных работ</w:t>
                  </w:r>
                  <w:r w:rsidR="0004631B" w:rsidRPr="0004631B">
                    <w:rPr>
                      <w:sz w:val="20"/>
                      <w:szCs w:val="20"/>
                    </w:rPr>
                    <w:t xml:space="preserve"> </w:t>
                  </w:r>
                  <w:r w:rsidRPr="0004631B">
                    <w:rPr>
                      <w:sz w:val="20"/>
                      <w:szCs w:val="20"/>
                    </w:rPr>
                    <w:t>– только завершенные проекты</w:t>
                  </w:r>
                  <w:r w:rsidR="0004631B" w:rsidRPr="0004631B">
                    <w:rPr>
                      <w:sz w:val="20"/>
                      <w:szCs w:val="20"/>
                    </w:rPr>
                    <w:t>. (оценивается объекты площадью не менее 6500м</w:t>
                  </w:r>
                  <w:proofErr w:type="gramStart"/>
                  <w:r w:rsidR="0004631B" w:rsidRPr="0004631B">
                    <w:rPr>
                      <w:sz w:val="20"/>
                      <w:szCs w:val="20"/>
                    </w:rPr>
                    <w:t>.к</w:t>
                  </w:r>
                  <w:proofErr w:type="gramEnd"/>
                  <w:r w:rsidR="0004631B" w:rsidRPr="0004631B">
                    <w:rPr>
                      <w:sz w:val="20"/>
                      <w:szCs w:val="20"/>
                    </w:rPr>
                    <w:t>в или стоимостью более 30 млн. руб.)</w:t>
                  </w:r>
                  <w:r w:rsidR="0004631B" w:rsidRPr="00EB2899">
                    <w:rPr>
                      <w:sz w:val="20"/>
                      <w:szCs w:val="20"/>
                    </w:rPr>
                    <w:t xml:space="preserve"> подтвержденные договорами и</w:t>
                  </w:r>
                  <w:r w:rsidR="0004631B">
                    <w:rPr>
                      <w:sz w:val="20"/>
                      <w:szCs w:val="20"/>
                    </w:rPr>
                    <w:t>/или</w:t>
                  </w:r>
                  <w:r w:rsidR="0004631B" w:rsidRPr="00EB2899">
                    <w:rPr>
                      <w:sz w:val="20"/>
                      <w:szCs w:val="20"/>
                    </w:rPr>
                    <w:t xml:space="preserve"> актами выполненных работ).</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EB2899">
                  <w:pPr>
                    <w:widowControl w:val="0"/>
                    <w:jc w:val="center"/>
                    <w:rPr>
                      <w:b/>
                      <w:sz w:val="20"/>
                      <w:szCs w:val="20"/>
                    </w:rPr>
                  </w:pPr>
                  <w:r w:rsidRPr="00976A5F">
                    <w:rPr>
                      <w:b/>
                      <w:sz w:val="20"/>
                      <w:szCs w:val="20"/>
                    </w:rPr>
                    <w:t>0-</w:t>
                  </w:r>
                  <w:r w:rsidR="00EB2899" w:rsidRPr="00976A5F">
                    <w:rPr>
                      <w:b/>
                      <w:sz w:val="20"/>
                      <w:szCs w:val="20"/>
                    </w:rPr>
                    <w:t>20</w:t>
                  </w:r>
                </w:p>
              </w:tc>
              <w:tc>
                <w:tcPr>
                  <w:tcW w:w="1275" w:type="dxa"/>
                  <w:tcBorders>
                    <w:bottom w:val="single" w:sz="4" w:space="0" w:color="auto"/>
                  </w:tcBorders>
                  <w:tcMar>
                    <w:top w:w="57" w:type="dxa"/>
                    <w:left w:w="57" w:type="dxa"/>
                    <w:bottom w:w="57" w:type="dxa"/>
                    <w:right w:w="57" w:type="dxa"/>
                  </w:tcMar>
                </w:tcPr>
                <w:p w:rsidR="00487A5F" w:rsidRPr="00121FD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.2</w:t>
                  </w:r>
                </w:p>
              </w:tc>
              <w:tc>
                <w:tcPr>
                  <w:tcW w:w="4254" w:type="dxa"/>
                  <w:tcBorders>
                    <w:bottom w:val="single" w:sz="4" w:space="0" w:color="auto"/>
                  </w:tcBorders>
                  <w:tcMar>
                    <w:top w:w="57" w:type="dxa"/>
                    <w:left w:w="57" w:type="dxa"/>
                    <w:bottom w:w="57" w:type="dxa"/>
                    <w:right w:w="57" w:type="dxa"/>
                  </w:tcMar>
                </w:tcPr>
                <w:p w:rsidR="00487A5F" w:rsidRPr="00976A5F" w:rsidRDefault="00976A5F" w:rsidP="0004631B">
                  <w:pPr>
                    <w:widowControl w:val="0"/>
                    <w:ind w:right="-28"/>
                    <w:jc w:val="both"/>
                    <w:rPr>
                      <w:color w:val="333333"/>
                    </w:rPr>
                  </w:pPr>
                  <w:r w:rsidRPr="00976A5F">
                    <w:rPr>
                      <w:sz w:val="20"/>
                      <w:szCs w:val="20"/>
                    </w:rPr>
                    <w:t>Наличие в штате ИТР и специалистов с профильным профессионально-техническим и высшим образованием с подтверждением копиями дипломов об образовании, привлекаемых для реализации проекта</w:t>
                  </w:r>
                  <w:r>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976A5F">
                  <w:pPr>
                    <w:widowControl w:val="0"/>
                    <w:jc w:val="center"/>
                    <w:rPr>
                      <w:b/>
                      <w:sz w:val="20"/>
                      <w:szCs w:val="20"/>
                    </w:rPr>
                  </w:pPr>
                  <w:r w:rsidRPr="00976A5F">
                    <w:rPr>
                      <w:b/>
                      <w:sz w:val="20"/>
                      <w:szCs w:val="20"/>
                    </w:rPr>
                    <w:t>0-</w:t>
                  </w:r>
                  <w:r w:rsidR="00976A5F" w:rsidRPr="00976A5F">
                    <w:rPr>
                      <w:b/>
                      <w:sz w:val="20"/>
                      <w:szCs w:val="20"/>
                    </w:rPr>
                    <w:t>2</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.3</w:t>
                  </w:r>
                </w:p>
              </w:tc>
              <w:tc>
                <w:tcPr>
                  <w:tcW w:w="4254" w:type="dxa"/>
                  <w:tcBorders>
                    <w:bottom w:val="single" w:sz="4" w:space="0" w:color="auto"/>
                  </w:tcBorders>
                  <w:tcMar>
                    <w:top w:w="57" w:type="dxa"/>
                    <w:left w:w="57" w:type="dxa"/>
                    <w:bottom w:w="57" w:type="dxa"/>
                    <w:right w:w="57" w:type="dxa"/>
                  </w:tcMar>
                </w:tcPr>
                <w:p w:rsidR="00487A5F" w:rsidRPr="00121FD9" w:rsidRDefault="00434203" w:rsidP="00EB2899">
                  <w:pPr>
                    <w:widowControl w:val="0"/>
                    <w:ind w:right="-28"/>
                    <w:jc w:val="both"/>
                    <w:rPr>
                      <w:sz w:val="20"/>
                      <w:szCs w:val="20"/>
                    </w:rPr>
                  </w:pPr>
                  <w:r w:rsidRPr="00EB2899">
                    <w:rPr>
                      <w:sz w:val="20"/>
                      <w:szCs w:val="20"/>
                    </w:rPr>
                    <w:t>Наличие персонала, привлекаемого для реализации проекта (</w:t>
                  </w:r>
                  <w:proofErr w:type="gramStart"/>
                  <w:r w:rsidRPr="00EB2899">
                    <w:rPr>
                      <w:sz w:val="20"/>
                      <w:szCs w:val="20"/>
                    </w:rPr>
                    <w:t>подтверждение</w:t>
                  </w:r>
                  <w:proofErr w:type="gramEnd"/>
                  <w:r w:rsidRPr="00EB2899">
                    <w:rPr>
                      <w:sz w:val="20"/>
                      <w:szCs w:val="20"/>
                    </w:rPr>
                    <w:t xml:space="preserve"> утвержденное штатное расписание и штатное замещение на дату подачи заявки)</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976A5F">
                  <w:pPr>
                    <w:widowControl w:val="0"/>
                    <w:jc w:val="center"/>
                    <w:rPr>
                      <w:b/>
                      <w:sz w:val="20"/>
                      <w:szCs w:val="20"/>
                    </w:rPr>
                  </w:pPr>
                  <w:r w:rsidRPr="00976A5F">
                    <w:rPr>
                      <w:b/>
                      <w:sz w:val="20"/>
                      <w:szCs w:val="20"/>
                    </w:rPr>
                    <w:t>0-</w:t>
                  </w:r>
                  <w:r w:rsidR="00976A5F" w:rsidRPr="00976A5F">
                    <w:rPr>
                      <w:b/>
                      <w:sz w:val="20"/>
                      <w:szCs w:val="20"/>
                    </w:rPr>
                    <w:t>2</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Общестроительные и дорожные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3.3.2</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Озеленительные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3.3.3</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Монтаж оборудования и пуско-наладочные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Pr="00434203" w:rsidRDefault="00976A5F" w:rsidP="00C656E2">
                  <w:pPr>
                    <w:widowControl w:val="0"/>
                    <w:jc w:val="center"/>
                    <w:rPr>
                      <w:sz w:val="20"/>
                      <w:szCs w:val="20"/>
                    </w:rPr>
                  </w:pPr>
                  <w:r>
                    <w:rPr>
                      <w:sz w:val="20"/>
                      <w:szCs w:val="20"/>
                    </w:rPr>
                    <w:t>3</w:t>
                  </w:r>
                  <w:r w:rsidRPr="00434203">
                    <w:rPr>
                      <w:sz w:val="20"/>
                      <w:szCs w:val="20"/>
                    </w:rPr>
                    <w:t>.</w:t>
                  </w:r>
                  <w:r w:rsidR="00C656E2">
                    <w:rPr>
                      <w:sz w:val="20"/>
                      <w:szCs w:val="20"/>
                    </w:rPr>
                    <w:t>4</w:t>
                  </w:r>
                </w:p>
              </w:tc>
              <w:tc>
                <w:tcPr>
                  <w:tcW w:w="4254" w:type="dxa"/>
                  <w:tcBorders>
                    <w:bottom w:val="single" w:sz="4" w:space="0" w:color="auto"/>
                  </w:tcBorders>
                  <w:tcMar>
                    <w:top w:w="57" w:type="dxa"/>
                    <w:left w:w="57" w:type="dxa"/>
                    <w:bottom w:w="57" w:type="dxa"/>
                    <w:right w:w="57" w:type="dxa"/>
                  </w:tcMar>
                </w:tcPr>
                <w:p w:rsidR="00976A5F" w:rsidRPr="00EB2899" w:rsidRDefault="00976A5F" w:rsidP="00EB2899">
                  <w:pPr>
                    <w:widowControl w:val="0"/>
                    <w:ind w:right="-28"/>
                    <w:jc w:val="both"/>
                    <w:rPr>
                      <w:sz w:val="20"/>
                      <w:szCs w:val="20"/>
                    </w:rPr>
                  </w:pPr>
                  <w:r w:rsidRPr="00EB2899">
                    <w:rPr>
                      <w:sz w:val="20"/>
                      <w:szCs w:val="20"/>
                    </w:rPr>
                    <w:t>Наличие в собственности, аренде или лизинге  техники, для выполнения работ, в соответствии с предметом закупки.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0-30</w:t>
                  </w:r>
                </w:p>
              </w:tc>
              <w:tc>
                <w:tcPr>
                  <w:tcW w:w="1275" w:type="dxa"/>
                  <w:tcBorders>
                    <w:bottom w:val="single" w:sz="4" w:space="0" w:color="auto"/>
                  </w:tcBorders>
                  <w:tcMar>
                    <w:top w:w="57" w:type="dxa"/>
                    <w:left w:w="57" w:type="dxa"/>
                    <w:bottom w:w="57" w:type="dxa"/>
                    <w:right w:w="57" w:type="dxa"/>
                  </w:tcMar>
                </w:tcPr>
                <w:p w:rsidR="00976A5F" w:rsidRPr="00500562" w:rsidRDefault="00976A5F" w:rsidP="00297820">
                  <w:pPr>
                    <w:widowControl w:val="0"/>
                    <w:jc w:val="center"/>
                    <w:rPr>
                      <w:b/>
                      <w:sz w:val="22"/>
                      <w:szCs w:val="22"/>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434203" w:rsidRDefault="00976A5F" w:rsidP="00C656E2">
                  <w:pPr>
                    <w:widowControl w:val="0"/>
                    <w:jc w:val="center"/>
                    <w:rPr>
                      <w:sz w:val="20"/>
                      <w:szCs w:val="20"/>
                    </w:rPr>
                  </w:pPr>
                  <w:r>
                    <w:rPr>
                      <w:sz w:val="20"/>
                      <w:szCs w:val="20"/>
                    </w:rPr>
                    <w:lastRenderedPageBreak/>
                    <w:t>3</w:t>
                  </w:r>
                  <w:r w:rsidRPr="00434203">
                    <w:rPr>
                      <w:sz w:val="20"/>
                      <w:szCs w:val="20"/>
                    </w:rPr>
                    <w:t>.</w:t>
                  </w:r>
                  <w:r w:rsidR="00C656E2">
                    <w:rPr>
                      <w:sz w:val="20"/>
                      <w:szCs w:val="20"/>
                    </w:rPr>
                    <w:t>5</w:t>
                  </w:r>
                </w:p>
              </w:tc>
              <w:tc>
                <w:tcPr>
                  <w:tcW w:w="4254" w:type="dxa"/>
                  <w:tcBorders>
                    <w:bottom w:val="single" w:sz="4" w:space="0" w:color="auto"/>
                  </w:tcBorders>
                  <w:tcMar>
                    <w:top w:w="57" w:type="dxa"/>
                    <w:left w:w="57" w:type="dxa"/>
                    <w:bottom w:w="57" w:type="dxa"/>
                    <w:right w:w="57" w:type="dxa"/>
                  </w:tcMar>
                </w:tcPr>
                <w:p w:rsidR="00976A5F" w:rsidRPr="00EB2899" w:rsidRDefault="00976A5F" w:rsidP="00297820">
                  <w:pPr>
                    <w:widowControl w:val="0"/>
                    <w:jc w:val="both"/>
                    <w:rPr>
                      <w:sz w:val="20"/>
                      <w:szCs w:val="20"/>
                    </w:rPr>
                  </w:pPr>
                  <w:r w:rsidRPr="00EB2899">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0-10</w:t>
                  </w:r>
                </w:p>
              </w:tc>
              <w:tc>
                <w:tcPr>
                  <w:tcW w:w="1275" w:type="dxa"/>
                  <w:tcBorders>
                    <w:bottom w:val="single" w:sz="4" w:space="0" w:color="auto"/>
                  </w:tcBorders>
                  <w:tcMar>
                    <w:top w:w="57" w:type="dxa"/>
                    <w:left w:w="57" w:type="dxa"/>
                    <w:bottom w:w="57" w:type="dxa"/>
                    <w:right w:w="57" w:type="dxa"/>
                  </w:tcMar>
                </w:tcPr>
                <w:p w:rsidR="00976A5F" w:rsidRPr="00E621E6" w:rsidRDefault="00976A5F" w:rsidP="00297820">
                  <w:pPr>
                    <w:widowControl w:val="0"/>
                    <w:jc w:val="center"/>
                    <w:rPr>
                      <w:b/>
                      <w:sz w:val="20"/>
                      <w:szCs w:val="20"/>
                    </w:rPr>
                  </w:pPr>
                </w:p>
              </w:tc>
            </w:tr>
            <w:tr w:rsidR="00976A5F" w:rsidRPr="00E621E6" w:rsidTr="008F3E5C">
              <w:trPr>
                <w:trHeight w:val="236"/>
              </w:trPr>
              <w:tc>
                <w:tcPr>
                  <w:tcW w:w="6114" w:type="dxa"/>
                  <w:gridSpan w:val="3"/>
                  <w:tcMar>
                    <w:top w:w="57" w:type="dxa"/>
                    <w:left w:w="57" w:type="dxa"/>
                    <w:bottom w:w="57" w:type="dxa"/>
                    <w:right w:w="57" w:type="dxa"/>
                  </w:tcMar>
                </w:tcPr>
                <w:p w:rsidR="00976A5F" w:rsidRPr="00E621E6" w:rsidRDefault="00976A5F"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76A5F" w:rsidRPr="00E621E6" w:rsidRDefault="00976A5F"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B618EC">
            <w:pPr>
              <w:rPr>
                <w:sz w:val="20"/>
                <w:szCs w:val="20"/>
              </w:rPr>
            </w:pPr>
            <w:r w:rsidRPr="00B22A81">
              <w:rPr>
                <w:sz w:val="20"/>
                <w:szCs w:val="20"/>
              </w:rPr>
              <w:t xml:space="preserve">Не позднее </w:t>
            </w:r>
            <w:r w:rsidRPr="00AF4C99">
              <w:rPr>
                <w:sz w:val="20"/>
                <w:szCs w:val="20"/>
              </w:rPr>
              <w:t>«</w:t>
            </w:r>
            <w:r w:rsidR="00B618EC">
              <w:rPr>
                <w:sz w:val="20"/>
                <w:szCs w:val="20"/>
              </w:rPr>
              <w:t>11</w:t>
            </w:r>
            <w:r w:rsidRPr="00AF4C99">
              <w:rPr>
                <w:sz w:val="20"/>
                <w:szCs w:val="20"/>
              </w:rPr>
              <w:t>»</w:t>
            </w:r>
            <w:r w:rsidRPr="00306A8A">
              <w:rPr>
                <w:sz w:val="20"/>
                <w:szCs w:val="20"/>
              </w:rPr>
              <w:t xml:space="preserve"> </w:t>
            </w:r>
            <w:r w:rsidR="00B618EC">
              <w:rPr>
                <w:sz w:val="20"/>
                <w:szCs w:val="20"/>
              </w:rPr>
              <w:t>дека</w:t>
            </w:r>
            <w:r w:rsidR="00041027">
              <w:rPr>
                <w:sz w:val="20"/>
                <w:szCs w:val="20"/>
              </w:rPr>
              <w:t>бря</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Луговая, </w:t>
            </w:r>
            <w:r w:rsidR="00F11B8D" w:rsidRPr="00495501">
              <w:rPr>
                <w:sz w:val="20"/>
                <w:szCs w:val="20"/>
              </w:rPr>
              <w:t>д. 4</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F4176A" w:rsidRDefault="00F4176A" w:rsidP="00B424F4">
            <w:r>
              <w:t xml:space="preserve">- </w:t>
            </w:r>
            <w:r w:rsidRPr="00F4176A">
              <w:t>Обоснование расчёта стоимости</w:t>
            </w:r>
            <w:r>
              <w:t>;</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w:t>
            </w:r>
            <w:r w:rsidRPr="002440E8">
              <w:lastRenderedPageBreak/>
              <w:t>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070E20">
            <w:bookmarkStart w:id="49" w:name="_GoBack"/>
            <w:r>
              <w:t>Размер аванса</w:t>
            </w:r>
            <w:r w:rsidR="002D7E0C" w:rsidRPr="002440E8">
              <w:t xml:space="preserve"> </w:t>
            </w:r>
            <w:r w:rsidR="00645D54">
              <w:t xml:space="preserve">(не более </w:t>
            </w:r>
            <w:r w:rsidR="00B47717">
              <w:t>3</w:t>
            </w:r>
            <w:r w:rsidR="00645D54">
              <w:t>0%</w:t>
            </w:r>
            <w:r w:rsidR="00B47717">
              <w:t xml:space="preserve"> от стоимости Изыскательских работ и Работ по подготовке РД + не более 40% от стоимости СМР</w:t>
            </w:r>
            <w:r w:rsidR="00645D54">
              <w:t>)</w:t>
            </w:r>
            <w:bookmarkEnd w:id="49"/>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D549FA" w:rsidP="00E01CA8">
      <w:pPr>
        <w:jc w:val="both"/>
      </w:pPr>
      <w:r>
        <w:lastRenderedPageBreak/>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Pr="00F2388E" w:rsidRDefault="00F2388E" w:rsidP="00B424F4"/>
    <w:p w:rsidR="00F2388E" w:rsidRDefault="00F2388E" w:rsidP="00B424F4"/>
    <w:p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C63702" w:rsidP="00B424F4">
      <w:r>
        <w:t>Предложение о цене Договора</w:t>
      </w:r>
    </w:p>
    <w:p w:rsidR="00381968" w:rsidRDefault="00F26CCF" w:rsidP="00A82172">
      <w:pPr>
        <w:rPr>
          <w:sz w:val="20"/>
          <w:szCs w:val="20"/>
        </w:rPr>
      </w:pPr>
      <w:r>
        <w:fldChar w:fldCharType="begin"/>
      </w:r>
      <w:r>
        <w:instrText xml:space="preserve"> LINK </w:instrText>
      </w:r>
      <w:r w:rsidR="00381968">
        <w:instrText xml:space="preserve">Excel.Sheet.12 "\\\\skl-fs-401\\private$\\ОДПС\\ДДТИИ\\28. Заявки на закупку ЛАГУТИН\\1 ЗАЯВКИ на закупку СМР\\ЗАЯВКИ НА ЗАКУПКУ СМР\\10 СМР Дороги этап 7\\КД и Проект договора\\Пр 1 Предложение о цене договора - к ДПЗ.xlsx" "Лист 1!R4C1:R102C11" </w:instrText>
      </w:r>
      <w:r>
        <w:instrText xml:space="preserve">\a \f 4 \h </w:instrText>
      </w:r>
      <w:r w:rsidR="00EB2899">
        <w:instrText xml:space="preserve"> \* MERGEFORMAT </w:instrText>
      </w:r>
      <w:r>
        <w:fldChar w:fldCharType="separate"/>
      </w:r>
    </w:p>
    <w:tbl>
      <w:tblPr>
        <w:tblW w:w="15183" w:type="dxa"/>
        <w:tblInd w:w="93" w:type="dxa"/>
        <w:tblLook w:val="04A0" w:firstRow="1" w:lastRow="0" w:firstColumn="1" w:lastColumn="0" w:noHBand="0" w:noVBand="1"/>
      </w:tblPr>
      <w:tblGrid>
        <w:gridCol w:w="1020"/>
        <w:gridCol w:w="5700"/>
        <w:gridCol w:w="1300"/>
        <w:gridCol w:w="1360"/>
        <w:gridCol w:w="1720"/>
        <w:gridCol w:w="2500"/>
        <w:gridCol w:w="1583"/>
      </w:tblGrid>
      <w:tr w:rsidR="00BA4792" w:rsidRPr="00381968" w:rsidTr="00BA4792">
        <w:trPr>
          <w:divId w:val="1280725346"/>
          <w:trHeight w:val="660"/>
        </w:trPr>
        <w:tc>
          <w:tcPr>
            <w:tcW w:w="10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BA4792" w:rsidRPr="00381968" w:rsidRDefault="00BA4792" w:rsidP="00381968">
            <w:pPr>
              <w:jc w:val="center"/>
              <w:rPr>
                <w:b/>
                <w:bCs/>
                <w:color w:val="000000"/>
              </w:rPr>
            </w:pPr>
            <w:r w:rsidRPr="00381968">
              <w:rPr>
                <w:b/>
                <w:bCs/>
                <w:color w:val="000000"/>
              </w:rPr>
              <w:t xml:space="preserve">№ </w:t>
            </w:r>
            <w:proofErr w:type="gramStart"/>
            <w:r w:rsidRPr="00381968">
              <w:rPr>
                <w:b/>
                <w:bCs/>
                <w:color w:val="000000"/>
              </w:rPr>
              <w:t>п</w:t>
            </w:r>
            <w:proofErr w:type="gramEnd"/>
            <w:r w:rsidRPr="00381968">
              <w:rPr>
                <w:b/>
                <w:bCs/>
                <w:color w:val="000000"/>
              </w:rPr>
              <w:t>/п</w:t>
            </w:r>
          </w:p>
        </w:tc>
        <w:tc>
          <w:tcPr>
            <w:tcW w:w="57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4792" w:rsidRPr="00381968" w:rsidRDefault="00BA4792" w:rsidP="00381968">
            <w:pPr>
              <w:jc w:val="center"/>
              <w:rPr>
                <w:b/>
                <w:bCs/>
                <w:color w:val="000000"/>
              </w:rPr>
            </w:pPr>
            <w:r w:rsidRPr="00381968">
              <w:rPr>
                <w:b/>
                <w:bCs/>
                <w:color w:val="000000"/>
              </w:rPr>
              <w:t>Наименование работ</w:t>
            </w:r>
          </w:p>
        </w:tc>
        <w:tc>
          <w:tcPr>
            <w:tcW w:w="1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4792" w:rsidRPr="00381968" w:rsidRDefault="00BA4792" w:rsidP="00381968">
            <w:pPr>
              <w:jc w:val="center"/>
              <w:rPr>
                <w:b/>
                <w:bCs/>
                <w:color w:val="000000"/>
              </w:rPr>
            </w:pPr>
            <w:r w:rsidRPr="00381968">
              <w:rPr>
                <w:b/>
                <w:bCs/>
                <w:color w:val="000000"/>
              </w:rPr>
              <w:t>Ед. изм.</w:t>
            </w:r>
          </w:p>
        </w:tc>
        <w:tc>
          <w:tcPr>
            <w:tcW w:w="1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4792" w:rsidRPr="00381968" w:rsidRDefault="00BA4792" w:rsidP="00381968">
            <w:pPr>
              <w:jc w:val="center"/>
              <w:rPr>
                <w:b/>
                <w:bCs/>
                <w:color w:val="000000"/>
              </w:rPr>
            </w:pPr>
            <w:r w:rsidRPr="00381968">
              <w:rPr>
                <w:b/>
                <w:bCs/>
                <w:color w:val="000000"/>
              </w:rPr>
              <w:t>Физ. объем</w:t>
            </w:r>
          </w:p>
        </w:tc>
        <w:tc>
          <w:tcPr>
            <w:tcW w:w="17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4792" w:rsidRPr="00381968" w:rsidRDefault="00BA4792" w:rsidP="00381968">
            <w:pPr>
              <w:jc w:val="center"/>
              <w:rPr>
                <w:b/>
                <w:bCs/>
                <w:color w:val="000000"/>
              </w:rPr>
            </w:pPr>
            <w:r w:rsidRPr="00381968">
              <w:rPr>
                <w:b/>
                <w:bCs/>
                <w:color w:val="000000"/>
              </w:rPr>
              <w:t xml:space="preserve">Цена за </w:t>
            </w:r>
            <w:r w:rsidRPr="00381968">
              <w:rPr>
                <w:b/>
                <w:bCs/>
                <w:color w:val="000000"/>
              </w:rPr>
              <w:br/>
              <w:t>единицу</w:t>
            </w:r>
            <w:r w:rsidRPr="00BA4792">
              <w:rPr>
                <w:b/>
                <w:bCs/>
                <w:color w:val="000000"/>
              </w:rPr>
              <w:t xml:space="preserve"> </w:t>
            </w:r>
            <w:r>
              <w:rPr>
                <w:b/>
                <w:bCs/>
                <w:color w:val="000000"/>
              </w:rPr>
              <w:t>с учетом НДС</w:t>
            </w:r>
            <w:r w:rsidRPr="00381968">
              <w:rPr>
                <w:b/>
                <w:bCs/>
                <w:color w:val="000000"/>
              </w:rPr>
              <w:t>, руб.</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4792" w:rsidRPr="00381968" w:rsidRDefault="00BA4792" w:rsidP="00381968">
            <w:pPr>
              <w:jc w:val="center"/>
              <w:rPr>
                <w:b/>
                <w:bCs/>
                <w:color w:val="000000"/>
              </w:rPr>
            </w:pPr>
            <w:r w:rsidRPr="00381968">
              <w:rPr>
                <w:b/>
                <w:bCs/>
                <w:color w:val="000000"/>
              </w:rPr>
              <w:t>Стоимость Работ, Услуг</w:t>
            </w:r>
            <w:r>
              <w:rPr>
                <w:b/>
                <w:bCs/>
                <w:color w:val="000000"/>
              </w:rPr>
              <w:t xml:space="preserve"> с учетом НДС</w:t>
            </w:r>
            <w:r w:rsidRPr="00381968">
              <w:rPr>
                <w:b/>
                <w:bCs/>
                <w:color w:val="000000"/>
              </w:rPr>
              <w:t>, руб.</w:t>
            </w:r>
          </w:p>
        </w:tc>
        <w:tc>
          <w:tcPr>
            <w:tcW w:w="15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4792" w:rsidRPr="00381968" w:rsidRDefault="00BA4792" w:rsidP="00381968">
            <w:pPr>
              <w:jc w:val="center"/>
              <w:rPr>
                <w:b/>
                <w:bCs/>
                <w:color w:val="000000"/>
              </w:rPr>
            </w:pPr>
            <w:r w:rsidRPr="00381968">
              <w:rPr>
                <w:b/>
                <w:bCs/>
                <w:color w:val="000000"/>
              </w:rPr>
              <w:t>Примечание</w:t>
            </w:r>
          </w:p>
        </w:tc>
      </w:tr>
      <w:tr w:rsidR="00BA4792" w:rsidRPr="00381968" w:rsidTr="00BA4792">
        <w:trPr>
          <w:divId w:val="1280725346"/>
          <w:trHeight w:val="1500"/>
        </w:trPr>
        <w:tc>
          <w:tcPr>
            <w:tcW w:w="1020" w:type="dxa"/>
            <w:vMerge/>
            <w:tcBorders>
              <w:top w:val="single" w:sz="4" w:space="0" w:color="auto"/>
              <w:left w:val="single" w:sz="4" w:space="0" w:color="auto"/>
              <w:bottom w:val="single" w:sz="4" w:space="0" w:color="000000"/>
              <w:right w:val="single" w:sz="4" w:space="0" w:color="auto"/>
            </w:tcBorders>
            <w:vAlign w:val="center"/>
            <w:hideMark/>
          </w:tcPr>
          <w:p w:rsidR="00BA4792" w:rsidRPr="00381968" w:rsidRDefault="00BA4792" w:rsidP="00381968">
            <w:pPr>
              <w:rPr>
                <w:b/>
                <w:bCs/>
                <w:color w:val="000000"/>
              </w:rPr>
            </w:pPr>
          </w:p>
        </w:tc>
        <w:tc>
          <w:tcPr>
            <w:tcW w:w="5700" w:type="dxa"/>
            <w:vMerge/>
            <w:tcBorders>
              <w:top w:val="single" w:sz="4" w:space="0" w:color="auto"/>
              <w:left w:val="single" w:sz="4" w:space="0" w:color="auto"/>
              <w:bottom w:val="single" w:sz="4" w:space="0" w:color="auto"/>
              <w:right w:val="single" w:sz="4" w:space="0" w:color="auto"/>
            </w:tcBorders>
            <w:vAlign w:val="center"/>
            <w:hideMark/>
          </w:tcPr>
          <w:p w:rsidR="00BA4792" w:rsidRPr="00381968" w:rsidRDefault="00BA4792" w:rsidP="00381968">
            <w:pPr>
              <w:rPr>
                <w:b/>
                <w:bCs/>
                <w:color w:val="000000"/>
              </w:rPr>
            </w:pPr>
          </w:p>
        </w:tc>
        <w:tc>
          <w:tcPr>
            <w:tcW w:w="1300" w:type="dxa"/>
            <w:vMerge/>
            <w:tcBorders>
              <w:top w:val="single" w:sz="4" w:space="0" w:color="auto"/>
              <w:left w:val="single" w:sz="4" w:space="0" w:color="auto"/>
              <w:bottom w:val="single" w:sz="4" w:space="0" w:color="auto"/>
              <w:right w:val="single" w:sz="4" w:space="0" w:color="auto"/>
            </w:tcBorders>
            <w:vAlign w:val="center"/>
            <w:hideMark/>
          </w:tcPr>
          <w:p w:rsidR="00BA4792" w:rsidRPr="00381968" w:rsidRDefault="00BA4792" w:rsidP="00381968">
            <w:pPr>
              <w:rPr>
                <w:b/>
                <w:bCs/>
                <w:color w:val="000000"/>
              </w:rPr>
            </w:pPr>
          </w:p>
        </w:tc>
        <w:tc>
          <w:tcPr>
            <w:tcW w:w="1360" w:type="dxa"/>
            <w:vMerge/>
            <w:tcBorders>
              <w:top w:val="single" w:sz="4" w:space="0" w:color="auto"/>
              <w:left w:val="single" w:sz="4" w:space="0" w:color="auto"/>
              <w:bottom w:val="single" w:sz="4" w:space="0" w:color="auto"/>
              <w:right w:val="single" w:sz="4" w:space="0" w:color="auto"/>
            </w:tcBorders>
            <w:vAlign w:val="center"/>
            <w:hideMark/>
          </w:tcPr>
          <w:p w:rsidR="00BA4792" w:rsidRPr="00381968" w:rsidRDefault="00BA4792" w:rsidP="00381968">
            <w:pPr>
              <w:rPr>
                <w:b/>
                <w:bCs/>
                <w:color w:val="000000"/>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rsidR="00BA4792" w:rsidRPr="00381968" w:rsidRDefault="00BA4792" w:rsidP="00381968">
            <w:pPr>
              <w:rPr>
                <w:b/>
                <w:bCs/>
                <w:color w:val="000000"/>
              </w:rPr>
            </w:pPr>
          </w:p>
        </w:tc>
        <w:tc>
          <w:tcPr>
            <w:tcW w:w="2500" w:type="dxa"/>
            <w:vMerge/>
            <w:tcBorders>
              <w:top w:val="single" w:sz="4" w:space="0" w:color="auto"/>
              <w:left w:val="single" w:sz="4" w:space="0" w:color="auto"/>
              <w:bottom w:val="single" w:sz="4" w:space="0" w:color="auto"/>
              <w:right w:val="single" w:sz="4" w:space="0" w:color="auto"/>
            </w:tcBorders>
            <w:vAlign w:val="center"/>
            <w:hideMark/>
          </w:tcPr>
          <w:p w:rsidR="00BA4792" w:rsidRPr="00381968" w:rsidRDefault="00BA4792" w:rsidP="00381968">
            <w:pPr>
              <w:rPr>
                <w:b/>
                <w:bCs/>
                <w:color w:val="000000"/>
              </w:rPr>
            </w:pPr>
          </w:p>
        </w:tc>
        <w:tc>
          <w:tcPr>
            <w:tcW w:w="1583" w:type="dxa"/>
            <w:vMerge/>
            <w:tcBorders>
              <w:top w:val="single" w:sz="4" w:space="0" w:color="auto"/>
              <w:left w:val="single" w:sz="4" w:space="0" w:color="auto"/>
              <w:bottom w:val="single" w:sz="4" w:space="0" w:color="auto"/>
              <w:right w:val="single" w:sz="4" w:space="0" w:color="auto"/>
            </w:tcBorders>
            <w:vAlign w:val="center"/>
            <w:hideMark/>
          </w:tcPr>
          <w:p w:rsidR="00BA4792" w:rsidRPr="00381968" w:rsidRDefault="00BA4792" w:rsidP="00381968">
            <w:pP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auto"/>
            <w:vAlign w:val="bottom"/>
          </w:tcPr>
          <w:p w:rsidR="00BA4792" w:rsidRPr="00381968" w:rsidRDefault="00BA4792" w:rsidP="00381968">
            <w:pPr>
              <w:jc w:val="center"/>
              <w:rPr>
                <w:b/>
                <w:bCs/>
                <w:color w:val="000000"/>
              </w:rPr>
            </w:pPr>
            <w:r>
              <w:rPr>
                <w:b/>
                <w:bCs/>
                <w:color w:val="000000"/>
              </w:rPr>
              <w:t>1</w:t>
            </w:r>
          </w:p>
        </w:tc>
        <w:tc>
          <w:tcPr>
            <w:tcW w:w="57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r>
              <w:rPr>
                <w:b/>
                <w:bCs/>
                <w:color w:val="000000"/>
              </w:rPr>
              <w:t>2</w:t>
            </w:r>
          </w:p>
        </w:tc>
        <w:tc>
          <w:tcPr>
            <w:tcW w:w="13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r>
              <w:rPr>
                <w:b/>
                <w:bCs/>
                <w:color w:val="000000"/>
              </w:rPr>
              <w:t>3</w:t>
            </w:r>
          </w:p>
        </w:tc>
        <w:tc>
          <w:tcPr>
            <w:tcW w:w="136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r>
              <w:rPr>
                <w:b/>
                <w:bCs/>
                <w:color w:val="000000"/>
              </w:rPr>
              <w:t>4</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r>
              <w:rPr>
                <w:b/>
                <w:bCs/>
                <w:color w:val="000000"/>
              </w:rPr>
              <w:t>5</w:t>
            </w: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r>
              <w:rPr>
                <w:b/>
                <w:bCs/>
                <w:color w:val="000000"/>
              </w:rPr>
              <w:t>6</w:t>
            </w: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r>
              <w:rPr>
                <w:b/>
                <w:bCs/>
                <w:color w:val="000000"/>
              </w:rPr>
              <w:t>7</w:t>
            </w: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t>1</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r>
              <w:rPr>
                <w:b/>
                <w:bCs/>
              </w:rPr>
              <w:t>Организация рельефа, Земляные работы</w:t>
            </w:r>
            <w:r>
              <w:t xml:space="preserve"> (очистка участка 6852м2, планировка участка 6852м2, разработка и погрузка грунта из отвала 6264м3, перевозка грунта 11275,2т до 3км, насыпь грунта 6264м3 с перемещением на 60м для </w:t>
            </w:r>
            <w:proofErr w:type="spellStart"/>
            <w:r>
              <w:t>геопластики</w:t>
            </w:r>
            <w:proofErr w:type="spellEnd"/>
            <w:r>
              <w:t>, насыпь песка 1586м3, пролив водой и уплотнение грунта и песка объёмом 7850м3)</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t>м</w:t>
            </w:r>
            <w:proofErr w:type="gramStart"/>
            <w:r>
              <w:rPr>
                <w:sz w:val="20"/>
                <w:szCs w:val="20"/>
              </w:rPr>
              <w:t>2</w:t>
            </w:r>
            <w:proofErr w:type="gramEnd"/>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6 852</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t>2</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pPr>
              <w:rPr>
                <w:b/>
                <w:bCs/>
              </w:rPr>
            </w:pPr>
            <w:r>
              <w:rPr>
                <w:b/>
                <w:bCs/>
              </w:rPr>
              <w:t xml:space="preserve">Размещение грунта </w:t>
            </w:r>
            <w:r>
              <w:t>(погрузка, перевозка автосамосвалами на расстояние до 30 км, размещение)</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t>м3</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55,56</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t>3</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r>
              <w:rPr>
                <w:b/>
                <w:bCs/>
              </w:rPr>
              <w:t>Устройство бортового камня</w:t>
            </w:r>
            <w:r>
              <w:t xml:space="preserve"> "</w:t>
            </w:r>
            <w:proofErr w:type="spellStart"/>
            <w:r>
              <w:t>Бельпассо</w:t>
            </w:r>
            <w:proofErr w:type="spellEnd"/>
            <w:r>
              <w:t xml:space="preserve"> </w:t>
            </w:r>
            <w:proofErr w:type="spellStart"/>
            <w:r>
              <w:t>Премио</w:t>
            </w:r>
            <w:proofErr w:type="spellEnd"/>
            <w:r>
              <w:t>" 1000х200х8 на белом цементе (песок 64,07м3, щебень 54.42м3, уплотнение 64.07м3, установка бортовых камней 1055м)</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t>м</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1 055</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t>4</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pPr>
              <w:rPr>
                <w:b/>
                <w:bCs/>
              </w:rPr>
            </w:pPr>
            <w:r>
              <w:rPr>
                <w:b/>
                <w:bCs/>
              </w:rPr>
              <w:t>Устройство покрытий из бетонной плитки</w:t>
            </w:r>
            <w:r>
              <w:t xml:space="preserve"> (разбивка 3012м2, разработка грунта 1204м3, </w:t>
            </w:r>
            <w:r>
              <w:lastRenderedPageBreak/>
              <w:t>перевозка до 1км, песок 1204,8м3, уплотнение 1204,8м3, цементобетонные покрытия толщиной 12см на площади 3012м2, укладка плитки "</w:t>
            </w:r>
            <w:proofErr w:type="spellStart"/>
            <w:r>
              <w:t>Бельпассо</w:t>
            </w:r>
            <w:proofErr w:type="spellEnd"/>
            <w:r>
              <w:t xml:space="preserve"> </w:t>
            </w:r>
            <w:proofErr w:type="spellStart"/>
            <w:r>
              <w:t>Премио</w:t>
            </w:r>
            <w:proofErr w:type="spellEnd"/>
            <w:r>
              <w:t>" стоун топ 150*150*60 и 225*150*60 и деформационных швов на площади 3012м2)</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lastRenderedPageBreak/>
              <w:t>м</w:t>
            </w:r>
            <w:proofErr w:type="gramStart"/>
            <w:r>
              <w:rPr>
                <w:sz w:val="20"/>
                <w:szCs w:val="20"/>
              </w:rPr>
              <w:t>2</w:t>
            </w:r>
            <w:proofErr w:type="gramEnd"/>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3 012</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lastRenderedPageBreak/>
              <w:t>5</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r>
              <w:rPr>
                <w:b/>
                <w:bCs/>
              </w:rPr>
              <w:t xml:space="preserve">Озеленение </w:t>
            </w:r>
            <w:r>
              <w:t>(разбивка участка, подготовка почвы для газона слоем 20см, посев газонов, внесение удобрений, уход)</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t>м</w:t>
            </w:r>
            <w:proofErr w:type="gramStart"/>
            <w:r>
              <w:rPr>
                <w:sz w:val="20"/>
                <w:szCs w:val="20"/>
              </w:rPr>
              <w:t>2</w:t>
            </w:r>
            <w:proofErr w:type="gramEnd"/>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3 840</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t>6</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r>
              <w:rPr>
                <w:b/>
                <w:bCs/>
              </w:rPr>
              <w:t xml:space="preserve">Озеленение </w:t>
            </w:r>
            <w:r>
              <w:t xml:space="preserve">(подготовка посадочных мест с добавлением 100% земли, дренаж посадочных ям из щебня 136.68м3, посадка сосны обыкновенной высотой 4-5м 53шт, посадка клёна </w:t>
            </w:r>
            <w:proofErr w:type="spellStart"/>
            <w:r>
              <w:t>Роял</w:t>
            </w:r>
            <w:proofErr w:type="spellEnd"/>
            <w:r>
              <w:t xml:space="preserve"> </w:t>
            </w:r>
            <w:proofErr w:type="gramStart"/>
            <w:r>
              <w:t>Ред</w:t>
            </w:r>
            <w:proofErr w:type="gramEnd"/>
            <w:r>
              <w:t xml:space="preserve"> высотой 40шт, посадка Клёнов остролистных высотой 4-5м 2шт, посадка Липы мелколистной высотой 4-5м 11щт, посадка Яблони </w:t>
            </w:r>
            <w:proofErr w:type="spellStart"/>
            <w:r>
              <w:t>Профьюжн</w:t>
            </w:r>
            <w:proofErr w:type="spellEnd"/>
            <w:r>
              <w:t xml:space="preserve"> высотой 3-4м 19шт, формировочная обрезка крон деревьев, опрыскивание ядохимикатами от вредителей и болезней, уход в течение 2-х лет)</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proofErr w:type="spellStart"/>
            <w:proofErr w:type="gramStart"/>
            <w:r>
              <w:rPr>
                <w:sz w:val="20"/>
                <w:szCs w:val="20"/>
              </w:rPr>
              <w:t>шт</w:t>
            </w:r>
            <w:proofErr w:type="spellEnd"/>
            <w:proofErr w:type="gramEnd"/>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125</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t>7</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r>
              <w:rPr>
                <w:b/>
                <w:bCs/>
              </w:rPr>
              <w:t xml:space="preserve">Восстановление </w:t>
            </w:r>
            <w:proofErr w:type="gramStart"/>
            <w:r>
              <w:rPr>
                <w:b/>
                <w:bCs/>
              </w:rPr>
              <w:t>отпада</w:t>
            </w:r>
            <w:proofErr w:type="gramEnd"/>
            <w:r>
              <w:rPr>
                <w:b/>
                <w:bCs/>
              </w:rPr>
              <w:t xml:space="preserve"> деревьев </w:t>
            </w:r>
            <w:r>
              <w:t>(10%) в течение 2-х лет, формировочная обрезка крон 12дер</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t>комплекс работ</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1</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t>8</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r>
              <w:rPr>
                <w:b/>
                <w:bCs/>
              </w:rPr>
              <w:t>Устройство уличного освещения</w:t>
            </w:r>
            <w:r>
              <w:t xml:space="preserve"> (копание ям под фундаменты 97м3, выкопка траншей под кабель 693м3, обратная засыпка 510м3, устройство песчаной постели под кабель1980м, устройство слоёв из песка 115м3, укладка </w:t>
            </w:r>
            <w:proofErr w:type="gramStart"/>
            <w:r>
              <w:t>п</w:t>
            </w:r>
            <w:proofErr w:type="gramEnd"/>
            <w:r>
              <w:t>/э труб 1980м, установка металлических коробов 115м, укладка сигнальной ленты 1980м, прокладка кабелей в трубах 1980м, укладка кабелей в лотках 866м, укладка кабелей в траншеях 105м, укладка кабелей устройство ж/б фундаментов 4.1м3, пробивка и заделка отверстий 40шт, установка мет</w:t>
            </w:r>
            <w:proofErr w:type="gramStart"/>
            <w:r>
              <w:t>.</w:t>
            </w:r>
            <w:proofErr w:type="gramEnd"/>
            <w:r>
              <w:t xml:space="preserve"> </w:t>
            </w:r>
            <w:proofErr w:type="gramStart"/>
            <w:r>
              <w:t>ф</w:t>
            </w:r>
            <w:proofErr w:type="gramEnd"/>
            <w:r>
              <w:t xml:space="preserve">утляров д100 61,6кг, закладные детали 54,4кг, монтаж </w:t>
            </w:r>
            <w:r>
              <w:lastRenderedPageBreak/>
              <w:t xml:space="preserve">уличных фонарей с лампами 21шт, монтаж прожекторов подсветки 2шт, монтаж светильников подсветки встраиваемых в грунт 112шт, монтаж уличных розеток 16шт, монтаж шкафов и блоков управления 2шт) </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lastRenderedPageBreak/>
              <w:t>комплекс работ</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1</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lastRenderedPageBreak/>
              <w:t>9</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pPr>
              <w:rPr>
                <w:b/>
                <w:bCs/>
              </w:rPr>
            </w:pPr>
            <w:r>
              <w:rPr>
                <w:b/>
                <w:bCs/>
              </w:rPr>
              <w:t xml:space="preserve">Пусконаладочные работы </w:t>
            </w:r>
            <w:r>
              <w:t xml:space="preserve">(испытание кабеля 14исп., проверка наличия цепи между заземлителем и заземлёнными элементами 151шт., измерение сопротивления изоляции12шт., замер сопротивления изоляции цепи фаза-нуль 1шт., измерение сопротивления изоляции по растеканию тока </w:t>
            </w:r>
            <w:proofErr w:type="spellStart"/>
            <w:r>
              <w:t>зеземлителя</w:t>
            </w:r>
            <w:proofErr w:type="spellEnd"/>
            <w:r>
              <w:t xml:space="preserve"> 2шт.)</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t>комплекс работ</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1</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t>10</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r>
              <w:rPr>
                <w:b/>
                <w:bCs/>
              </w:rPr>
              <w:t>Малые архитектурные формы</w:t>
            </w:r>
            <w:r>
              <w:t xml:space="preserve"> (выкопка ям 28м3, устройство фундаментов 6,13м3, закладные детали 38кг, анкерные болты 29,2кг, установка скамеек 22шт, установка урн мусорных 22шт, установка </w:t>
            </w:r>
            <w:proofErr w:type="spellStart"/>
            <w:r>
              <w:t>велопарковок</w:t>
            </w:r>
            <w:proofErr w:type="spellEnd"/>
            <w:r>
              <w:t xml:space="preserve"> 15шт, установка указателей 4шт, установка информационного стенда 1шт, изготовление и установка скульптуры 1шт)</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t>комплекс работ</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1</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pPr>
              <w:jc w:val="right"/>
              <w:rPr>
                <w:b/>
                <w:bCs/>
              </w:rPr>
            </w:pPr>
            <w:r>
              <w:rPr>
                <w:b/>
                <w:bCs/>
              </w:rPr>
              <w:t xml:space="preserve">ИТОГО: </w:t>
            </w:r>
            <w:r>
              <w:t xml:space="preserve">с учетом </w:t>
            </w:r>
            <w:proofErr w:type="spellStart"/>
            <w:r>
              <w:t>ВЗиС</w:t>
            </w:r>
            <w:proofErr w:type="spellEnd"/>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b/>
                <w:bCs/>
                <w:sz w:val="20"/>
                <w:szCs w:val="20"/>
              </w:rPr>
            </w:pPr>
            <w:r>
              <w:rPr>
                <w:b/>
                <w:bCs/>
                <w:sz w:val="20"/>
                <w:szCs w:val="20"/>
              </w:rPr>
              <w:t> </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b/>
                <w:bCs/>
              </w:rPr>
            </w:pPr>
            <w:r>
              <w:rPr>
                <w:b/>
                <w:bCs/>
              </w:rPr>
              <w:t> </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t>11</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r>
              <w:t>Изыскательские работы</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t>комплекс работ</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1</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jc w:val="center"/>
              <w:rPr>
                <w:b/>
                <w:bCs/>
                <w:color w:val="000000"/>
                <w:sz w:val="18"/>
                <w:szCs w:val="18"/>
              </w:rPr>
            </w:pPr>
            <w:r>
              <w:rPr>
                <w:b/>
                <w:bCs/>
                <w:color w:val="000000"/>
                <w:sz w:val="18"/>
                <w:szCs w:val="18"/>
              </w:rPr>
              <w:t>12</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proofErr w:type="gramStart"/>
            <w:r>
              <w:t>Проектные работы (ст</w:t>
            </w:r>
            <w:r w:rsidR="00B618EC">
              <w:t>адия</w:t>
            </w:r>
            <w:r>
              <w:t>.</w:t>
            </w:r>
            <w:proofErr w:type="gramEnd"/>
            <w:r w:rsidR="00B618EC">
              <w:t xml:space="preserve"> </w:t>
            </w:r>
            <w:r>
              <w:t>Р)</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sz w:val="20"/>
                <w:szCs w:val="20"/>
              </w:rPr>
            </w:pPr>
            <w:r>
              <w:rPr>
                <w:sz w:val="20"/>
                <w:szCs w:val="20"/>
              </w:rPr>
              <w:t>комплекс работ</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pPr>
            <w:r>
              <w:t>1</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1583"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BA4792" w:rsidRDefault="00BA4792">
            <w:pPr>
              <w:rPr>
                <w:b/>
                <w:bCs/>
                <w:color w:val="000000"/>
                <w:sz w:val="22"/>
                <w:szCs w:val="22"/>
              </w:rPr>
            </w:pPr>
            <w:r>
              <w:rPr>
                <w:b/>
                <w:bCs/>
                <w:color w:val="000000"/>
                <w:sz w:val="22"/>
                <w:szCs w:val="22"/>
              </w:rPr>
              <w:t> </w:t>
            </w:r>
          </w:p>
        </w:tc>
        <w:tc>
          <w:tcPr>
            <w:tcW w:w="5700" w:type="dxa"/>
            <w:tcBorders>
              <w:top w:val="nil"/>
              <w:left w:val="nil"/>
              <w:bottom w:val="single" w:sz="4" w:space="0" w:color="auto"/>
              <w:right w:val="single" w:sz="4" w:space="0" w:color="auto"/>
            </w:tcBorders>
            <w:shd w:val="clear" w:color="auto" w:fill="FFFFFF" w:themeFill="background1"/>
            <w:noWrap/>
            <w:vAlign w:val="center"/>
          </w:tcPr>
          <w:p w:rsidR="00BA4792" w:rsidRDefault="00BA4792">
            <w:pPr>
              <w:jc w:val="right"/>
              <w:rPr>
                <w:b/>
                <w:bCs/>
                <w:color w:val="000000"/>
              </w:rPr>
            </w:pPr>
            <w:r>
              <w:rPr>
                <w:b/>
                <w:bCs/>
                <w:color w:val="000000"/>
              </w:rPr>
              <w:t>ВСЕГО с учетом НДС</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rPr>
                <w:b/>
                <w:bCs/>
                <w:color w:val="000000"/>
                <w:sz w:val="22"/>
                <w:szCs w:val="22"/>
              </w:rPr>
            </w:pPr>
            <w:r>
              <w:rPr>
                <w:b/>
                <w:bCs/>
                <w:color w:val="000000"/>
                <w:sz w:val="22"/>
                <w:szCs w:val="22"/>
              </w:rPr>
              <w:t> </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right"/>
              <w:rPr>
                <w:b/>
                <w:bCs/>
                <w:color w:val="000000"/>
                <w:sz w:val="22"/>
                <w:szCs w:val="22"/>
              </w:rPr>
            </w:pPr>
            <w:r>
              <w:rPr>
                <w:b/>
                <w:bCs/>
                <w:color w:val="000000"/>
                <w:sz w:val="22"/>
                <w:szCs w:val="22"/>
              </w:rPr>
              <w:t> </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hideMark/>
          </w:tcPr>
          <w:p w:rsidR="00BA4792" w:rsidRPr="00381968" w:rsidRDefault="00BA4792" w:rsidP="00381968">
            <w:pPr>
              <w:jc w:val="center"/>
              <w:rPr>
                <w:b/>
                <w:bCs/>
                <w:color w:val="000000"/>
              </w:rPr>
            </w:pPr>
            <w:r w:rsidRPr="00381968">
              <w:rPr>
                <w:b/>
                <w:bCs/>
                <w:color w:val="000000"/>
              </w:rPr>
              <w:t> </w:t>
            </w:r>
          </w:p>
        </w:tc>
        <w:tc>
          <w:tcPr>
            <w:tcW w:w="1583" w:type="dxa"/>
            <w:tcBorders>
              <w:top w:val="nil"/>
              <w:left w:val="nil"/>
              <w:bottom w:val="single" w:sz="4" w:space="0" w:color="auto"/>
              <w:right w:val="single" w:sz="4" w:space="0" w:color="auto"/>
            </w:tcBorders>
            <w:shd w:val="clear" w:color="auto" w:fill="auto"/>
            <w:hideMark/>
          </w:tcPr>
          <w:p w:rsidR="00BA4792" w:rsidRPr="00381968" w:rsidRDefault="00BA4792" w:rsidP="00381968">
            <w:pPr>
              <w:jc w:val="center"/>
              <w:rPr>
                <w:b/>
                <w:bCs/>
                <w:color w:val="000000"/>
              </w:rPr>
            </w:pPr>
            <w:r w:rsidRPr="00381968">
              <w:rPr>
                <w:b/>
                <w:bCs/>
                <w:color w:val="000000"/>
              </w:rPr>
              <w:t> </w:t>
            </w:r>
          </w:p>
        </w:tc>
      </w:tr>
      <w:tr w:rsidR="00BA4792" w:rsidRPr="00381968" w:rsidTr="00BA4792">
        <w:trPr>
          <w:divId w:val="1280725346"/>
          <w:trHeight w:val="315"/>
        </w:trPr>
        <w:tc>
          <w:tcPr>
            <w:tcW w:w="1020" w:type="dxa"/>
            <w:tcBorders>
              <w:top w:val="nil"/>
              <w:left w:val="single" w:sz="4" w:space="0" w:color="auto"/>
              <w:bottom w:val="single" w:sz="4" w:space="0" w:color="auto"/>
              <w:right w:val="single" w:sz="4" w:space="0" w:color="auto"/>
            </w:tcBorders>
            <w:shd w:val="clear" w:color="auto" w:fill="FFFFFF" w:themeFill="background1"/>
            <w:vAlign w:val="bottom"/>
          </w:tcPr>
          <w:p w:rsidR="00BA4792" w:rsidRDefault="00BA4792">
            <w:pPr>
              <w:jc w:val="center"/>
              <w:rPr>
                <w:i/>
                <w:iCs/>
                <w:color w:val="000000"/>
                <w:sz w:val="16"/>
                <w:szCs w:val="16"/>
              </w:rPr>
            </w:pPr>
            <w:r>
              <w:rPr>
                <w:i/>
                <w:iCs/>
                <w:color w:val="000000"/>
                <w:sz w:val="16"/>
                <w:szCs w:val="16"/>
              </w:rPr>
              <w:t> </w:t>
            </w:r>
          </w:p>
        </w:tc>
        <w:tc>
          <w:tcPr>
            <w:tcW w:w="57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right"/>
              <w:rPr>
                <w:i/>
                <w:iCs/>
                <w:color w:val="000000"/>
              </w:rPr>
            </w:pPr>
            <w:r>
              <w:rPr>
                <w:i/>
                <w:iCs/>
                <w:color w:val="000000"/>
              </w:rPr>
              <w:t xml:space="preserve">в </w:t>
            </w:r>
            <w:proofErr w:type="spellStart"/>
            <w:r>
              <w:rPr>
                <w:i/>
                <w:iCs/>
                <w:color w:val="000000"/>
              </w:rPr>
              <w:t>т.ч</w:t>
            </w:r>
            <w:proofErr w:type="spellEnd"/>
            <w:r>
              <w:rPr>
                <w:i/>
                <w:iCs/>
                <w:color w:val="000000"/>
              </w:rPr>
              <w:t>. НДС</w:t>
            </w:r>
          </w:p>
        </w:tc>
        <w:tc>
          <w:tcPr>
            <w:tcW w:w="130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i/>
                <w:iCs/>
                <w:color w:val="000000"/>
                <w:sz w:val="16"/>
                <w:szCs w:val="16"/>
              </w:rPr>
            </w:pPr>
            <w:r>
              <w:rPr>
                <w:i/>
                <w:iCs/>
                <w:color w:val="000000"/>
                <w:sz w:val="16"/>
                <w:szCs w:val="16"/>
              </w:rPr>
              <w:t> </w:t>
            </w:r>
          </w:p>
        </w:tc>
        <w:tc>
          <w:tcPr>
            <w:tcW w:w="1360" w:type="dxa"/>
            <w:tcBorders>
              <w:top w:val="nil"/>
              <w:left w:val="nil"/>
              <w:bottom w:val="single" w:sz="4" w:space="0" w:color="auto"/>
              <w:right w:val="single" w:sz="4" w:space="0" w:color="auto"/>
            </w:tcBorders>
            <w:shd w:val="clear" w:color="auto" w:fill="FFFFFF" w:themeFill="background1"/>
            <w:vAlign w:val="center"/>
          </w:tcPr>
          <w:p w:rsidR="00BA4792" w:rsidRDefault="00BA4792">
            <w:pPr>
              <w:jc w:val="center"/>
              <w:rPr>
                <w:i/>
                <w:iCs/>
                <w:color w:val="000000"/>
                <w:sz w:val="16"/>
                <w:szCs w:val="16"/>
              </w:rPr>
            </w:pPr>
            <w:r>
              <w:rPr>
                <w:i/>
                <w:iCs/>
                <w:color w:val="000000"/>
                <w:sz w:val="16"/>
                <w:szCs w:val="16"/>
              </w:rPr>
              <w:t> </w:t>
            </w:r>
          </w:p>
        </w:tc>
        <w:tc>
          <w:tcPr>
            <w:tcW w:w="1720" w:type="dxa"/>
            <w:tcBorders>
              <w:top w:val="nil"/>
              <w:left w:val="nil"/>
              <w:bottom w:val="single" w:sz="4" w:space="0" w:color="auto"/>
              <w:right w:val="single" w:sz="4" w:space="0" w:color="auto"/>
            </w:tcBorders>
            <w:shd w:val="clear" w:color="auto" w:fill="auto"/>
          </w:tcPr>
          <w:p w:rsidR="00BA4792" w:rsidRPr="00381968" w:rsidRDefault="00BA4792" w:rsidP="00381968">
            <w:pPr>
              <w:jc w:val="center"/>
              <w:rPr>
                <w:b/>
                <w:bCs/>
                <w:color w:val="000000"/>
              </w:rPr>
            </w:pPr>
          </w:p>
        </w:tc>
        <w:tc>
          <w:tcPr>
            <w:tcW w:w="2500" w:type="dxa"/>
            <w:tcBorders>
              <w:top w:val="nil"/>
              <w:left w:val="nil"/>
              <w:bottom w:val="single" w:sz="4" w:space="0" w:color="auto"/>
              <w:right w:val="single" w:sz="4" w:space="0" w:color="auto"/>
            </w:tcBorders>
            <w:shd w:val="clear" w:color="auto" w:fill="auto"/>
            <w:hideMark/>
          </w:tcPr>
          <w:p w:rsidR="00BA4792" w:rsidRPr="00381968" w:rsidRDefault="00BA4792" w:rsidP="00381968">
            <w:pPr>
              <w:jc w:val="center"/>
              <w:rPr>
                <w:b/>
                <w:bCs/>
                <w:color w:val="000000"/>
              </w:rPr>
            </w:pPr>
            <w:r w:rsidRPr="00381968">
              <w:rPr>
                <w:b/>
                <w:bCs/>
                <w:color w:val="000000"/>
              </w:rPr>
              <w:t> </w:t>
            </w:r>
          </w:p>
        </w:tc>
        <w:tc>
          <w:tcPr>
            <w:tcW w:w="1583" w:type="dxa"/>
            <w:tcBorders>
              <w:top w:val="nil"/>
              <w:left w:val="nil"/>
              <w:bottom w:val="single" w:sz="4" w:space="0" w:color="auto"/>
              <w:right w:val="single" w:sz="4" w:space="0" w:color="auto"/>
            </w:tcBorders>
            <w:shd w:val="clear" w:color="auto" w:fill="auto"/>
            <w:hideMark/>
          </w:tcPr>
          <w:p w:rsidR="00BA4792" w:rsidRPr="00381968" w:rsidRDefault="00BA4792" w:rsidP="00381968">
            <w:pPr>
              <w:jc w:val="center"/>
              <w:rPr>
                <w:b/>
                <w:bCs/>
                <w:color w:val="000000"/>
              </w:rPr>
            </w:pPr>
            <w:r w:rsidRPr="00381968">
              <w:rPr>
                <w:b/>
                <w:bCs/>
                <w:color w:val="000000"/>
              </w:rPr>
              <w:t> </w:t>
            </w:r>
          </w:p>
        </w:tc>
      </w:tr>
    </w:tbl>
    <w:p w:rsidR="00946F70" w:rsidRDefault="00F26CCF" w:rsidP="00A82172">
      <w:r>
        <w:fldChar w:fldCharType="end"/>
      </w:r>
    </w:p>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lastRenderedPageBreak/>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t>Условие об авансировании</w:t>
      </w:r>
      <w:r w:rsidR="003F5CE3">
        <w:t>:</w:t>
      </w:r>
      <w:r w:rsidR="00EB2899">
        <w:t xml:space="preserve"> </w:t>
      </w:r>
    </w:p>
    <w:p w:rsidR="00DA3708" w:rsidRPr="002440E8" w:rsidRDefault="00DA3708"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03472591"/>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5C0932" w:rsidRDefault="002B6A49" w:rsidP="005C0932">
      <w:pPr>
        <w:pStyle w:val="4"/>
        <w:spacing w:before="0" w:after="0"/>
      </w:pPr>
      <w:bookmarkStart w:id="52" w:name="_Toc403472592"/>
      <w:r w:rsidRPr="002440E8">
        <w:t>Таблица №</w:t>
      </w:r>
      <w:r>
        <w:t>1 «ГРАФИК ВЫПОЛНЕНИЯ РАБОТ»</w:t>
      </w:r>
      <w:bookmarkEnd w:id="52"/>
    </w:p>
    <w:p w:rsidR="000D69CF" w:rsidRDefault="000D69CF" w:rsidP="00F2388E"/>
    <w:tbl>
      <w:tblPr>
        <w:tblW w:w="15183" w:type="dxa"/>
        <w:tblInd w:w="93" w:type="dxa"/>
        <w:tblLayout w:type="fixed"/>
        <w:tblLook w:val="04A0" w:firstRow="1" w:lastRow="0" w:firstColumn="1" w:lastColumn="0" w:noHBand="0" w:noVBand="1"/>
      </w:tblPr>
      <w:tblGrid>
        <w:gridCol w:w="1020"/>
        <w:gridCol w:w="5516"/>
        <w:gridCol w:w="1223"/>
        <w:gridCol w:w="896"/>
        <w:gridCol w:w="1587"/>
        <w:gridCol w:w="1578"/>
        <w:gridCol w:w="2087"/>
        <w:gridCol w:w="1276"/>
      </w:tblGrid>
      <w:tr w:rsidR="007749A8" w:rsidRPr="00B618EC" w:rsidTr="007749A8">
        <w:trPr>
          <w:trHeight w:val="1578"/>
        </w:trPr>
        <w:tc>
          <w:tcPr>
            <w:tcW w:w="102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 xml:space="preserve">№ </w:t>
            </w:r>
            <w:proofErr w:type="gramStart"/>
            <w:r w:rsidRPr="00B618EC">
              <w:rPr>
                <w:b/>
                <w:bCs/>
                <w:color w:val="000000"/>
                <w:sz w:val="22"/>
              </w:rPr>
              <w:t>п</w:t>
            </w:r>
            <w:proofErr w:type="gramEnd"/>
            <w:r w:rsidRPr="00B618EC">
              <w:rPr>
                <w:b/>
                <w:bCs/>
                <w:color w:val="000000"/>
                <w:sz w:val="22"/>
              </w:rPr>
              <w:t>/п</w:t>
            </w:r>
          </w:p>
        </w:tc>
        <w:tc>
          <w:tcPr>
            <w:tcW w:w="5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Наименование работ</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Ед. изм.</w:t>
            </w:r>
          </w:p>
        </w:tc>
        <w:tc>
          <w:tcPr>
            <w:tcW w:w="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Физ. объем</w:t>
            </w:r>
          </w:p>
        </w:tc>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7749A8">
            <w:pPr>
              <w:jc w:val="center"/>
              <w:rPr>
                <w:b/>
                <w:bCs/>
                <w:color w:val="000000"/>
                <w:sz w:val="22"/>
              </w:rPr>
            </w:pPr>
            <w:r w:rsidRPr="00B618EC">
              <w:rPr>
                <w:b/>
                <w:bCs/>
                <w:color w:val="000000"/>
                <w:sz w:val="22"/>
              </w:rPr>
              <w:t>Начало выполнения работ</w:t>
            </w:r>
          </w:p>
        </w:tc>
        <w:tc>
          <w:tcPr>
            <w:tcW w:w="1578"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38198D">
            <w:pPr>
              <w:jc w:val="center"/>
              <w:rPr>
                <w:b/>
                <w:bCs/>
                <w:color w:val="000000"/>
                <w:sz w:val="22"/>
              </w:rPr>
            </w:pPr>
            <w:r w:rsidRPr="00B618EC">
              <w:rPr>
                <w:b/>
                <w:bCs/>
                <w:color w:val="000000"/>
                <w:sz w:val="22"/>
              </w:rPr>
              <w:t>Окончание выполнения работ</w:t>
            </w:r>
          </w:p>
        </w:tc>
        <w:tc>
          <w:tcPr>
            <w:tcW w:w="2087"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7749A8">
            <w:pPr>
              <w:jc w:val="center"/>
              <w:rPr>
                <w:b/>
                <w:bCs/>
                <w:color w:val="000000"/>
                <w:sz w:val="22"/>
              </w:rPr>
            </w:pPr>
            <w:r w:rsidRPr="00B618EC">
              <w:rPr>
                <w:b/>
                <w:bCs/>
                <w:color w:val="000000"/>
                <w:sz w:val="22"/>
              </w:rPr>
              <w:t xml:space="preserve">Продолжительность, календарных дней </w:t>
            </w:r>
          </w:p>
        </w:tc>
        <w:tc>
          <w:tcPr>
            <w:tcW w:w="1276" w:type="dxa"/>
            <w:tcBorders>
              <w:top w:val="single" w:sz="4" w:space="0" w:color="auto"/>
              <w:left w:val="single" w:sz="4" w:space="0" w:color="auto"/>
              <w:bottom w:val="single" w:sz="4" w:space="0" w:color="auto"/>
              <w:right w:val="single" w:sz="4" w:space="0" w:color="auto"/>
            </w:tcBorders>
            <w:vAlign w:val="center"/>
          </w:tcPr>
          <w:p w:rsidR="007749A8" w:rsidRPr="00B618EC" w:rsidRDefault="007749A8" w:rsidP="007749A8">
            <w:pPr>
              <w:jc w:val="center"/>
              <w:rPr>
                <w:b/>
                <w:bCs/>
                <w:color w:val="000000"/>
                <w:sz w:val="22"/>
              </w:rPr>
            </w:pPr>
            <w:r w:rsidRPr="00B618EC">
              <w:rPr>
                <w:b/>
                <w:bCs/>
                <w:color w:val="000000"/>
                <w:sz w:val="22"/>
              </w:rPr>
              <w:t>Примечание</w:t>
            </w: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auto"/>
            <w:vAlign w:val="bottom"/>
          </w:tcPr>
          <w:p w:rsidR="007749A8" w:rsidRPr="00B618EC" w:rsidRDefault="007749A8" w:rsidP="0038198D">
            <w:pPr>
              <w:jc w:val="center"/>
              <w:rPr>
                <w:b/>
                <w:bCs/>
                <w:color w:val="000000"/>
                <w:sz w:val="22"/>
              </w:rPr>
            </w:pPr>
            <w:r w:rsidRPr="00B618EC">
              <w:rPr>
                <w:b/>
                <w:bCs/>
                <w:color w:val="000000"/>
                <w:sz w:val="22"/>
              </w:rPr>
              <w:t>1</w:t>
            </w:r>
          </w:p>
        </w:tc>
        <w:tc>
          <w:tcPr>
            <w:tcW w:w="5516"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2</w:t>
            </w:r>
          </w:p>
        </w:tc>
        <w:tc>
          <w:tcPr>
            <w:tcW w:w="1223"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3</w:t>
            </w:r>
          </w:p>
        </w:tc>
        <w:tc>
          <w:tcPr>
            <w:tcW w:w="896"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4</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5</w:t>
            </w: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6</w:t>
            </w: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7</w:t>
            </w:r>
          </w:p>
        </w:tc>
        <w:tc>
          <w:tcPr>
            <w:tcW w:w="1276" w:type="dxa"/>
            <w:tcBorders>
              <w:top w:val="single" w:sz="4" w:space="0" w:color="auto"/>
              <w:left w:val="nil"/>
              <w:bottom w:val="single" w:sz="4" w:space="0" w:color="auto"/>
              <w:right w:val="single" w:sz="4" w:space="0" w:color="auto"/>
            </w:tcBorders>
          </w:tcPr>
          <w:p w:rsidR="007749A8" w:rsidRPr="00B618EC" w:rsidRDefault="007749A8" w:rsidP="0038198D">
            <w:pPr>
              <w:jc w:val="center"/>
              <w:rPr>
                <w:b/>
                <w:bCs/>
                <w:color w:val="000000"/>
                <w:sz w:val="22"/>
              </w:rPr>
            </w:pPr>
            <w:r w:rsidRPr="00B618EC">
              <w:rPr>
                <w:b/>
                <w:bCs/>
                <w:color w:val="000000"/>
                <w:sz w:val="22"/>
              </w:rPr>
              <w:t>8</w:t>
            </w: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t xml:space="preserve">1 </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sz w:val="22"/>
              </w:rPr>
            </w:pPr>
            <w:r w:rsidRPr="00B618EC">
              <w:rPr>
                <w:sz w:val="22"/>
              </w:rPr>
              <w:t>Изыскательские работы</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комплекс работ</w:t>
            </w:r>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B618EC">
        <w:trPr>
          <w:trHeight w:val="281"/>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t>2</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B618EC">
            <w:pPr>
              <w:rPr>
                <w:sz w:val="22"/>
              </w:rPr>
            </w:pPr>
            <w:r w:rsidRPr="00B618EC">
              <w:rPr>
                <w:sz w:val="22"/>
              </w:rPr>
              <w:t>Проектные работы (ст</w:t>
            </w:r>
            <w:r w:rsidR="00B618EC" w:rsidRPr="00B618EC">
              <w:rPr>
                <w:sz w:val="22"/>
              </w:rPr>
              <w:t xml:space="preserve">адия </w:t>
            </w:r>
            <w:r w:rsidRPr="00B618EC">
              <w:rPr>
                <w:sz w:val="22"/>
              </w:rPr>
              <w:t>Р)</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комплекс работ</w:t>
            </w:r>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t>3</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sz w:val="22"/>
              </w:rPr>
            </w:pPr>
            <w:r w:rsidRPr="00B618EC">
              <w:rPr>
                <w:b/>
                <w:bCs/>
                <w:sz w:val="22"/>
              </w:rPr>
              <w:t>Организация рельефа, Земляные работы</w:t>
            </w:r>
            <w:r w:rsidRPr="00B618EC">
              <w:rPr>
                <w:sz w:val="22"/>
              </w:rPr>
              <w:t xml:space="preserve"> (очистка участка 6852м2, планировка участка 6852м2, разработка и погрузка грунта из отвала 6264м3, перевозка грунта 11275,2т до 3км, насыпь грунта </w:t>
            </w:r>
            <w:r w:rsidRPr="00B618EC">
              <w:rPr>
                <w:sz w:val="22"/>
              </w:rPr>
              <w:lastRenderedPageBreak/>
              <w:t xml:space="preserve">6264м3 с перемещением на 60м для </w:t>
            </w:r>
            <w:proofErr w:type="spellStart"/>
            <w:r w:rsidRPr="00B618EC">
              <w:rPr>
                <w:sz w:val="22"/>
              </w:rPr>
              <w:t>геопластики</w:t>
            </w:r>
            <w:proofErr w:type="spellEnd"/>
            <w:r w:rsidRPr="00B618EC">
              <w:rPr>
                <w:sz w:val="22"/>
              </w:rPr>
              <w:t>, насыпь песка 1586м3, пролив водой и уплотнение грунта и песка объёмом 7850м3)</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lastRenderedPageBreak/>
              <w:t>м</w:t>
            </w:r>
            <w:proofErr w:type="gramStart"/>
            <w:r w:rsidRPr="00B618EC">
              <w:rPr>
                <w:sz w:val="22"/>
                <w:szCs w:val="20"/>
              </w:rPr>
              <w:t>2</w:t>
            </w:r>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6 852</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lastRenderedPageBreak/>
              <w:t>4</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b/>
                <w:bCs/>
                <w:sz w:val="22"/>
              </w:rPr>
            </w:pPr>
            <w:r w:rsidRPr="00B618EC">
              <w:rPr>
                <w:b/>
                <w:bCs/>
                <w:sz w:val="22"/>
              </w:rPr>
              <w:t xml:space="preserve">Размещение грунта </w:t>
            </w:r>
            <w:r w:rsidRPr="00B618EC">
              <w:rPr>
                <w:sz w:val="22"/>
              </w:rPr>
              <w:t>(погрузка, перевозка автосамосвалами на расстояние до 30 км, размещение)</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м3</w:t>
            </w:r>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55,56</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t>5</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sz w:val="22"/>
              </w:rPr>
            </w:pPr>
            <w:r w:rsidRPr="00B618EC">
              <w:rPr>
                <w:b/>
                <w:bCs/>
                <w:sz w:val="22"/>
              </w:rPr>
              <w:t>Устройство бортового камня</w:t>
            </w:r>
            <w:r w:rsidRPr="00B618EC">
              <w:rPr>
                <w:sz w:val="22"/>
              </w:rPr>
              <w:t xml:space="preserve"> "</w:t>
            </w:r>
            <w:proofErr w:type="spellStart"/>
            <w:r w:rsidRPr="00B618EC">
              <w:rPr>
                <w:sz w:val="22"/>
              </w:rPr>
              <w:t>Бельпассо</w:t>
            </w:r>
            <w:proofErr w:type="spellEnd"/>
            <w:r w:rsidRPr="00B618EC">
              <w:rPr>
                <w:sz w:val="22"/>
              </w:rPr>
              <w:t xml:space="preserve"> </w:t>
            </w:r>
            <w:proofErr w:type="spellStart"/>
            <w:r w:rsidRPr="00B618EC">
              <w:rPr>
                <w:sz w:val="22"/>
              </w:rPr>
              <w:t>Премио</w:t>
            </w:r>
            <w:proofErr w:type="spellEnd"/>
            <w:r w:rsidRPr="00B618EC">
              <w:rPr>
                <w:sz w:val="22"/>
              </w:rPr>
              <w:t>" 1000х200х8 на белом цементе (песок 64,07м3, щебень 54.42м3, уплотнение 64.07м3, установка бортовых камней 1055м)</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м</w:t>
            </w:r>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1 055</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t>6</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b/>
                <w:bCs/>
                <w:sz w:val="22"/>
              </w:rPr>
            </w:pPr>
            <w:r w:rsidRPr="00B618EC">
              <w:rPr>
                <w:b/>
                <w:bCs/>
                <w:sz w:val="22"/>
              </w:rPr>
              <w:t>Устройство покрытий из бетонной плитки</w:t>
            </w:r>
            <w:r w:rsidRPr="00B618EC">
              <w:rPr>
                <w:sz w:val="22"/>
              </w:rPr>
              <w:t xml:space="preserve"> (разбивка 3012м2, разработка грунта 1204м3, перевозка до 1км, песок 1204,8м3, уплотнение 1204,8м3, цементобетонные покрытия толщиной 12см на площади 3012м2, укладка плитки "</w:t>
            </w:r>
            <w:proofErr w:type="spellStart"/>
            <w:r w:rsidRPr="00B618EC">
              <w:rPr>
                <w:sz w:val="22"/>
              </w:rPr>
              <w:t>Бельпассо</w:t>
            </w:r>
            <w:proofErr w:type="spellEnd"/>
            <w:r w:rsidRPr="00B618EC">
              <w:rPr>
                <w:sz w:val="22"/>
              </w:rPr>
              <w:t xml:space="preserve"> </w:t>
            </w:r>
            <w:proofErr w:type="spellStart"/>
            <w:r w:rsidRPr="00B618EC">
              <w:rPr>
                <w:sz w:val="22"/>
              </w:rPr>
              <w:t>Премио</w:t>
            </w:r>
            <w:proofErr w:type="spellEnd"/>
            <w:r w:rsidRPr="00B618EC">
              <w:rPr>
                <w:sz w:val="22"/>
              </w:rPr>
              <w:t>" стоун топ 150*150*60 и 225*150*60 и деформационных швов на площади 3012м2)</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м</w:t>
            </w:r>
            <w:proofErr w:type="gramStart"/>
            <w:r w:rsidRPr="00B618EC">
              <w:rPr>
                <w:sz w:val="22"/>
                <w:szCs w:val="20"/>
              </w:rPr>
              <w:t>2</w:t>
            </w:r>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3 012</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t>7</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sz w:val="22"/>
              </w:rPr>
            </w:pPr>
            <w:r w:rsidRPr="00B618EC">
              <w:rPr>
                <w:b/>
                <w:bCs/>
                <w:sz w:val="22"/>
              </w:rPr>
              <w:t xml:space="preserve">Озеленение </w:t>
            </w:r>
            <w:r w:rsidRPr="00B618EC">
              <w:rPr>
                <w:sz w:val="22"/>
              </w:rPr>
              <w:t>(разбивка участка, подготовка почвы для газона слоем 20см, посев газонов, внесение удобрений, уход)</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м</w:t>
            </w:r>
            <w:proofErr w:type="gramStart"/>
            <w:r w:rsidRPr="00B618EC">
              <w:rPr>
                <w:sz w:val="22"/>
                <w:szCs w:val="20"/>
              </w:rPr>
              <w:t>2</w:t>
            </w:r>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3 840</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t>8</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sz w:val="22"/>
              </w:rPr>
            </w:pPr>
            <w:r w:rsidRPr="00B618EC">
              <w:rPr>
                <w:b/>
                <w:bCs/>
                <w:sz w:val="22"/>
              </w:rPr>
              <w:t xml:space="preserve">Озеленение </w:t>
            </w:r>
            <w:r w:rsidRPr="00B618EC">
              <w:rPr>
                <w:sz w:val="22"/>
              </w:rPr>
              <w:t xml:space="preserve">(подготовка посадочных мест с добавлением 100% земли, дренаж посадочных ям из щебня 136.68м3, посадка сосны обыкновенной высотой 4-5м 53шт, посадка клёна </w:t>
            </w:r>
            <w:proofErr w:type="spellStart"/>
            <w:r w:rsidRPr="00B618EC">
              <w:rPr>
                <w:sz w:val="22"/>
              </w:rPr>
              <w:t>Роял</w:t>
            </w:r>
            <w:proofErr w:type="spellEnd"/>
            <w:r w:rsidRPr="00B618EC">
              <w:rPr>
                <w:sz w:val="22"/>
              </w:rPr>
              <w:t xml:space="preserve"> </w:t>
            </w:r>
            <w:proofErr w:type="gramStart"/>
            <w:r w:rsidRPr="00B618EC">
              <w:rPr>
                <w:sz w:val="22"/>
              </w:rPr>
              <w:t>Ред</w:t>
            </w:r>
            <w:proofErr w:type="gramEnd"/>
            <w:r w:rsidRPr="00B618EC">
              <w:rPr>
                <w:sz w:val="22"/>
              </w:rPr>
              <w:t xml:space="preserve"> высотой 40шт, посадка Клёнов остролистных высотой 4-5м 2шт, посадка Липы мелколистной высотой 4-5м 11щт, посадка Яблони </w:t>
            </w:r>
            <w:proofErr w:type="spellStart"/>
            <w:r w:rsidRPr="00B618EC">
              <w:rPr>
                <w:sz w:val="22"/>
              </w:rPr>
              <w:t>Профьюжн</w:t>
            </w:r>
            <w:proofErr w:type="spellEnd"/>
            <w:r w:rsidRPr="00B618EC">
              <w:rPr>
                <w:sz w:val="22"/>
              </w:rPr>
              <w:t xml:space="preserve"> высотой 3-4м 19шт, формировочная обрезка крон деревьев, опрыскивание ядохимикатами от вредителей и болезней, уход в течение 2-х лет)</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proofErr w:type="spellStart"/>
            <w:proofErr w:type="gramStart"/>
            <w:r w:rsidRPr="00B618EC">
              <w:rPr>
                <w:sz w:val="22"/>
                <w:szCs w:val="20"/>
              </w:rPr>
              <w:t>шт</w:t>
            </w:r>
            <w:proofErr w:type="spellEnd"/>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125</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t>9</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sz w:val="22"/>
              </w:rPr>
            </w:pPr>
            <w:r w:rsidRPr="00B618EC">
              <w:rPr>
                <w:b/>
                <w:bCs/>
                <w:sz w:val="22"/>
              </w:rPr>
              <w:t xml:space="preserve">Восстановление </w:t>
            </w:r>
            <w:proofErr w:type="gramStart"/>
            <w:r w:rsidRPr="00B618EC">
              <w:rPr>
                <w:b/>
                <w:bCs/>
                <w:sz w:val="22"/>
              </w:rPr>
              <w:t>отпада</w:t>
            </w:r>
            <w:proofErr w:type="gramEnd"/>
            <w:r w:rsidRPr="00B618EC">
              <w:rPr>
                <w:b/>
                <w:bCs/>
                <w:sz w:val="22"/>
              </w:rPr>
              <w:t xml:space="preserve"> деревьев </w:t>
            </w:r>
            <w:r w:rsidRPr="00B618EC">
              <w:rPr>
                <w:sz w:val="22"/>
              </w:rPr>
              <w:t>(10%) в течение 2-х лет, формировочная обрезка крон 12дер</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комплекс работ</w:t>
            </w:r>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t>10</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sz w:val="22"/>
              </w:rPr>
            </w:pPr>
            <w:r w:rsidRPr="00B618EC">
              <w:rPr>
                <w:b/>
                <w:bCs/>
                <w:sz w:val="22"/>
              </w:rPr>
              <w:t>Устройство уличного освещения</w:t>
            </w:r>
            <w:r w:rsidRPr="00B618EC">
              <w:rPr>
                <w:sz w:val="22"/>
              </w:rPr>
              <w:t xml:space="preserve"> (копание ям под фундаменты 97м3, выкопка траншей под кабель 693м3, обратная засыпка 510м3, устройство песчаной постели под кабель1980м, устройство слоёв из песка 115м3, укладка </w:t>
            </w:r>
            <w:proofErr w:type="gramStart"/>
            <w:r w:rsidRPr="00B618EC">
              <w:rPr>
                <w:sz w:val="22"/>
              </w:rPr>
              <w:t>п</w:t>
            </w:r>
            <w:proofErr w:type="gramEnd"/>
            <w:r w:rsidRPr="00B618EC">
              <w:rPr>
                <w:sz w:val="22"/>
              </w:rPr>
              <w:t xml:space="preserve">/э труб 1980м, установка металлических коробов 115м, укладка сигнальной ленты 1980м, прокладка кабелей в трубах 1980м, укладка кабелей в </w:t>
            </w:r>
            <w:r w:rsidRPr="00B618EC">
              <w:rPr>
                <w:sz w:val="22"/>
              </w:rPr>
              <w:lastRenderedPageBreak/>
              <w:t>лотках 866м, укладка кабелей в траншеях 105м, укладка кабелей устройство ж/б фундаментов 4.1м3, пробивка и заделка отверстий 40шт, установка мет</w:t>
            </w:r>
            <w:proofErr w:type="gramStart"/>
            <w:r w:rsidRPr="00B618EC">
              <w:rPr>
                <w:sz w:val="22"/>
              </w:rPr>
              <w:t>.</w:t>
            </w:r>
            <w:proofErr w:type="gramEnd"/>
            <w:r w:rsidRPr="00B618EC">
              <w:rPr>
                <w:sz w:val="22"/>
              </w:rPr>
              <w:t xml:space="preserve"> </w:t>
            </w:r>
            <w:proofErr w:type="gramStart"/>
            <w:r w:rsidRPr="00B618EC">
              <w:rPr>
                <w:sz w:val="22"/>
              </w:rPr>
              <w:t>ф</w:t>
            </w:r>
            <w:proofErr w:type="gramEnd"/>
            <w:r w:rsidRPr="00B618EC">
              <w:rPr>
                <w:sz w:val="22"/>
              </w:rPr>
              <w:t xml:space="preserve">утляров д100 61,6кг, закладные детали 54,4кг, монтаж уличных фонарей с лампами 21шт, монтаж прожекторов подсветки 2шт, монтаж светильников подсветки встраиваемых в грунт 112шт, монтаж уличных розеток 16шт, монтаж шкафов и блоков управления 2шт) </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lastRenderedPageBreak/>
              <w:t>комплекс работ</w:t>
            </w:r>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lastRenderedPageBreak/>
              <w:t>11</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b/>
                <w:bCs/>
                <w:sz w:val="22"/>
              </w:rPr>
            </w:pPr>
            <w:r w:rsidRPr="00B618EC">
              <w:rPr>
                <w:b/>
                <w:bCs/>
                <w:sz w:val="22"/>
              </w:rPr>
              <w:t xml:space="preserve">Пусконаладочные работы </w:t>
            </w:r>
            <w:r w:rsidRPr="00B618EC">
              <w:rPr>
                <w:sz w:val="22"/>
              </w:rPr>
              <w:t xml:space="preserve">(испытание кабеля 14исп., проверка наличия цепи между заземлителем и заземлёнными элементами 151шт., измерение сопротивления изоляции12шт., замер сопротивления изоляции цепи фаза-нуль 1шт., измерение сопротивления изоляции по растеканию тока </w:t>
            </w:r>
            <w:proofErr w:type="spellStart"/>
            <w:r w:rsidRPr="00B618EC">
              <w:rPr>
                <w:sz w:val="22"/>
              </w:rPr>
              <w:t>зеземлителя</w:t>
            </w:r>
            <w:proofErr w:type="spellEnd"/>
            <w:r w:rsidRPr="00B618EC">
              <w:rPr>
                <w:sz w:val="22"/>
              </w:rPr>
              <w:t xml:space="preserve"> 2шт.)</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комплекс работ</w:t>
            </w:r>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r w:rsidRPr="00B618EC">
              <w:rPr>
                <w:b/>
                <w:bCs/>
                <w:color w:val="000000"/>
                <w:sz w:val="22"/>
                <w:szCs w:val="18"/>
              </w:rPr>
              <w:t>12</w:t>
            </w: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sz w:val="22"/>
              </w:rPr>
            </w:pPr>
            <w:r w:rsidRPr="00B618EC">
              <w:rPr>
                <w:b/>
                <w:bCs/>
                <w:sz w:val="22"/>
              </w:rPr>
              <w:t>Малые архитектурные формы</w:t>
            </w:r>
            <w:r w:rsidRPr="00B618EC">
              <w:rPr>
                <w:sz w:val="22"/>
              </w:rPr>
              <w:t xml:space="preserve"> (выкопка ям 28м3, устройство фундаментов 6,13м3, закладные детали 38кг, анкерные болты 29,2кг, установка скамеек 22шт, установка урн мусорных 22шт, установка </w:t>
            </w:r>
            <w:proofErr w:type="spellStart"/>
            <w:r w:rsidRPr="00B618EC">
              <w:rPr>
                <w:sz w:val="22"/>
              </w:rPr>
              <w:t>велопарковок</w:t>
            </w:r>
            <w:proofErr w:type="spellEnd"/>
            <w:r w:rsidRPr="00B618EC">
              <w:rPr>
                <w:sz w:val="22"/>
              </w:rPr>
              <w:t xml:space="preserve"> 15шт, установка указателей 4шт, установка информационного стенда 1шт, изготовление и установка скульптуры 1шт)</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комплекс работ</w:t>
            </w:r>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7749A8">
        <w:trPr>
          <w:trHeight w:val="315"/>
        </w:trPr>
        <w:tc>
          <w:tcPr>
            <w:tcW w:w="102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7749A8" w:rsidRPr="00B618EC" w:rsidRDefault="007749A8" w:rsidP="0038198D">
            <w:pPr>
              <w:jc w:val="center"/>
              <w:rPr>
                <w:b/>
                <w:bCs/>
                <w:color w:val="000000"/>
                <w:sz w:val="22"/>
                <w:szCs w:val="18"/>
              </w:rPr>
            </w:pPr>
          </w:p>
        </w:tc>
        <w:tc>
          <w:tcPr>
            <w:tcW w:w="5516" w:type="dxa"/>
            <w:tcBorders>
              <w:top w:val="single" w:sz="4" w:space="0" w:color="auto"/>
              <w:left w:val="nil"/>
              <w:bottom w:val="single" w:sz="4" w:space="0" w:color="auto"/>
              <w:right w:val="single" w:sz="4" w:space="0" w:color="auto"/>
            </w:tcBorders>
            <w:shd w:val="clear" w:color="auto" w:fill="FFFFFF" w:themeFill="background1"/>
            <w:noWrap/>
            <w:vAlign w:val="center"/>
          </w:tcPr>
          <w:p w:rsidR="007749A8" w:rsidRPr="00B618EC" w:rsidRDefault="007749A8" w:rsidP="002B6A49">
            <w:pPr>
              <w:jc w:val="right"/>
              <w:rPr>
                <w:b/>
                <w:bCs/>
                <w:sz w:val="22"/>
              </w:rPr>
            </w:pPr>
            <w:r w:rsidRPr="00B618EC">
              <w:rPr>
                <w:b/>
                <w:bCs/>
                <w:sz w:val="22"/>
              </w:rPr>
              <w:t>Ввод объекта в эксплуатацию</w:t>
            </w:r>
          </w:p>
        </w:tc>
        <w:tc>
          <w:tcPr>
            <w:tcW w:w="1223" w:type="dxa"/>
            <w:tcBorders>
              <w:top w:val="single" w:sz="4" w:space="0" w:color="auto"/>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p>
        </w:tc>
        <w:tc>
          <w:tcPr>
            <w:tcW w:w="896" w:type="dxa"/>
            <w:tcBorders>
              <w:top w:val="single" w:sz="4" w:space="0" w:color="auto"/>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p>
        </w:tc>
        <w:tc>
          <w:tcPr>
            <w:tcW w:w="1587" w:type="dxa"/>
            <w:tcBorders>
              <w:top w:val="single" w:sz="4" w:space="0" w:color="auto"/>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single" w:sz="4" w:space="0" w:color="auto"/>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single" w:sz="4" w:space="0" w:color="auto"/>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single" w:sz="4" w:space="0" w:color="auto"/>
              <w:left w:val="nil"/>
              <w:bottom w:val="single" w:sz="4" w:space="0" w:color="auto"/>
              <w:right w:val="single" w:sz="4" w:space="0" w:color="auto"/>
            </w:tcBorders>
          </w:tcPr>
          <w:p w:rsidR="007749A8" w:rsidRPr="00B618EC" w:rsidRDefault="007749A8" w:rsidP="0038198D">
            <w:pPr>
              <w:jc w:val="center"/>
              <w:rPr>
                <w:b/>
                <w:bCs/>
                <w:color w:val="000000"/>
                <w:sz w:val="22"/>
              </w:rPr>
            </w:pPr>
          </w:p>
        </w:tc>
      </w:tr>
    </w:tbl>
    <w:p w:rsidR="000D69CF" w:rsidRPr="000D69CF" w:rsidRDefault="000D69CF" w:rsidP="000D69CF"/>
    <w:p w:rsidR="000D69CF" w:rsidRDefault="000D69CF" w:rsidP="000D69CF"/>
    <w:p w:rsidR="00F2388E" w:rsidRDefault="00F2388E" w:rsidP="00F2388E"/>
    <w:p w:rsidR="00112968" w:rsidRDefault="00112968" w:rsidP="00552935"/>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381968">
          <w:headerReference w:type="first" r:id="rId15"/>
          <w:pgSz w:w="16838" w:h="11906" w:orient="landscape"/>
          <w:pgMar w:top="993" w:right="1871" w:bottom="851" w:left="964" w:header="709" w:footer="0" w:gutter="0"/>
          <w:cols w:space="708"/>
          <w:titlePg/>
          <w:docGrid w:linePitch="360"/>
        </w:sectPr>
      </w:pPr>
    </w:p>
    <w:p w:rsidR="00A45122" w:rsidRPr="002440E8" w:rsidRDefault="00A45122" w:rsidP="00B424F4">
      <w:pPr>
        <w:pStyle w:val="4"/>
        <w:spacing w:before="0" w:after="0"/>
      </w:pPr>
      <w:bookmarkStart w:id="53" w:name="_Toc403472593"/>
      <w:r w:rsidRPr="002440E8">
        <w:lastRenderedPageBreak/>
        <w:t>Таблица №</w:t>
      </w:r>
      <w:r w:rsidR="002B6A49">
        <w:t>2</w:t>
      </w:r>
      <w:r w:rsidR="000C3BA2">
        <w:t xml:space="preserve"> «</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2B6A49" w:rsidP="00635075">
            <w:pPr>
              <w:widowControl w:val="0"/>
              <w:rPr>
                <w:b/>
                <w:snapToGrid w:val="0"/>
              </w:rPr>
            </w:pPr>
            <w:r w:rsidRPr="002B6A49">
              <w:rPr>
                <w:b/>
                <w:bCs/>
                <w:color w:val="333333"/>
              </w:rPr>
              <w:t>Выполнение аналогичных раб</w:t>
            </w:r>
            <w:r w:rsidR="00635075">
              <w:rPr>
                <w:b/>
                <w:bCs/>
                <w:color w:val="333333"/>
              </w:rPr>
              <w:t>от – только завершенные проекты</w:t>
            </w:r>
            <w:r w:rsidRPr="002B6A49">
              <w:rPr>
                <w:b/>
                <w:bCs/>
                <w:color w:val="333333"/>
              </w:rPr>
              <w:t xml:space="preserve"> (оценива</w:t>
            </w:r>
            <w:r w:rsidR="00635075">
              <w:rPr>
                <w:b/>
                <w:bCs/>
                <w:color w:val="333333"/>
              </w:rPr>
              <w:t>ю</w:t>
            </w:r>
            <w:r w:rsidRPr="002B6A49">
              <w:rPr>
                <w:b/>
                <w:bCs/>
                <w:color w:val="333333"/>
              </w:rPr>
              <w:t>тся объекты площадью не менее 6500м</w:t>
            </w:r>
            <w:proofErr w:type="gramStart"/>
            <w:r w:rsidRPr="002B6A49">
              <w:rPr>
                <w:b/>
                <w:bCs/>
                <w:color w:val="333333"/>
              </w:rPr>
              <w:t>.к</w:t>
            </w:r>
            <w:proofErr w:type="gramEnd"/>
            <w:r w:rsidRPr="002B6A49">
              <w:rPr>
                <w:b/>
                <w:bCs/>
                <w:color w:val="333333"/>
              </w:rPr>
              <w:t>в ил</w:t>
            </w:r>
            <w:r w:rsidR="00635075">
              <w:rPr>
                <w:b/>
                <w:bCs/>
                <w:color w:val="333333"/>
              </w:rPr>
              <w:t>и стоимостью более 30 млн. руб.</w:t>
            </w:r>
            <w:r w:rsidRPr="002B6A49">
              <w:rPr>
                <w:b/>
                <w:bCs/>
                <w:color w:val="333333"/>
              </w:rPr>
              <w:t xml:space="preserve"> подтвержденные договорами и/или актами выполненных работ).</w:t>
            </w:r>
            <w:r w:rsidRPr="00D14CF6">
              <w:rPr>
                <w:b/>
                <w:bCs/>
                <w:color w:val="333333"/>
              </w:rPr>
              <w:t xml:space="preserve"> </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0E77D0" w:rsidRDefault="00D14CF6" w:rsidP="000E77D0">
            <w:pPr>
              <w:widowControl w:val="0"/>
              <w:rPr>
                <w:b/>
                <w:sz w:val="20"/>
                <w:szCs w:val="20"/>
              </w:rPr>
            </w:pP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4" w:name="_Toc403472594"/>
      <w:r w:rsidRPr="002440E8">
        <w:t>Таблица №</w:t>
      </w:r>
      <w:r w:rsidR="000D69CF">
        <w:t>2</w:t>
      </w:r>
      <w:r w:rsidR="008E68F8">
        <w:t xml:space="preserve"> «СПРАВКА О КАДРОВЫХ РЕСУРСАХ</w:t>
      </w:r>
      <w:r w:rsidR="00351BEF">
        <w:t>»</w:t>
      </w:r>
      <w:bookmarkEnd w:id="54"/>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Руководители, ИТР</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sidRPr="002B6A49">
              <w:rPr>
                <w:sz w:val="20"/>
                <w:szCs w:val="20"/>
              </w:rPr>
              <w:t>Общестроительные и дорожные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2B6A49" w:rsidP="00B424F4">
            <w:pPr>
              <w:rPr>
                <w:rFonts w:eastAsia="Calibri"/>
                <w:b/>
              </w:rPr>
            </w:pPr>
            <w:r>
              <w:rPr>
                <w:rFonts w:eastAsia="Calibri"/>
                <w:b/>
              </w:rPr>
              <w:t>…</w:t>
            </w: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Озеленительные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Монтаж оборудования и пуско-наладочные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5" w:name="_Toc403472595"/>
      <w:r w:rsidRPr="00A2448F">
        <w:lastRenderedPageBreak/>
        <w:t>Таблица №</w:t>
      </w:r>
      <w:r w:rsidR="000D69CF">
        <w:t>3</w:t>
      </w:r>
      <w:r w:rsidR="00A872F6" w:rsidRPr="00A2448F">
        <w:t xml:space="preserve"> «СПРАВКА О ТЕХНИЧЕСКОЙ ОСНАЩЕННОСТИ»</w:t>
      </w:r>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Автогрейдеры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6" w:name="_Toc403472596"/>
      <w:r>
        <w:lastRenderedPageBreak/>
        <w:t>9</w:t>
      </w:r>
      <w:r w:rsidR="004B6249" w:rsidRPr="002440E8">
        <w:t xml:space="preserve">.3. 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8" w:name="_Toc403472597"/>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9"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0" w:name="_ЧАСТЬ_II._ПРОЕКТ_ГОСУДАРСТВЕННОГО_К"/>
      <w:bookmarkStart w:id="61" w:name="_Toc122404110"/>
      <w:bookmarkEnd w:id="60"/>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2"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2"/>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3" w:name="_Toc403472599"/>
      <w:r>
        <w:lastRenderedPageBreak/>
        <w:t>10</w:t>
      </w:r>
      <w:r w:rsidR="00B51AEA">
        <w:t>.</w:t>
      </w:r>
      <w:r w:rsidR="00E537F4" w:rsidRPr="00E537F4">
        <w:t xml:space="preserve"> </w:t>
      </w:r>
      <w:r w:rsidR="004B6249" w:rsidRPr="002440E8">
        <w:t xml:space="preserve"> ПРОЕКТ </w:t>
      </w:r>
      <w:bookmarkEnd w:id="61"/>
      <w:r w:rsidR="009C4B50" w:rsidRPr="002440E8">
        <w:t>ДОГОВОРА</w:t>
      </w:r>
      <w:r w:rsidR="00F222E5" w:rsidRPr="002440E8">
        <w:t xml:space="preserve"> ИЛИ УСЛОВИЯ, НА КОТОРЫХ ДОГОВОР ДОЛЖЕН БЫТЬ ЗАКЛЮЧЕН</w:t>
      </w:r>
      <w:bookmarkEnd w:id="63"/>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4"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4"/>
    </w:p>
    <w:p w:rsidR="003C3432" w:rsidRDefault="002B6A49" w:rsidP="003C3432">
      <w:pPr>
        <w:rPr>
          <w:lang w:eastAsia="en-US"/>
        </w:rPr>
      </w:pPr>
      <w:r>
        <w:rPr>
          <w:lang w:eastAsia="en-US"/>
        </w:rPr>
        <w:t>Приложение 1 Эскизный проект на 15 листах</w:t>
      </w:r>
    </w:p>
    <w:p w:rsidR="005E57F5" w:rsidRPr="003C3432" w:rsidRDefault="005E57F5" w:rsidP="003C3432">
      <w:pPr>
        <w:rPr>
          <w:lang w:eastAsia="en-US"/>
        </w:rPr>
      </w:pPr>
    </w:p>
    <w:sectPr w:rsidR="005E57F5" w:rsidRPr="003C3432"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56E2" w:rsidRDefault="00C656E2" w:rsidP="00E10162">
      <w:r>
        <w:separator/>
      </w:r>
    </w:p>
  </w:endnote>
  <w:endnote w:type="continuationSeparator" w:id="0">
    <w:p w:rsidR="00C656E2" w:rsidRDefault="00C656E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56E2" w:rsidRPr="00DF646A" w:rsidRDefault="00C656E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D4E36" w:rsidRPr="005D4E36">
      <w:rPr>
        <w:rFonts w:asciiTheme="majorHAnsi" w:eastAsiaTheme="majorEastAsia" w:hAnsiTheme="majorHAnsi" w:cstheme="majorBidi"/>
        <w:noProof/>
        <w:sz w:val="20"/>
        <w:szCs w:val="20"/>
      </w:rPr>
      <w:t>32</w:t>
    </w:r>
    <w:r w:rsidRPr="00DF646A">
      <w:rPr>
        <w:rFonts w:asciiTheme="majorHAnsi" w:eastAsiaTheme="majorEastAsia" w:hAnsiTheme="majorHAnsi" w:cstheme="majorBidi"/>
        <w:sz w:val="20"/>
        <w:szCs w:val="20"/>
      </w:rPr>
      <w:fldChar w:fldCharType="end"/>
    </w:r>
  </w:p>
  <w:p w:rsidR="00C656E2" w:rsidRPr="00E10162" w:rsidRDefault="00C656E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C656E2" w:rsidRDefault="00C656E2">
        <w:pPr>
          <w:pStyle w:val="ae"/>
          <w:jc w:val="center"/>
        </w:pPr>
        <w:r>
          <w:fldChar w:fldCharType="begin"/>
        </w:r>
        <w:r>
          <w:instrText>PAGE   \* MERGEFORMAT</w:instrText>
        </w:r>
        <w:r>
          <w:fldChar w:fldCharType="separate"/>
        </w:r>
        <w:r w:rsidR="005D4E36">
          <w:rPr>
            <w:noProof/>
          </w:rPr>
          <w:t>53</w:t>
        </w:r>
        <w:r>
          <w:fldChar w:fldCharType="end"/>
        </w:r>
      </w:p>
    </w:sdtContent>
  </w:sdt>
  <w:p w:rsidR="00C656E2" w:rsidRDefault="00C656E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56E2" w:rsidRDefault="00C656E2" w:rsidP="00E10162">
      <w:r>
        <w:separator/>
      </w:r>
    </w:p>
  </w:footnote>
  <w:footnote w:type="continuationSeparator" w:id="0">
    <w:p w:rsidR="00C656E2" w:rsidRDefault="00C656E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56E2" w:rsidRDefault="00C656E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0D4963"/>
    <w:multiLevelType w:val="hybridMultilevel"/>
    <w:tmpl w:val="D79AD4A0"/>
    <w:lvl w:ilvl="0" w:tplc="AD12165A">
      <w:start w:val="1"/>
      <w:numFmt w:val="decimal"/>
      <w:lvlText w:val="%1."/>
      <w:lvlJc w:val="left"/>
      <w:pPr>
        <w:ind w:left="1068" w:hanging="360"/>
      </w:pPr>
      <w:rPr>
        <w:rFonts w:ascii="Times New Roman" w:eastAsia="Calibri" w:hAnsi="Times New Roman" w:cs="Times New Roman"/>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7">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1">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5">
    <w:nsid w:val="56BA59B9"/>
    <w:multiLevelType w:val="multilevel"/>
    <w:tmpl w:val="D0D0432A"/>
    <w:lvl w:ilvl="0">
      <w:start w:val="8"/>
      <w:numFmt w:val="decimal"/>
      <w:lvlText w:val="%1."/>
      <w:lvlJc w:val="left"/>
      <w:pPr>
        <w:ind w:left="3196"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6">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7">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9">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8"/>
  </w:num>
  <w:num w:numId="4">
    <w:abstractNumId w:val="25"/>
  </w:num>
  <w:num w:numId="5">
    <w:abstractNumId w:val="20"/>
  </w:num>
  <w:num w:numId="6">
    <w:abstractNumId w:val="7"/>
  </w:num>
  <w:num w:numId="7">
    <w:abstractNumId w:val="3"/>
  </w:num>
  <w:num w:numId="8">
    <w:abstractNumId w:val="40"/>
  </w:num>
  <w:num w:numId="9">
    <w:abstractNumId w:val="33"/>
  </w:num>
  <w:num w:numId="10">
    <w:abstractNumId w:val="21"/>
  </w:num>
  <w:num w:numId="11">
    <w:abstractNumId w:val="29"/>
  </w:num>
  <w:num w:numId="12">
    <w:abstractNumId w:val="2"/>
  </w:num>
  <w:num w:numId="13">
    <w:abstractNumId w:val="50"/>
  </w:num>
  <w:num w:numId="14">
    <w:abstractNumId w:val="12"/>
  </w:num>
  <w:num w:numId="15">
    <w:abstractNumId w:val="42"/>
  </w:num>
  <w:num w:numId="16">
    <w:abstractNumId w:val="46"/>
  </w:num>
  <w:num w:numId="17">
    <w:abstractNumId w:val="34"/>
  </w:num>
  <w:num w:numId="18">
    <w:abstractNumId w:val="37"/>
  </w:num>
  <w:num w:numId="19">
    <w:abstractNumId w:val="22"/>
  </w:num>
  <w:num w:numId="20">
    <w:abstractNumId w:val="1"/>
  </w:num>
  <w:num w:numId="21">
    <w:abstractNumId w:val="44"/>
  </w:num>
  <w:num w:numId="22">
    <w:abstractNumId w:val="15"/>
  </w:num>
  <w:num w:numId="23">
    <w:abstractNumId w:val="32"/>
  </w:num>
  <w:num w:numId="24">
    <w:abstractNumId w:val="39"/>
  </w:num>
  <w:num w:numId="25">
    <w:abstractNumId w:val="10"/>
  </w:num>
  <w:num w:numId="26">
    <w:abstractNumId w:val="9"/>
  </w:num>
  <w:num w:numId="27">
    <w:abstractNumId w:val="16"/>
  </w:num>
  <w:num w:numId="28">
    <w:abstractNumId w:val="30"/>
  </w:num>
  <w:num w:numId="29">
    <w:abstractNumId w:val="41"/>
  </w:num>
  <w:num w:numId="30">
    <w:abstractNumId w:val="36"/>
  </w:num>
  <w:num w:numId="31">
    <w:abstractNumId w:val="43"/>
  </w:num>
  <w:num w:numId="32">
    <w:abstractNumId w:val="47"/>
  </w:num>
  <w:num w:numId="33">
    <w:abstractNumId w:val="18"/>
  </w:num>
  <w:num w:numId="34">
    <w:abstractNumId w:val="45"/>
  </w:num>
  <w:num w:numId="35">
    <w:abstractNumId w:val="11"/>
  </w:num>
  <w:num w:numId="36">
    <w:abstractNumId w:val="27"/>
  </w:num>
  <w:num w:numId="37">
    <w:abstractNumId w:val="14"/>
  </w:num>
  <w:num w:numId="38">
    <w:abstractNumId w:val="38"/>
  </w:num>
  <w:num w:numId="39">
    <w:abstractNumId w:val="48"/>
  </w:num>
  <w:num w:numId="40">
    <w:abstractNumId w:val="4"/>
  </w:num>
  <w:num w:numId="41">
    <w:abstractNumId w:val="31"/>
  </w:num>
  <w:num w:numId="42">
    <w:abstractNumId w:val="26"/>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9"/>
  </w:num>
  <w:num w:numId="50">
    <w:abstractNumId w:val="35"/>
  </w:num>
  <w:num w:numId="51">
    <w:abstractNumId w:val="2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3F48"/>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87A5F"/>
    <w:rsid w:val="00491A7E"/>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43B"/>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717"/>
    <w:rsid w:val="00B47E85"/>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1DE5"/>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1550"/>
    <w:rsid w:val="00C72CF5"/>
    <w:rsid w:val="00C74115"/>
    <w:rsid w:val="00C74A69"/>
    <w:rsid w:val="00C7727E"/>
    <w:rsid w:val="00C77D49"/>
    <w:rsid w:val="00C80114"/>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25BE"/>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2022"/>
    <w:rsid w:val="00ED23AA"/>
    <w:rsid w:val="00ED3963"/>
    <w:rsid w:val="00ED4572"/>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85F"/>
    <w:rsid w:val="00F35D1C"/>
    <w:rsid w:val="00F4176A"/>
    <w:rsid w:val="00F4252A"/>
    <w:rsid w:val="00F432AB"/>
    <w:rsid w:val="00F4439D"/>
    <w:rsid w:val="00F4489A"/>
    <w:rsid w:val="00F44FB5"/>
    <w:rsid w:val="00F46BBD"/>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E7DB5"/>
    <w:rsid w:val="00FF132A"/>
    <w:rsid w:val="00FF1355"/>
    <w:rsid w:val="00FF26EB"/>
    <w:rsid w:val="00FF2C3D"/>
    <w:rsid w:val="00FF331C"/>
    <w:rsid w:val="00FF3E39"/>
    <w:rsid w:val="00FF5AF0"/>
    <w:rsid w:val="00FF6014"/>
    <w:rsid w:val="00FF6580"/>
    <w:rsid w:val="00FF71E8"/>
    <w:rsid w:val="00FF729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0B8D0-E596-49F4-98D7-3FE86115F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53</Pages>
  <Words>13367</Words>
  <Characters>101356</Characters>
  <Application>Microsoft Office Word</Application>
  <DocSecurity>0</DocSecurity>
  <Lines>844</Lines>
  <Paragraphs>228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114495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26</cp:revision>
  <cp:lastPrinted>2014-11-06T07:57:00Z</cp:lastPrinted>
  <dcterms:created xsi:type="dcterms:W3CDTF">2014-10-01T11:49:00Z</dcterms:created>
  <dcterms:modified xsi:type="dcterms:W3CDTF">2014-11-11T10:12:00Z</dcterms:modified>
</cp:coreProperties>
</file>