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14-10101/</w:t>
      </w:r>
      <w:r w:rsidR="00C943FE">
        <w:rPr>
          <w:b/>
          <w:sz w:val="28"/>
          <w:szCs w:val="28"/>
        </w:rPr>
        <w:t>12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994B4B"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017BD9" w:rsidRPr="00017BD9">
        <w:rPr>
          <w:rFonts w:eastAsia="Calibri"/>
          <w:sz w:val="28"/>
          <w:szCs w:val="28"/>
        </w:rPr>
        <w:t>Индустриального консультативного</w:t>
      </w:r>
      <w:r w:rsidR="00994B4B" w:rsidRPr="00994B4B">
        <w:rPr>
          <w:rFonts w:eastAsia="Calibri"/>
          <w:sz w:val="28"/>
          <w:szCs w:val="28"/>
        </w:rPr>
        <w:t xml:space="preserve"> Совета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017BD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услуг по организации заседаний </w:t>
      </w:r>
      <w:r w:rsidR="00017BD9" w:rsidRPr="00017BD9">
        <w:rPr>
          <w:rFonts w:eastAsia="Calibri"/>
          <w:sz w:val="28"/>
          <w:szCs w:val="28"/>
        </w:rPr>
        <w:t>Индустриального консультативного</w:t>
      </w:r>
      <w:r w:rsidR="00994B4B" w:rsidRPr="00994B4B">
        <w:rPr>
          <w:rFonts w:eastAsia="Calibri"/>
          <w:sz w:val="28"/>
          <w:szCs w:val="28"/>
        </w:rPr>
        <w:t xml:space="preserve"> Совета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C943FE">
        <w:rPr>
          <w:rFonts w:eastAsia="Calibri"/>
          <w:sz w:val="28"/>
          <w:szCs w:val="28"/>
        </w:rPr>
        <w:t>10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017BD9">
        <w:rPr>
          <w:rFonts w:eastAsia="Calibri"/>
          <w:sz w:val="28"/>
          <w:szCs w:val="28"/>
        </w:rPr>
        <w:t>00</w:t>
      </w:r>
      <w:r w:rsidR="00994B4B" w:rsidRPr="00994B4B">
        <w:rPr>
          <w:rFonts w:eastAsia="Calibri"/>
          <w:sz w:val="28"/>
          <w:szCs w:val="28"/>
        </w:rPr>
        <w:t>0 000,00 руб. (</w:t>
      </w:r>
      <w:r w:rsidR="00C943FE">
        <w:rPr>
          <w:rFonts w:eastAsia="Calibri"/>
          <w:sz w:val="28"/>
          <w:szCs w:val="28"/>
        </w:rPr>
        <w:t>Дес</w:t>
      </w:r>
      <w:r w:rsidR="00017BD9">
        <w:rPr>
          <w:rFonts w:eastAsia="Calibri"/>
          <w:sz w:val="28"/>
          <w:szCs w:val="28"/>
        </w:rPr>
        <w:t>ять</w:t>
      </w:r>
      <w:r w:rsidR="00994B4B" w:rsidRPr="00994B4B">
        <w:rPr>
          <w:rFonts w:eastAsia="Calibri"/>
          <w:sz w:val="28"/>
          <w:szCs w:val="28"/>
        </w:rPr>
        <w:t xml:space="preserve"> миллион</w:t>
      </w:r>
      <w:r w:rsidR="00017BD9">
        <w:rPr>
          <w:rFonts w:eastAsia="Calibri"/>
          <w:sz w:val="28"/>
          <w:szCs w:val="28"/>
        </w:rPr>
        <w:t>ов</w:t>
      </w:r>
      <w:r w:rsidR="00994B4B" w:rsidRPr="00994B4B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</w:t>
      </w:r>
      <w:r w:rsidR="00C943FE">
        <w:rPr>
          <w:rFonts w:eastAsia="Calibri"/>
          <w:sz w:val="28"/>
          <w:szCs w:val="28"/>
        </w:rPr>
        <w:t>24</w:t>
      </w:r>
      <w:r w:rsidR="00994B4B" w:rsidRPr="00994B4B">
        <w:rPr>
          <w:rFonts w:eastAsia="Calibri"/>
          <w:sz w:val="28"/>
          <w:szCs w:val="28"/>
        </w:rPr>
        <w:t xml:space="preserve"> (двадцать</w:t>
      </w:r>
      <w:r w:rsidR="00C943FE">
        <w:rPr>
          <w:rFonts w:eastAsia="Calibri"/>
          <w:sz w:val="28"/>
          <w:szCs w:val="28"/>
        </w:rPr>
        <w:t xml:space="preserve"> четыре</w:t>
      </w:r>
      <w:r w:rsidR="00994B4B" w:rsidRPr="00994B4B">
        <w:rPr>
          <w:rFonts w:eastAsia="Calibri"/>
          <w:sz w:val="28"/>
          <w:szCs w:val="28"/>
        </w:rPr>
        <w:t>) месяц</w:t>
      </w:r>
      <w:r w:rsidR="00C943FE">
        <w:rPr>
          <w:rFonts w:eastAsia="Calibri"/>
          <w:sz w:val="28"/>
          <w:szCs w:val="28"/>
        </w:rPr>
        <w:t>а</w:t>
      </w:r>
      <w:r w:rsidR="00994B4B" w:rsidRPr="00994B4B">
        <w:rPr>
          <w:rFonts w:eastAsia="Calibri"/>
          <w:sz w:val="28"/>
          <w:szCs w:val="28"/>
        </w:rPr>
        <w:t xml:space="preserve"> </w:t>
      </w:r>
      <w:proofErr w:type="gramStart"/>
      <w:r w:rsidR="00994B4B" w:rsidRPr="00994B4B">
        <w:rPr>
          <w:rFonts w:eastAsia="Calibri"/>
          <w:sz w:val="28"/>
          <w:szCs w:val="28"/>
        </w:rPr>
        <w:t>с даты</w:t>
      </w:r>
      <w:proofErr w:type="gramEnd"/>
      <w:r w:rsidR="00994B4B" w:rsidRPr="00994B4B">
        <w:rPr>
          <w:rFonts w:eastAsia="Calibri"/>
          <w:sz w:val="28"/>
          <w:szCs w:val="28"/>
        </w:rPr>
        <w:t xml:space="preserve"> его подписания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351B1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 xml:space="preserve">143026, Российская Федерация, г. Москва, </w:t>
      </w:r>
      <w:r w:rsidR="00281457" w:rsidRPr="00281457">
        <w:rPr>
          <w:rFonts w:eastAsia="Calibri"/>
          <w:sz w:val="28"/>
          <w:szCs w:val="28"/>
        </w:rPr>
        <w:lastRenderedPageBreak/>
        <w:t>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351B1B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="00351B1B" w:rsidRPr="00351B1B">
        <w:rPr>
          <w:sz w:val="28"/>
          <w:szCs w:val="28"/>
        </w:rPr>
        <w:t>Заказ пропуска по телефону  8 (495) 956-00-33 (4000).</w:t>
      </w:r>
      <w:r w:rsidR="00351B1B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994B4B" w:rsidRDefault="00994B4B" w:rsidP="00017BD9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рамочный договор на оказание услуг по организации заседаний </w:t>
      </w:r>
      <w:r w:rsidR="00017BD9" w:rsidRPr="00017BD9">
        <w:rPr>
          <w:rFonts w:eastAsia="Calibri"/>
          <w:sz w:val="28"/>
          <w:szCs w:val="28"/>
        </w:rPr>
        <w:t>Индустриального консультативного</w:t>
      </w:r>
      <w:r w:rsidRPr="00994B4B">
        <w:rPr>
          <w:rFonts w:eastAsia="Calibri"/>
          <w:sz w:val="28"/>
          <w:szCs w:val="28"/>
        </w:rPr>
        <w:t xml:space="preserve"> Совета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994B4B" w:rsidRDefault="00994B4B" w:rsidP="00994B4B">
      <w:pPr>
        <w:pStyle w:val="ab"/>
        <w:ind w:left="792"/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2F28C8" w:rsidRPr="002F28C8">
        <w:rPr>
          <w:rFonts w:eastAsia="Calibri"/>
          <w:sz w:val="28"/>
          <w:szCs w:val="28"/>
        </w:rPr>
        <w:t>10 000 000,00 руб. (Десять миллионов руб. 00 коп.) на весь период действия Договора, заключаемого на 24 (двадцать четыре) месяца</w:t>
      </w:r>
      <w:r w:rsidRPr="00994B4B">
        <w:rPr>
          <w:rFonts w:eastAsia="Calibri"/>
          <w:sz w:val="28"/>
          <w:szCs w:val="28"/>
        </w:rPr>
        <w:t xml:space="preserve"> </w:t>
      </w:r>
      <w:proofErr w:type="gramStart"/>
      <w:r w:rsidRPr="00994B4B">
        <w:rPr>
          <w:rFonts w:eastAsia="Calibri"/>
          <w:sz w:val="28"/>
          <w:szCs w:val="28"/>
        </w:rPr>
        <w:t>с даты</w:t>
      </w:r>
      <w:proofErr w:type="gramEnd"/>
      <w:r w:rsidRPr="00994B4B">
        <w:rPr>
          <w:rFonts w:eastAsia="Calibri"/>
          <w:sz w:val="28"/>
          <w:szCs w:val="28"/>
        </w:rPr>
        <w:t xml:space="preserve"> его подписания. Все единичные расценки, предложенные Победителем в заявке,  фиксируются на весь срок действия рамочного Договора. Начальн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 xml:space="preserve"> (максимальн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>) значения сервисного сбора установлен</w:t>
      </w:r>
      <w:r>
        <w:rPr>
          <w:rFonts w:eastAsia="Calibri"/>
          <w:sz w:val="28"/>
          <w:szCs w:val="28"/>
        </w:rPr>
        <w:t>ы</w:t>
      </w:r>
      <w:r w:rsidRPr="00994B4B">
        <w:rPr>
          <w:rFonts w:eastAsia="Calibri"/>
          <w:sz w:val="28"/>
          <w:szCs w:val="28"/>
        </w:rPr>
        <w:t xml:space="preserve"> части 11 Документации процедуры закупки (Техническая часть)</w:t>
      </w:r>
      <w:r w:rsidR="002A0D24">
        <w:rPr>
          <w:rFonts w:eastAsia="Calibri"/>
          <w:sz w:val="28"/>
          <w:szCs w:val="28"/>
        </w:rPr>
        <w:t xml:space="preserve">  </w:t>
      </w:r>
    </w:p>
    <w:p w:rsidR="00F35CA0" w:rsidRDefault="00F87897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7065D" w:rsidP="00017BD9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017BD9">
        <w:rPr>
          <w:rFonts w:eastAsia="Calibri"/>
          <w:b/>
          <w:sz w:val="28"/>
          <w:szCs w:val="28"/>
        </w:rPr>
        <w:t xml:space="preserve">- </w:t>
      </w:r>
      <w:r w:rsidR="00017BD9" w:rsidRPr="00017BD9">
        <w:rPr>
          <w:rFonts w:eastAsia="Calibri"/>
          <w:b/>
          <w:sz w:val="28"/>
          <w:szCs w:val="28"/>
        </w:rPr>
        <w:t xml:space="preserve">значения сервисного сбора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47065D">
        <w:rPr>
          <w:rFonts w:eastAsia="Calibri"/>
          <w:sz w:val="28"/>
          <w:szCs w:val="28"/>
        </w:rPr>
        <w:t>1</w:t>
      </w:r>
      <w:r w:rsidRPr="009847FA">
        <w:rPr>
          <w:rFonts w:eastAsia="Calibri"/>
          <w:sz w:val="28"/>
          <w:szCs w:val="28"/>
        </w:rPr>
        <w:t>0 %)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3C4D08"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80546B" w:rsidRPr="007979F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80546B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DC32F7">
        <w:rPr>
          <w:rFonts w:eastAsia="Calibri"/>
          <w:b/>
          <w:sz w:val="28"/>
          <w:szCs w:val="28"/>
        </w:rPr>
        <w:t xml:space="preserve"> </w:t>
      </w:r>
      <w:r w:rsidR="0080546B" w:rsidRPr="0080546B">
        <w:rPr>
          <w:rFonts w:eastAsia="Calibri"/>
          <w:sz w:val="28"/>
          <w:szCs w:val="28"/>
        </w:rPr>
        <w:t xml:space="preserve">оценивается от 0 до </w:t>
      </w:r>
      <w:r w:rsidR="0047065D">
        <w:rPr>
          <w:rFonts w:eastAsia="Calibri"/>
          <w:sz w:val="28"/>
          <w:szCs w:val="28"/>
        </w:rPr>
        <w:t>4</w:t>
      </w:r>
      <w:r w:rsidR="00C266E9">
        <w:rPr>
          <w:rFonts w:eastAsia="Calibri"/>
          <w:sz w:val="28"/>
          <w:szCs w:val="28"/>
        </w:rPr>
        <w:t>0</w:t>
      </w:r>
      <w:r w:rsidR="0080546B" w:rsidRPr="0080546B">
        <w:rPr>
          <w:rFonts w:eastAsia="Calibri"/>
          <w:sz w:val="28"/>
          <w:szCs w:val="28"/>
        </w:rPr>
        <w:t xml:space="preserve"> баллов</w:t>
      </w:r>
      <w:r w:rsidR="003C4D08">
        <w:rPr>
          <w:rFonts w:eastAsia="Calibri"/>
          <w:sz w:val="28"/>
          <w:szCs w:val="28"/>
        </w:rPr>
        <w:t>;</w:t>
      </w:r>
    </w:p>
    <w:p w:rsidR="00AE204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. </w:t>
      </w:r>
      <w:r w:rsidR="0080546B" w:rsidRPr="0080546B">
        <w:rPr>
          <w:rFonts w:eastAsia="Calibri"/>
          <w:b/>
          <w:sz w:val="28"/>
          <w:szCs w:val="28"/>
        </w:rPr>
        <w:t xml:space="preserve">Опыт  </w:t>
      </w:r>
      <w:r w:rsidR="00194223">
        <w:rPr>
          <w:rFonts w:eastAsia="Calibri"/>
          <w:b/>
          <w:sz w:val="28"/>
          <w:szCs w:val="28"/>
        </w:rPr>
        <w:t xml:space="preserve">и репутация </w:t>
      </w:r>
      <w:r w:rsidR="0080546B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 w:rsidR="0080546B"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 w:rsidR="0047065D">
        <w:rPr>
          <w:rFonts w:eastAsia="Calibri"/>
          <w:sz w:val="28"/>
          <w:szCs w:val="28"/>
        </w:rPr>
        <w:t>6</w:t>
      </w:r>
      <w:r w:rsidRPr="0080546B">
        <w:rPr>
          <w:rFonts w:eastAsia="Calibri"/>
          <w:sz w:val="28"/>
          <w:szCs w:val="28"/>
        </w:rPr>
        <w:t>0 баллов</w:t>
      </w:r>
      <w:r w:rsidR="003C4D0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lastRenderedPageBreak/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0E6A99">
        <w:rPr>
          <w:rFonts w:eastAsia="Calibri"/>
          <w:sz w:val="28"/>
          <w:szCs w:val="28"/>
        </w:rPr>
        <w:t>19</w:t>
      </w:r>
      <w:r w:rsidR="00531098">
        <w:rPr>
          <w:rFonts w:eastAsia="Calibri"/>
          <w:sz w:val="28"/>
          <w:szCs w:val="28"/>
        </w:rPr>
        <w:t xml:space="preserve">» </w:t>
      </w:r>
      <w:r w:rsidR="000E6A99">
        <w:rPr>
          <w:rFonts w:eastAsia="Calibri"/>
          <w:sz w:val="28"/>
          <w:szCs w:val="28"/>
        </w:rPr>
        <w:t>ноября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2F28C8">
        <w:rPr>
          <w:rFonts w:eastAsia="Calibri"/>
          <w:sz w:val="28"/>
          <w:szCs w:val="28"/>
        </w:rPr>
        <w:t xml:space="preserve">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2F28C8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0E6A99">
        <w:rPr>
          <w:rFonts w:eastAsia="Calibri"/>
          <w:sz w:val="28"/>
          <w:szCs w:val="28"/>
        </w:rPr>
        <w:t>03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0E6A99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137" w:rsidRDefault="00701137" w:rsidP="00E10162">
      <w:r>
        <w:separator/>
      </w:r>
    </w:p>
  </w:endnote>
  <w:endnote w:type="continuationSeparator" w:id="0">
    <w:p w:rsidR="00701137" w:rsidRDefault="0070113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E6A99" w:rsidRPr="000E6A99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0E6A99" w:rsidRPr="000E6A9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137" w:rsidRDefault="00701137" w:rsidP="00E10162">
      <w:r>
        <w:separator/>
      </w:r>
    </w:p>
  </w:footnote>
  <w:footnote w:type="continuationSeparator" w:id="0">
    <w:p w:rsidR="00701137" w:rsidRDefault="0070113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371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9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28C8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1B1B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97089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115C"/>
    <w:rsid w:val="006F3991"/>
    <w:rsid w:val="00701137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43FE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6E10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3AF65-555F-4B27-AD6F-2B72BDAB1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4939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6</cp:revision>
  <cp:lastPrinted>2012-03-30T12:31:00Z</cp:lastPrinted>
  <dcterms:created xsi:type="dcterms:W3CDTF">2014-10-24T05:59:00Z</dcterms:created>
  <dcterms:modified xsi:type="dcterms:W3CDTF">2014-11-05T14:16:00Z</dcterms:modified>
</cp:coreProperties>
</file>