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D2" w:rsidRDefault="00846B9E" w:rsidP="005607E8">
      <w:pPr>
        <w:tabs>
          <w:tab w:val="left" w:pos="2835"/>
        </w:tabs>
        <w:spacing w:before="240"/>
        <w:jc w:val="center"/>
        <w:outlineLvl w:val="0"/>
        <w:rPr>
          <w:rFonts w:eastAsia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3E55E66" wp14:editId="316346B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CEE9D" wp14:editId="477ADAD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F2A7A31" wp14:editId="2B9E8EF5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8D2"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</w:t>
      </w:r>
    </w:p>
    <w:p w:rsidR="00B868D2" w:rsidRPr="007D398F" w:rsidRDefault="001B18A1" w:rsidP="00B868D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размещенному</w:t>
      </w:r>
      <w:r w:rsidR="00B868D2" w:rsidRPr="00790C06">
        <w:rPr>
          <w:rFonts w:eastAsia="Calibri"/>
          <w:sz w:val="28"/>
          <w:szCs w:val="28"/>
        </w:rPr>
        <w:t xml:space="preserve">  «</w:t>
      </w:r>
      <w:r>
        <w:rPr>
          <w:rFonts w:eastAsia="Calibri"/>
          <w:sz w:val="28"/>
          <w:szCs w:val="28"/>
        </w:rPr>
        <w:t>05</w:t>
      </w:r>
      <w:r w:rsidR="00B868D2" w:rsidRPr="00790C06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ноября</w:t>
      </w:r>
      <w:r w:rsidR="00B868D2" w:rsidRPr="00790C06">
        <w:rPr>
          <w:rFonts w:eastAsia="Calibri"/>
          <w:sz w:val="28"/>
          <w:szCs w:val="28"/>
        </w:rPr>
        <w:t xml:space="preserve"> 2014 года</w:t>
      </w:r>
      <w:r>
        <w:rPr>
          <w:rFonts w:eastAsia="Calibri"/>
          <w:sz w:val="28"/>
          <w:szCs w:val="28"/>
        </w:rPr>
        <w:t xml:space="preserve">, на сайте </w:t>
      </w:r>
      <w:hyperlink r:id="rId11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</w:p>
    <w:p w:rsidR="00B868D2" w:rsidRDefault="00B868D2" w:rsidP="00B868D2">
      <w:pPr>
        <w:jc w:val="center"/>
        <w:rPr>
          <w:rFonts w:eastAsia="Calibri"/>
          <w:b/>
          <w:sz w:val="28"/>
          <w:szCs w:val="28"/>
        </w:rPr>
      </w:pPr>
    </w:p>
    <w:p w:rsidR="001B18A1" w:rsidRPr="007B03E1" w:rsidRDefault="001B18A1" w:rsidP="001B18A1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 xml:space="preserve">Извещение № </w:t>
      </w:r>
      <w:r w:rsidRPr="00994B4B">
        <w:rPr>
          <w:b/>
          <w:sz w:val="28"/>
          <w:szCs w:val="28"/>
        </w:rPr>
        <w:t>14-10101/0</w:t>
      </w:r>
      <w:r>
        <w:rPr>
          <w:b/>
          <w:sz w:val="28"/>
          <w:szCs w:val="28"/>
        </w:rPr>
        <w:t>9</w:t>
      </w:r>
    </w:p>
    <w:p w:rsidR="001B18A1" w:rsidRPr="00467962" w:rsidRDefault="001B18A1" w:rsidP="001B18A1">
      <w:pPr>
        <w:jc w:val="center"/>
        <w:rPr>
          <w:rFonts w:eastAsia="Calibri"/>
          <w:b/>
          <w:sz w:val="28"/>
          <w:szCs w:val="28"/>
        </w:rPr>
      </w:pPr>
    </w:p>
    <w:p w:rsidR="001B18A1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запроса предложений на право заключения </w:t>
      </w:r>
      <w:r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Pr="00511366">
        <w:rPr>
          <w:rFonts w:eastAsia="Calibri"/>
          <w:sz w:val="28"/>
          <w:szCs w:val="28"/>
        </w:rPr>
        <w:t>Совета Фонда</w:t>
      </w:r>
      <w:r>
        <w:rPr>
          <w:rFonts w:eastAsia="Calibri"/>
          <w:sz w:val="28"/>
          <w:szCs w:val="28"/>
        </w:rPr>
        <w:t xml:space="preserve"> </w:t>
      </w:r>
      <w:r w:rsidRPr="00211694">
        <w:rPr>
          <w:rFonts w:eastAsia="Calibri"/>
          <w:sz w:val="28"/>
          <w:szCs w:val="28"/>
        </w:rPr>
        <w:t>Некоммерческ</w:t>
      </w:r>
      <w:r>
        <w:rPr>
          <w:rFonts w:eastAsia="Calibri"/>
          <w:sz w:val="28"/>
          <w:szCs w:val="28"/>
        </w:rPr>
        <w:t>ой</w:t>
      </w:r>
      <w:r w:rsidRPr="00211694">
        <w:rPr>
          <w:rFonts w:eastAsia="Calibri"/>
          <w:sz w:val="28"/>
          <w:szCs w:val="28"/>
        </w:rPr>
        <w:t xml:space="preserve"> организаци</w:t>
      </w:r>
      <w:r>
        <w:rPr>
          <w:rFonts w:eastAsia="Calibri"/>
          <w:sz w:val="28"/>
          <w:szCs w:val="28"/>
        </w:rPr>
        <w:t>и</w:t>
      </w:r>
      <w:r w:rsidRPr="00211694">
        <w:rPr>
          <w:rFonts w:eastAsia="Calibri"/>
          <w:sz w:val="28"/>
          <w:szCs w:val="28"/>
        </w:rPr>
        <w:t xml:space="preserve"> Фонд развития Центра разработки и </w:t>
      </w:r>
    </w:p>
    <w:p w:rsidR="00B868D2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211694">
        <w:rPr>
          <w:rFonts w:eastAsia="Calibri"/>
          <w:sz w:val="28"/>
          <w:szCs w:val="28"/>
        </w:rPr>
        <w:t>коммерциализации новых технологий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>Решения комиссии, принятого на заседании комиссии Департамента по закупкам 2</w:t>
      </w:r>
      <w:r w:rsidR="002563C7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 xml:space="preserve">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</w:t>
      </w:r>
      <w:r w:rsidR="002563C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2014 года, 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Частичную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подпункте 7.</w:t>
      </w:r>
      <w:r w:rsidR="002563C7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. пункта 7.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под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Pr="007D398F">
        <w:rPr>
          <w:rFonts w:eastAsia="Calibri"/>
          <w:sz w:val="28"/>
          <w:szCs w:val="28"/>
        </w:rPr>
        <w:t xml:space="preserve">. </w:t>
      </w:r>
      <w:r>
        <w:rPr>
          <w:rFonts w:eastAsia="Calibri"/>
          <w:sz w:val="28"/>
          <w:szCs w:val="28"/>
        </w:rPr>
        <w:t xml:space="preserve">пункта 8.1. </w:t>
      </w:r>
      <w:r w:rsidRPr="007D398F">
        <w:rPr>
          <w:rFonts w:eastAsia="Calibri"/>
          <w:sz w:val="28"/>
          <w:szCs w:val="28"/>
        </w:rPr>
        <w:t xml:space="preserve">раздела </w:t>
      </w:r>
      <w:r>
        <w:rPr>
          <w:rFonts w:eastAsia="Calibri"/>
          <w:sz w:val="28"/>
          <w:szCs w:val="28"/>
        </w:rPr>
        <w:t>8 (Информационная карта)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по критери</w:t>
      </w:r>
      <w:r w:rsidR="002563C7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>:</w:t>
      </w:r>
      <w:r w:rsidRPr="007D398F">
        <w:rPr>
          <w:rFonts w:eastAsia="Calibri"/>
          <w:sz w:val="28"/>
          <w:szCs w:val="28"/>
        </w:rPr>
        <w:t xml:space="preserve"> </w:t>
      </w:r>
    </w:p>
    <w:p w:rsidR="00B868D2" w:rsidRPr="002563C7" w:rsidRDefault="002563C7" w:rsidP="002563C7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</w:t>
      </w:r>
      <w:r w:rsidR="005607E8" w:rsidRPr="005607E8">
        <w:rPr>
          <w:rFonts w:eastAsia="Calibri"/>
          <w:sz w:val="28"/>
          <w:szCs w:val="28"/>
        </w:rPr>
        <w:t>1)</w:t>
      </w:r>
      <w:r w:rsidR="005607E8" w:rsidRPr="005607E8">
        <w:rPr>
          <w:rFonts w:eastAsia="Calibri"/>
          <w:sz w:val="28"/>
          <w:szCs w:val="28"/>
        </w:rPr>
        <w:tab/>
        <w:t>цена единиц услуг - значения сервисного сбора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</w:t>
      </w:r>
      <w:r w:rsidR="002563C7">
        <w:rPr>
          <w:rFonts w:eastAsia="Calibri"/>
          <w:sz w:val="28"/>
          <w:szCs w:val="28"/>
        </w:rPr>
        <w:t>е</w:t>
      </w:r>
      <w:r w:rsidR="00B334CF">
        <w:rPr>
          <w:rFonts w:eastAsia="Calibri"/>
          <w:sz w:val="28"/>
          <w:szCs w:val="28"/>
        </w:rPr>
        <w:t xml:space="preserve"> </w:t>
      </w:r>
      <w:r w:rsidRPr="00B334CF">
        <w:rPr>
          <w:rFonts w:eastAsia="Calibri"/>
          <w:sz w:val="28"/>
          <w:szCs w:val="28"/>
        </w:rPr>
        <w:t xml:space="preserve">9.2.2. </w:t>
      </w:r>
      <w:r w:rsidR="00B334CF">
        <w:rPr>
          <w:rFonts w:eastAsia="Calibri"/>
          <w:sz w:val="28"/>
          <w:szCs w:val="28"/>
        </w:rPr>
        <w:t>«</w:t>
      </w:r>
      <w:r w:rsidRPr="00B334CF">
        <w:rPr>
          <w:rFonts w:eastAsia="Calibri"/>
          <w:sz w:val="28"/>
          <w:szCs w:val="28"/>
        </w:rPr>
        <w:t xml:space="preserve">ПРЕДЛОЖЕНИЕ О ФУНКЦИОНАЛЬНЫХ, КОЛИЧЕСТВЕННЫХ И КАЧЕСТВЕННЫХ </w:t>
      </w:r>
      <w:proofErr w:type="gramStart"/>
      <w:r w:rsidRPr="00B334CF">
        <w:rPr>
          <w:rFonts w:eastAsia="Calibri"/>
          <w:sz w:val="28"/>
          <w:szCs w:val="28"/>
        </w:rPr>
        <w:t>ХАРАКТЕРИСТИКАХ</w:t>
      </w:r>
      <w:proofErr w:type="gramEnd"/>
      <w:r w:rsidRPr="00B334CF">
        <w:rPr>
          <w:rFonts w:eastAsia="Calibri"/>
          <w:sz w:val="28"/>
          <w:szCs w:val="28"/>
        </w:rPr>
        <w:t xml:space="preserve"> ТОВАРОВ, КАЧЕСТВЕ РАБОТ, УСЛУГ</w:t>
      </w:r>
      <w:r w:rsidR="00B334CF">
        <w:rPr>
          <w:rFonts w:eastAsia="Calibri"/>
          <w:sz w:val="28"/>
          <w:szCs w:val="28"/>
        </w:rPr>
        <w:t>»</w:t>
      </w:r>
      <w:r w:rsidRPr="00B334C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>предусмотренн</w:t>
      </w:r>
      <w:r w:rsidR="002563C7">
        <w:rPr>
          <w:rFonts w:eastAsia="Calibri"/>
          <w:sz w:val="28"/>
          <w:szCs w:val="28"/>
        </w:rPr>
        <w:t>ой</w:t>
      </w:r>
      <w:r>
        <w:rPr>
          <w:rFonts w:eastAsia="Calibri"/>
          <w:sz w:val="28"/>
          <w:szCs w:val="28"/>
        </w:rPr>
        <w:t xml:space="preserve"> в Документации по запросу предложений, содержащ</w:t>
      </w:r>
      <w:r w:rsidR="002563C7">
        <w:rPr>
          <w:rFonts w:eastAsia="Calibri"/>
          <w:sz w:val="28"/>
          <w:szCs w:val="28"/>
        </w:rPr>
        <w:t>ей</w:t>
      </w:r>
      <w:r>
        <w:rPr>
          <w:rFonts w:eastAsia="Calibri"/>
          <w:sz w:val="28"/>
          <w:szCs w:val="28"/>
        </w:rPr>
        <w:t xml:space="preserve"> предложение в отношении критери</w:t>
      </w:r>
      <w:r w:rsidR="002563C7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>, по котор</w:t>
      </w:r>
      <w:r w:rsidR="002563C7">
        <w:rPr>
          <w:rFonts w:eastAsia="Calibri"/>
          <w:sz w:val="28"/>
          <w:szCs w:val="28"/>
        </w:rPr>
        <w:t>о</w:t>
      </w:r>
      <w:r>
        <w:rPr>
          <w:rFonts w:eastAsia="Calibri"/>
          <w:sz w:val="28"/>
          <w:szCs w:val="28"/>
        </w:rPr>
        <w:t>м</w:t>
      </w:r>
      <w:r w:rsidR="002563C7">
        <w:rPr>
          <w:rFonts w:eastAsia="Calibri"/>
          <w:sz w:val="28"/>
          <w:szCs w:val="28"/>
        </w:rPr>
        <w:t>у</w:t>
      </w:r>
      <w:r w:rsidR="005607E8">
        <w:rPr>
          <w:rFonts w:eastAsia="Calibri"/>
          <w:sz w:val="28"/>
          <w:szCs w:val="28"/>
        </w:rPr>
        <w:t xml:space="preserve"> проводится Переторжка. Подача заявок на участие в переторжке осуществляется в соответствии пунктом 6  Извещения № </w:t>
      </w:r>
      <w:r w:rsidR="005607E8" w:rsidRPr="005607E8">
        <w:rPr>
          <w:rFonts w:eastAsia="Calibri"/>
          <w:sz w:val="28"/>
          <w:szCs w:val="28"/>
        </w:rPr>
        <w:t>14-10101/09</w:t>
      </w:r>
      <w:r w:rsidR="005607E8">
        <w:rPr>
          <w:rFonts w:eastAsia="Calibri"/>
          <w:sz w:val="28"/>
          <w:szCs w:val="28"/>
        </w:rPr>
        <w:t xml:space="preserve"> и </w:t>
      </w:r>
      <w:r w:rsidR="005607E8" w:rsidRPr="005607E8">
        <w:rPr>
          <w:rFonts w:eastAsia="Calibri"/>
          <w:sz w:val="28"/>
          <w:szCs w:val="28"/>
        </w:rPr>
        <w:t>подпункт</w:t>
      </w:r>
      <w:r w:rsidR="005607E8">
        <w:rPr>
          <w:rFonts w:eastAsia="Calibri"/>
          <w:sz w:val="28"/>
          <w:szCs w:val="28"/>
        </w:rPr>
        <w:t>ом</w:t>
      </w:r>
      <w:r w:rsidR="005607E8" w:rsidRPr="005607E8">
        <w:rPr>
          <w:rFonts w:eastAsia="Calibri"/>
          <w:sz w:val="28"/>
          <w:szCs w:val="28"/>
        </w:rPr>
        <w:t xml:space="preserve"> </w:t>
      </w:r>
      <w:r w:rsidR="005607E8">
        <w:rPr>
          <w:rFonts w:eastAsia="Calibri"/>
          <w:sz w:val="28"/>
          <w:szCs w:val="28"/>
        </w:rPr>
        <w:t>5</w:t>
      </w:r>
      <w:r w:rsidR="005607E8" w:rsidRPr="005607E8">
        <w:rPr>
          <w:rFonts w:eastAsia="Calibri"/>
          <w:sz w:val="28"/>
          <w:szCs w:val="28"/>
        </w:rPr>
        <w:t>. пункта 8.1. раздела 8 (Информационная карта) Документации по проведению Запроса предложений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Pr="002B1AF9">
        <w:rPr>
          <w:rFonts w:eastAsia="Calibri"/>
          <w:sz w:val="28"/>
          <w:szCs w:val="28"/>
        </w:rPr>
        <w:t xml:space="preserve"> </w:t>
      </w:r>
      <w:r w:rsidR="00DD0FC6">
        <w:rPr>
          <w:rFonts w:eastAsia="Calibri"/>
          <w:sz w:val="28"/>
          <w:szCs w:val="28"/>
        </w:rPr>
        <w:t xml:space="preserve">почты </w:t>
      </w:r>
      <w:hyperlink r:id="rId12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>
        <w:rPr>
          <w:rFonts w:eastAsia="Calibri"/>
          <w:sz w:val="28"/>
          <w:szCs w:val="28"/>
        </w:rPr>
        <w:t>18:00 часов «2</w:t>
      </w:r>
      <w:r w:rsidR="002563C7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»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 2014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B868D2" w:rsidSect="005A2802">
      <w:footerReference w:type="default" r:id="rId13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0D0" w:rsidRDefault="006660D0" w:rsidP="00E10162">
      <w:r>
        <w:separator/>
      </w:r>
    </w:p>
  </w:endnote>
  <w:endnote w:type="continuationSeparator" w:id="0">
    <w:p w:rsidR="006660D0" w:rsidRDefault="006660D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B868D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Уведомление о проведении переторжки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377AC0" w:rsidRPr="00377AC0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0D0" w:rsidRDefault="006660D0" w:rsidP="00E10162">
      <w:r>
        <w:separator/>
      </w:r>
    </w:p>
  </w:footnote>
  <w:footnote w:type="continuationSeparator" w:id="0">
    <w:p w:rsidR="006660D0" w:rsidRDefault="006660D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41102E"/>
    <w:multiLevelType w:val="hybridMultilevel"/>
    <w:tmpl w:val="89C6E412"/>
    <w:lvl w:ilvl="0" w:tplc="5B02E0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20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6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5"/>
  </w:num>
  <w:num w:numId="20">
    <w:abstractNumId w:val="32"/>
  </w:num>
  <w:num w:numId="21">
    <w:abstractNumId w:val="37"/>
  </w:num>
  <w:num w:numId="22">
    <w:abstractNumId w:val="21"/>
  </w:num>
  <w:num w:numId="23">
    <w:abstractNumId w:val="16"/>
  </w:num>
  <w:num w:numId="24">
    <w:abstractNumId w:val="26"/>
  </w:num>
  <w:num w:numId="25">
    <w:abstractNumId w:val="5"/>
  </w:num>
  <w:num w:numId="26">
    <w:abstractNumId w:val="43"/>
  </w:num>
  <w:num w:numId="27">
    <w:abstractNumId w:val="13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4"/>
  </w:num>
  <w:num w:numId="33">
    <w:abstractNumId w:val="41"/>
  </w:num>
  <w:num w:numId="34">
    <w:abstractNumId w:val="19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8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7"/>
  </w:num>
  <w:num w:numId="46">
    <w:abstractNumId w:val="36"/>
  </w:num>
  <w:num w:numId="47">
    <w:abstractNumId w:val="22"/>
  </w:num>
  <w:num w:numId="48">
    <w:abstractNumId w:val="47"/>
  </w:num>
  <w:num w:numId="49">
    <w:abstractNumId w:val="2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8A1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62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63C7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77AC0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7F69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7E8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60D0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3910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34CF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68D2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5B4"/>
    <w:rsid w:val="00DC179D"/>
    <w:rsid w:val="00DC45E4"/>
    <w:rsid w:val="00DC4981"/>
    <w:rsid w:val="00DC57DA"/>
    <w:rsid w:val="00DC7534"/>
    <w:rsid w:val="00DD0FC6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46E7D-A98E-41D6-904C-B2328983E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1831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2014-11-21T14:25:00Z</dcterms:created>
  <dcterms:modified xsi:type="dcterms:W3CDTF">2014-11-21T14:40:00Z</dcterms:modified>
</cp:coreProperties>
</file>