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5247C6">
        <w:rPr>
          <w:rFonts w:ascii="Times New Roman" w:eastAsia="Calibri" w:hAnsi="Times New Roman" w:cs="Times New Roman"/>
          <w:sz w:val="24"/>
          <w:szCs w:val="24"/>
        </w:rPr>
        <w:t>1</w:t>
      </w:r>
      <w:r w:rsidR="00CD32C5">
        <w:rPr>
          <w:rFonts w:ascii="Times New Roman" w:eastAsia="Calibri" w:hAnsi="Times New Roman" w:cs="Times New Roman"/>
          <w:sz w:val="24"/>
          <w:szCs w:val="24"/>
        </w:rPr>
        <w:t>3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5247C6">
        <w:rPr>
          <w:rFonts w:ascii="Times New Roman" w:eastAsia="Calibri" w:hAnsi="Times New Roman" w:cs="Times New Roman"/>
          <w:sz w:val="24"/>
          <w:szCs w:val="24"/>
        </w:rPr>
        <w:t xml:space="preserve">ноября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>» ул. Луговая,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5247C6">
        <w:rPr>
          <w:rFonts w:eastAsia="Calibri"/>
          <w:b/>
          <w:lang w:eastAsia="en-US"/>
        </w:rPr>
        <w:t>3</w:t>
      </w:r>
      <w:r w:rsidR="00CD32C5">
        <w:rPr>
          <w:rFonts w:eastAsia="Calibri"/>
          <w:b/>
          <w:lang w:eastAsia="en-US"/>
        </w:rPr>
        <w:t>1</w:t>
      </w:r>
      <w:r w:rsidR="008D6EFD">
        <w:rPr>
          <w:rFonts w:eastAsia="Calibri"/>
          <w:b/>
          <w:lang w:eastAsia="en-US"/>
        </w:rPr>
        <w:t>-И</w:t>
      </w:r>
      <w:r w:rsidR="00CD32C5">
        <w:rPr>
          <w:rFonts w:eastAsia="Calibri"/>
          <w:b/>
          <w:lang w:eastAsia="en-US"/>
        </w:rPr>
        <w:t xml:space="preserve"> 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5247C6">
        <w:rPr>
          <w:rFonts w:eastAsia="Calibri"/>
          <w:b/>
          <w:lang w:eastAsia="en-US"/>
        </w:rPr>
        <w:t>1</w:t>
      </w:r>
      <w:r w:rsidR="00CD32C5">
        <w:rPr>
          <w:rFonts w:eastAsia="Calibri"/>
          <w:b/>
          <w:lang w:eastAsia="en-US"/>
        </w:rPr>
        <w:t>2</w:t>
      </w:r>
      <w:r w:rsidR="00584792">
        <w:rPr>
          <w:rFonts w:eastAsia="Calibri"/>
          <w:b/>
          <w:lang w:eastAsia="en-US"/>
        </w:rPr>
        <w:t xml:space="preserve"> </w:t>
      </w:r>
      <w:r w:rsidR="005247C6">
        <w:rPr>
          <w:rFonts w:eastAsia="Calibri"/>
          <w:b/>
          <w:lang w:eastAsia="en-US"/>
        </w:rPr>
        <w:t>ноя</w:t>
      </w:r>
      <w:r w:rsidR="008051AF">
        <w:rPr>
          <w:rFonts w:eastAsia="Calibri"/>
          <w:b/>
          <w:lang w:eastAsia="en-US"/>
        </w:rPr>
        <w:t xml:space="preserve">бря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934AD6" w:rsidRPr="00934AD6" w:rsidRDefault="004A40A1" w:rsidP="00934AD6">
      <w:pPr>
        <w:jc w:val="both"/>
        <w:rPr>
          <w:bCs/>
        </w:rPr>
      </w:pPr>
      <w:r>
        <w:rPr>
          <w:rFonts w:eastAsia="Calibri"/>
          <w:b/>
          <w:u w:val="single"/>
        </w:rPr>
        <w:t xml:space="preserve"> </w:t>
      </w:r>
      <w:r w:rsidR="008051AF">
        <w:rPr>
          <w:rFonts w:eastAsia="Calibri"/>
          <w:b/>
          <w:u w:val="single"/>
        </w:rPr>
        <w:t xml:space="preserve"> </w:t>
      </w:r>
    </w:p>
    <w:p w:rsidR="008051AF" w:rsidRPr="008051AF" w:rsidRDefault="005247C6" w:rsidP="005247C6">
      <w:pPr>
        <w:ind w:firstLine="426"/>
        <w:jc w:val="both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</w:p>
    <w:p w:rsidR="00AE1694" w:rsidRPr="00AE1694" w:rsidRDefault="00CD32C5" w:rsidP="00AE1694">
      <w:pPr>
        <w:rPr>
          <w:rFonts w:eastAsia="Calibri"/>
          <w:b/>
        </w:rPr>
      </w:pPr>
      <w:r>
        <w:rPr>
          <w:rFonts w:eastAsia="Calibri"/>
          <w:b/>
          <w:u w:val="single"/>
        </w:rPr>
        <w:t xml:space="preserve"> </w:t>
      </w:r>
    </w:p>
    <w:p w:rsidR="00CD32C5" w:rsidRPr="00CD32C5" w:rsidRDefault="00CD32C5" w:rsidP="00CD32C5">
      <w:pPr>
        <w:ind w:firstLine="426"/>
        <w:rPr>
          <w:rFonts w:eastAsia="Calibri"/>
          <w:b/>
          <w:u w:val="single"/>
        </w:rPr>
      </w:pPr>
      <w:r w:rsidRPr="00CD32C5">
        <w:rPr>
          <w:rFonts w:eastAsia="Calibri"/>
          <w:b/>
          <w:u w:val="single"/>
        </w:rPr>
        <w:t>Повестка дня:</w:t>
      </w:r>
    </w:p>
    <w:p w:rsidR="00CD32C5" w:rsidRPr="00CD32C5" w:rsidRDefault="00CD32C5" w:rsidP="00CD32C5">
      <w:pPr>
        <w:ind w:firstLine="426"/>
        <w:jc w:val="both"/>
        <w:rPr>
          <w:bCs/>
          <w:lang w:eastAsia="en-US"/>
        </w:rPr>
      </w:pPr>
      <w:r w:rsidRPr="00CD32C5">
        <w:rPr>
          <w:bCs/>
        </w:rPr>
        <w:t xml:space="preserve">1. </w:t>
      </w:r>
      <w:r w:rsidRPr="00CD32C5">
        <w:rPr>
          <w:bCs/>
          <w:lang w:eastAsia="en-US"/>
        </w:rPr>
        <w:t>Рассмотрение и оценка Заявок, поступивших на участие в Процедуре закупки -  о</w:t>
      </w:r>
      <w:r w:rsidRPr="00CD32C5">
        <w:rPr>
          <w:lang w:eastAsia="en-US"/>
        </w:rPr>
        <w:t>т</w:t>
      </w:r>
      <w:r w:rsidRPr="00CD32C5">
        <w:rPr>
          <w:lang w:eastAsia="en-US"/>
        </w:rPr>
        <w:t>крытого Запроса предложений (</w:t>
      </w:r>
      <w:r w:rsidRPr="00CD32C5">
        <w:rPr>
          <w:bCs/>
          <w:lang w:eastAsia="en-US"/>
        </w:rPr>
        <w:t xml:space="preserve">Извещение № 14-50104/240 от 07.10.2014 года) </w:t>
      </w:r>
      <w:r w:rsidRPr="00CD32C5">
        <w:rPr>
          <w:lang w:eastAsia="en-US"/>
        </w:rPr>
        <w:t>на право з</w:t>
      </w:r>
      <w:r w:rsidRPr="00CD32C5">
        <w:rPr>
          <w:lang w:eastAsia="en-US"/>
        </w:rPr>
        <w:t>а</w:t>
      </w:r>
      <w:r w:rsidRPr="00CD32C5">
        <w:rPr>
          <w:lang w:eastAsia="en-US"/>
        </w:rPr>
        <w:t xml:space="preserve">ключения договора на выполнение работ по </w:t>
      </w:r>
      <w:r w:rsidRPr="00CD32C5">
        <w:rPr>
          <w:color w:val="000000"/>
          <w:lang w:eastAsia="en-US"/>
        </w:rPr>
        <w:t>переустройству КПП № 8, КПП № 3</w:t>
      </w:r>
      <w:r w:rsidRPr="00CD32C5">
        <w:rPr>
          <w:lang w:eastAsia="en-US"/>
        </w:rPr>
        <w:t xml:space="preserve"> </w:t>
      </w:r>
      <w:r w:rsidRPr="00CD32C5">
        <w:rPr>
          <w:color w:val="000000"/>
          <w:lang w:eastAsia="en-US"/>
        </w:rPr>
        <w:t>на террит</w:t>
      </w:r>
      <w:r w:rsidRPr="00CD32C5">
        <w:rPr>
          <w:color w:val="000000"/>
          <w:lang w:eastAsia="en-US"/>
        </w:rPr>
        <w:t>о</w:t>
      </w:r>
      <w:r w:rsidRPr="00CD32C5">
        <w:rPr>
          <w:color w:val="000000"/>
          <w:lang w:eastAsia="en-US"/>
        </w:rPr>
        <w:t>рии инновационного центра «Сколково»</w:t>
      </w:r>
      <w:r w:rsidRPr="00CD32C5">
        <w:rPr>
          <w:bCs/>
          <w:lang w:eastAsia="en-US"/>
        </w:rPr>
        <w:t xml:space="preserve"> </w:t>
      </w:r>
      <w:r w:rsidRPr="00CD32C5">
        <w:rPr>
          <w:lang w:eastAsia="en-US"/>
        </w:rPr>
        <w:t>для нужд</w:t>
      </w:r>
      <w:r w:rsidRPr="00CD32C5">
        <w:rPr>
          <w:bCs/>
          <w:lang w:eastAsia="en-US"/>
        </w:rPr>
        <w:t xml:space="preserve"> </w:t>
      </w:r>
      <w:r w:rsidRPr="00CD32C5">
        <w:rPr>
          <w:lang w:eastAsia="en-US"/>
        </w:rPr>
        <w:t>Общества с ограниченной ответственн</w:t>
      </w:r>
      <w:r w:rsidRPr="00CD32C5">
        <w:rPr>
          <w:lang w:eastAsia="en-US"/>
        </w:rPr>
        <w:t>о</w:t>
      </w:r>
      <w:r w:rsidRPr="00CD32C5">
        <w:rPr>
          <w:lang w:eastAsia="en-US"/>
        </w:rPr>
        <w:t>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CD32C5" w:rsidRPr="00CD32C5" w:rsidRDefault="00CD32C5" w:rsidP="00CD32C5">
      <w:pPr>
        <w:ind w:firstLine="426"/>
        <w:jc w:val="both"/>
      </w:pPr>
    </w:p>
    <w:p w:rsidR="00CD32C5" w:rsidRPr="00CD32C5" w:rsidRDefault="00CD32C5" w:rsidP="00CD32C5">
      <w:pPr>
        <w:tabs>
          <w:tab w:val="left" w:pos="7302"/>
        </w:tabs>
        <w:jc w:val="both"/>
        <w:rPr>
          <w:rFonts w:eastAsia="Calibri"/>
          <w:b/>
        </w:rPr>
      </w:pPr>
      <w:r w:rsidRPr="00CD32C5">
        <w:rPr>
          <w:rFonts w:eastAsia="Calibri"/>
          <w:b/>
        </w:rPr>
        <w:t xml:space="preserve">По первому вопросу: </w:t>
      </w:r>
    </w:p>
    <w:p w:rsidR="00CD32C5" w:rsidRPr="00CD32C5" w:rsidRDefault="00CD32C5" w:rsidP="00CD32C5">
      <w:pPr>
        <w:ind w:firstLine="426"/>
        <w:jc w:val="both"/>
        <w:rPr>
          <w:bCs/>
        </w:rPr>
      </w:pPr>
      <w:r w:rsidRPr="00CD32C5">
        <w:rPr>
          <w:rFonts w:eastAsia="Calibri"/>
          <w:b/>
        </w:rPr>
        <w:t xml:space="preserve">Слушали: </w:t>
      </w:r>
      <w:r w:rsidRPr="00CD32C5">
        <w:rPr>
          <w:rFonts w:eastAsia="Calibri"/>
        </w:rPr>
        <w:t>информацию</w:t>
      </w:r>
      <w:r w:rsidRPr="00CD32C5">
        <w:rPr>
          <w:rFonts w:eastAsia="Calibri"/>
          <w:b/>
        </w:rPr>
        <w:t xml:space="preserve"> </w:t>
      </w:r>
      <w:r w:rsidRPr="00CD32C5">
        <w:rPr>
          <w:rFonts w:eastAsia="Calibri"/>
        </w:rPr>
        <w:t xml:space="preserve">Секретаря Рабочей группы о </w:t>
      </w:r>
      <w:r w:rsidRPr="00CD32C5">
        <w:rPr>
          <w:lang w:eastAsia="en-US"/>
        </w:rPr>
        <w:t xml:space="preserve">заключении договора </w:t>
      </w:r>
      <w:r w:rsidRPr="00CD32C5">
        <w:t>на выполн</w:t>
      </w:r>
      <w:r w:rsidRPr="00CD32C5">
        <w:t>е</w:t>
      </w:r>
      <w:r w:rsidRPr="00CD32C5">
        <w:t xml:space="preserve">ние работ по </w:t>
      </w:r>
      <w:r w:rsidRPr="00CD32C5">
        <w:rPr>
          <w:color w:val="000000"/>
        </w:rPr>
        <w:t>переустройству КПП № 8, КПП № 3</w:t>
      </w:r>
      <w:r w:rsidRPr="00CD32C5">
        <w:t xml:space="preserve"> </w:t>
      </w:r>
      <w:r w:rsidRPr="00CD32C5">
        <w:rPr>
          <w:color w:val="000000"/>
        </w:rPr>
        <w:t>на территории инновационного центра «Сколково»</w:t>
      </w:r>
      <w:r w:rsidRPr="00CD32C5">
        <w:rPr>
          <w:bCs/>
        </w:rPr>
        <w:t xml:space="preserve"> </w:t>
      </w:r>
      <w:r w:rsidRPr="00CD32C5">
        <w:t>для нужд</w:t>
      </w:r>
      <w:r w:rsidRPr="00CD32C5">
        <w:rPr>
          <w:bCs/>
        </w:rPr>
        <w:t xml:space="preserve"> </w:t>
      </w:r>
      <w:r w:rsidRPr="00CD32C5"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</w:t>
      </w:r>
      <w:r w:rsidRPr="00CD32C5">
        <w:t>о</w:t>
      </w:r>
      <w:r w:rsidRPr="00CD32C5">
        <w:t>логий (инновационного центра «Сколково»)» (</w:t>
      </w:r>
      <w:r w:rsidRPr="00CD32C5">
        <w:rPr>
          <w:bCs/>
        </w:rPr>
        <w:t>Извещение № 14-50104/240 от 07.10.2014 г</w:t>
      </w:r>
      <w:r w:rsidRPr="00CD32C5">
        <w:rPr>
          <w:bCs/>
        </w:rPr>
        <w:t>о</w:t>
      </w:r>
      <w:r w:rsidRPr="00CD32C5">
        <w:rPr>
          <w:bCs/>
        </w:rPr>
        <w:t>да).</w:t>
      </w:r>
    </w:p>
    <w:p w:rsidR="00CD32C5" w:rsidRPr="00CD32C5" w:rsidRDefault="00CD32C5" w:rsidP="00CD32C5">
      <w:pPr>
        <w:ind w:firstLine="426"/>
        <w:jc w:val="both"/>
        <w:rPr>
          <w:rFonts w:eastAsia="Calibri"/>
        </w:rPr>
      </w:pPr>
      <w:r w:rsidRPr="00CD32C5">
        <w:rPr>
          <w:rFonts w:eastAsia="Calibri"/>
        </w:rPr>
        <w:t xml:space="preserve">Извещение о проведении </w:t>
      </w:r>
      <w:r w:rsidRPr="00CD32C5">
        <w:rPr>
          <w:color w:val="000000"/>
        </w:rPr>
        <w:t xml:space="preserve">Процедуры закупки - открытого Запроса предложений </w:t>
      </w:r>
      <w:r w:rsidRPr="00CD32C5">
        <w:rPr>
          <w:rFonts w:eastAsia="Calibri"/>
        </w:rPr>
        <w:t>опубл</w:t>
      </w:r>
      <w:r w:rsidRPr="00CD32C5">
        <w:rPr>
          <w:rFonts w:eastAsia="Calibri"/>
        </w:rPr>
        <w:t>и</w:t>
      </w:r>
      <w:r w:rsidRPr="00CD32C5">
        <w:rPr>
          <w:rFonts w:eastAsia="Calibri"/>
        </w:rPr>
        <w:t xml:space="preserve">ковано на сайте </w:t>
      </w:r>
      <w:hyperlink r:id="rId10" w:history="1">
        <w:r w:rsidRPr="00CD32C5">
          <w:rPr>
            <w:rFonts w:eastAsia="Calibri"/>
            <w:color w:val="0000FF"/>
            <w:u w:val="single"/>
          </w:rPr>
          <w:t>http://community.sk.ru</w:t>
        </w:r>
      </w:hyperlink>
      <w:r w:rsidRPr="00CD32C5">
        <w:rPr>
          <w:rFonts w:eastAsia="Calibri"/>
        </w:rPr>
        <w:t xml:space="preserve"> 22.10.2014 года. </w:t>
      </w:r>
    </w:p>
    <w:p w:rsidR="00CD32C5" w:rsidRPr="00CD32C5" w:rsidRDefault="00CD32C5" w:rsidP="00CD32C5">
      <w:pPr>
        <w:ind w:firstLine="426"/>
        <w:jc w:val="both"/>
        <w:rPr>
          <w:rFonts w:eastAsia="Calibri"/>
          <w:lang w:eastAsia="en-US"/>
        </w:rPr>
      </w:pPr>
      <w:r w:rsidRPr="00CD32C5">
        <w:rPr>
          <w:rFonts w:eastAsia="Calibri"/>
        </w:rPr>
        <w:t xml:space="preserve">Начальная (максимальная) цена договора по указанной закупке составляет </w:t>
      </w:r>
      <w:r w:rsidRPr="00CD32C5">
        <w:rPr>
          <w:rFonts w:eastAsia="Calibri"/>
          <w:lang w:eastAsia="en-US"/>
        </w:rPr>
        <w:t>3 349 142,14 рублей (три миллиона триста сорок девять тысяч сто сорок два рубля 14 коп.) в текущих ц</w:t>
      </w:r>
      <w:r w:rsidRPr="00CD32C5">
        <w:rPr>
          <w:rFonts w:eastAsia="Calibri"/>
          <w:lang w:eastAsia="en-US"/>
        </w:rPr>
        <w:t>е</w:t>
      </w:r>
      <w:r w:rsidRPr="00CD32C5">
        <w:rPr>
          <w:rFonts w:eastAsia="Calibri"/>
          <w:lang w:eastAsia="en-US"/>
        </w:rPr>
        <w:t>нах, включая НДС.</w:t>
      </w:r>
    </w:p>
    <w:p w:rsidR="00CD32C5" w:rsidRPr="00CD32C5" w:rsidRDefault="00CD32C5" w:rsidP="00CD32C5">
      <w:pPr>
        <w:ind w:firstLine="426"/>
        <w:jc w:val="both"/>
        <w:rPr>
          <w:rFonts w:eastAsia="Calibri"/>
        </w:rPr>
      </w:pPr>
      <w:r w:rsidRPr="00CD32C5">
        <w:rPr>
          <w:rFonts w:eastAsia="Calibri"/>
        </w:rPr>
        <w:t>Ко времени и дате, установленным Извещением о проведении Процедуры закупки (07.11.2014 г. в 17:30 час.), в Рабочую группу по проведению процедур закупок Общества посту-пила Заявка от следующего Участника процедуры закупки:</w:t>
      </w:r>
    </w:p>
    <w:p w:rsidR="00CD32C5" w:rsidRPr="00CD32C5" w:rsidRDefault="00CD32C5" w:rsidP="00CD32C5">
      <w:pPr>
        <w:ind w:firstLine="426"/>
        <w:jc w:val="both"/>
        <w:rPr>
          <w:rFonts w:eastAsia="Calibri"/>
          <w:i/>
        </w:rPr>
      </w:pPr>
      <w:r w:rsidRPr="00CD32C5">
        <w:rPr>
          <w:rFonts w:eastAsia="Calibri"/>
          <w:i/>
        </w:rPr>
        <w:t>Наименование Участника                                        Регистрационный номер</w:t>
      </w:r>
    </w:p>
    <w:p w:rsidR="00CD32C5" w:rsidRPr="00CD32C5" w:rsidRDefault="00CD32C5" w:rsidP="00CD32C5">
      <w:pPr>
        <w:numPr>
          <w:ilvl w:val="0"/>
          <w:numId w:val="18"/>
        </w:numPr>
        <w:jc w:val="both"/>
        <w:rPr>
          <w:rFonts w:eastAsia="Calibri"/>
        </w:rPr>
      </w:pPr>
      <w:r w:rsidRPr="00CD32C5">
        <w:rPr>
          <w:rFonts w:eastAsia="Calibri"/>
        </w:rPr>
        <w:t>ОАО «СКМ Инжиниринг»                     (вх. № 0135-ОДПС-10-ВП от 07.11.2014 г.).</w:t>
      </w:r>
    </w:p>
    <w:p w:rsidR="00CD32C5" w:rsidRPr="00CD32C5" w:rsidRDefault="00CD32C5" w:rsidP="00CD32C5">
      <w:pPr>
        <w:ind w:firstLine="375"/>
        <w:contextualSpacing/>
        <w:jc w:val="both"/>
        <w:rPr>
          <w:rFonts w:eastAsia="Calibri"/>
          <w:lang w:eastAsia="en-US"/>
        </w:rPr>
      </w:pPr>
      <w:r w:rsidRPr="00CD32C5">
        <w:rPr>
          <w:rFonts w:eastAsia="Calibri"/>
        </w:rPr>
        <w:t>Других Заявок от Участников после даты и времени окончания подачи Заявок не пост</w:t>
      </w:r>
      <w:r w:rsidRPr="00CD32C5">
        <w:rPr>
          <w:rFonts w:eastAsia="Calibri"/>
        </w:rPr>
        <w:t>у</w:t>
      </w:r>
      <w:r w:rsidRPr="00CD32C5">
        <w:rPr>
          <w:rFonts w:eastAsia="Calibri"/>
        </w:rPr>
        <w:t>пало. От единственного Участника Процедуры закупки уведомлений об изменении или о</w:t>
      </w:r>
      <w:r w:rsidRPr="00CD32C5">
        <w:rPr>
          <w:rFonts w:eastAsia="Calibri"/>
        </w:rPr>
        <w:t>т</w:t>
      </w:r>
      <w:r w:rsidRPr="00CD32C5">
        <w:rPr>
          <w:rFonts w:eastAsia="Calibri"/>
        </w:rPr>
        <w:t xml:space="preserve">зыве Заявки не поступало. </w:t>
      </w:r>
      <w:r w:rsidRPr="00CD32C5">
        <w:rPr>
          <w:rFonts w:eastAsia="Calibri"/>
          <w:lang w:eastAsia="en-US"/>
        </w:rPr>
        <w:t>Рабочая группа провела процедуру вскрытия Заявки, поступившей от единственного Участника Процедуры закупки. Результаты процедуры вскрытия</w:t>
      </w:r>
      <w:r w:rsidR="009B0D3F">
        <w:rPr>
          <w:rFonts w:eastAsia="Calibri"/>
          <w:lang w:eastAsia="en-US"/>
        </w:rPr>
        <w:t xml:space="preserve"> Заявки единственного Участника</w:t>
      </w:r>
      <w:r w:rsidRPr="00CD32C5">
        <w:rPr>
          <w:rFonts w:eastAsia="Calibri"/>
          <w:lang w:eastAsia="en-US"/>
        </w:rPr>
        <w:t>:</w:t>
      </w:r>
    </w:p>
    <w:p w:rsidR="00CD32C5" w:rsidRPr="00CD32C5" w:rsidRDefault="00CD32C5" w:rsidP="00CD32C5">
      <w:pPr>
        <w:ind w:firstLine="375"/>
        <w:contextualSpacing/>
        <w:jc w:val="both"/>
        <w:rPr>
          <w:rFonts w:eastAsia="Calibri"/>
          <w:lang w:eastAsia="en-US"/>
        </w:rPr>
      </w:pPr>
    </w:p>
    <w:tbl>
      <w:tblPr>
        <w:tblStyle w:val="121"/>
        <w:tblW w:w="10173" w:type="dxa"/>
        <w:tblLayout w:type="fixed"/>
        <w:tblLook w:val="04A0" w:firstRow="1" w:lastRow="0" w:firstColumn="1" w:lastColumn="0" w:noHBand="0" w:noVBand="1"/>
      </w:tblPr>
      <w:tblGrid>
        <w:gridCol w:w="426"/>
        <w:gridCol w:w="4218"/>
        <w:gridCol w:w="3119"/>
        <w:gridCol w:w="2410"/>
      </w:tblGrid>
      <w:tr w:rsidR="00CD32C5" w:rsidRPr="00CD32C5" w:rsidTr="00927150">
        <w:tc>
          <w:tcPr>
            <w:tcW w:w="426" w:type="dxa"/>
            <w:vAlign w:val="center"/>
          </w:tcPr>
          <w:p w:rsidR="00CD32C5" w:rsidRPr="00CD32C5" w:rsidRDefault="00CD32C5" w:rsidP="00CD32C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218" w:type="dxa"/>
            <w:vAlign w:val="center"/>
          </w:tcPr>
          <w:p w:rsidR="00CD32C5" w:rsidRPr="00CD32C5" w:rsidRDefault="00CD32C5" w:rsidP="00CD32C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Наименование</w:t>
            </w:r>
          </w:p>
          <w:p w:rsidR="00CD32C5" w:rsidRPr="00CD32C5" w:rsidRDefault="00CD32C5" w:rsidP="00CD32C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  <w:vAlign w:val="center"/>
          </w:tcPr>
          <w:p w:rsidR="00CD32C5" w:rsidRPr="00CD32C5" w:rsidRDefault="00CD32C5" w:rsidP="00CD32C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 xml:space="preserve">  Почтовый адрес /</w:t>
            </w:r>
          </w:p>
          <w:p w:rsidR="00CD32C5" w:rsidRPr="00CD32C5" w:rsidRDefault="00CD32C5" w:rsidP="00CD32C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ИНН Участника процедуры </w:t>
            </w:r>
            <w:r w:rsidRPr="00CD32C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закупки</w:t>
            </w:r>
          </w:p>
        </w:tc>
        <w:tc>
          <w:tcPr>
            <w:tcW w:w="2410" w:type="dxa"/>
            <w:vAlign w:val="center"/>
          </w:tcPr>
          <w:p w:rsidR="00CD32C5" w:rsidRPr="00CD32C5" w:rsidRDefault="00CD32C5" w:rsidP="00CD32C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Дата</w:t>
            </w:r>
            <w:r w:rsidRPr="00CD32C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br/>
              <w:t xml:space="preserve"> поступления Заявки от </w:t>
            </w:r>
            <w:r w:rsidRPr="00CD32C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Участника процедуры закупки</w:t>
            </w:r>
          </w:p>
        </w:tc>
      </w:tr>
      <w:tr w:rsidR="00CD32C5" w:rsidRPr="00CD32C5" w:rsidTr="00927150">
        <w:trPr>
          <w:trHeight w:val="1015"/>
        </w:trPr>
        <w:tc>
          <w:tcPr>
            <w:tcW w:w="426" w:type="dxa"/>
            <w:vAlign w:val="center"/>
          </w:tcPr>
          <w:p w:rsidR="00CD32C5" w:rsidRPr="00CD32C5" w:rsidRDefault="00CD32C5" w:rsidP="00CD32C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1. </w:t>
            </w:r>
          </w:p>
        </w:tc>
        <w:tc>
          <w:tcPr>
            <w:tcW w:w="4218" w:type="dxa"/>
            <w:vAlign w:val="center"/>
          </w:tcPr>
          <w:p w:rsidR="00CD32C5" w:rsidRPr="00CD32C5" w:rsidRDefault="00CD32C5" w:rsidP="00CD32C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ОАО </w:t>
            </w:r>
          </w:p>
          <w:p w:rsidR="00CD32C5" w:rsidRPr="00CD32C5" w:rsidRDefault="00CD32C5" w:rsidP="00CD32C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«СКМ Инжиниринг»                              </w:t>
            </w:r>
          </w:p>
        </w:tc>
        <w:tc>
          <w:tcPr>
            <w:tcW w:w="3119" w:type="dxa"/>
            <w:vAlign w:val="center"/>
          </w:tcPr>
          <w:p w:rsidR="00CD32C5" w:rsidRPr="00CD32C5" w:rsidRDefault="00CD32C5" w:rsidP="00CD32C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119361 г. Москва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CD32C5" w:rsidRPr="00CD32C5" w:rsidRDefault="00CD32C5" w:rsidP="00CD32C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Мичуринский проспект, дом 80</w:t>
            </w:r>
          </w:p>
          <w:p w:rsidR="00CD32C5" w:rsidRPr="00CD32C5" w:rsidRDefault="00CD32C5" w:rsidP="00CD32C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ИНН7729587090</w:t>
            </w:r>
          </w:p>
        </w:tc>
        <w:tc>
          <w:tcPr>
            <w:tcW w:w="2410" w:type="dxa"/>
            <w:vAlign w:val="center"/>
          </w:tcPr>
          <w:p w:rsidR="00CD32C5" w:rsidRPr="00CD32C5" w:rsidRDefault="00CD32C5" w:rsidP="00CD32C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07.11.2014</w:t>
            </w:r>
          </w:p>
        </w:tc>
      </w:tr>
    </w:tbl>
    <w:p w:rsidR="00CD32C5" w:rsidRPr="00CD32C5" w:rsidRDefault="00CD32C5" w:rsidP="00CD32C5">
      <w:pPr>
        <w:ind w:firstLine="360"/>
        <w:jc w:val="both"/>
        <w:rPr>
          <w:rFonts w:eastAsia="Calibri"/>
          <w:lang w:eastAsia="en-US"/>
        </w:rPr>
      </w:pPr>
    </w:p>
    <w:p w:rsidR="00CD32C5" w:rsidRPr="00CD32C5" w:rsidRDefault="00CD32C5" w:rsidP="00CD32C5">
      <w:pPr>
        <w:ind w:firstLine="360"/>
        <w:jc w:val="both"/>
        <w:rPr>
          <w:rFonts w:eastAsia="Calibri"/>
        </w:rPr>
      </w:pPr>
      <w:r w:rsidRPr="00CD32C5">
        <w:rPr>
          <w:rFonts w:eastAsia="Calibri"/>
          <w:lang w:eastAsia="en-US"/>
        </w:rPr>
        <w:t>Рабочая группа провела рассмотрение и оценку поступившей Заявки на соответствие требованиям, установленным в Извещении и в Документации Процедуры закупки – откр</w:t>
      </w:r>
      <w:r w:rsidRPr="00CD32C5">
        <w:rPr>
          <w:rFonts w:eastAsia="Calibri"/>
          <w:lang w:eastAsia="en-US"/>
        </w:rPr>
        <w:t>ы</w:t>
      </w:r>
      <w:r w:rsidRPr="00CD32C5">
        <w:rPr>
          <w:rFonts w:eastAsia="Calibri"/>
          <w:lang w:eastAsia="en-US"/>
        </w:rPr>
        <w:t xml:space="preserve">того Запроса предложений и Положения о закупках. </w:t>
      </w:r>
      <w:r w:rsidRPr="00CD32C5">
        <w:rPr>
          <w:rFonts w:eastAsia="Calibri"/>
        </w:rPr>
        <w:t>При рассмотрении Заявки единственн</w:t>
      </w:r>
      <w:r w:rsidRPr="00CD32C5">
        <w:rPr>
          <w:rFonts w:eastAsia="Calibri"/>
        </w:rPr>
        <w:t>о</w:t>
      </w:r>
      <w:r w:rsidRPr="00CD32C5">
        <w:rPr>
          <w:rFonts w:eastAsia="Calibri"/>
        </w:rPr>
        <w:t>го Участника Процедуры закупки Членами Рабочей группы в соответствии с требованиями п.30.1 Положения о закупках проверялись правильность оформления Заявки и ее соотве</w:t>
      </w:r>
      <w:r w:rsidRPr="00CD32C5">
        <w:rPr>
          <w:rFonts w:eastAsia="Calibri"/>
        </w:rPr>
        <w:t>т</w:t>
      </w:r>
      <w:r w:rsidRPr="00CD32C5">
        <w:rPr>
          <w:rFonts w:eastAsia="Calibri"/>
        </w:rPr>
        <w:t xml:space="preserve">ствие требованиям Документации Процедуры закупки. </w:t>
      </w:r>
    </w:p>
    <w:p w:rsidR="00CD32C5" w:rsidRPr="00CD32C5" w:rsidRDefault="00CD32C5" w:rsidP="00CD32C5">
      <w:pPr>
        <w:ind w:firstLine="360"/>
        <w:contextualSpacing/>
        <w:jc w:val="both"/>
        <w:rPr>
          <w:rFonts w:eastAsia="Calibri"/>
        </w:rPr>
      </w:pPr>
      <w:r w:rsidRPr="00CD32C5">
        <w:rPr>
          <w:rFonts w:eastAsia="Calibri"/>
        </w:rPr>
        <w:t>Рабочей группой обсуждена Заявка единственного Участника Процедуры закупки на с</w:t>
      </w:r>
      <w:r w:rsidRPr="00CD32C5">
        <w:rPr>
          <w:rFonts w:eastAsia="Calibri"/>
        </w:rPr>
        <w:t>о</w:t>
      </w:r>
      <w:r w:rsidRPr="00CD32C5">
        <w:rPr>
          <w:rFonts w:eastAsia="Calibri"/>
        </w:rPr>
        <w:t xml:space="preserve">ответствие требованиям Документации процедуры закупки по двум вопросам: </w:t>
      </w:r>
    </w:p>
    <w:p w:rsidR="00CD32C5" w:rsidRPr="00CD32C5" w:rsidRDefault="00CD32C5" w:rsidP="00CD32C5">
      <w:pPr>
        <w:numPr>
          <w:ilvl w:val="0"/>
          <w:numId w:val="16"/>
        </w:numPr>
        <w:ind w:left="0" w:firstLine="0"/>
        <w:contextualSpacing/>
        <w:jc w:val="both"/>
        <w:rPr>
          <w:rFonts w:eastAsia="Calibri"/>
        </w:rPr>
      </w:pPr>
      <w:r w:rsidRPr="00CD32C5">
        <w:rPr>
          <w:rFonts w:eastAsia="Calibri"/>
        </w:rPr>
        <w:t>Наличие/отсутствие обязательных документов и наличие/отсутствие в таких докуме</w:t>
      </w:r>
      <w:r w:rsidRPr="00CD32C5">
        <w:rPr>
          <w:rFonts w:eastAsia="Calibri"/>
        </w:rPr>
        <w:t>н</w:t>
      </w:r>
      <w:r w:rsidRPr="00CD32C5">
        <w:rPr>
          <w:rFonts w:eastAsia="Calibri"/>
        </w:rPr>
        <w:t>тах недостоверных сведений об Участнике Процедуры закупки, требования к предоставл</w:t>
      </w:r>
      <w:r w:rsidRPr="00CD32C5">
        <w:rPr>
          <w:rFonts w:eastAsia="Calibri"/>
        </w:rPr>
        <w:t>е</w:t>
      </w:r>
      <w:r w:rsidRPr="00CD32C5">
        <w:rPr>
          <w:rFonts w:eastAsia="Calibri"/>
        </w:rPr>
        <w:t>нию которых установлены в Документации Процедуры закупки;</w:t>
      </w:r>
    </w:p>
    <w:p w:rsidR="00CD32C5" w:rsidRPr="00CD32C5" w:rsidRDefault="00CD32C5" w:rsidP="00CD32C5">
      <w:pPr>
        <w:numPr>
          <w:ilvl w:val="0"/>
          <w:numId w:val="16"/>
        </w:numPr>
        <w:ind w:left="0" w:firstLine="426"/>
        <w:contextualSpacing/>
        <w:jc w:val="both"/>
        <w:rPr>
          <w:rFonts w:eastAsia="Calibri"/>
        </w:rPr>
      </w:pPr>
      <w:r w:rsidRPr="00CD32C5">
        <w:rPr>
          <w:rFonts w:eastAsia="Calibri"/>
        </w:rPr>
        <w:t>Соответствие/несоответствие Участника процедуры закупки требованиям, устано</w:t>
      </w:r>
      <w:r w:rsidRPr="00CD32C5">
        <w:rPr>
          <w:rFonts w:eastAsia="Calibri"/>
        </w:rPr>
        <w:t>в</w:t>
      </w:r>
      <w:r w:rsidRPr="00CD32C5">
        <w:rPr>
          <w:rFonts w:eastAsia="Calibri"/>
        </w:rPr>
        <w:t>ленным в Техническом задании Документации Процедуры закупки.</w:t>
      </w:r>
      <w:r w:rsidR="009B0D3F" w:rsidRPr="009B0D3F">
        <w:rPr>
          <w:rFonts w:eastAsia="Calibri"/>
        </w:rPr>
        <w:t xml:space="preserve"> </w:t>
      </w:r>
    </w:p>
    <w:p w:rsidR="00CD32C5" w:rsidRPr="00CD32C5" w:rsidRDefault="00CD32C5" w:rsidP="00CD32C5">
      <w:pPr>
        <w:ind w:firstLine="360"/>
        <w:contextualSpacing/>
        <w:jc w:val="both"/>
        <w:rPr>
          <w:rFonts w:eastAsia="Calibri"/>
          <w:lang w:eastAsia="en-US"/>
        </w:rPr>
      </w:pPr>
      <w:r w:rsidRPr="00CD32C5">
        <w:rPr>
          <w:rFonts w:eastAsia="Calibri"/>
        </w:rPr>
        <w:t>По итогам рассмотрения предоставленной единственным Участником Заявки на участие в Процедуре закупки, Рабочей группой по проведению процедур закупок принято следу</w:t>
      </w:r>
      <w:r w:rsidRPr="00CD32C5">
        <w:rPr>
          <w:rFonts w:eastAsia="Calibri"/>
        </w:rPr>
        <w:t>ю</w:t>
      </w:r>
      <w:r w:rsidRPr="00CD32C5">
        <w:rPr>
          <w:rFonts w:eastAsia="Calibri"/>
        </w:rPr>
        <w:t>щее решения о допуске/отказе в допуске к участию в Процедуре закупки единственного Участника:</w:t>
      </w:r>
    </w:p>
    <w:tbl>
      <w:tblPr>
        <w:tblStyle w:val="112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261"/>
        <w:gridCol w:w="2551"/>
        <w:gridCol w:w="3686"/>
      </w:tblGrid>
      <w:tr w:rsidR="00CD32C5" w:rsidRPr="00CD32C5" w:rsidTr="009B0D3F">
        <w:tc>
          <w:tcPr>
            <w:tcW w:w="675" w:type="dxa"/>
            <w:vAlign w:val="center"/>
          </w:tcPr>
          <w:p w:rsidR="00CD32C5" w:rsidRPr="00CD32C5" w:rsidRDefault="00CD32C5" w:rsidP="009B0D3F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261" w:type="dxa"/>
            <w:vAlign w:val="center"/>
          </w:tcPr>
          <w:p w:rsidR="00CD32C5" w:rsidRPr="00CD32C5" w:rsidRDefault="00CD32C5" w:rsidP="009B0D3F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Наименование</w:t>
            </w:r>
          </w:p>
          <w:p w:rsidR="00CD32C5" w:rsidRPr="00CD32C5" w:rsidRDefault="00CD32C5" w:rsidP="009B0D3F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Участника Процедуры</w:t>
            </w:r>
            <w:r w:rsidR="00E81914">
              <w:rPr>
                <w:rFonts w:ascii="Times New Roman" w:hAnsi="Times New Roman"/>
                <w:b/>
                <w:sz w:val="20"/>
                <w:szCs w:val="20"/>
                <w:lang w:val="en-US" w:eastAsia="ru-RU"/>
              </w:rPr>
              <w:t xml:space="preserve"> </w:t>
            </w:r>
            <w:bookmarkStart w:id="0" w:name="_GoBack"/>
            <w:bookmarkEnd w:id="0"/>
            <w:r w:rsidRPr="00CD32C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закупки/</w:t>
            </w:r>
          </w:p>
          <w:p w:rsidR="00CD32C5" w:rsidRPr="00CD32C5" w:rsidRDefault="00CD32C5" w:rsidP="009B0D3F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Почтовый адрес</w:t>
            </w:r>
          </w:p>
          <w:p w:rsidR="00CD32C5" w:rsidRPr="00CD32C5" w:rsidRDefault="00CD32C5" w:rsidP="009B0D3F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Участника Процедуры закупки/</w:t>
            </w:r>
          </w:p>
          <w:p w:rsidR="00CD32C5" w:rsidRPr="00CD32C5" w:rsidRDefault="00CD32C5" w:rsidP="009B0D3F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</w:t>
            </w:r>
          </w:p>
        </w:tc>
        <w:tc>
          <w:tcPr>
            <w:tcW w:w="2551" w:type="dxa"/>
            <w:vAlign w:val="center"/>
          </w:tcPr>
          <w:p w:rsidR="00CD32C5" w:rsidRPr="00CD32C5" w:rsidRDefault="00CD32C5" w:rsidP="009B0D3F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Решение                             о допуске/отказе</w:t>
            </w:r>
          </w:p>
          <w:p w:rsidR="00CD32C5" w:rsidRPr="00CD32C5" w:rsidRDefault="00CD32C5" w:rsidP="009B0D3F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 допуске</w:t>
            </w:r>
          </w:p>
        </w:tc>
        <w:tc>
          <w:tcPr>
            <w:tcW w:w="3686" w:type="dxa"/>
            <w:vAlign w:val="center"/>
          </w:tcPr>
          <w:p w:rsidR="00CD32C5" w:rsidRPr="00CD32C5" w:rsidRDefault="00CD32C5" w:rsidP="009B0D3F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Обоснование решения</w:t>
            </w:r>
          </w:p>
        </w:tc>
      </w:tr>
      <w:tr w:rsidR="00CD32C5" w:rsidRPr="00CD32C5" w:rsidTr="009B0D3F">
        <w:tc>
          <w:tcPr>
            <w:tcW w:w="675" w:type="dxa"/>
            <w:vAlign w:val="center"/>
          </w:tcPr>
          <w:p w:rsidR="00CD32C5" w:rsidRPr="00CD32C5" w:rsidRDefault="00CD32C5" w:rsidP="009B0D3F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61" w:type="dxa"/>
            <w:vAlign w:val="center"/>
          </w:tcPr>
          <w:p w:rsidR="00CD32C5" w:rsidRPr="00CD32C5" w:rsidRDefault="00CD32C5" w:rsidP="009B0D3F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/>
                <w:sz w:val="20"/>
                <w:szCs w:val="20"/>
                <w:lang w:eastAsia="ru-RU"/>
              </w:rPr>
              <w:t>ОАО</w:t>
            </w:r>
          </w:p>
          <w:p w:rsidR="00CD32C5" w:rsidRPr="00CD32C5" w:rsidRDefault="00CD32C5" w:rsidP="009B0D3F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/>
                <w:sz w:val="20"/>
                <w:szCs w:val="20"/>
                <w:lang w:eastAsia="ru-RU"/>
              </w:rPr>
              <w:t>«СКМ Инжиниринг»                 119361 г. Москва,</w:t>
            </w:r>
          </w:p>
          <w:p w:rsidR="00CD32C5" w:rsidRPr="00CD32C5" w:rsidRDefault="00CD32C5" w:rsidP="009B0D3F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/>
                <w:sz w:val="20"/>
                <w:szCs w:val="20"/>
                <w:lang w:eastAsia="ru-RU"/>
              </w:rPr>
              <w:t>Мичуринский проспект, дом 80</w:t>
            </w:r>
          </w:p>
          <w:p w:rsidR="00CD32C5" w:rsidRPr="00CD32C5" w:rsidRDefault="00CD32C5" w:rsidP="009B0D3F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/>
                <w:sz w:val="20"/>
                <w:szCs w:val="20"/>
                <w:lang w:eastAsia="ru-RU"/>
              </w:rPr>
              <w:t>ИНН7729587090</w:t>
            </w:r>
          </w:p>
          <w:p w:rsidR="00CD32C5" w:rsidRPr="00CD32C5" w:rsidRDefault="00CD32C5" w:rsidP="009B0D3F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Align w:val="center"/>
          </w:tcPr>
          <w:p w:rsidR="00CD32C5" w:rsidRPr="00CD32C5" w:rsidRDefault="00CD32C5" w:rsidP="009B0D3F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3686" w:type="dxa"/>
            <w:vAlign w:val="center"/>
          </w:tcPr>
          <w:p w:rsidR="00CD32C5" w:rsidRPr="00CD32C5" w:rsidRDefault="00CD32C5" w:rsidP="009B0D3F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D32C5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 требованиям, установленным в Извещении и в Док</w:t>
            </w:r>
            <w:r w:rsidRPr="00CD32C5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CD32C5">
              <w:rPr>
                <w:rFonts w:ascii="Times New Roman" w:hAnsi="Times New Roman"/>
                <w:sz w:val="20"/>
                <w:szCs w:val="20"/>
                <w:lang w:eastAsia="ru-RU"/>
              </w:rPr>
              <w:t>ментации  Процедуры закупки.</w:t>
            </w:r>
          </w:p>
        </w:tc>
      </w:tr>
    </w:tbl>
    <w:p w:rsidR="00CD32C5" w:rsidRPr="00CD32C5" w:rsidRDefault="00CD32C5" w:rsidP="00CD32C5">
      <w:pPr>
        <w:jc w:val="both"/>
        <w:rPr>
          <w:rFonts w:eastAsia="Calibri"/>
          <w:b/>
        </w:rPr>
      </w:pPr>
    </w:p>
    <w:p w:rsidR="00CD32C5" w:rsidRPr="00CD32C5" w:rsidRDefault="00CD32C5" w:rsidP="00CD32C5">
      <w:pPr>
        <w:jc w:val="both"/>
        <w:rPr>
          <w:rFonts w:eastAsia="Calibri"/>
          <w:b/>
        </w:rPr>
      </w:pPr>
      <w:r w:rsidRPr="00CD32C5">
        <w:rPr>
          <w:rFonts w:eastAsia="Calibri"/>
          <w:b/>
        </w:rPr>
        <w:t>Решили:</w:t>
      </w:r>
    </w:p>
    <w:p w:rsidR="00CD32C5" w:rsidRPr="00CD32C5" w:rsidRDefault="00CD32C5" w:rsidP="00CD32C5">
      <w:pPr>
        <w:ind w:firstLine="426"/>
        <w:jc w:val="both"/>
      </w:pPr>
      <w:r w:rsidRPr="00CD32C5">
        <w:rPr>
          <w:bCs/>
        </w:rPr>
        <w:t>1.О</w:t>
      </w:r>
      <w:r w:rsidRPr="00CD32C5">
        <w:rPr>
          <w:lang w:eastAsia="en-US"/>
        </w:rPr>
        <w:t>ткрытый Запрос предложений (</w:t>
      </w:r>
      <w:r w:rsidRPr="00CD32C5">
        <w:rPr>
          <w:bCs/>
          <w:lang w:eastAsia="en-US"/>
        </w:rPr>
        <w:t xml:space="preserve">Извещение № </w:t>
      </w:r>
      <w:r w:rsidRPr="00CD32C5">
        <w:rPr>
          <w:bCs/>
        </w:rPr>
        <w:t>14-50104/240 от 07.10.2014 года</w:t>
      </w:r>
      <w:r w:rsidRPr="00CD32C5">
        <w:rPr>
          <w:bCs/>
          <w:lang w:eastAsia="en-US"/>
        </w:rPr>
        <w:t xml:space="preserve">) </w:t>
      </w:r>
      <w:r w:rsidRPr="00CD32C5">
        <w:rPr>
          <w:lang w:eastAsia="en-US"/>
        </w:rPr>
        <w:t xml:space="preserve">на право заключения договора </w:t>
      </w:r>
      <w:r w:rsidRPr="00CD32C5">
        <w:t xml:space="preserve">на выполнение работ по </w:t>
      </w:r>
      <w:r w:rsidRPr="00CD32C5">
        <w:rPr>
          <w:color w:val="000000"/>
        </w:rPr>
        <w:t>переустройству КПП № 8, КПП № 3</w:t>
      </w:r>
      <w:r w:rsidRPr="00CD32C5">
        <w:t xml:space="preserve"> </w:t>
      </w:r>
      <w:r w:rsidRPr="00CD32C5">
        <w:rPr>
          <w:color w:val="000000"/>
        </w:rPr>
        <w:t>на территории инновационного центра «Сколково»</w:t>
      </w:r>
      <w:r w:rsidRPr="00CD32C5">
        <w:rPr>
          <w:bCs/>
        </w:rPr>
        <w:t xml:space="preserve"> </w:t>
      </w:r>
      <w:r w:rsidRPr="00CD32C5">
        <w:t>для нужд Общества с ограниченной отве</w:t>
      </w:r>
      <w:r w:rsidRPr="00CD32C5">
        <w:t>т</w:t>
      </w:r>
      <w:r w:rsidRPr="00CD32C5">
        <w:t>ственностью «Объединенная дирекция по проектированию и строительству Центра разр</w:t>
      </w:r>
      <w:r w:rsidRPr="00CD32C5">
        <w:t>а</w:t>
      </w:r>
      <w:r w:rsidRPr="00CD32C5">
        <w:t>ботки и коммерциализации новых технологий (инновационного центра «Сколково»)» пр</w:t>
      </w:r>
      <w:r w:rsidRPr="00CD32C5">
        <w:t>и</w:t>
      </w:r>
      <w:r w:rsidRPr="00CD32C5">
        <w:t>знать несостоявшимся.</w:t>
      </w:r>
    </w:p>
    <w:p w:rsidR="00CD32C5" w:rsidRPr="00CD32C5" w:rsidRDefault="00CD32C5" w:rsidP="00CD32C5">
      <w:pPr>
        <w:ind w:firstLine="426"/>
        <w:jc w:val="both"/>
      </w:pPr>
    </w:p>
    <w:p w:rsidR="00CD32C5" w:rsidRPr="00CD32C5" w:rsidRDefault="00CD32C5" w:rsidP="00CD32C5">
      <w:pPr>
        <w:rPr>
          <w:rFonts w:eastAsia="Calibri"/>
          <w:b/>
        </w:rPr>
      </w:pPr>
      <w:r w:rsidRPr="00CD32C5">
        <w:rPr>
          <w:rFonts w:eastAsia="Calibri"/>
          <w:b/>
        </w:rPr>
        <w:t>Решение принято единогласно.</w:t>
      </w: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12D" w:rsidRDefault="00C4512D" w:rsidP="00E10162">
      <w:r>
        <w:separator/>
      </w:r>
    </w:p>
  </w:endnote>
  <w:endnote w:type="continuationSeparator" w:id="0">
    <w:p w:rsidR="00C4512D" w:rsidRDefault="00C4512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CD32C5">
      <w:rPr>
        <w:rFonts w:ascii="Cambria" w:hAnsi="Cambria"/>
        <w:sz w:val="20"/>
        <w:szCs w:val="20"/>
      </w:rPr>
      <w:t>31</w:t>
    </w:r>
    <w:r w:rsidR="005247C6">
      <w:rPr>
        <w:rFonts w:ascii="Cambria" w:hAnsi="Cambria"/>
        <w:sz w:val="20"/>
        <w:szCs w:val="20"/>
      </w:rPr>
      <w:t xml:space="preserve">-И </w:t>
    </w:r>
    <w:r>
      <w:rPr>
        <w:rFonts w:ascii="Cambria" w:hAnsi="Cambria"/>
        <w:sz w:val="20"/>
        <w:szCs w:val="20"/>
      </w:rPr>
      <w:t xml:space="preserve"> от </w:t>
    </w:r>
    <w:r w:rsidR="007F3FE7">
      <w:rPr>
        <w:rFonts w:ascii="Cambria" w:hAnsi="Cambria"/>
        <w:sz w:val="20"/>
        <w:szCs w:val="20"/>
      </w:rPr>
      <w:t>1</w:t>
    </w:r>
    <w:r w:rsidR="00CD32C5">
      <w:rPr>
        <w:rFonts w:ascii="Cambria" w:hAnsi="Cambria"/>
        <w:sz w:val="20"/>
        <w:szCs w:val="20"/>
      </w:rPr>
      <w:t>2</w:t>
    </w:r>
    <w:r>
      <w:rPr>
        <w:rFonts w:ascii="Cambria" w:hAnsi="Cambria"/>
        <w:sz w:val="20"/>
        <w:szCs w:val="20"/>
      </w:rPr>
      <w:t>.</w:t>
    </w:r>
    <w:r w:rsidR="005247C6">
      <w:rPr>
        <w:rFonts w:ascii="Cambria" w:hAnsi="Cambria"/>
        <w:sz w:val="20"/>
        <w:szCs w:val="20"/>
      </w:rPr>
      <w:t>11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7F3FE7">
      <w:rPr>
        <w:rFonts w:ascii="Cambria" w:hAnsi="Cambria"/>
        <w:sz w:val="20"/>
        <w:szCs w:val="20"/>
      </w:rPr>
      <w:t xml:space="preserve"> 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E81914" w:rsidRPr="00E81914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12D" w:rsidRDefault="00C4512D" w:rsidP="00E10162">
      <w:r>
        <w:separator/>
      </w:r>
    </w:p>
  </w:footnote>
  <w:footnote w:type="continuationSeparator" w:id="0">
    <w:p w:rsidR="00C4512D" w:rsidRDefault="00C4512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0C7ACE"/>
    <w:multiLevelType w:val="hybridMultilevel"/>
    <w:tmpl w:val="4C002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7C66ACC"/>
    <w:multiLevelType w:val="hybridMultilevel"/>
    <w:tmpl w:val="5EBE18AC"/>
    <w:lvl w:ilvl="0" w:tplc="18DE7D3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7"/>
  </w:num>
  <w:num w:numId="5">
    <w:abstractNumId w:val="14"/>
  </w:num>
  <w:num w:numId="6">
    <w:abstractNumId w:val="17"/>
  </w:num>
  <w:num w:numId="7">
    <w:abstractNumId w:val="11"/>
  </w:num>
  <w:num w:numId="8">
    <w:abstractNumId w:val="16"/>
  </w:num>
  <w:num w:numId="9">
    <w:abstractNumId w:val="3"/>
  </w:num>
  <w:num w:numId="10">
    <w:abstractNumId w:val="12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10"/>
  </w:num>
  <w:num w:numId="14">
    <w:abstractNumId w:val="8"/>
  </w:num>
  <w:num w:numId="15">
    <w:abstractNumId w:val="13"/>
  </w:num>
  <w:num w:numId="16">
    <w:abstractNumId w:val="15"/>
  </w:num>
  <w:num w:numId="17">
    <w:abstractNumId w:val="1"/>
  </w:num>
  <w:num w:numId="18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47C6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4792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3FE7"/>
    <w:rsid w:val="007F47B9"/>
    <w:rsid w:val="007F5A58"/>
    <w:rsid w:val="007F637E"/>
    <w:rsid w:val="007F6BEF"/>
    <w:rsid w:val="008002F9"/>
    <w:rsid w:val="00800452"/>
    <w:rsid w:val="008037D7"/>
    <w:rsid w:val="008051AF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D3F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694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512D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2C5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1914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5247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AE16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1"/>
    <w:basedOn w:val="a1"/>
    <w:next w:val="af5"/>
    <w:uiPriority w:val="59"/>
    <w:rsid w:val="00AE16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2"/>
    <w:basedOn w:val="a1"/>
    <w:next w:val="af5"/>
    <w:uiPriority w:val="59"/>
    <w:rsid w:val="00CD32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1"/>
    <w:basedOn w:val="a1"/>
    <w:next w:val="af5"/>
    <w:uiPriority w:val="59"/>
    <w:rsid w:val="00CD32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5247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AE16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1"/>
    <w:basedOn w:val="a1"/>
    <w:next w:val="af5"/>
    <w:uiPriority w:val="59"/>
    <w:rsid w:val="00AE16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2"/>
    <w:basedOn w:val="a1"/>
    <w:next w:val="af5"/>
    <w:uiPriority w:val="59"/>
    <w:rsid w:val="00CD32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1"/>
    <w:basedOn w:val="a1"/>
    <w:next w:val="af5"/>
    <w:uiPriority w:val="59"/>
    <w:rsid w:val="00CD32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DC59CA-5D59-44EC-A28A-67E3D94F5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703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4707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2</cp:revision>
  <cp:lastPrinted>2014-01-27T10:19:00Z</cp:lastPrinted>
  <dcterms:created xsi:type="dcterms:W3CDTF">2014-11-14T09:41:00Z</dcterms:created>
  <dcterms:modified xsi:type="dcterms:W3CDTF">2014-11-14T09:41:00Z</dcterms:modified>
</cp:coreProperties>
</file>