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2466E8" w:rsidRDefault="002466E8" w:rsidP="007E7E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2466E8">
        <w:rPr>
          <w:rFonts w:ascii="Times New Roman" w:eastAsia="Calibri" w:hAnsi="Times New Roman" w:cs="Times New Roman"/>
          <w:b/>
          <w:sz w:val="24"/>
          <w:szCs w:val="24"/>
        </w:rPr>
        <w:t>открыто</w:t>
      </w:r>
      <w:r>
        <w:rPr>
          <w:rFonts w:ascii="Times New Roman" w:eastAsia="Calibri" w:hAnsi="Times New Roman" w:cs="Times New Roman"/>
          <w:b/>
          <w:sz w:val="24"/>
          <w:szCs w:val="24"/>
        </w:rPr>
        <w:t>м</w:t>
      </w:r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 Запрос</w:t>
      </w:r>
      <w:r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 цен на </w:t>
      </w:r>
      <w:r w:rsidR="007E7E9C" w:rsidRPr="007E7E9C">
        <w:rPr>
          <w:rFonts w:ascii="Times New Roman" w:eastAsia="Calibri" w:hAnsi="Times New Roman" w:cs="Times New Roman"/>
          <w:b/>
          <w:sz w:val="24"/>
          <w:szCs w:val="24"/>
        </w:rPr>
        <w:t>право заключения рамочного договора на выполнение работ по 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  <w:r w:rsidR="007E7E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E7E9C" w:rsidRPr="007E7E9C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  <w:r w:rsidR="007E7E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E7E9C" w:rsidRPr="007E7E9C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  <w:proofErr w:type="gramEnd"/>
    </w:p>
    <w:p w:rsidR="007E7E9C" w:rsidRPr="00F109E7" w:rsidRDefault="007E7E9C" w:rsidP="007E7E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2B1A5B" w:rsidRDefault="00F109E7" w:rsidP="007C7E8E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="002466E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цен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147A5" w:rsidRPr="00D147A5" w:rsidRDefault="00F109E7" w:rsidP="007C7E8E">
      <w:pPr>
        <w:numPr>
          <w:ilvl w:val="0"/>
          <w:numId w:val="2"/>
        </w:num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147A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F109E7" w:rsidRPr="00D147A5" w:rsidRDefault="00F109E7" w:rsidP="007C7E8E">
      <w:pPr>
        <w:pStyle w:val="aa"/>
        <w:numPr>
          <w:ilvl w:val="1"/>
          <w:numId w:val="2"/>
        </w:numPr>
        <w:spacing w:before="100" w:beforeAutospacing="1" w:after="100" w:afterAutospacing="1"/>
        <w:outlineLvl w:val="2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147A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D147A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D147A5">
        <w:rPr>
          <w:rFonts w:ascii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F109E7" w:rsidRPr="009243B6" w:rsidRDefault="00F109E7" w:rsidP="007C7E8E">
      <w:pPr>
        <w:pStyle w:val="aa"/>
        <w:numPr>
          <w:ilvl w:val="1"/>
          <w:numId w:val="2"/>
        </w:num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7318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D73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D73183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:rsidR="00F109E7" w:rsidRPr="00F109E7" w:rsidRDefault="00F109E7" w:rsidP="007C7E8E">
      <w:pPr>
        <w:numPr>
          <w:ilvl w:val="0"/>
          <w:numId w:val="2"/>
        </w:num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Существенные условия исполнения договора:</w:t>
      </w:r>
    </w:p>
    <w:p w:rsidR="002466E8" w:rsidRDefault="00F109E7" w:rsidP="007C7E8E">
      <w:pPr>
        <w:pStyle w:val="aa"/>
        <w:numPr>
          <w:ilvl w:val="1"/>
          <w:numId w:val="2"/>
        </w:numPr>
        <w:spacing w:before="100" w:beforeAutospacing="1" w:after="0" w:afterAutospacing="1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466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7E7E9C" w:rsidRPr="007E7E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Выполнение работ по погрузке/выгрузке и вывозу бытового, строительного, крупногабаритного мусора, с последующей утилизацией с территории по адресу: г. Москва, территория инновационного центра «Сколково».</w:t>
      </w:r>
    </w:p>
    <w:p w:rsidR="007E7E9C" w:rsidRPr="007E7E9C" w:rsidRDefault="00F109E7" w:rsidP="007C7E8E">
      <w:pPr>
        <w:pStyle w:val="aa"/>
        <w:numPr>
          <w:ilvl w:val="1"/>
          <w:numId w:val="2"/>
        </w:numPr>
        <w:spacing w:before="100" w:beforeAutospacing="1" w:after="0" w:afterAutospacing="1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7E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7E7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E7E9C" w:rsidRPr="007E7E9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устанавливается.</w:t>
      </w:r>
    </w:p>
    <w:p w:rsidR="002466E8" w:rsidRDefault="007E7E9C" w:rsidP="007C7E8E">
      <w:pPr>
        <w:pStyle w:val="aa"/>
        <w:spacing w:before="100" w:beforeAutospacing="1" w:after="0" w:afterAutospacing="1"/>
        <w:ind w:left="792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7E9C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На выполнение всего комплекса работ по результатам настоящей закупки Заказчиком предусмотрен лимит финансирования в размере, не превышающем 5 207 795,00 (Пять миллионов двести семь тысяч семьсот девяносто пять и 00/100) рублей на весь период действия Договора, заключаемого на 12 (двенадцать) месяцев.</w:t>
      </w:r>
    </w:p>
    <w:p w:rsidR="00F109E7" w:rsidRPr="002466E8" w:rsidRDefault="00F109E7" w:rsidP="007C7E8E">
      <w:pPr>
        <w:pStyle w:val="aa"/>
        <w:numPr>
          <w:ilvl w:val="0"/>
          <w:numId w:val="2"/>
        </w:numPr>
        <w:spacing w:before="100" w:beforeAutospacing="1" w:after="0" w:afterAutospacing="1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2466E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2466E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028"/>
        <w:gridCol w:w="2977"/>
      </w:tblGrid>
      <w:tr w:rsidR="007E7E9C" w:rsidRPr="00F109E7" w:rsidTr="007E7E9C">
        <w:tc>
          <w:tcPr>
            <w:tcW w:w="459" w:type="dxa"/>
          </w:tcPr>
          <w:p w:rsidR="007E7E9C" w:rsidRPr="00F109E7" w:rsidRDefault="007E7E9C" w:rsidP="007C7E8E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028" w:type="dxa"/>
          </w:tcPr>
          <w:p w:rsidR="007E7E9C" w:rsidRPr="00F109E7" w:rsidRDefault="007E7E9C" w:rsidP="007C7E8E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977" w:type="dxa"/>
          </w:tcPr>
          <w:p w:rsidR="007E7E9C" w:rsidRPr="00F109E7" w:rsidRDefault="007E7E9C" w:rsidP="007C7E8E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7E7E9C" w:rsidRPr="00F109E7" w:rsidTr="007E7E9C">
        <w:tc>
          <w:tcPr>
            <w:tcW w:w="459" w:type="dxa"/>
          </w:tcPr>
          <w:p w:rsidR="007E7E9C" w:rsidRPr="00F109E7" w:rsidRDefault="007E7E9C" w:rsidP="007C7E8E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028" w:type="dxa"/>
          </w:tcPr>
          <w:p w:rsidR="007E7E9C" w:rsidRDefault="007E7E9C" w:rsidP="007C7E8E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Эффективная Эксплуатация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7E7E9C" w:rsidRPr="00F109E7" w:rsidRDefault="007E7E9C" w:rsidP="007C7E8E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07150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г. Москва,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ул. Бойцовая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15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кв. 30</w:t>
            </w:r>
            <w:r w:rsidR="00D147A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;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4050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28711147</w:t>
            </w:r>
          </w:p>
        </w:tc>
        <w:tc>
          <w:tcPr>
            <w:tcW w:w="2977" w:type="dxa"/>
          </w:tcPr>
          <w:p w:rsidR="007E7E9C" w:rsidRPr="00F109E7" w:rsidRDefault="007E7E9C" w:rsidP="007C7E8E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октября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  <w:tr w:rsidR="007E7E9C" w:rsidRPr="00F109E7" w:rsidTr="007E7E9C">
        <w:tc>
          <w:tcPr>
            <w:tcW w:w="459" w:type="dxa"/>
          </w:tcPr>
          <w:p w:rsidR="007E7E9C" w:rsidRPr="00F109E7" w:rsidRDefault="007E7E9C" w:rsidP="007C7E8E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6028" w:type="dxa"/>
          </w:tcPr>
          <w:p w:rsidR="007E7E9C" w:rsidRDefault="007E7E9C" w:rsidP="007C7E8E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Чистый город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7E7E9C" w:rsidRPr="00F109E7" w:rsidRDefault="007E7E9C" w:rsidP="007C7E8E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43025</w:t>
            </w:r>
            <w:r w:rsidRPr="00B423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Московская Область, Одинцовский р-н, п. НИИ Сельского </w:t>
            </w:r>
            <w:r w:rsidR="00D147A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хозяйства, ул. Мичурина д. 17а;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</w:t>
            </w:r>
            <w:r w:rsidR="00203D3C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32212504</w:t>
            </w:r>
          </w:p>
        </w:tc>
        <w:tc>
          <w:tcPr>
            <w:tcW w:w="2977" w:type="dxa"/>
          </w:tcPr>
          <w:p w:rsidR="007E7E9C" w:rsidRPr="00F109E7" w:rsidRDefault="007E7E9C" w:rsidP="007C7E8E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октября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</w:tbl>
    <w:p w:rsidR="00644A07" w:rsidRPr="00C67139" w:rsidRDefault="00644A07" w:rsidP="00644A07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</w:rPr>
      </w:pPr>
      <w:r w:rsidRPr="008B6B18">
        <w:rPr>
          <w:rFonts w:ascii="Times New Roman" w:eastAsia="Calibri" w:hAnsi="Times New Roman" w:cs="Times New Roman"/>
        </w:rPr>
        <w:t xml:space="preserve">По итогам </w:t>
      </w:r>
      <w:r>
        <w:rPr>
          <w:rFonts w:ascii="Times New Roman" w:eastAsia="Calibri" w:hAnsi="Times New Roman" w:cs="Times New Roman"/>
        </w:rPr>
        <w:t xml:space="preserve">предварительного </w:t>
      </w:r>
      <w:r w:rsidRPr="008B6B18">
        <w:rPr>
          <w:rFonts w:ascii="Times New Roman" w:eastAsia="Calibri" w:hAnsi="Times New Roman" w:cs="Times New Roman"/>
        </w:rPr>
        <w:t>рассмотрения Заявок на участие в Процедуре закупки</w:t>
      </w:r>
      <w:r>
        <w:rPr>
          <w:rFonts w:ascii="Times New Roman" w:eastAsia="Calibri" w:hAnsi="Times New Roman" w:cs="Times New Roman"/>
        </w:rPr>
        <w:t xml:space="preserve"> </w:t>
      </w:r>
      <w:r w:rsidRPr="00C67139">
        <w:rPr>
          <w:rFonts w:ascii="Times New Roman" w:eastAsia="Calibri" w:hAnsi="Times New Roman" w:cs="Times New Roman"/>
        </w:rPr>
        <w:t>на соответствие требованиям Документации процедуры закупки по двум вопросам:</w:t>
      </w:r>
    </w:p>
    <w:p w:rsidR="00644A07" w:rsidRPr="008B6B18" w:rsidRDefault="00644A07" w:rsidP="00644A07">
      <w:pPr>
        <w:spacing w:before="120" w:after="120" w:line="240" w:lineRule="auto"/>
        <w:jc w:val="both"/>
        <w:rPr>
          <w:rFonts w:ascii="Times New Roman" w:eastAsia="Calibri" w:hAnsi="Times New Roman" w:cs="Times New Roman"/>
        </w:rPr>
      </w:pPr>
      <w:r w:rsidRPr="008B6B18">
        <w:rPr>
          <w:rFonts w:ascii="Times New Roman" w:eastAsia="Calibri" w:hAnsi="Times New Roman" w:cs="Times New Roman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8B6B18">
        <w:rPr>
          <w:rFonts w:ascii="Times New Roman" w:eastAsia="Calibri" w:hAnsi="Times New Roman" w:cs="Times New Roman"/>
        </w:rPr>
        <w:t>требования</w:t>
      </w:r>
      <w:proofErr w:type="gramEnd"/>
      <w:r w:rsidRPr="008B6B18">
        <w:rPr>
          <w:rFonts w:ascii="Times New Roman" w:eastAsia="Calibri" w:hAnsi="Times New Roman" w:cs="Times New Roman"/>
        </w:rPr>
        <w:t xml:space="preserve"> к предоставлению которых были установлены в Документации процедуры закупки;</w:t>
      </w:r>
    </w:p>
    <w:p w:rsidR="00644A07" w:rsidRPr="008B6B18" w:rsidRDefault="00644A07" w:rsidP="00644A07">
      <w:pPr>
        <w:spacing w:before="120" w:after="120" w:line="240" w:lineRule="auto"/>
        <w:jc w:val="both"/>
        <w:rPr>
          <w:rFonts w:ascii="Times New Roman" w:eastAsia="Calibri" w:hAnsi="Times New Roman" w:cs="Times New Roman"/>
        </w:rPr>
      </w:pPr>
      <w:r w:rsidRPr="008B6B18">
        <w:rPr>
          <w:rFonts w:ascii="Times New Roman" w:eastAsia="Calibri" w:hAnsi="Times New Roman" w:cs="Times New Roman"/>
        </w:rPr>
        <w:lastRenderedPageBreak/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644A07" w:rsidRDefault="00644A07" w:rsidP="00644A07">
      <w:pPr>
        <w:pStyle w:val="ae"/>
        <w:ind w:left="360"/>
        <w:jc w:val="both"/>
        <w:rPr>
          <w:rFonts w:ascii="Times New Roman" w:eastAsia="Calibri" w:hAnsi="Times New Roman" w:cs="Times New Roman"/>
        </w:rPr>
      </w:pPr>
      <w:r w:rsidRPr="00C67139">
        <w:rPr>
          <w:rFonts w:ascii="Times New Roman" w:eastAsia="Calibri" w:hAnsi="Times New Roman" w:cs="Times New Roman"/>
          <w:b/>
        </w:rPr>
        <w:t>Комиссия</w:t>
      </w:r>
      <w:r w:rsidRPr="008B6B18">
        <w:rPr>
          <w:rFonts w:ascii="Times New Roman" w:eastAsia="Calibri" w:hAnsi="Times New Roman" w:cs="Times New Roman"/>
        </w:rPr>
        <w:t xml:space="preserve"> приняла решение направить Участникам Процедуры </w:t>
      </w:r>
      <w:proofErr w:type="gramStart"/>
      <w:r w:rsidRPr="008B6B18">
        <w:rPr>
          <w:rFonts w:ascii="Times New Roman" w:eastAsia="Calibri" w:hAnsi="Times New Roman" w:cs="Times New Roman"/>
        </w:rPr>
        <w:t>закупки</w:t>
      </w:r>
      <w:proofErr w:type="gramEnd"/>
      <w:r w:rsidRPr="008B6B18">
        <w:rPr>
          <w:rFonts w:ascii="Times New Roman" w:eastAsia="Calibri" w:hAnsi="Times New Roman" w:cs="Times New Roman"/>
        </w:rPr>
        <w:t xml:space="preserve"> персонифицированные запросы о предоставлении непредставленных, представленных не в полном объеме или в нечитаемом виде документов. </w:t>
      </w:r>
    </w:p>
    <w:p w:rsidR="00644A07" w:rsidRDefault="00644A07" w:rsidP="00644A07">
      <w:pPr>
        <w:pStyle w:val="ae"/>
        <w:ind w:left="360"/>
        <w:jc w:val="both"/>
        <w:rPr>
          <w:rFonts w:ascii="Times New Roman" w:eastAsia="Calibri" w:hAnsi="Times New Roman" w:cs="Times New Roman"/>
        </w:rPr>
      </w:pPr>
    </w:p>
    <w:p w:rsidR="00644A07" w:rsidRPr="00D07553" w:rsidRDefault="00644A07" w:rsidP="00644A07">
      <w:pPr>
        <w:pStyle w:val="ae"/>
        <w:numPr>
          <w:ilvl w:val="0"/>
          <w:numId w:val="2"/>
        </w:numPr>
        <w:jc w:val="both"/>
        <w:rPr>
          <w:rFonts w:ascii="Times New Roman" w:eastAsia="Calibri" w:hAnsi="Times New Roman" w:cs="Times New Roman"/>
        </w:rPr>
      </w:pPr>
      <w:r w:rsidRPr="00D07553">
        <w:rPr>
          <w:rFonts w:ascii="Times New Roman" w:eastAsia="Calibri" w:hAnsi="Times New Roman" w:cs="Times New Roman"/>
        </w:rPr>
        <w:t xml:space="preserve">По итогам рассмотрения Заявок на участие в Процедуре закупки и документов, предоставленных в ответ на </w:t>
      </w:r>
      <w:proofErr w:type="spellStart"/>
      <w:r w:rsidRPr="00D07553">
        <w:rPr>
          <w:rFonts w:ascii="Times New Roman" w:eastAsia="Calibri" w:hAnsi="Times New Roman" w:cs="Times New Roman"/>
        </w:rPr>
        <w:t>дозапрос</w:t>
      </w:r>
      <w:proofErr w:type="spellEnd"/>
      <w:r w:rsidRPr="00D07553">
        <w:rPr>
          <w:rFonts w:ascii="Times New Roman" w:eastAsia="Calibri" w:hAnsi="Times New Roman" w:cs="Times New Roman"/>
        </w:rPr>
        <w:t xml:space="preserve"> от 31 «октября» 2014г. принято решение о допуске /отказе в допуске к участию в Процедуре закупки следующих Участников:</w:t>
      </w:r>
    </w:p>
    <w:p w:rsidR="00644A07" w:rsidRPr="008B6B18" w:rsidRDefault="00644A07" w:rsidP="00644A07">
      <w:pPr>
        <w:pStyle w:val="ae"/>
        <w:ind w:left="360"/>
        <w:jc w:val="both"/>
        <w:rPr>
          <w:rFonts w:ascii="Times New Roman" w:eastAsia="Calibri" w:hAnsi="Times New Roman" w:cs="Times New Roman"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3618"/>
        <w:gridCol w:w="1985"/>
        <w:gridCol w:w="3509"/>
      </w:tblGrid>
      <w:tr w:rsidR="00644A07" w:rsidRPr="008B6B18" w:rsidTr="002015F9">
        <w:tc>
          <w:tcPr>
            <w:tcW w:w="459" w:type="dxa"/>
          </w:tcPr>
          <w:p w:rsidR="00644A07" w:rsidRPr="008B6B18" w:rsidRDefault="00644A07" w:rsidP="002015F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B6B18">
              <w:rPr>
                <w:rFonts w:ascii="Times New Roman" w:eastAsia="Calibri" w:hAnsi="Times New Roman" w:cs="Times New Roman"/>
                <w:lang w:eastAsia="ru-RU"/>
              </w:rPr>
              <w:t>№</w:t>
            </w:r>
          </w:p>
        </w:tc>
        <w:tc>
          <w:tcPr>
            <w:tcW w:w="3618" w:type="dxa"/>
          </w:tcPr>
          <w:p w:rsidR="00644A07" w:rsidRPr="008B6B18" w:rsidRDefault="00644A07" w:rsidP="002015F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B6B18">
              <w:rPr>
                <w:rFonts w:ascii="Times New Roman" w:eastAsia="Calibri" w:hAnsi="Times New Roman" w:cs="Times New Roman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1985" w:type="dxa"/>
          </w:tcPr>
          <w:p w:rsidR="00644A07" w:rsidRPr="008B6B18" w:rsidRDefault="00644A07" w:rsidP="002015F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B6B18">
              <w:rPr>
                <w:rFonts w:ascii="Times New Roman" w:eastAsia="Calibri" w:hAnsi="Times New Roman" w:cs="Times New Roman"/>
                <w:lang w:eastAsia="ru-RU"/>
              </w:rPr>
              <w:t>Решение о допуске/отказе в допуске</w:t>
            </w:r>
          </w:p>
        </w:tc>
        <w:tc>
          <w:tcPr>
            <w:tcW w:w="3509" w:type="dxa"/>
          </w:tcPr>
          <w:p w:rsidR="00644A07" w:rsidRPr="008B6B18" w:rsidRDefault="00644A07" w:rsidP="002015F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8B6B18">
              <w:rPr>
                <w:rFonts w:ascii="Times New Roman" w:eastAsia="Calibri" w:hAnsi="Times New Roman" w:cs="Times New Roman"/>
                <w:lang w:eastAsia="ru-RU"/>
              </w:rPr>
              <w:t>Обоснование решения об отказе в допуске</w:t>
            </w:r>
          </w:p>
        </w:tc>
      </w:tr>
      <w:tr w:rsidR="00644A07" w:rsidRPr="008B6B18" w:rsidTr="002015F9">
        <w:tc>
          <w:tcPr>
            <w:tcW w:w="459" w:type="dxa"/>
          </w:tcPr>
          <w:p w:rsidR="00644A07" w:rsidRPr="00D07553" w:rsidRDefault="00644A07" w:rsidP="002015F9">
            <w:pPr>
              <w:pStyle w:val="ae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07553">
              <w:rPr>
                <w:rFonts w:ascii="Times New Roman" w:hAnsi="Times New Roman" w:cs="Times New Roman"/>
                <w:lang w:eastAsia="ru-RU"/>
              </w:rPr>
              <w:t>1.</w:t>
            </w:r>
          </w:p>
        </w:tc>
        <w:tc>
          <w:tcPr>
            <w:tcW w:w="3618" w:type="dxa"/>
          </w:tcPr>
          <w:p w:rsidR="00644A07" w:rsidRPr="00D07553" w:rsidRDefault="00644A07" w:rsidP="002015F9">
            <w:pPr>
              <w:pStyle w:val="ae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07553">
              <w:rPr>
                <w:rFonts w:ascii="Times New Roman" w:hAnsi="Times New Roman" w:cs="Times New Roman"/>
                <w:lang w:eastAsia="ru-RU"/>
              </w:rPr>
              <w:t>OOO «Эффективная Эксплуатация»</w:t>
            </w:r>
          </w:p>
          <w:p w:rsidR="00644A07" w:rsidRPr="00D07553" w:rsidRDefault="00644A07" w:rsidP="002015F9">
            <w:pPr>
              <w:pStyle w:val="ae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07553">
              <w:rPr>
                <w:rFonts w:ascii="Times New Roman" w:hAnsi="Times New Roman" w:cs="Times New Roman"/>
                <w:lang w:eastAsia="ru-RU"/>
              </w:rPr>
              <w:t>ИНН 7728711147</w:t>
            </w:r>
          </w:p>
        </w:tc>
        <w:tc>
          <w:tcPr>
            <w:tcW w:w="1985" w:type="dxa"/>
          </w:tcPr>
          <w:p w:rsidR="00644A07" w:rsidRPr="00D07553" w:rsidRDefault="00644A07" w:rsidP="002015F9">
            <w:pPr>
              <w:pStyle w:val="ae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07553">
              <w:rPr>
                <w:rFonts w:ascii="Times New Roman" w:hAnsi="Times New Roman" w:cs="Times New Roman"/>
                <w:lang w:eastAsia="ru-RU"/>
              </w:rPr>
              <w:t>Отказать в допуске</w:t>
            </w:r>
          </w:p>
        </w:tc>
        <w:tc>
          <w:tcPr>
            <w:tcW w:w="3509" w:type="dxa"/>
          </w:tcPr>
          <w:p w:rsidR="00644A07" w:rsidRPr="00D07553" w:rsidRDefault="00644A07" w:rsidP="002015F9">
            <w:pPr>
              <w:pStyle w:val="ae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07553">
              <w:rPr>
                <w:rFonts w:ascii="Times New Roman" w:hAnsi="Times New Roman" w:cs="Times New Roman"/>
                <w:lang w:eastAsia="ru-RU"/>
              </w:rPr>
              <w:t>Заявка не соответствует требованиям Извещения и Документации процедуры закупки</w:t>
            </w:r>
          </w:p>
        </w:tc>
      </w:tr>
      <w:tr w:rsidR="00644A07" w:rsidRPr="008B6B18" w:rsidTr="002015F9">
        <w:tc>
          <w:tcPr>
            <w:tcW w:w="459" w:type="dxa"/>
          </w:tcPr>
          <w:p w:rsidR="00644A07" w:rsidRPr="00D07553" w:rsidRDefault="00644A07" w:rsidP="002015F9">
            <w:pPr>
              <w:pStyle w:val="ae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07553">
              <w:rPr>
                <w:rFonts w:ascii="Times New Roman" w:hAnsi="Times New Roman" w:cs="Times New Roman"/>
                <w:lang w:eastAsia="ru-RU"/>
              </w:rPr>
              <w:t>2.</w:t>
            </w:r>
          </w:p>
        </w:tc>
        <w:tc>
          <w:tcPr>
            <w:tcW w:w="3618" w:type="dxa"/>
          </w:tcPr>
          <w:p w:rsidR="00644A07" w:rsidRPr="00D07553" w:rsidRDefault="00644A07" w:rsidP="002015F9">
            <w:pPr>
              <w:pStyle w:val="ae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07553">
              <w:rPr>
                <w:rFonts w:ascii="Times New Roman" w:hAnsi="Times New Roman" w:cs="Times New Roman"/>
                <w:lang w:eastAsia="ru-RU"/>
              </w:rPr>
              <w:t>OOO «Чистый город»</w:t>
            </w:r>
          </w:p>
          <w:p w:rsidR="00644A07" w:rsidRPr="00D07553" w:rsidRDefault="00644A07" w:rsidP="002015F9">
            <w:pPr>
              <w:pStyle w:val="ae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07553">
              <w:rPr>
                <w:rFonts w:ascii="Times New Roman" w:hAnsi="Times New Roman" w:cs="Times New Roman"/>
                <w:lang w:eastAsia="ru-RU"/>
              </w:rPr>
              <w:t>ИНН 5032212504</w:t>
            </w:r>
          </w:p>
        </w:tc>
        <w:tc>
          <w:tcPr>
            <w:tcW w:w="1985" w:type="dxa"/>
          </w:tcPr>
          <w:p w:rsidR="00644A07" w:rsidRPr="00D07553" w:rsidRDefault="00644A07" w:rsidP="002015F9">
            <w:pPr>
              <w:pStyle w:val="ae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07553">
              <w:rPr>
                <w:rFonts w:ascii="Times New Roman" w:hAnsi="Times New Roman" w:cs="Times New Roman"/>
                <w:lang w:eastAsia="ru-RU"/>
              </w:rPr>
              <w:t>Отказать в допуске</w:t>
            </w:r>
          </w:p>
        </w:tc>
        <w:tc>
          <w:tcPr>
            <w:tcW w:w="3509" w:type="dxa"/>
          </w:tcPr>
          <w:p w:rsidR="00644A07" w:rsidRPr="00D07553" w:rsidRDefault="00644A07" w:rsidP="002015F9">
            <w:pPr>
              <w:pStyle w:val="ae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D07553">
              <w:rPr>
                <w:rFonts w:ascii="Times New Roman" w:hAnsi="Times New Roman" w:cs="Times New Roman"/>
                <w:lang w:eastAsia="ru-RU"/>
              </w:rPr>
              <w:t>Заявка не соответствует требованиям Извещения и Документации процедуры закупки</w:t>
            </w:r>
          </w:p>
        </w:tc>
      </w:tr>
    </w:tbl>
    <w:p w:rsidR="00644A07" w:rsidRPr="008B6B18" w:rsidRDefault="00644A07" w:rsidP="00644A07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lang w:eastAsia="ru-RU"/>
        </w:rPr>
      </w:pPr>
    </w:p>
    <w:p w:rsidR="00644A07" w:rsidRPr="008B6B18" w:rsidRDefault="00644A07" w:rsidP="00644A07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B6B18">
        <w:rPr>
          <w:rFonts w:ascii="Times New Roman" w:eastAsia="Times New Roman" w:hAnsi="Times New Roman" w:cs="Times New Roman"/>
          <w:lang w:eastAsia="ru-RU"/>
        </w:rPr>
        <w:t>В связи с тем, что по итогам рассмотрения Заявок на участие в Процедуре закупки, полученных от Участников Процедуры закупки, Комиссией принято решение об отказе в допуске к участию в Процедуре закупки всех Участников Процедуры закупки, указанная Процедура закупки признается несостоявшейся.</w:t>
      </w:r>
    </w:p>
    <w:p w:rsidR="002B1A5B" w:rsidRPr="002B1A5B" w:rsidRDefault="002B1A5B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2B1A5B" w:rsidRPr="002B1A5B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996" w:rsidRDefault="008E7996" w:rsidP="004F24B1">
      <w:pPr>
        <w:spacing w:after="0" w:line="240" w:lineRule="auto"/>
      </w:pPr>
      <w:r>
        <w:separator/>
      </w:r>
    </w:p>
  </w:endnote>
  <w:endnote w:type="continuationSeparator" w:id="0">
    <w:p w:rsidR="008E7996" w:rsidRDefault="008E7996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996" w:rsidRDefault="008E7996" w:rsidP="004F24B1">
      <w:pPr>
        <w:spacing w:after="0" w:line="240" w:lineRule="auto"/>
      </w:pPr>
      <w:r>
        <w:separator/>
      </w:r>
    </w:p>
  </w:footnote>
  <w:footnote w:type="continuationSeparator" w:id="0">
    <w:p w:rsidR="008E7996" w:rsidRDefault="008E7996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FEC9474" wp14:editId="42081496">
              <wp:simplePos x="0" y="0"/>
              <wp:positionH relativeFrom="column">
                <wp:posOffset>-658716</wp:posOffset>
              </wp:positionH>
              <wp:positionV relativeFrom="paragraph">
                <wp:posOffset>-354164</wp:posOffset>
              </wp:positionV>
              <wp:extent cx="6718300" cy="516834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51683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99078B" w:rsidRDefault="005958FC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-27.9pt;width:529pt;height:40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fC5iQIAAGIFAAAOAAAAZHJzL2Uyb0RvYy54bWysVEtu2zAQ3RfoHQjua9mx8zMsB64DFwWC&#10;JGhSZE1TZCyU5LAkbcm9TE/RVYGewUfqkJIcw+0mRTfScObN/zO5qrUiG+F8CSang16fEmE4FKV5&#10;zunnx8W7C0p8YKZgCozI6VZ4ejV9+2ZS2bE4gRWoQjiCRowfVzanqxDsOMs8XwnNfA+sMCiU4DQL&#10;+HTPWeFYhda1yk76/bOsAldYB1x4j9zrRkinyb6Ugoc7Kb0IROUUYwvp69J3Gb/ZdMLGz47ZVcnb&#10;MNg/RKFZadDp3tQ1C4ysXfmHKV1yBx5k6HHQGUhZcpFywGwG/aNsHlbMipQLFsfbfZn8/zPLbzf3&#10;jpRFTi8pMUxji3bfd792P3c/yGWsTmX9GEEPFmGhfg81drnje2TGpGvpdPxjOgTlWOftvraiDoQj&#10;8+x8cDHso4ij7HRwdjEcRTPZi7Z1PnwQoEkkcuqwd6mkbHPjQwPtINGZgUWpVOqfMqRCD8PTflLY&#10;S9C4MhEr0iS0ZmJGTeSJClslIkaZT0JiJVICkZFmUMyVIxuG08M4Fyak3JNdREeUxCBeo9jiX6J6&#10;jXKTR+cZTNgr69KAS9kfhV186UKWDR5rfpB3JEO9rNtOL6HYYqMdNIviLV+U2I0b5sM9c7gZ2EDc&#10;9nCHH6kAqw4tRckK3Le/8SMeBxallFS4aTn1X9fMCUrUR4OjfDkYjeJqpsfo9PwEH+5QsjyUmLWe&#10;A7ZjgHfF8kRGfFAdKR3oJzwKs+gVRcxw9J3T0JHz0Ow/HhUuZrMEwmW0LNyYB8uj6didOGuP9RNz&#10;th3IgKN8C91OsvHRXDbYqGlgtg4gyzS0scBNVdvC4yKnsW+PTrwUh++EejmN098AAAD//wMAUEsD&#10;BBQABgAIAAAAIQACqvdh4wAAAAsBAAAPAAAAZHJzL2Rvd25yZXYueG1sTI9NT8JAEIbvJv6HzZh4&#10;gy3FRazdEtKEmBg9gFy8TbtL27gftbtA5dcznvQ2k3nyzvPmq9EadtJD6LyTMJsmwLSrvepcI2H/&#10;sZksgYWITqHxTkv40QFWxe1NjpnyZ7fVp11sGIW4kKGENsY+4zzUrbYYpr7Xjm4HP1iMtA4NVwOe&#10;KdwanibJglvsHH1osddlq+uv3dFKeC0377itUru8mPLl7bDuv/efQsr7u3H9DCzqMf7B8KtP6lCQ&#10;U+WPTgVmJExmyfyRWJqEoBKEPImHObBKQioWwIuc/+9QXAEAAP//AwBQSwECLQAUAAYACAAAACEA&#10;toM4kv4AAADhAQAAEwAAAAAAAAAAAAAAAAAAAAAAW0NvbnRlbnRfVHlwZXNdLnhtbFBLAQItABQA&#10;BgAIAAAAIQA4/SH/1gAAAJQBAAALAAAAAAAAAAAAAAAAAC8BAABfcmVscy8ucmVsc1BLAQItABQA&#10;BgAIAAAAIQA1JfC5iQIAAGIFAAAOAAAAAAAAAAAAAAAAAC4CAABkcnMvZTJvRG9jLnhtbFBLAQIt&#10;ABQABgAIAAAAIQACqvdh4wAAAAsBAAAPAAAAAAAAAAAAAAAAAOMEAABkcnMvZG93bnJldi54bWxQ&#10;SwUGAAAAAAQABADzAAAA8wUAAAAA&#10;" filled="f" stroked="f" strokeweight=".5pt">
              <v:textbox>
                <w:txbxContent>
                  <w:p w:rsidR="00B41B39" w:rsidRPr="0099078B" w:rsidRDefault="005958FC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96F00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E0BBF"/>
    <w:rsid w:val="001E785C"/>
    <w:rsid w:val="00203D3C"/>
    <w:rsid w:val="002047A3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70B7"/>
    <w:rsid w:val="00356C42"/>
    <w:rsid w:val="003603C6"/>
    <w:rsid w:val="0038428C"/>
    <w:rsid w:val="00393F7D"/>
    <w:rsid w:val="003D06BD"/>
    <w:rsid w:val="003F5925"/>
    <w:rsid w:val="00403622"/>
    <w:rsid w:val="00416DB4"/>
    <w:rsid w:val="004240A0"/>
    <w:rsid w:val="004708E4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958FC"/>
    <w:rsid w:val="005E0940"/>
    <w:rsid w:val="005E20B6"/>
    <w:rsid w:val="0060064D"/>
    <w:rsid w:val="0061256A"/>
    <w:rsid w:val="00616314"/>
    <w:rsid w:val="00644A07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877FF"/>
    <w:rsid w:val="007902D2"/>
    <w:rsid w:val="0079359D"/>
    <w:rsid w:val="007A4FE6"/>
    <w:rsid w:val="007B09B8"/>
    <w:rsid w:val="007C7E8E"/>
    <w:rsid w:val="007E7E9C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94D17"/>
    <w:rsid w:val="008D3330"/>
    <w:rsid w:val="008E7996"/>
    <w:rsid w:val="008F4D80"/>
    <w:rsid w:val="00905539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9F7"/>
    <w:rsid w:val="00AC70B5"/>
    <w:rsid w:val="00AD4DCD"/>
    <w:rsid w:val="00AE2DC6"/>
    <w:rsid w:val="00B14687"/>
    <w:rsid w:val="00B27B28"/>
    <w:rsid w:val="00B34D34"/>
    <w:rsid w:val="00B41B39"/>
    <w:rsid w:val="00B42388"/>
    <w:rsid w:val="00B455B4"/>
    <w:rsid w:val="00B46703"/>
    <w:rsid w:val="00B529FE"/>
    <w:rsid w:val="00B62DC8"/>
    <w:rsid w:val="00B658A1"/>
    <w:rsid w:val="00B71D20"/>
    <w:rsid w:val="00B74BAB"/>
    <w:rsid w:val="00B81296"/>
    <w:rsid w:val="00B83D22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93991"/>
    <w:rsid w:val="00DB2937"/>
    <w:rsid w:val="00DC7368"/>
    <w:rsid w:val="00DE39F2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095D"/>
    <w:rsid w:val="00EB27FE"/>
    <w:rsid w:val="00EC03A7"/>
    <w:rsid w:val="00EC7518"/>
    <w:rsid w:val="00F018CF"/>
    <w:rsid w:val="00F01E46"/>
    <w:rsid w:val="00F109E7"/>
    <w:rsid w:val="00F12CF6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Subtitle"/>
    <w:basedOn w:val="a"/>
    <w:next w:val="a"/>
    <w:link w:val="ad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No Spacing"/>
    <w:uiPriority w:val="1"/>
    <w:qFormat/>
    <w:rsid w:val="00D147A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Subtitle"/>
    <w:basedOn w:val="a"/>
    <w:next w:val="a"/>
    <w:link w:val="ad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No Spacing"/>
    <w:uiPriority w:val="1"/>
    <w:qFormat/>
    <w:rsid w:val="00D147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B5F50C-2B90-4BFA-9860-F5BBF6CC4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2014-11-13T08:52:00Z</dcterms:created>
  <dcterms:modified xsi:type="dcterms:W3CDTF">2014-11-13T08:59:00Z</dcterms:modified>
</cp:coreProperties>
</file>