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E43E27">
        <w:rPr>
          <w:rFonts w:ascii="Times New Roman" w:eastAsia="Calibri" w:hAnsi="Times New Roman" w:cs="Times New Roman"/>
          <w:sz w:val="24"/>
          <w:szCs w:val="24"/>
        </w:rPr>
        <w:t>0</w:t>
      </w:r>
      <w:r w:rsidR="008703EF">
        <w:rPr>
          <w:rFonts w:ascii="Times New Roman" w:eastAsia="Calibri" w:hAnsi="Times New Roman" w:cs="Times New Roman"/>
          <w:sz w:val="24"/>
          <w:szCs w:val="24"/>
        </w:rPr>
        <w:t>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8703EF">
        <w:rPr>
          <w:rFonts w:ascii="Times New Roman" w:eastAsia="Calibri" w:hAnsi="Times New Roman" w:cs="Times New Roman"/>
          <w:sz w:val="24"/>
          <w:szCs w:val="24"/>
        </w:rPr>
        <w:t xml:space="preserve">декабря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8703EF">
        <w:rPr>
          <w:rFonts w:eastAsia="Calibri"/>
          <w:b/>
          <w:lang w:eastAsia="en-US"/>
        </w:rPr>
        <w:t>3</w:t>
      </w:r>
      <w:r w:rsidR="00E43E27">
        <w:rPr>
          <w:rFonts w:eastAsia="Calibri"/>
          <w:b/>
          <w:lang w:eastAsia="en-US"/>
        </w:rPr>
        <w:t>5</w:t>
      </w:r>
      <w:r w:rsidR="008D6EFD">
        <w:rPr>
          <w:rFonts w:eastAsia="Calibri"/>
          <w:b/>
          <w:lang w:eastAsia="en-US"/>
        </w:rPr>
        <w:t>-</w:t>
      </w:r>
      <w:r w:rsidR="008703EF">
        <w:rPr>
          <w:rFonts w:eastAsia="Calibri"/>
          <w:b/>
          <w:lang w:eastAsia="en-US"/>
        </w:rPr>
        <w:t>И/</w:t>
      </w:r>
      <w:proofErr w:type="gramStart"/>
      <w:r w:rsidR="008703EF">
        <w:rPr>
          <w:rFonts w:eastAsia="Calibri"/>
          <w:b/>
          <w:lang w:eastAsia="en-US"/>
        </w:rPr>
        <w:t>В</w:t>
      </w:r>
      <w:proofErr w:type="gramEnd"/>
      <w:r w:rsidR="00E43E27">
        <w:rPr>
          <w:rFonts w:eastAsia="Calibri"/>
          <w:b/>
          <w:lang w:eastAsia="en-US"/>
        </w:rPr>
        <w:t xml:space="preserve"> 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E43E27">
        <w:rPr>
          <w:rFonts w:eastAsia="Calibri"/>
          <w:b/>
          <w:lang w:eastAsia="en-US"/>
        </w:rPr>
        <w:t>0</w:t>
      </w:r>
      <w:r w:rsidR="008703EF">
        <w:rPr>
          <w:rFonts w:eastAsia="Calibri"/>
          <w:b/>
          <w:lang w:eastAsia="en-US"/>
        </w:rPr>
        <w:t>5</w:t>
      </w:r>
      <w:r w:rsidR="00584792">
        <w:rPr>
          <w:rFonts w:eastAsia="Calibri"/>
          <w:b/>
          <w:lang w:eastAsia="en-US"/>
        </w:rPr>
        <w:t xml:space="preserve"> </w:t>
      </w:r>
      <w:r w:rsidR="008703EF">
        <w:rPr>
          <w:rFonts w:eastAsia="Calibri"/>
          <w:b/>
          <w:lang w:eastAsia="en-US"/>
        </w:rPr>
        <w:t xml:space="preserve">декабря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E43E27" w:rsidP="008051AF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D12C35" w:rsidRPr="00D12C35" w:rsidRDefault="008703EF" w:rsidP="00D12C35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 w:rsidR="00D12C35" w:rsidRPr="00D12C35">
        <w:rPr>
          <w:rFonts w:eastAsia="Calibri"/>
          <w:b/>
          <w:u w:val="single"/>
        </w:rPr>
        <w:t>Повестка дня:</w:t>
      </w:r>
    </w:p>
    <w:p w:rsidR="00D12C35" w:rsidRPr="00D12C35" w:rsidRDefault="00D12C35" w:rsidP="00D12C35">
      <w:pPr>
        <w:tabs>
          <w:tab w:val="left" w:pos="0"/>
        </w:tabs>
        <w:ind w:firstLine="567"/>
        <w:jc w:val="both"/>
        <w:rPr>
          <w:b/>
          <w:bCs/>
          <w:lang w:eastAsia="en-US"/>
        </w:rPr>
      </w:pPr>
      <w:r w:rsidRPr="00D12C35">
        <w:rPr>
          <w:bCs/>
        </w:rPr>
        <w:t xml:space="preserve">1. Рассмотрение и оценка Заявок, поступивших на участие в Переторжке по Процедуре Закупки -  </w:t>
      </w:r>
      <w:r w:rsidRPr="00D12C35">
        <w:rPr>
          <w:lang w:eastAsia="en-US"/>
        </w:rPr>
        <w:t xml:space="preserve">Открытом Запросе предложений </w:t>
      </w:r>
      <w:r w:rsidRPr="00D12C35">
        <w:rPr>
          <w:bCs/>
          <w:lang w:eastAsia="en-US"/>
        </w:rPr>
        <w:t>(Извещение №</w:t>
      </w:r>
      <w:r w:rsidRPr="00D12C35">
        <w:rPr>
          <w:lang w:eastAsia="en-US"/>
        </w:rPr>
        <w:t xml:space="preserve">14-50104/233 от 13.10.2014) на право заключения </w:t>
      </w:r>
      <w:proofErr w:type="gramStart"/>
      <w:r w:rsidRPr="00D12C35">
        <w:rPr>
          <w:lang w:eastAsia="en-US"/>
        </w:rPr>
        <w:t>договора</w:t>
      </w:r>
      <w:proofErr w:type="gramEnd"/>
      <w:r w:rsidRPr="00D12C35">
        <w:rPr>
          <w:lang w:eastAsia="en-US"/>
        </w:rPr>
        <w:t xml:space="preserve"> на предоставление услуг по оказанию консультационной по</w:t>
      </w:r>
      <w:r w:rsidRPr="00D12C35">
        <w:rPr>
          <w:lang w:eastAsia="en-US"/>
        </w:rPr>
        <w:t>д</w:t>
      </w:r>
      <w:r w:rsidRPr="00D12C35">
        <w:rPr>
          <w:lang w:eastAsia="en-US"/>
        </w:rPr>
        <w:t xml:space="preserve">держки, а также услуг по организации прохождения объектами сертификации по стандарту </w:t>
      </w:r>
      <w:r w:rsidRPr="00D12C35">
        <w:rPr>
          <w:lang w:val="en" w:eastAsia="en-US"/>
        </w:rPr>
        <w:t>LEED</w:t>
      </w:r>
      <w:r w:rsidRPr="00D12C35">
        <w:t xml:space="preserve"> </w:t>
      </w:r>
      <w:r w:rsidRPr="00D12C35">
        <w:rPr>
          <w:lang w:eastAsia="en-US"/>
        </w:rPr>
        <w:t>и услуг по техническому сопровождению прохождения объектами такой сертифик</w:t>
      </w:r>
      <w:r w:rsidRPr="00D12C35">
        <w:rPr>
          <w:lang w:eastAsia="en-US"/>
        </w:rPr>
        <w:t>а</w:t>
      </w:r>
      <w:r w:rsidRPr="00D12C35">
        <w:rPr>
          <w:lang w:eastAsia="en-US"/>
        </w:rPr>
        <w:t>ции».</w:t>
      </w:r>
      <w:r w:rsidRPr="00D12C35">
        <w:rPr>
          <w:b/>
          <w:bCs/>
          <w:lang w:eastAsia="en-US"/>
        </w:rPr>
        <w:t xml:space="preserve"> </w:t>
      </w:r>
    </w:p>
    <w:p w:rsidR="00D12C35" w:rsidRPr="00D12C35" w:rsidRDefault="00D12C35" w:rsidP="00D12C35">
      <w:pPr>
        <w:tabs>
          <w:tab w:val="left" w:pos="0"/>
        </w:tabs>
        <w:ind w:firstLine="567"/>
        <w:jc w:val="both"/>
      </w:pPr>
      <w:r>
        <w:rPr>
          <w:bCs/>
          <w:lang w:eastAsia="en-US"/>
        </w:rPr>
        <w:t xml:space="preserve"> </w:t>
      </w:r>
    </w:p>
    <w:p w:rsidR="00D12C35" w:rsidRPr="00D12C35" w:rsidRDefault="00D12C35" w:rsidP="00D12C35">
      <w:pPr>
        <w:tabs>
          <w:tab w:val="left" w:pos="567"/>
        </w:tabs>
        <w:jc w:val="both"/>
      </w:pPr>
    </w:p>
    <w:p w:rsidR="00D12C35" w:rsidRPr="00D12C35" w:rsidRDefault="00D12C35" w:rsidP="00D12C35">
      <w:pPr>
        <w:tabs>
          <w:tab w:val="left" w:pos="7302"/>
        </w:tabs>
        <w:jc w:val="both"/>
        <w:rPr>
          <w:rFonts w:eastAsia="Calibri"/>
          <w:b/>
        </w:rPr>
      </w:pPr>
      <w:r w:rsidRPr="00D12C35">
        <w:rPr>
          <w:rFonts w:eastAsia="Calibri"/>
          <w:b/>
        </w:rPr>
        <w:t xml:space="preserve">По первому вопросу: </w:t>
      </w:r>
    </w:p>
    <w:p w:rsidR="00D12C35" w:rsidRPr="00D12C35" w:rsidRDefault="00D12C35" w:rsidP="00D12C35">
      <w:pPr>
        <w:ind w:firstLine="375"/>
        <w:contextualSpacing/>
        <w:jc w:val="both"/>
        <w:rPr>
          <w:rFonts w:eastAsia="Calibri"/>
          <w:lang w:eastAsia="en-US"/>
        </w:rPr>
      </w:pPr>
      <w:r w:rsidRPr="00D12C35">
        <w:t xml:space="preserve"> </w:t>
      </w:r>
      <w:r w:rsidRPr="00D12C35">
        <w:rPr>
          <w:rFonts w:eastAsia="Calibri"/>
          <w:b/>
        </w:rPr>
        <w:t xml:space="preserve"> Слушали: </w:t>
      </w:r>
      <w:r w:rsidRPr="00D12C35">
        <w:rPr>
          <w:rFonts w:eastAsia="Calibri"/>
        </w:rPr>
        <w:t>информацию</w:t>
      </w:r>
      <w:r w:rsidRPr="00D12C35">
        <w:rPr>
          <w:rFonts w:eastAsia="Calibri"/>
          <w:b/>
        </w:rPr>
        <w:t xml:space="preserve"> </w:t>
      </w:r>
      <w:r w:rsidRPr="00D12C35">
        <w:rPr>
          <w:rFonts w:eastAsia="Calibri"/>
        </w:rPr>
        <w:t xml:space="preserve">Секретаря Рабочей группы </w:t>
      </w:r>
      <w:r w:rsidRPr="00D12C35">
        <w:rPr>
          <w:rFonts w:eastAsia="Calibri"/>
        </w:rPr>
        <w:t xml:space="preserve">о проведении закупки </w:t>
      </w:r>
      <w:r w:rsidRPr="00D12C35">
        <w:t>на пред</w:t>
      </w:r>
      <w:r w:rsidRPr="00D12C35">
        <w:t>о</w:t>
      </w:r>
      <w:r w:rsidRPr="00D12C35">
        <w:t>ставление услуг по оказанию консультационной поддержки, а также услуг по орган</w:t>
      </w:r>
      <w:r w:rsidRPr="00D12C35">
        <w:t>и</w:t>
      </w:r>
      <w:r w:rsidRPr="00D12C35">
        <w:t>зации прохождения объектами сертификации по стандарту LEED  и услуг по техническому сопр</w:t>
      </w:r>
      <w:r w:rsidRPr="00D12C35">
        <w:t>о</w:t>
      </w:r>
      <w:r w:rsidRPr="00D12C35">
        <w:t xml:space="preserve">вождению  прохождения объектами такой сертификации  </w:t>
      </w:r>
      <w:r w:rsidRPr="00D12C35">
        <w:rPr>
          <w:rFonts w:eastAsia="Calibri"/>
        </w:rPr>
        <w:t>(</w:t>
      </w:r>
      <w:r w:rsidRPr="00D12C35">
        <w:rPr>
          <w:bCs/>
          <w:lang w:eastAsia="en-US"/>
        </w:rPr>
        <w:t>Извещение № 14-50104/233 от 16.09.2014 года</w:t>
      </w:r>
      <w:r w:rsidRPr="00D12C35">
        <w:rPr>
          <w:bCs/>
        </w:rPr>
        <w:t>.).</w:t>
      </w:r>
      <w:r w:rsidRPr="00D12C35">
        <w:rPr>
          <w:rFonts w:eastAsia="Calibri"/>
        </w:rPr>
        <w:t xml:space="preserve"> </w:t>
      </w:r>
    </w:p>
    <w:p w:rsidR="00D12C35" w:rsidRPr="00D12C35" w:rsidRDefault="00D12C35" w:rsidP="00D12C35">
      <w:pPr>
        <w:ind w:firstLine="426"/>
        <w:contextualSpacing/>
        <w:jc w:val="both"/>
        <w:rPr>
          <w:b/>
          <w:bCs/>
        </w:rPr>
      </w:pPr>
      <w:r w:rsidRPr="00D12C35">
        <w:rPr>
          <w:color w:val="000000"/>
        </w:rPr>
        <w:t xml:space="preserve">Извещение о проведении Процедуры закупки - открытого Запроса предложений  </w:t>
      </w:r>
      <w:r w:rsidRPr="00D12C35">
        <w:rPr>
          <w:rFonts w:eastAsia="Calibri"/>
        </w:rPr>
        <w:t>опу</w:t>
      </w:r>
      <w:r w:rsidRPr="00D12C35">
        <w:rPr>
          <w:rFonts w:eastAsia="Calibri"/>
        </w:rPr>
        <w:t>б</w:t>
      </w:r>
      <w:r w:rsidRPr="00D12C35">
        <w:rPr>
          <w:rFonts w:eastAsia="Calibri"/>
        </w:rPr>
        <w:t xml:space="preserve">ликовано на сайте </w:t>
      </w:r>
      <w:hyperlink r:id="rId10" w:history="1">
        <w:r w:rsidRPr="00D12C35">
          <w:rPr>
            <w:b/>
            <w:bCs/>
            <w:color w:val="0000FF"/>
            <w:u w:val="single"/>
            <w:lang w:val="en-US"/>
          </w:rPr>
          <w:t>http</w:t>
        </w:r>
        <w:r w:rsidRPr="00D12C35">
          <w:rPr>
            <w:b/>
            <w:bCs/>
            <w:color w:val="0000FF"/>
            <w:u w:val="single"/>
          </w:rPr>
          <w:t>://</w:t>
        </w:r>
        <w:r w:rsidRPr="00D12C35">
          <w:rPr>
            <w:b/>
            <w:bCs/>
            <w:color w:val="0000FF"/>
            <w:u w:val="single"/>
            <w:lang w:val="en-US"/>
          </w:rPr>
          <w:t>community</w:t>
        </w:r>
        <w:r w:rsidRPr="00D12C35">
          <w:rPr>
            <w:b/>
            <w:bCs/>
            <w:color w:val="0000FF"/>
            <w:u w:val="single"/>
          </w:rPr>
          <w:t>.</w:t>
        </w:r>
        <w:r w:rsidRPr="00D12C35">
          <w:rPr>
            <w:b/>
            <w:bCs/>
            <w:color w:val="0000FF"/>
            <w:u w:val="single"/>
            <w:lang w:val="en-US"/>
          </w:rPr>
          <w:t>sk</w:t>
        </w:r>
        <w:r w:rsidRPr="00D12C35">
          <w:rPr>
            <w:b/>
            <w:bCs/>
            <w:color w:val="0000FF"/>
            <w:u w:val="single"/>
          </w:rPr>
          <w:t>.</w:t>
        </w:r>
        <w:proofErr w:type="spellStart"/>
        <w:r w:rsidRPr="00D12C35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D12C35">
        <w:rPr>
          <w:b/>
          <w:bCs/>
        </w:rPr>
        <w:t xml:space="preserve"> </w:t>
      </w:r>
      <w:r w:rsidRPr="00D12C35">
        <w:rPr>
          <w:bCs/>
        </w:rPr>
        <w:t>13.10.2014 года.</w:t>
      </w:r>
      <w:r w:rsidRPr="00D12C35">
        <w:rPr>
          <w:b/>
          <w:bCs/>
        </w:rPr>
        <w:t xml:space="preserve"> </w:t>
      </w:r>
    </w:p>
    <w:p w:rsidR="00D12C35" w:rsidRPr="00D12C35" w:rsidRDefault="00D12C35" w:rsidP="00D12C35">
      <w:pPr>
        <w:ind w:firstLine="426"/>
        <w:rPr>
          <w:rFonts w:eastAsia="Calibri"/>
          <w:lang w:eastAsia="en-US"/>
        </w:rPr>
      </w:pPr>
      <w:r w:rsidRPr="00D12C35">
        <w:rPr>
          <w:bCs/>
        </w:rPr>
        <w:t xml:space="preserve">Начальная (максимальная) цена договора по указанной закупке составляет </w:t>
      </w:r>
      <w:r w:rsidRPr="00D12C35">
        <w:rPr>
          <w:rFonts w:eastAsia="Calibri"/>
        </w:rPr>
        <w:t>25 893 783 (двадцать пять  миллионов восемьсот  девяносто три тысячи семьсот восемьдесят три) руб. 34 коп</w:t>
      </w:r>
      <w:proofErr w:type="gramStart"/>
      <w:r w:rsidRPr="00D12C35">
        <w:rPr>
          <w:rFonts w:eastAsia="Calibri"/>
        </w:rPr>
        <w:t xml:space="preserve">., </w:t>
      </w:r>
      <w:proofErr w:type="gramEnd"/>
      <w:r w:rsidRPr="00D12C35">
        <w:rPr>
          <w:rFonts w:eastAsia="Calibri"/>
        </w:rPr>
        <w:t>включая НДС 18%.</w:t>
      </w:r>
      <w:r w:rsidRPr="00D12C35">
        <w:rPr>
          <w:lang w:eastAsia="en-US"/>
        </w:rPr>
        <w:t xml:space="preserve"> </w:t>
      </w:r>
    </w:p>
    <w:p w:rsidR="00D12C35" w:rsidRPr="00D12C35" w:rsidRDefault="00D12C35" w:rsidP="00D12C35">
      <w:pPr>
        <w:ind w:firstLine="426"/>
        <w:contextualSpacing/>
        <w:jc w:val="both"/>
        <w:rPr>
          <w:rFonts w:eastAsia="Calibri"/>
          <w:lang w:eastAsia="en-US"/>
        </w:rPr>
      </w:pPr>
      <w:r w:rsidRPr="00D12C35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(17.11.2014 г. в 17:30 час.), в Рабочую группу по проведению процедур закупок Общества поступили Заявки от следующих </w:t>
      </w:r>
      <w:r w:rsidRPr="00D12C35">
        <w:rPr>
          <w:rFonts w:eastAsia="Calibri"/>
        </w:rPr>
        <w:t>Участников  Процедуры закупки</w:t>
      </w:r>
      <w:r w:rsidRPr="00D12C35">
        <w:rPr>
          <w:rFonts w:eastAsia="Calibri"/>
          <w:lang w:eastAsia="en-US"/>
        </w:rPr>
        <w:t>:</w:t>
      </w:r>
    </w:p>
    <w:p w:rsidR="00D12C35" w:rsidRPr="00D12C35" w:rsidRDefault="00D12C35" w:rsidP="00D12C35">
      <w:pPr>
        <w:ind w:firstLine="426"/>
        <w:contextualSpacing/>
        <w:jc w:val="both"/>
        <w:rPr>
          <w:rFonts w:eastAsia="Calibri"/>
          <w:sz w:val="20"/>
          <w:szCs w:val="20"/>
          <w:lang w:eastAsia="en-US"/>
        </w:rPr>
      </w:pPr>
      <w:r w:rsidRPr="00D12C35">
        <w:rPr>
          <w:rFonts w:eastAsia="Calibri"/>
          <w:i/>
          <w:sz w:val="20"/>
          <w:szCs w:val="20"/>
          <w:lang w:eastAsia="en-US"/>
        </w:rPr>
        <w:t>Наименование Участника                                        Регистрационный номер</w:t>
      </w:r>
    </w:p>
    <w:p w:rsidR="00D12C35" w:rsidRPr="00D12C35" w:rsidRDefault="00D12C35" w:rsidP="00D12C35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D12C35">
        <w:rPr>
          <w:rFonts w:eastAsia="Calibri"/>
          <w:lang w:eastAsia="en-US"/>
        </w:rPr>
        <w:t xml:space="preserve">ЗАО «БЮРО </w:t>
      </w:r>
      <w:proofErr w:type="gramStart"/>
      <w:r w:rsidRPr="00D12C35">
        <w:rPr>
          <w:rFonts w:eastAsia="Calibri"/>
          <w:lang w:eastAsia="en-US"/>
        </w:rPr>
        <w:t>ТЕХНИКИ–ПРОЕКТ</w:t>
      </w:r>
      <w:proofErr w:type="gramEnd"/>
      <w:r w:rsidRPr="00D12C35">
        <w:rPr>
          <w:rFonts w:eastAsia="Calibri"/>
          <w:lang w:eastAsia="en-US"/>
        </w:rPr>
        <w:t xml:space="preserve">»         (вх. № 0148-ОДПС-10-ВП от 17.11.2014 г.); </w:t>
      </w:r>
    </w:p>
    <w:p w:rsidR="00D12C35" w:rsidRPr="00D12C35" w:rsidRDefault="00D12C35" w:rsidP="00D12C35">
      <w:pPr>
        <w:numPr>
          <w:ilvl w:val="0"/>
          <w:numId w:val="12"/>
        </w:numPr>
        <w:contextualSpacing/>
        <w:jc w:val="both"/>
        <w:rPr>
          <w:rFonts w:eastAsia="Calibri"/>
        </w:rPr>
      </w:pPr>
      <w:r w:rsidRPr="00D12C35">
        <w:rPr>
          <w:rFonts w:eastAsia="Calibri"/>
          <w:lang w:eastAsia="en-US"/>
        </w:rPr>
        <w:t>ООО «</w:t>
      </w:r>
      <w:proofErr w:type="spellStart"/>
      <w:r w:rsidRPr="00D12C35">
        <w:rPr>
          <w:rFonts w:eastAsia="Calibri"/>
          <w:lang w:eastAsia="en-US"/>
        </w:rPr>
        <w:t>ЭкоСтандарт</w:t>
      </w:r>
      <w:proofErr w:type="spellEnd"/>
      <w:r w:rsidRPr="00D12C35">
        <w:rPr>
          <w:rFonts w:eastAsia="Calibri"/>
          <w:lang w:eastAsia="en-US"/>
        </w:rPr>
        <w:t xml:space="preserve"> «</w:t>
      </w:r>
      <w:proofErr w:type="spellStart"/>
      <w:r w:rsidRPr="00D12C35">
        <w:rPr>
          <w:rFonts w:eastAsia="Calibri"/>
          <w:lang w:eastAsia="en-US"/>
        </w:rPr>
        <w:t>Энергоаудит</w:t>
      </w:r>
      <w:proofErr w:type="spellEnd"/>
      <w:r w:rsidRPr="00D12C35">
        <w:rPr>
          <w:rFonts w:eastAsia="Calibri"/>
          <w:lang w:eastAsia="en-US"/>
        </w:rPr>
        <w:t xml:space="preserve">»          (вх. № 0149-ОДПС-10-ВП от 17.11.2014 г.); </w:t>
      </w:r>
    </w:p>
    <w:p w:rsidR="00D12C35" w:rsidRPr="00D12C35" w:rsidRDefault="00D12C35" w:rsidP="00D12C35">
      <w:pPr>
        <w:numPr>
          <w:ilvl w:val="0"/>
          <w:numId w:val="12"/>
        </w:numPr>
        <w:contextualSpacing/>
        <w:jc w:val="both"/>
        <w:rPr>
          <w:rFonts w:eastAsia="Calibri"/>
        </w:rPr>
      </w:pPr>
      <w:r w:rsidRPr="00D12C35">
        <w:rPr>
          <w:rFonts w:eastAsia="Calibri"/>
          <w:lang w:eastAsia="en-US"/>
        </w:rPr>
        <w:t xml:space="preserve">ООО «КИМ-Ш»                                           (вх. № 0150-ОДПС-10-ВП от 17.11.2014 г.); </w:t>
      </w:r>
    </w:p>
    <w:p w:rsidR="00D12C35" w:rsidRDefault="00D12C35" w:rsidP="00D12C35">
      <w:pPr>
        <w:ind w:firstLine="375"/>
        <w:contextualSpacing/>
        <w:jc w:val="both"/>
        <w:rPr>
          <w:rFonts w:eastAsia="Calibri"/>
        </w:rPr>
      </w:pPr>
    </w:p>
    <w:p w:rsidR="00D12C35" w:rsidRDefault="00D12C35" w:rsidP="00D12C35">
      <w:pPr>
        <w:ind w:firstLine="375"/>
        <w:contextualSpacing/>
        <w:jc w:val="both"/>
        <w:rPr>
          <w:rFonts w:eastAsia="Calibri"/>
          <w:lang w:eastAsia="en-US"/>
        </w:rPr>
      </w:pPr>
      <w:r w:rsidRPr="00D12C35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D12C35">
        <w:rPr>
          <w:rFonts w:eastAsia="Calibri"/>
        </w:rPr>
        <w:t>у</w:t>
      </w:r>
      <w:r w:rsidRPr="00D12C35">
        <w:rPr>
          <w:rFonts w:eastAsia="Calibri"/>
        </w:rPr>
        <w:t xml:space="preserve">пало. От Участников Процедуры закупки уведомлений об изменении или отзыве Заявок не поступало. </w:t>
      </w:r>
      <w:r w:rsidRPr="00D12C35">
        <w:rPr>
          <w:rFonts w:eastAsia="Calibri"/>
          <w:lang w:eastAsia="en-US"/>
        </w:rPr>
        <w:t xml:space="preserve">Рабочая группа провела процедуру вскрытия Заявок, поступивших от Участников Процедуры закупки. Результаты  процедуры вскрытия Заявок:   </w:t>
      </w:r>
    </w:p>
    <w:p w:rsidR="00D12C35" w:rsidRPr="00D12C35" w:rsidRDefault="00D12C35" w:rsidP="00D12C35">
      <w:pPr>
        <w:ind w:firstLine="375"/>
        <w:contextualSpacing/>
        <w:jc w:val="both"/>
        <w:rPr>
          <w:rFonts w:eastAsia="Calibri"/>
          <w:lang w:eastAsia="en-US"/>
        </w:rPr>
      </w:pPr>
    </w:p>
    <w:tbl>
      <w:tblPr>
        <w:tblStyle w:val="131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510"/>
        <w:gridCol w:w="3827"/>
        <w:gridCol w:w="2410"/>
      </w:tblGrid>
      <w:tr w:rsidR="00D12C35" w:rsidRPr="00D12C35" w:rsidTr="00D60868">
        <w:tc>
          <w:tcPr>
            <w:tcW w:w="42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12C35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35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Юридический адрес /</w:t>
            </w:r>
          </w:p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24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 поступления Заявки от Участника процедуры закупки</w:t>
            </w:r>
          </w:p>
        </w:tc>
      </w:tr>
      <w:tr w:rsidR="00D12C35" w:rsidRPr="00D12C35" w:rsidTr="00D60868">
        <w:tc>
          <w:tcPr>
            <w:tcW w:w="42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12C3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 xml:space="preserve">ЗАО «БЮРО ТЕХНИКИ </w:t>
            </w:r>
            <w:proofErr w:type="gramStart"/>
            <w:r w:rsidRPr="00D12C35">
              <w:rPr>
                <w:rFonts w:ascii="Times New Roman" w:hAnsi="Times New Roman" w:cs="Times New Roman"/>
              </w:rPr>
              <w:t>–П</w:t>
            </w:r>
            <w:proofErr w:type="gramEnd"/>
            <w:r w:rsidRPr="00D12C35">
              <w:rPr>
                <w:rFonts w:ascii="Times New Roman" w:hAnsi="Times New Roman" w:cs="Times New Roman"/>
              </w:rPr>
              <w:t>РОЕКТ»</w:t>
            </w:r>
          </w:p>
        </w:tc>
        <w:tc>
          <w:tcPr>
            <w:tcW w:w="3827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2C35">
              <w:rPr>
                <w:rFonts w:ascii="Times New Roman" w:hAnsi="Times New Roman" w:cs="Times New Roman"/>
                <w:sz w:val="22"/>
                <w:szCs w:val="22"/>
              </w:rPr>
              <w:t xml:space="preserve">196084, г. Санкт-Петербург, </w:t>
            </w:r>
          </w:p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2C35">
              <w:rPr>
                <w:rFonts w:ascii="Times New Roman" w:hAnsi="Times New Roman" w:cs="Times New Roman"/>
                <w:sz w:val="22"/>
                <w:szCs w:val="22"/>
              </w:rPr>
              <w:t>ул. Цветочная д. 25 лит. Ж</w:t>
            </w:r>
          </w:p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ИНН 7810292636</w:t>
            </w:r>
          </w:p>
        </w:tc>
        <w:tc>
          <w:tcPr>
            <w:tcW w:w="24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17.11.2014</w:t>
            </w:r>
          </w:p>
        </w:tc>
      </w:tr>
      <w:tr w:rsidR="00D12C35" w:rsidRPr="00D12C35" w:rsidTr="00D60868">
        <w:tc>
          <w:tcPr>
            <w:tcW w:w="42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12C35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D12C35">
              <w:rPr>
                <w:rFonts w:ascii="Times New Roman" w:hAnsi="Times New Roman" w:cs="Times New Roman"/>
              </w:rPr>
              <w:t xml:space="preserve">                «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D12C3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827" w:type="dxa"/>
            <w:vAlign w:val="center"/>
          </w:tcPr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107113, г. Москва, ул. 3-я Рыби</w:t>
            </w:r>
            <w:r w:rsidRPr="00D12C35">
              <w:rPr>
                <w:rFonts w:ascii="Times New Roman" w:hAnsi="Times New Roman" w:cs="Times New Roman"/>
              </w:rPr>
              <w:t>н</w:t>
            </w:r>
            <w:r w:rsidRPr="00D12C35">
              <w:rPr>
                <w:rFonts w:ascii="Times New Roman" w:hAnsi="Times New Roman" w:cs="Times New Roman"/>
              </w:rPr>
              <w:t>ская д.17 стр. 1 офис 211</w:t>
            </w:r>
          </w:p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ИНН 7718875065</w:t>
            </w:r>
          </w:p>
        </w:tc>
        <w:tc>
          <w:tcPr>
            <w:tcW w:w="24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17.11.2014</w:t>
            </w:r>
          </w:p>
        </w:tc>
      </w:tr>
      <w:tr w:rsidR="00D12C35" w:rsidRPr="00D12C35" w:rsidTr="00D60868">
        <w:tc>
          <w:tcPr>
            <w:tcW w:w="42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D12C35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ООО «КИМ-Ш»</w:t>
            </w:r>
          </w:p>
        </w:tc>
        <w:tc>
          <w:tcPr>
            <w:tcW w:w="3827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2C35">
              <w:rPr>
                <w:rFonts w:ascii="Times New Roman" w:hAnsi="Times New Roman" w:cs="Times New Roman"/>
                <w:sz w:val="22"/>
                <w:szCs w:val="22"/>
              </w:rPr>
              <w:t xml:space="preserve">127015, г. Москва, </w:t>
            </w:r>
          </w:p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12C35">
              <w:rPr>
                <w:rFonts w:ascii="Times New Roman" w:hAnsi="Times New Roman" w:cs="Times New Roman"/>
                <w:sz w:val="22"/>
                <w:szCs w:val="22"/>
              </w:rPr>
              <w:t xml:space="preserve">ул. Б. </w:t>
            </w:r>
            <w:proofErr w:type="spellStart"/>
            <w:r w:rsidRPr="00D12C35">
              <w:rPr>
                <w:rFonts w:ascii="Times New Roman" w:hAnsi="Times New Roman" w:cs="Times New Roman"/>
                <w:sz w:val="22"/>
                <w:szCs w:val="22"/>
              </w:rPr>
              <w:t>Новодмитровская</w:t>
            </w:r>
            <w:proofErr w:type="spellEnd"/>
            <w:r w:rsidRPr="00D12C35">
              <w:rPr>
                <w:rFonts w:ascii="Times New Roman" w:hAnsi="Times New Roman" w:cs="Times New Roman"/>
                <w:sz w:val="22"/>
                <w:szCs w:val="22"/>
              </w:rPr>
              <w:t xml:space="preserve"> д. 23 стр. 3 этаж 4 комн. 1, 3-36 помещения </w:t>
            </w:r>
            <w:r w:rsidRPr="00D12C3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</w:t>
            </w:r>
          </w:p>
          <w:p w:rsidR="00D12C35" w:rsidRPr="00D12C35" w:rsidRDefault="00D12C35" w:rsidP="00D12C3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12C35">
              <w:rPr>
                <w:rFonts w:ascii="Times New Roman" w:hAnsi="Times New Roman" w:cs="Times New Roman"/>
              </w:rPr>
              <w:t>7743010210</w:t>
            </w:r>
          </w:p>
        </w:tc>
        <w:tc>
          <w:tcPr>
            <w:tcW w:w="2410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</w:rPr>
              <w:t>17.11.2014</w:t>
            </w:r>
          </w:p>
        </w:tc>
      </w:tr>
    </w:tbl>
    <w:p w:rsidR="00D12C35" w:rsidRPr="00D12C35" w:rsidRDefault="00D12C35" w:rsidP="00D12C35">
      <w:pPr>
        <w:spacing w:after="200"/>
        <w:ind w:right="-428" w:firstLine="284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В соответствии с пунктом 13.7  статьей  13 Главы 4 Положения о закупках в адрес  Участн</w:t>
      </w:r>
      <w:r w:rsidRPr="00D12C35">
        <w:rPr>
          <w:rFonts w:eastAsiaTheme="minorHAnsi"/>
          <w:lang w:eastAsia="en-US"/>
        </w:rPr>
        <w:t>и</w:t>
      </w:r>
      <w:r w:rsidRPr="00D12C35">
        <w:rPr>
          <w:rFonts w:eastAsiaTheme="minorHAnsi"/>
          <w:lang w:eastAsia="en-US"/>
        </w:rPr>
        <w:t>ков Процедуры закупк</w:t>
      </w:r>
      <w:proofErr w:type="gramStart"/>
      <w:r w:rsidRPr="00D12C35">
        <w:rPr>
          <w:rFonts w:eastAsiaTheme="minorHAnsi"/>
          <w:lang w:eastAsia="en-US"/>
        </w:rPr>
        <w:t>и ООО</w:t>
      </w:r>
      <w:proofErr w:type="gramEnd"/>
      <w:r w:rsidRPr="00D12C35">
        <w:rPr>
          <w:rFonts w:eastAsiaTheme="minorHAnsi"/>
          <w:lang w:eastAsia="en-US"/>
        </w:rPr>
        <w:t xml:space="preserve"> «</w:t>
      </w:r>
      <w:proofErr w:type="spellStart"/>
      <w:r w:rsidRPr="00D12C35">
        <w:rPr>
          <w:rFonts w:eastAsiaTheme="minorHAnsi"/>
          <w:lang w:eastAsia="en-US"/>
        </w:rPr>
        <w:t>ЭкоСтандарт</w:t>
      </w:r>
      <w:proofErr w:type="spellEnd"/>
      <w:r w:rsidRPr="00D12C35">
        <w:rPr>
          <w:rFonts w:eastAsiaTheme="minorHAnsi"/>
          <w:lang w:eastAsia="en-US"/>
        </w:rPr>
        <w:t xml:space="preserve"> «</w:t>
      </w:r>
      <w:proofErr w:type="spellStart"/>
      <w:r w:rsidRPr="00D12C35">
        <w:rPr>
          <w:rFonts w:eastAsiaTheme="minorHAnsi"/>
          <w:lang w:eastAsia="en-US"/>
        </w:rPr>
        <w:t>Энергоаудит</w:t>
      </w:r>
      <w:proofErr w:type="spellEnd"/>
      <w:r w:rsidRPr="00D12C35">
        <w:rPr>
          <w:rFonts w:eastAsiaTheme="minorHAnsi"/>
          <w:lang w:eastAsia="en-US"/>
        </w:rPr>
        <w:t>» и ООО «КИМ-Ш» направлялись з</w:t>
      </w:r>
      <w:r w:rsidRPr="00D12C35">
        <w:rPr>
          <w:rFonts w:eastAsiaTheme="minorHAnsi"/>
          <w:lang w:eastAsia="en-US"/>
        </w:rPr>
        <w:t>а</w:t>
      </w:r>
      <w:r w:rsidRPr="00D12C35">
        <w:rPr>
          <w:rFonts w:eastAsiaTheme="minorHAnsi"/>
          <w:lang w:eastAsia="en-US"/>
        </w:rPr>
        <w:t>просы о разъяснении положений предоставленных Заявок. Ответы от Участников Процедуры з</w:t>
      </w:r>
      <w:r w:rsidRPr="00D12C35">
        <w:rPr>
          <w:rFonts w:eastAsiaTheme="minorHAnsi"/>
          <w:lang w:eastAsia="en-US"/>
        </w:rPr>
        <w:t>а</w:t>
      </w:r>
      <w:r w:rsidRPr="00D12C35">
        <w:rPr>
          <w:rFonts w:eastAsiaTheme="minorHAnsi"/>
          <w:lang w:eastAsia="en-US"/>
        </w:rPr>
        <w:t>купки получены в установленные сроки и достаточны для принятия решения. К дальнейшему участию в Процедуре закупки допущены Заявки следующих Участников:</w:t>
      </w:r>
    </w:p>
    <w:tbl>
      <w:tblPr>
        <w:tblStyle w:val="11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2551"/>
        <w:gridCol w:w="3686"/>
      </w:tblGrid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6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Участника Процедуры закупки/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Почтовый адрес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Участника Процедуры закупки/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ИНН</w:t>
            </w:r>
          </w:p>
        </w:tc>
        <w:tc>
          <w:tcPr>
            <w:tcW w:w="255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Решение                                            о допуске/отказе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в допуске к Участию в Процедуре закупки </w:t>
            </w:r>
          </w:p>
        </w:tc>
        <w:tc>
          <w:tcPr>
            <w:tcW w:w="368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6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ЗАО «БЮРО ТЕХНИКИ – ПР</w:t>
            </w:r>
            <w:r w:rsidRPr="00D12C35">
              <w:rPr>
                <w:rFonts w:ascii="Times New Roman" w:hAnsi="Times New Roman" w:cs="Times New Roman"/>
              </w:rPr>
              <w:t>О</w:t>
            </w:r>
            <w:r w:rsidRPr="00D12C35">
              <w:rPr>
                <w:rFonts w:ascii="Times New Roman" w:hAnsi="Times New Roman" w:cs="Times New Roman"/>
              </w:rPr>
              <w:t>ЕКТ»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196084, г. Санкт-Петербург,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ул. Цветочная д. 25 лит. Ж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ИНН 7810292636</w:t>
            </w:r>
          </w:p>
        </w:tc>
        <w:tc>
          <w:tcPr>
            <w:tcW w:w="255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 требованиям, установленным в Извещении и в Док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ментации  Процедуры закупки.</w:t>
            </w:r>
          </w:p>
        </w:tc>
      </w:tr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26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D12C35">
              <w:rPr>
                <w:rFonts w:ascii="Times New Roman" w:hAnsi="Times New Roman" w:cs="Times New Roman"/>
              </w:rPr>
              <w:t xml:space="preserve">               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D12C35">
              <w:rPr>
                <w:rFonts w:ascii="Times New Roman" w:hAnsi="Times New Roman" w:cs="Times New Roman"/>
              </w:rPr>
              <w:t>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107113, г. Москва, ул. 3-я Рыбинская д.17 стр. 1 офис 211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ИНН 7718875065</w:t>
            </w:r>
          </w:p>
        </w:tc>
        <w:tc>
          <w:tcPr>
            <w:tcW w:w="255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 требованиям, установленным в Извещении и в Док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ментации  Процедуры закупки</w:t>
            </w:r>
          </w:p>
        </w:tc>
      </w:tr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26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ООО «КИМ-Ш»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127015, г. Москва,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 xml:space="preserve">ул. Б. </w:t>
            </w:r>
            <w:proofErr w:type="spellStart"/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Новодмитровская</w:t>
            </w:r>
            <w:proofErr w:type="spellEnd"/>
            <w:r w:rsidRPr="00D12C35">
              <w:rPr>
                <w:rFonts w:ascii="Times New Roman" w:hAnsi="Times New Roman" w:cs="Times New Roman"/>
                <w:sz w:val="18"/>
                <w:szCs w:val="18"/>
              </w:rPr>
              <w:t xml:space="preserve"> д. 23 стр. 3 этаж 4 комн. 1, 3-36 помещения </w:t>
            </w:r>
            <w:r w:rsidRPr="00D12C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ИНН</w:t>
            </w:r>
            <w:r w:rsidRPr="00D12C35"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D12C35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7743010210</w:t>
            </w:r>
          </w:p>
        </w:tc>
        <w:tc>
          <w:tcPr>
            <w:tcW w:w="2551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 требованиям, установленным в Извещении и в Док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D12C3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ментации  Процедуры закупки</w:t>
            </w:r>
          </w:p>
        </w:tc>
      </w:tr>
    </w:tbl>
    <w:p w:rsidR="00D12C35" w:rsidRPr="00D12C35" w:rsidRDefault="00D12C35" w:rsidP="00D12C35">
      <w:pPr>
        <w:ind w:firstLine="708"/>
        <w:jc w:val="both"/>
        <w:rPr>
          <w:rFonts w:eastAsiaTheme="minorHAnsi"/>
          <w:lang w:eastAsia="en-US"/>
        </w:rPr>
      </w:pPr>
    </w:p>
    <w:p w:rsidR="00D12C35" w:rsidRPr="00D12C35" w:rsidRDefault="00D12C35" w:rsidP="00D12C35">
      <w:pPr>
        <w:ind w:firstLine="708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По результатам предварительного рассмотрения Заявок Рабочей группой, в соотве</w:t>
      </w:r>
      <w:r w:rsidRPr="00D12C35">
        <w:rPr>
          <w:rFonts w:eastAsiaTheme="minorHAnsi"/>
          <w:lang w:eastAsia="en-US"/>
        </w:rPr>
        <w:t>т</w:t>
      </w:r>
      <w:r w:rsidRPr="00D12C35">
        <w:rPr>
          <w:rFonts w:eastAsiaTheme="minorHAnsi"/>
          <w:lang w:eastAsia="en-US"/>
        </w:rPr>
        <w:t>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</w:t>
      </w:r>
      <w:r w:rsidRPr="00D12C35">
        <w:rPr>
          <w:rFonts w:eastAsiaTheme="minorHAnsi"/>
          <w:lang w:eastAsia="en-US"/>
        </w:rPr>
        <w:t>о</w:t>
      </w:r>
      <w:r w:rsidRPr="00D12C35">
        <w:rPr>
          <w:rFonts w:eastAsiaTheme="minorHAnsi"/>
          <w:lang w:eastAsia="en-US"/>
        </w:rPr>
        <w:t xml:space="preserve">мической </w:t>
      </w:r>
      <w:proofErr w:type="gramStart"/>
      <w:r w:rsidRPr="00D12C35">
        <w:rPr>
          <w:rFonts w:eastAsiaTheme="minorHAnsi"/>
          <w:lang w:eastAsia="en-US"/>
        </w:rPr>
        <w:t>привлекательности содержания Заявок Участников Процедуры</w:t>
      </w:r>
      <w:proofErr w:type="gramEnd"/>
      <w:r w:rsidRPr="00D12C35">
        <w:rPr>
          <w:rFonts w:eastAsiaTheme="minorHAnsi"/>
          <w:lang w:eastAsia="en-US"/>
        </w:rPr>
        <w:t xml:space="preserve"> закупки, принято решение о проведении  Переторжки, предусмотренной в пункте 7.15 Документации по пр</w:t>
      </w:r>
      <w:r w:rsidRPr="00D12C35">
        <w:rPr>
          <w:rFonts w:eastAsiaTheme="minorHAnsi"/>
          <w:lang w:eastAsia="en-US"/>
        </w:rPr>
        <w:t>о</w:t>
      </w:r>
      <w:r w:rsidRPr="00D12C35">
        <w:rPr>
          <w:rFonts w:eastAsiaTheme="minorHAnsi"/>
          <w:lang w:eastAsia="en-US"/>
        </w:rPr>
        <w:t xml:space="preserve">ведению Запроса предложений. </w:t>
      </w:r>
    </w:p>
    <w:p w:rsidR="00D12C35" w:rsidRPr="00D12C35" w:rsidRDefault="00D12C35" w:rsidP="00D12C35">
      <w:pPr>
        <w:ind w:firstLine="708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Ко времени и дате, установленным Извещением о проведении Переторжки  (02.12.2014 г. в 17:30 час.), в Рабочую группу по проведению процедур закупок Общества поступили Заявки на Переторжку от следующих Участников  Процедуры закупки:</w:t>
      </w:r>
    </w:p>
    <w:p w:rsidR="00D12C35" w:rsidRDefault="00D12C35" w:rsidP="00D12C35">
      <w:pPr>
        <w:spacing w:after="200"/>
        <w:ind w:firstLine="708"/>
        <w:jc w:val="both"/>
        <w:rPr>
          <w:rFonts w:eastAsiaTheme="minorHAnsi"/>
          <w:i/>
          <w:sz w:val="20"/>
          <w:szCs w:val="20"/>
          <w:lang w:eastAsia="en-US"/>
        </w:rPr>
      </w:pPr>
    </w:p>
    <w:p w:rsidR="00D12C35" w:rsidRPr="00D12C35" w:rsidRDefault="00D12C35" w:rsidP="00D12C35">
      <w:pPr>
        <w:spacing w:after="200"/>
        <w:ind w:firstLine="708"/>
        <w:jc w:val="both"/>
        <w:rPr>
          <w:rFonts w:eastAsiaTheme="minorHAnsi"/>
          <w:i/>
          <w:sz w:val="20"/>
          <w:szCs w:val="20"/>
          <w:lang w:eastAsia="en-US"/>
        </w:rPr>
      </w:pPr>
      <w:r w:rsidRPr="00D12C35">
        <w:rPr>
          <w:rFonts w:eastAsiaTheme="minorHAnsi"/>
          <w:i/>
          <w:sz w:val="20"/>
          <w:szCs w:val="20"/>
          <w:lang w:eastAsia="en-US"/>
        </w:rPr>
        <w:lastRenderedPageBreak/>
        <w:t>Наименование Участника                                        Регистрационный номер</w:t>
      </w:r>
    </w:p>
    <w:p w:rsidR="00D12C35" w:rsidRPr="00D12C35" w:rsidRDefault="00D12C35" w:rsidP="00D12C35">
      <w:pPr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1.</w:t>
      </w:r>
      <w:r w:rsidRPr="00D12C35">
        <w:rPr>
          <w:rFonts w:eastAsiaTheme="minorHAnsi"/>
          <w:lang w:eastAsia="en-US"/>
        </w:rPr>
        <w:tab/>
        <w:t>ООО «КИМ-Ш»                                          (вх. № 0163-ОДПС-10-ВП от 01.12.2014 г.);</w:t>
      </w:r>
    </w:p>
    <w:p w:rsidR="00D12C35" w:rsidRPr="00D12C35" w:rsidRDefault="00D12C35" w:rsidP="00D12C35">
      <w:pPr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2.</w:t>
      </w:r>
      <w:r w:rsidRPr="00D12C35">
        <w:rPr>
          <w:rFonts w:eastAsiaTheme="minorHAnsi"/>
          <w:lang w:eastAsia="en-US"/>
        </w:rPr>
        <w:tab/>
        <w:t>ООО «</w:t>
      </w:r>
      <w:proofErr w:type="spellStart"/>
      <w:r w:rsidRPr="00D12C35">
        <w:rPr>
          <w:rFonts w:eastAsiaTheme="minorHAnsi"/>
          <w:lang w:eastAsia="en-US"/>
        </w:rPr>
        <w:t>ЭкоСтандарт</w:t>
      </w:r>
      <w:proofErr w:type="spellEnd"/>
      <w:r w:rsidRPr="00D12C35">
        <w:rPr>
          <w:rFonts w:eastAsiaTheme="minorHAnsi"/>
          <w:lang w:eastAsia="en-US"/>
        </w:rPr>
        <w:t xml:space="preserve"> «</w:t>
      </w:r>
      <w:proofErr w:type="spellStart"/>
      <w:r w:rsidRPr="00D12C35">
        <w:rPr>
          <w:rFonts w:eastAsiaTheme="minorHAnsi"/>
          <w:lang w:eastAsia="en-US"/>
        </w:rPr>
        <w:t>Энергоаудит</w:t>
      </w:r>
      <w:proofErr w:type="spellEnd"/>
      <w:r w:rsidRPr="00D12C35">
        <w:rPr>
          <w:rFonts w:eastAsiaTheme="minorHAnsi"/>
          <w:lang w:eastAsia="en-US"/>
        </w:rPr>
        <w:t xml:space="preserve">»          (вх. № 0164-ОДПС-10-ВП от 02.12.2014 г.); </w:t>
      </w:r>
    </w:p>
    <w:p w:rsidR="00D12C35" w:rsidRPr="00D12C35" w:rsidRDefault="00D12C35" w:rsidP="00D12C35">
      <w:pPr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3.</w:t>
      </w:r>
      <w:r w:rsidRPr="00D12C35">
        <w:rPr>
          <w:rFonts w:eastAsiaTheme="minorHAnsi"/>
          <w:lang w:eastAsia="en-US"/>
        </w:rPr>
        <w:tab/>
        <w:t xml:space="preserve">ЗАО «БЮРО </w:t>
      </w:r>
      <w:proofErr w:type="gramStart"/>
      <w:r w:rsidRPr="00D12C35">
        <w:rPr>
          <w:rFonts w:eastAsiaTheme="minorHAnsi"/>
          <w:lang w:eastAsia="en-US"/>
        </w:rPr>
        <w:t>ТЕХНИКИ–ПРОЕКТ</w:t>
      </w:r>
      <w:proofErr w:type="gramEnd"/>
      <w:r w:rsidRPr="00D12C35">
        <w:rPr>
          <w:rFonts w:eastAsiaTheme="minorHAnsi"/>
          <w:lang w:eastAsia="en-US"/>
        </w:rPr>
        <w:t xml:space="preserve">»       </w:t>
      </w:r>
      <w:r>
        <w:rPr>
          <w:rFonts w:eastAsiaTheme="minorHAnsi"/>
          <w:lang w:eastAsia="en-US"/>
        </w:rPr>
        <w:t xml:space="preserve"> </w:t>
      </w:r>
      <w:r w:rsidRPr="00D12C35">
        <w:rPr>
          <w:rFonts w:eastAsiaTheme="minorHAnsi"/>
          <w:lang w:eastAsia="en-US"/>
        </w:rPr>
        <w:t xml:space="preserve">  (вх. № 0165-ОДПС-10-ВП от 02.12.2014 г.).</w:t>
      </w:r>
    </w:p>
    <w:p w:rsidR="00D12C35" w:rsidRPr="00D12C35" w:rsidRDefault="00D12C35" w:rsidP="00D12C35">
      <w:pPr>
        <w:spacing w:before="240"/>
        <w:ind w:firstLine="708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От Участников Процедуры закупки уведомлений об изменении или отзыве Заявок не поступало. Рабочая группа провела процедуру вскрытия Заявок</w:t>
      </w:r>
      <w:r w:rsidRPr="00D12C35">
        <w:rPr>
          <w:bCs/>
        </w:rPr>
        <w:t>, поступивших на участие в Переторжке</w:t>
      </w:r>
      <w:r w:rsidRPr="00D12C35">
        <w:rPr>
          <w:rFonts w:eastAsiaTheme="minorHAnsi"/>
          <w:lang w:eastAsia="en-US"/>
        </w:rPr>
        <w:t xml:space="preserve">. </w:t>
      </w:r>
    </w:p>
    <w:p w:rsidR="00D12C35" w:rsidRPr="00D12C35" w:rsidRDefault="00D12C35" w:rsidP="00D12C35">
      <w:pPr>
        <w:spacing w:before="240" w:after="240"/>
        <w:ind w:firstLine="708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В связи с тем, чт</w:t>
      </w:r>
      <w:proofErr w:type="gramStart"/>
      <w:r w:rsidRPr="00D12C35">
        <w:rPr>
          <w:rFonts w:eastAsiaTheme="minorHAnsi"/>
          <w:lang w:eastAsia="en-US"/>
        </w:rPr>
        <w:t>о ООО</w:t>
      </w:r>
      <w:proofErr w:type="gramEnd"/>
      <w:r w:rsidRPr="00D12C35">
        <w:rPr>
          <w:rFonts w:eastAsiaTheme="minorHAnsi"/>
          <w:lang w:eastAsia="en-US"/>
        </w:rPr>
        <w:t xml:space="preserve"> «Ким-Ш» представлена Заявка на участие в Переторжке без приложения  формы  9.2.1. «Предложение о цене договора», подтверждающей и конкретиз</w:t>
      </w:r>
      <w:r w:rsidRPr="00D12C35">
        <w:rPr>
          <w:rFonts w:eastAsiaTheme="minorHAnsi"/>
          <w:lang w:eastAsia="en-US"/>
        </w:rPr>
        <w:t>и</w:t>
      </w:r>
      <w:r w:rsidRPr="00D12C35">
        <w:rPr>
          <w:rFonts w:eastAsiaTheme="minorHAnsi"/>
          <w:lang w:eastAsia="en-US"/>
        </w:rPr>
        <w:t>рующей цену сертификации каждого объекта,  Рабочей группой принято решение рассма</w:t>
      </w:r>
      <w:r w:rsidRPr="00D12C35">
        <w:rPr>
          <w:rFonts w:eastAsiaTheme="minorHAnsi"/>
          <w:lang w:eastAsia="en-US"/>
        </w:rPr>
        <w:t>т</w:t>
      </w:r>
      <w:r w:rsidRPr="00D12C35">
        <w:rPr>
          <w:rFonts w:eastAsiaTheme="minorHAnsi"/>
          <w:lang w:eastAsia="en-US"/>
        </w:rPr>
        <w:t xml:space="preserve">ривать и оценивать первоначальное ценовое предложение, соответствующее требованиям Документации.  </w:t>
      </w:r>
    </w:p>
    <w:p w:rsidR="00D12C35" w:rsidRPr="00D12C35" w:rsidRDefault="00D12C35" w:rsidP="00D12C35">
      <w:pPr>
        <w:spacing w:after="240"/>
        <w:ind w:firstLine="708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Рабочей группой  проведена оценка поступивших от Участников Заявок с учетом пр</w:t>
      </w:r>
      <w:r w:rsidRPr="00D12C35">
        <w:rPr>
          <w:rFonts w:eastAsiaTheme="minorHAnsi"/>
          <w:lang w:eastAsia="en-US"/>
        </w:rPr>
        <w:t>о</w:t>
      </w:r>
      <w:r w:rsidRPr="00D12C35">
        <w:rPr>
          <w:rFonts w:eastAsiaTheme="minorHAnsi"/>
          <w:lang w:eastAsia="en-US"/>
        </w:rPr>
        <w:t xml:space="preserve">веденной Переторжки </w:t>
      </w:r>
      <w:r>
        <w:rPr>
          <w:rFonts w:eastAsiaTheme="minorHAnsi"/>
          <w:lang w:eastAsia="en-US"/>
        </w:rPr>
        <w:t xml:space="preserve"> </w:t>
      </w:r>
      <w:r w:rsidRPr="00D12C35">
        <w:rPr>
          <w:rFonts w:eastAsiaTheme="minorHAnsi"/>
          <w:lang w:eastAsia="en-US"/>
        </w:rPr>
        <w:t>и определен итоговый рейтинг Заявок по критериям, предусмотре</w:t>
      </w:r>
      <w:r w:rsidRPr="00D12C35">
        <w:rPr>
          <w:rFonts w:eastAsiaTheme="minorHAnsi"/>
          <w:lang w:eastAsia="en-US"/>
        </w:rPr>
        <w:t>н</w:t>
      </w:r>
      <w:r w:rsidRPr="00D12C35">
        <w:rPr>
          <w:rFonts w:eastAsiaTheme="minorHAnsi"/>
          <w:lang w:eastAsia="en-US"/>
        </w:rPr>
        <w:t xml:space="preserve">ным Документацией процедуры закупки:        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657"/>
        <w:gridCol w:w="4264"/>
        <w:gridCol w:w="2478"/>
        <w:gridCol w:w="2454"/>
      </w:tblGrid>
      <w:tr w:rsidR="00D12C35" w:rsidRPr="00D12C35" w:rsidTr="00D12C35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464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Оценочный балл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2C35">
              <w:rPr>
                <w:rFonts w:ascii="Times New Roman" w:hAnsi="Times New Roman" w:cs="Times New Roman"/>
                <w:b/>
                <w:sz w:val="20"/>
                <w:szCs w:val="20"/>
              </w:rPr>
              <w:t>Рейтинг</w:t>
            </w:r>
          </w:p>
        </w:tc>
      </w:tr>
      <w:tr w:rsidR="00D12C35" w:rsidRPr="00D12C35" w:rsidTr="00D60868">
        <w:trPr>
          <w:trHeight w:val="415"/>
        </w:trPr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464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ЗАО «БЮРО ТЕХНИКИ – ПРОЕКТ»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196084, г. Санкт-Петербург,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ул. Цветочная д. 25 лит. Ж</w:t>
            </w:r>
          </w:p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ИНН 7810292636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54,18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1</w:t>
            </w:r>
          </w:p>
        </w:tc>
      </w:tr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464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ЭкоСтандарт</w:t>
            </w:r>
            <w:proofErr w:type="spellEnd"/>
            <w:r w:rsidRPr="00D12C35">
              <w:rPr>
                <w:rFonts w:ascii="Times New Roman" w:hAnsi="Times New Roman" w:cs="Times New Roman"/>
              </w:rPr>
              <w:t xml:space="preserve">                                   </w:t>
            </w:r>
            <w:proofErr w:type="spellStart"/>
            <w:r w:rsidRPr="00D12C35">
              <w:rPr>
                <w:rFonts w:ascii="Times New Roman" w:hAnsi="Times New Roman" w:cs="Times New Roman"/>
              </w:rPr>
              <w:t>Энергоаудит</w:t>
            </w:r>
            <w:proofErr w:type="spellEnd"/>
            <w:r w:rsidRPr="00D12C35">
              <w:rPr>
                <w:rFonts w:ascii="Times New Roman" w:hAnsi="Times New Roman" w:cs="Times New Roman"/>
              </w:rPr>
              <w:t>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107113, г. Москва, ул. 3-я Рыбинская д.17 стр. 1          офис 211</w:t>
            </w:r>
          </w:p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ИНН 7718875065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33,63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2</w:t>
            </w:r>
          </w:p>
        </w:tc>
      </w:tr>
      <w:tr w:rsidR="00D12C35" w:rsidRPr="00D12C35" w:rsidTr="00D60868">
        <w:tc>
          <w:tcPr>
            <w:tcW w:w="675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464" w:type="dxa"/>
            <w:vAlign w:val="center"/>
          </w:tcPr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ООО «КИМ-Ш»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127015, г. Москва,</w:t>
            </w:r>
          </w:p>
          <w:p w:rsidR="00D12C35" w:rsidRPr="00D12C35" w:rsidRDefault="00D12C35" w:rsidP="00D12C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 xml:space="preserve">ул. Б. </w:t>
            </w:r>
            <w:proofErr w:type="spellStart"/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Новодмитровская</w:t>
            </w:r>
            <w:proofErr w:type="spellEnd"/>
            <w:r w:rsidRPr="00D12C35">
              <w:rPr>
                <w:rFonts w:ascii="Times New Roman" w:hAnsi="Times New Roman" w:cs="Times New Roman"/>
                <w:sz w:val="18"/>
                <w:szCs w:val="18"/>
              </w:rPr>
              <w:t xml:space="preserve"> д. 23 стр. 3 этаж 4               комн. 1, 3-36 помещения </w:t>
            </w:r>
            <w:r w:rsidRPr="00D12C3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</w:p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ИНН</w:t>
            </w:r>
            <w:r w:rsidRPr="00D12C3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D12C35">
              <w:rPr>
                <w:rFonts w:ascii="Times New Roman" w:hAnsi="Times New Roman" w:cs="Times New Roman"/>
                <w:sz w:val="18"/>
                <w:szCs w:val="18"/>
              </w:rPr>
              <w:t>7743010210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27,00</w:t>
            </w:r>
          </w:p>
        </w:tc>
        <w:tc>
          <w:tcPr>
            <w:tcW w:w="2570" w:type="dxa"/>
            <w:vAlign w:val="center"/>
          </w:tcPr>
          <w:p w:rsidR="00D12C35" w:rsidRPr="00D12C35" w:rsidRDefault="00D12C35" w:rsidP="00D12C35">
            <w:pPr>
              <w:spacing w:after="200"/>
              <w:jc w:val="center"/>
              <w:rPr>
                <w:rFonts w:ascii="Times New Roman" w:hAnsi="Times New Roman" w:cs="Times New Roman"/>
              </w:rPr>
            </w:pPr>
            <w:r w:rsidRPr="00D12C35">
              <w:rPr>
                <w:rFonts w:ascii="Times New Roman" w:hAnsi="Times New Roman" w:cs="Times New Roman"/>
              </w:rPr>
              <w:t>3</w:t>
            </w:r>
          </w:p>
        </w:tc>
      </w:tr>
    </w:tbl>
    <w:p w:rsidR="00D12C35" w:rsidRPr="00D12C35" w:rsidRDefault="00D12C35" w:rsidP="00D12C35">
      <w:pPr>
        <w:ind w:firstLine="360"/>
        <w:jc w:val="both"/>
        <w:rPr>
          <w:rFonts w:eastAsiaTheme="minorHAnsi"/>
          <w:b/>
          <w:lang w:eastAsia="en-US"/>
        </w:rPr>
      </w:pPr>
      <w:r w:rsidRPr="00D12C35">
        <w:rPr>
          <w:rFonts w:eastAsiaTheme="minorHAnsi"/>
          <w:b/>
          <w:lang w:eastAsia="en-US"/>
        </w:rPr>
        <w:t>РЕШИЛИ:</w:t>
      </w:r>
    </w:p>
    <w:p w:rsidR="00D12C35" w:rsidRPr="00D12C35" w:rsidRDefault="00D12C35" w:rsidP="00D12C35">
      <w:pPr>
        <w:numPr>
          <w:ilvl w:val="0"/>
          <w:numId w:val="18"/>
        </w:numPr>
        <w:ind w:left="567" w:hanging="567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Открытый Запрос предложений (Извещение №14-50104/233 от 13.10.2014) на право з</w:t>
      </w:r>
      <w:r w:rsidRPr="00D12C35">
        <w:rPr>
          <w:rFonts w:eastAsiaTheme="minorHAnsi"/>
          <w:lang w:eastAsia="en-US"/>
        </w:rPr>
        <w:t>а</w:t>
      </w:r>
      <w:r w:rsidRPr="00D12C35">
        <w:rPr>
          <w:rFonts w:eastAsiaTheme="minorHAnsi"/>
          <w:lang w:eastAsia="en-US"/>
        </w:rPr>
        <w:t xml:space="preserve">ключения </w:t>
      </w:r>
      <w:proofErr w:type="gramStart"/>
      <w:r w:rsidRPr="00D12C35">
        <w:rPr>
          <w:rFonts w:eastAsiaTheme="minorHAnsi"/>
          <w:lang w:eastAsia="en-US"/>
        </w:rPr>
        <w:t>договора</w:t>
      </w:r>
      <w:proofErr w:type="gramEnd"/>
      <w:r w:rsidRPr="00D12C35">
        <w:rPr>
          <w:rFonts w:eastAsiaTheme="minorHAnsi"/>
          <w:lang w:eastAsia="en-US"/>
        </w:rPr>
        <w:t xml:space="preserve"> на предоставление услуг по оказанию консультационной поддер</w:t>
      </w:r>
      <w:r w:rsidRPr="00D12C35">
        <w:rPr>
          <w:rFonts w:eastAsiaTheme="minorHAnsi"/>
          <w:lang w:eastAsia="en-US"/>
        </w:rPr>
        <w:t>ж</w:t>
      </w:r>
      <w:r w:rsidRPr="00D12C35">
        <w:rPr>
          <w:rFonts w:eastAsiaTheme="minorHAnsi"/>
          <w:lang w:eastAsia="en-US"/>
        </w:rPr>
        <w:t>ки, а также услуг по организации прохождения объектами сертификации по стандарту LEED и услуг по техническому сопровождению прохождения объектами такой серт</w:t>
      </w:r>
      <w:r w:rsidRPr="00D12C35">
        <w:rPr>
          <w:rFonts w:eastAsiaTheme="minorHAnsi"/>
          <w:lang w:eastAsia="en-US"/>
        </w:rPr>
        <w:t>и</w:t>
      </w:r>
      <w:r w:rsidRPr="00D12C35">
        <w:rPr>
          <w:rFonts w:eastAsiaTheme="minorHAnsi"/>
          <w:lang w:eastAsia="en-US"/>
        </w:rPr>
        <w:t>фикации» признать состоявшимся.</w:t>
      </w:r>
    </w:p>
    <w:p w:rsidR="00D12C35" w:rsidRPr="00D12C35" w:rsidRDefault="00D12C35" w:rsidP="00D12C35">
      <w:pPr>
        <w:numPr>
          <w:ilvl w:val="0"/>
          <w:numId w:val="18"/>
        </w:numPr>
        <w:ind w:left="567" w:hanging="567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По результатам проведения Открытого Запроса предложений признать Победителем Процедуры закупки Участника,  занявшего первое место в рейтинге:</w:t>
      </w:r>
    </w:p>
    <w:p w:rsidR="00D12C35" w:rsidRPr="00D12C35" w:rsidRDefault="00D12C35" w:rsidP="00D12C35">
      <w:pPr>
        <w:ind w:left="567" w:hanging="567"/>
        <w:rPr>
          <w:rFonts w:eastAsiaTheme="minorHAnsi"/>
          <w:lang w:eastAsia="en-US"/>
        </w:rPr>
      </w:pPr>
      <w:proofErr w:type="gramStart"/>
      <w:r w:rsidRPr="00D12C35">
        <w:rPr>
          <w:rFonts w:eastAsiaTheme="minorHAnsi"/>
          <w:lang w:eastAsia="en-US"/>
        </w:rPr>
        <w:t>ЗАО «БЮРО ТЕХНИКИ – ПРОЕКТ» (</w:t>
      </w:r>
      <w:r w:rsidRPr="00D12C35">
        <w:t xml:space="preserve">ИНН 7810292636), почтовый адрес: </w:t>
      </w:r>
      <w:r w:rsidRPr="00D12C35">
        <w:rPr>
          <w:rFonts w:eastAsiaTheme="minorHAnsi"/>
          <w:lang w:eastAsia="en-US"/>
        </w:rPr>
        <w:t>196084, г. Санкт-Петербург, ул. Цветочная д. 25 лит.</w:t>
      </w:r>
      <w:proofErr w:type="gramEnd"/>
      <w:r w:rsidRPr="00D12C35">
        <w:rPr>
          <w:rFonts w:eastAsiaTheme="minorHAnsi"/>
          <w:lang w:eastAsia="en-US"/>
        </w:rPr>
        <w:t xml:space="preserve">  Ж.</w:t>
      </w:r>
    </w:p>
    <w:p w:rsidR="00D12C35" w:rsidRPr="00D12C35" w:rsidRDefault="00D12C35" w:rsidP="00D12C35">
      <w:pPr>
        <w:ind w:left="567" w:hanging="567"/>
        <w:jc w:val="both"/>
        <w:rPr>
          <w:rFonts w:eastAsiaTheme="minorHAnsi"/>
          <w:lang w:eastAsia="en-US"/>
        </w:rPr>
      </w:pPr>
      <w:r w:rsidRPr="00D12C35">
        <w:rPr>
          <w:rFonts w:eastAsiaTheme="minorHAnsi"/>
          <w:lang w:eastAsia="en-US"/>
        </w:rPr>
        <w:t>Цена договора 15 701 000 (пятнадцать миллионов семьсот одна тысяча) руб.00 коп</w:t>
      </w:r>
      <w:proofErr w:type="gramStart"/>
      <w:r w:rsidRPr="00D12C35">
        <w:rPr>
          <w:rFonts w:eastAsiaTheme="minorHAnsi"/>
          <w:lang w:eastAsia="en-US"/>
        </w:rPr>
        <w:t>.</w:t>
      </w:r>
      <w:proofErr w:type="gramEnd"/>
      <w:r w:rsidRPr="00D12C35">
        <w:rPr>
          <w:rFonts w:eastAsiaTheme="minorHAnsi"/>
          <w:lang w:eastAsia="en-US"/>
        </w:rPr>
        <w:t xml:space="preserve"> </w:t>
      </w:r>
      <w:proofErr w:type="gramStart"/>
      <w:r w:rsidRPr="00D12C35">
        <w:rPr>
          <w:rFonts w:eastAsiaTheme="minorHAnsi"/>
          <w:lang w:eastAsia="en-US"/>
        </w:rPr>
        <w:t>с</w:t>
      </w:r>
      <w:proofErr w:type="gramEnd"/>
      <w:r w:rsidRPr="00D12C35">
        <w:rPr>
          <w:rFonts w:eastAsiaTheme="minorHAnsi"/>
          <w:lang w:eastAsia="en-US"/>
        </w:rPr>
        <w:t xml:space="preserve"> учетом НДС 18%.</w:t>
      </w:r>
    </w:p>
    <w:p w:rsidR="00D12C35" w:rsidRPr="00D12C35" w:rsidRDefault="00D12C35" w:rsidP="00D12C35">
      <w:pPr>
        <w:numPr>
          <w:ilvl w:val="0"/>
          <w:numId w:val="18"/>
        </w:numPr>
        <w:ind w:left="567" w:hanging="567"/>
        <w:jc w:val="both"/>
      </w:pPr>
      <w:r w:rsidRPr="00D12C35">
        <w:lastRenderedPageBreak/>
        <w:t xml:space="preserve">Участником, занявшим второе место в рейтинге по результатам  проведения открытого Запроса предложений,  </w:t>
      </w:r>
      <w:proofErr w:type="gramStart"/>
      <w:r w:rsidRPr="00D12C35">
        <w:t>признан</w:t>
      </w:r>
      <w:proofErr w:type="gramEnd"/>
      <w:r w:rsidRPr="00D12C35">
        <w:t xml:space="preserve">: </w:t>
      </w:r>
    </w:p>
    <w:p w:rsidR="00D12C35" w:rsidRPr="00D12C35" w:rsidRDefault="00D12C35" w:rsidP="00D12C35">
      <w:pPr>
        <w:ind w:left="567" w:hanging="567"/>
        <w:jc w:val="both"/>
      </w:pPr>
      <w:r w:rsidRPr="00D12C35">
        <w:t>ООО «</w:t>
      </w:r>
      <w:proofErr w:type="spellStart"/>
      <w:r w:rsidRPr="00D12C35">
        <w:t>ЭкоСтандарт</w:t>
      </w:r>
      <w:proofErr w:type="spellEnd"/>
      <w:r w:rsidRPr="00D12C35">
        <w:t xml:space="preserve"> «</w:t>
      </w:r>
      <w:proofErr w:type="spellStart"/>
      <w:r w:rsidRPr="00D12C35">
        <w:t>Энергоаудит</w:t>
      </w:r>
      <w:proofErr w:type="spellEnd"/>
      <w:r w:rsidRPr="00D12C35">
        <w:t>» (ИНН 7718875065) почтовый адрес: 107113, г. Москва,           ул. 3-я Рыбинская д.17 стр. 1 офис 211.</w:t>
      </w:r>
    </w:p>
    <w:p w:rsidR="00D12C35" w:rsidRPr="00D12C35" w:rsidRDefault="00D12C35" w:rsidP="00D12C35">
      <w:pPr>
        <w:ind w:left="567" w:hanging="567"/>
        <w:jc w:val="both"/>
      </w:pPr>
      <w:r w:rsidRPr="00D12C35">
        <w:t>Цена предложения 21 423 046 (двадцать один миллион четыреста двадцать три тысячи сорок шесть) руб. 06 коп</w:t>
      </w:r>
      <w:proofErr w:type="gramStart"/>
      <w:r w:rsidRPr="00D12C35">
        <w:t>.</w:t>
      </w:r>
      <w:proofErr w:type="gramEnd"/>
      <w:r w:rsidRPr="00D12C35">
        <w:t xml:space="preserve"> </w:t>
      </w:r>
      <w:proofErr w:type="gramStart"/>
      <w:r w:rsidRPr="00D12C35">
        <w:t>с</w:t>
      </w:r>
      <w:proofErr w:type="gramEnd"/>
      <w:r w:rsidRPr="00D12C35">
        <w:t xml:space="preserve"> учетом НДС 18%.</w:t>
      </w:r>
      <w:bookmarkStart w:id="0" w:name="_GoBack"/>
      <w:bookmarkEnd w:id="0"/>
    </w:p>
    <w:p w:rsidR="00D12C35" w:rsidRPr="00D12C35" w:rsidRDefault="00D12C35" w:rsidP="00D12C35">
      <w:pPr>
        <w:spacing w:after="200"/>
        <w:ind w:left="567" w:hanging="567"/>
        <w:jc w:val="both"/>
        <w:rPr>
          <w:rFonts w:eastAsiaTheme="minorHAnsi"/>
          <w:b/>
          <w:lang w:eastAsia="en-US"/>
        </w:rPr>
      </w:pPr>
      <w:r w:rsidRPr="00D12C35">
        <w:rPr>
          <w:rFonts w:eastAsiaTheme="minorHAnsi"/>
          <w:b/>
          <w:lang w:eastAsia="en-US"/>
        </w:rPr>
        <w:t xml:space="preserve">Решение принято единогласно. </w:t>
      </w:r>
    </w:p>
    <w:p w:rsidR="00E43E27" w:rsidRPr="00D12C35" w:rsidRDefault="00E43E27" w:rsidP="00E43E27">
      <w:pPr>
        <w:jc w:val="both"/>
        <w:rPr>
          <w:rFonts w:eastAsia="Calibri"/>
          <w:b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8703EF">
      <w:rPr>
        <w:rFonts w:ascii="Cambria" w:hAnsi="Cambria"/>
        <w:sz w:val="20"/>
        <w:szCs w:val="20"/>
      </w:rPr>
      <w:t>3</w:t>
    </w:r>
    <w:r w:rsidR="00E43E27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-И</w:t>
    </w:r>
    <w:r w:rsidR="008703EF">
      <w:rPr>
        <w:rFonts w:ascii="Cambria" w:hAnsi="Cambria"/>
        <w:sz w:val="20"/>
        <w:szCs w:val="20"/>
      </w:rPr>
      <w:t>/</w:t>
    </w:r>
    <w:proofErr w:type="gramStart"/>
    <w:r w:rsidR="008703EF">
      <w:rPr>
        <w:rFonts w:ascii="Cambria" w:hAnsi="Cambria"/>
        <w:sz w:val="20"/>
        <w:szCs w:val="20"/>
      </w:rPr>
      <w:t>В</w:t>
    </w:r>
    <w:proofErr w:type="gramEnd"/>
    <w:r w:rsidR="00E43E27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E43E27">
      <w:rPr>
        <w:rFonts w:ascii="Cambria" w:hAnsi="Cambria"/>
        <w:sz w:val="20"/>
        <w:szCs w:val="20"/>
      </w:rPr>
      <w:t>0</w:t>
    </w:r>
    <w:r w:rsidR="008703EF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</w:t>
    </w:r>
    <w:r w:rsidR="00E43E27">
      <w:rPr>
        <w:rFonts w:ascii="Cambria" w:hAnsi="Cambria"/>
        <w:sz w:val="20"/>
        <w:szCs w:val="20"/>
      </w:rPr>
      <w:t>1</w:t>
    </w:r>
    <w:r w:rsidR="008703EF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5151E" w:rsidRPr="00A5151E">
      <w:rPr>
        <w:rFonts w:ascii="Cambria" w:hAnsi="Cambria"/>
        <w:noProof/>
        <w:sz w:val="20"/>
        <w:szCs w:val="20"/>
      </w:rPr>
      <w:t>3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F82FB3"/>
    <w:multiLevelType w:val="hybridMultilevel"/>
    <w:tmpl w:val="29645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4"/>
  </w:num>
  <w:num w:numId="6">
    <w:abstractNumId w:val="17"/>
  </w:num>
  <w:num w:numId="7">
    <w:abstractNumId w:val="10"/>
  </w:num>
  <w:num w:numId="8">
    <w:abstractNumId w:val="16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3"/>
  </w:num>
  <w:num w:numId="16">
    <w:abstractNumId w:val="15"/>
  </w:num>
  <w:num w:numId="17">
    <w:abstractNumId w:val="1"/>
  </w:num>
  <w:num w:numId="18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1394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3EF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151E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2C35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27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D12C3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280CE-349C-4954-B74E-1862FCF10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946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7573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13</cp:revision>
  <cp:lastPrinted>2014-01-27T10:19:00Z</cp:lastPrinted>
  <dcterms:created xsi:type="dcterms:W3CDTF">2014-02-27T05:20:00Z</dcterms:created>
  <dcterms:modified xsi:type="dcterms:W3CDTF">2014-12-09T09:21:00Z</dcterms:modified>
</cp:coreProperties>
</file>