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C2D" w:rsidRPr="000B567D" w:rsidRDefault="00891C2D" w:rsidP="000B567D">
      <w:pPr>
        <w:pStyle w:val="a0"/>
        <w:numPr>
          <w:ilvl w:val="0"/>
          <w:numId w:val="0"/>
        </w:numPr>
        <w:spacing w:before="100"/>
        <w:jc w:val="right"/>
      </w:pPr>
      <w:bookmarkStart w:id="0" w:name="_Toc254968905"/>
      <w:r w:rsidRPr="000B567D">
        <w:t xml:space="preserve">Приложение №1 </w:t>
      </w:r>
    </w:p>
    <w:p w:rsidR="00891C2D" w:rsidRPr="000B567D" w:rsidRDefault="00891C2D" w:rsidP="000B567D">
      <w:pPr>
        <w:pStyle w:val="a0"/>
        <w:numPr>
          <w:ilvl w:val="0"/>
          <w:numId w:val="0"/>
        </w:numPr>
        <w:spacing w:before="100"/>
        <w:jc w:val="right"/>
      </w:pPr>
      <w:r w:rsidRPr="000B567D">
        <w:t>к  Извещению №14-50104/</w:t>
      </w:r>
      <w:r w:rsidR="00226D66">
        <w:t>255</w:t>
      </w:r>
      <w:r w:rsidRPr="000B567D">
        <w:t xml:space="preserve">  от </w:t>
      </w:r>
      <w:r w:rsidR="00226D66">
        <w:t>02</w:t>
      </w:r>
      <w:r w:rsidRPr="000B567D">
        <w:t>.0</w:t>
      </w:r>
      <w:r w:rsidR="00226D66">
        <w:t>9</w:t>
      </w:r>
      <w:r w:rsidRPr="000B567D">
        <w:t>.2014</w:t>
      </w:r>
    </w:p>
    <w:p w:rsidR="00E921A6" w:rsidRPr="00891C2D" w:rsidRDefault="00E921A6" w:rsidP="00891C2D">
      <w:pPr>
        <w:pStyle w:val="a0"/>
        <w:numPr>
          <w:ilvl w:val="0"/>
          <w:numId w:val="0"/>
        </w:numPr>
        <w:spacing w:before="100" w:after="100"/>
        <w:jc w:val="center"/>
        <w:rPr>
          <w:b/>
          <w:sz w:val="28"/>
          <w:szCs w:val="28"/>
        </w:rPr>
      </w:pPr>
      <w:r w:rsidRPr="002261FC">
        <w:rPr>
          <w:b/>
          <w:sz w:val="28"/>
          <w:szCs w:val="28"/>
        </w:rPr>
        <w:t>Техническ</w:t>
      </w:r>
      <w:bookmarkEnd w:id="0"/>
      <w:r w:rsidRPr="002261FC">
        <w:rPr>
          <w:b/>
          <w:sz w:val="28"/>
          <w:szCs w:val="28"/>
        </w:rPr>
        <w:t>ое задание</w:t>
      </w:r>
    </w:p>
    <w:p w:rsidR="00E921A6" w:rsidRDefault="00E921A6" w:rsidP="002261FC">
      <w:pPr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0B567D">
        <w:rPr>
          <w:b/>
          <w:sz w:val="24"/>
          <w:szCs w:val="24"/>
        </w:rPr>
        <w:t>Перечень, наименования и объемы товаров/ работ/ услуг, являющихся Предметом закупки</w:t>
      </w:r>
      <w:r w:rsidRPr="002261FC">
        <w:rPr>
          <w:sz w:val="24"/>
          <w:szCs w:val="24"/>
        </w:rPr>
        <w:t>:</w:t>
      </w:r>
    </w:p>
    <w:p w:rsidR="005F263A" w:rsidRPr="002261FC" w:rsidRDefault="005F263A" w:rsidP="005F263A">
      <w:pPr>
        <w:jc w:val="both"/>
        <w:rPr>
          <w:sz w:val="24"/>
          <w:szCs w:val="24"/>
        </w:rPr>
      </w:pPr>
    </w:p>
    <w:p w:rsidR="00582D9E" w:rsidRPr="002261FC" w:rsidRDefault="00582D9E" w:rsidP="002261FC">
      <w:pPr>
        <w:jc w:val="both"/>
        <w:rPr>
          <w:sz w:val="24"/>
          <w:szCs w:val="24"/>
        </w:rPr>
      </w:pPr>
      <w:r w:rsidRPr="002261FC">
        <w:rPr>
          <w:sz w:val="24"/>
          <w:szCs w:val="24"/>
        </w:rPr>
        <w:t>Средства индивидуальной защиты</w:t>
      </w:r>
      <w:r w:rsidR="006D4967" w:rsidRPr="002261FC">
        <w:rPr>
          <w:sz w:val="24"/>
          <w:szCs w:val="24"/>
        </w:rPr>
        <w:t xml:space="preserve"> - специальная одежда, специальная обувь и другие средства индивидуальной защиты, прошедшие обязательную сертификацию или декларирование соответствия в установленном законодательством Российской Федерации о техническом регулировании порядке.</w:t>
      </w:r>
    </w:p>
    <w:p w:rsidR="006D4967" w:rsidRPr="002261FC" w:rsidRDefault="006D4967" w:rsidP="002261FC">
      <w:pPr>
        <w:jc w:val="both"/>
        <w:rPr>
          <w:sz w:val="24"/>
          <w:szCs w:val="24"/>
        </w:rPr>
      </w:pP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5636"/>
        <w:gridCol w:w="2727"/>
      </w:tblGrid>
      <w:tr w:rsidR="002261FC" w:rsidRPr="00721008" w:rsidTr="00A4147B">
        <w:trPr>
          <w:trHeight w:val="478"/>
        </w:trPr>
        <w:tc>
          <w:tcPr>
            <w:tcW w:w="568" w:type="dxa"/>
            <w:shd w:val="clear" w:color="auto" w:fill="auto"/>
            <w:noWrap/>
            <w:hideMark/>
          </w:tcPr>
          <w:p w:rsidR="00FA22EF" w:rsidRPr="00721008" w:rsidRDefault="00FA22EF" w:rsidP="002261FC">
            <w:pPr>
              <w:jc w:val="both"/>
              <w:rPr>
                <w:bCs/>
              </w:rPr>
            </w:pPr>
            <w:r w:rsidRPr="00721008">
              <w:rPr>
                <w:bCs/>
              </w:rPr>
              <w:t>№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FA22EF" w:rsidRPr="00721008" w:rsidRDefault="004C5F23" w:rsidP="002261FC">
            <w:pPr>
              <w:jc w:val="both"/>
              <w:rPr>
                <w:bCs/>
              </w:rPr>
            </w:pPr>
            <w:r w:rsidRPr="00721008">
              <w:rPr>
                <w:bCs/>
              </w:rPr>
              <w:t xml:space="preserve">Наименование </w:t>
            </w:r>
            <w:proofErr w:type="gramStart"/>
            <w:r w:rsidR="00FA22EF" w:rsidRPr="00721008">
              <w:rPr>
                <w:bCs/>
              </w:rPr>
              <w:t>СИЗ</w:t>
            </w:r>
            <w:proofErr w:type="gramEnd"/>
          </w:p>
        </w:tc>
        <w:tc>
          <w:tcPr>
            <w:tcW w:w="5636" w:type="dxa"/>
          </w:tcPr>
          <w:p w:rsidR="00FA22EF" w:rsidRPr="00721008" w:rsidRDefault="004C5F23" w:rsidP="002261FC">
            <w:pPr>
              <w:jc w:val="both"/>
              <w:rPr>
                <w:bCs/>
              </w:rPr>
            </w:pPr>
            <w:r w:rsidRPr="00721008">
              <w:rPr>
                <w:bCs/>
              </w:rPr>
              <w:t xml:space="preserve"> </w:t>
            </w:r>
            <w:r w:rsidR="00E207D4" w:rsidRPr="00721008">
              <w:rPr>
                <w:bCs/>
              </w:rPr>
              <w:t>Характеристики СИЗ,</w:t>
            </w:r>
            <w:r w:rsidR="00E207D4" w:rsidRPr="00721008">
              <w:rPr>
                <w:sz w:val="22"/>
                <w:szCs w:val="22"/>
              </w:rPr>
              <w:t xml:space="preserve"> соответствие нормативам  (ГОСТ)   </w:t>
            </w:r>
          </w:p>
        </w:tc>
        <w:tc>
          <w:tcPr>
            <w:tcW w:w="2727" w:type="dxa"/>
            <w:vAlign w:val="center"/>
          </w:tcPr>
          <w:p w:rsidR="00FA22EF" w:rsidRPr="00721008" w:rsidRDefault="00A4147B" w:rsidP="00A4147B">
            <w:pPr>
              <w:jc w:val="center"/>
              <w:rPr>
                <w:bCs/>
              </w:rPr>
            </w:pPr>
            <w:r w:rsidRPr="00721008">
              <w:rPr>
                <w:bCs/>
              </w:rPr>
              <w:t xml:space="preserve">Количество </w:t>
            </w:r>
            <w:r w:rsidR="00921F9D" w:rsidRPr="00721008">
              <w:rPr>
                <w:bCs/>
              </w:rPr>
              <w:t>(</w:t>
            </w:r>
            <w:r w:rsidRPr="00721008">
              <w:rPr>
                <w:bCs/>
              </w:rPr>
              <w:t>шт.)</w:t>
            </w:r>
          </w:p>
        </w:tc>
      </w:tr>
      <w:tr w:rsidR="00E207D4" w:rsidRPr="00721008" w:rsidTr="00A4147B">
        <w:trPr>
          <w:trHeight w:val="225"/>
        </w:trPr>
        <w:tc>
          <w:tcPr>
            <w:tcW w:w="568" w:type="dxa"/>
            <w:shd w:val="clear" w:color="auto" w:fill="auto"/>
            <w:noWrap/>
            <w:hideMark/>
          </w:tcPr>
          <w:p w:rsidR="00E207D4" w:rsidRPr="00721008" w:rsidRDefault="00E207D4" w:rsidP="002261FC">
            <w:pPr>
              <w:jc w:val="both"/>
            </w:pPr>
            <w:r w:rsidRPr="00721008">
              <w:t>1</w:t>
            </w:r>
          </w:p>
        </w:tc>
        <w:tc>
          <w:tcPr>
            <w:tcW w:w="1559" w:type="dxa"/>
            <w:shd w:val="clear" w:color="auto" w:fill="auto"/>
            <w:hideMark/>
          </w:tcPr>
          <w:p w:rsidR="00E207D4" w:rsidRPr="00721008" w:rsidRDefault="00E207D4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  <w:r w:rsidRPr="00721008">
              <w:rPr>
                <w:b w:val="0"/>
                <w:sz w:val="20"/>
                <w:szCs w:val="20"/>
              </w:rPr>
              <w:t>Костюм мужской летний</w:t>
            </w:r>
          </w:p>
          <w:p w:rsidR="00E207D4" w:rsidRPr="00721008" w:rsidRDefault="00E207D4" w:rsidP="002261FC">
            <w:pPr>
              <w:jc w:val="both"/>
            </w:pPr>
          </w:p>
        </w:tc>
        <w:tc>
          <w:tcPr>
            <w:tcW w:w="5636" w:type="dxa"/>
          </w:tcPr>
          <w:p w:rsidR="00E207D4" w:rsidRPr="00721008" w:rsidRDefault="00223311" w:rsidP="00CF5DEA">
            <w:pPr>
              <w:shd w:val="clear" w:color="auto" w:fill="FFFFFF"/>
              <w:jc w:val="both"/>
            </w:pPr>
            <w:r w:rsidRPr="00721008">
              <w:t>Костюм мужской для защиты от общих производственных загрязнений и механических воздействий.</w:t>
            </w:r>
          </w:p>
          <w:p w:rsidR="00E207D4" w:rsidRPr="00721008" w:rsidRDefault="00E207D4" w:rsidP="00CF5DEA">
            <w:pPr>
              <w:shd w:val="clear" w:color="auto" w:fill="FFFFFF"/>
              <w:jc w:val="both"/>
            </w:pPr>
            <w:r w:rsidRPr="00721008">
              <w:t xml:space="preserve">Куртка с застежкой на </w:t>
            </w:r>
            <w:proofErr w:type="spellStart"/>
            <w:r w:rsidRPr="00721008">
              <w:t>двухзамковую</w:t>
            </w:r>
            <w:proofErr w:type="spellEnd"/>
            <w:r w:rsidRPr="00721008">
              <w:t xml:space="preserve"> закрытую молнию, боковые карманы на молнии, нагрудный карман. Рукава с объемом в области локтя. В области подмышечных впадин вентиляционные отверстия на молнии. Ширина куртки и рукавов регулируется хлястиками на липучке.</w:t>
            </w:r>
          </w:p>
          <w:p w:rsidR="00E207D4" w:rsidRPr="00721008" w:rsidRDefault="00E207D4" w:rsidP="00CF5DEA">
            <w:pPr>
              <w:shd w:val="clear" w:color="auto" w:fill="FFFFFF"/>
              <w:jc w:val="both"/>
            </w:pPr>
            <w:r w:rsidRPr="00721008">
              <w:t xml:space="preserve">Брюки с карманами, с дополнительным объемом в области колен. </w:t>
            </w:r>
            <w:proofErr w:type="spellStart"/>
            <w:r w:rsidRPr="00721008">
              <w:t>Световозвращающая</w:t>
            </w:r>
            <w:proofErr w:type="spellEnd"/>
            <w:r w:rsidRPr="00721008">
              <w:t xml:space="preserve"> отделка на костюме. </w:t>
            </w:r>
            <w:r w:rsidRPr="00721008">
              <w:rPr>
                <w:bCs/>
              </w:rPr>
              <w:t>Сигнальные элементы:</w:t>
            </w:r>
            <w:r w:rsidRPr="00721008">
              <w:t xml:space="preserve"> фигурные вставки из </w:t>
            </w:r>
            <w:proofErr w:type="spellStart"/>
            <w:r w:rsidRPr="00721008">
              <w:t>световозвращающего</w:t>
            </w:r>
            <w:proofErr w:type="spellEnd"/>
            <w:r w:rsidRPr="00721008">
              <w:t xml:space="preserve"> материала.</w:t>
            </w:r>
          </w:p>
          <w:p w:rsidR="00E207D4" w:rsidRPr="00721008" w:rsidRDefault="00E207D4" w:rsidP="00CF5DEA">
            <w:pPr>
              <w:shd w:val="clear" w:color="auto" w:fill="FFFFFF"/>
              <w:jc w:val="both"/>
            </w:pPr>
            <w:r w:rsidRPr="00721008">
              <w:rPr>
                <w:bCs/>
              </w:rPr>
              <w:t>Ткань: </w:t>
            </w:r>
            <w:r w:rsidRPr="00721008">
              <w:t>65% полиэстер, 35% хлопок,</w:t>
            </w:r>
          </w:p>
          <w:p w:rsidR="00E207D4" w:rsidRPr="00721008" w:rsidRDefault="00E207D4" w:rsidP="00CF5DEA">
            <w:pPr>
              <w:shd w:val="clear" w:color="auto" w:fill="FFFFFF"/>
              <w:jc w:val="both"/>
            </w:pPr>
            <w:r w:rsidRPr="00721008">
              <w:rPr>
                <w:bCs/>
              </w:rPr>
              <w:t>Цвет:</w:t>
            </w:r>
            <w:r w:rsidRPr="00721008">
              <w:t> хаки.</w:t>
            </w:r>
          </w:p>
          <w:p w:rsidR="00E207D4" w:rsidRPr="00721008" w:rsidRDefault="00E207D4" w:rsidP="00CF5DEA">
            <w:pPr>
              <w:shd w:val="clear" w:color="auto" w:fill="FFFFFF"/>
              <w:jc w:val="both"/>
            </w:pPr>
            <w:r w:rsidRPr="00721008">
              <w:rPr>
                <w:bCs/>
              </w:rPr>
              <w:t>Размеры:</w:t>
            </w:r>
            <w:r w:rsidRPr="00721008">
              <w:t> с 88-92 по 128-132, рост: с 158-164 по 182-188</w:t>
            </w:r>
          </w:p>
          <w:p w:rsidR="00E207D4" w:rsidRPr="00721008" w:rsidRDefault="00E207D4" w:rsidP="00CF5DEA">
            <w:pPr>
              <w:jc w:val="both"/>
              <w:rPr>
                <w:bCs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 27575-87</w:t>
            </w:r>
          </w:p>
        </w:tc>
        <w:tc>
          <w:tcPr>
            <w:tcW w:w="2727" w:type="dxa"/>
            <w:vAlign w:val="center"/>
          </w:tcPr>
          <w:p w:rsidR="00E207D4" w:rsidRPr="00721008" w:rsidRDefault="00A4147B" w:rsidP="00A4147B">
            <w:pPr>
              <w:jc w:val="center"/>
              <w:rPr>
                <w:bCs/>
              </w:rPr>
            </w:pPr>
            <w:r w:rsidRPr="00721008">
              <w:rPr>
                <w:bCs/>
              </w:rPr>
              <w:t>70</w:t>
            </w:r>
          </w:p>
        </w:tc>
      </w:tr>
      <w:tr w:rsidR="00E207D4" w:rsidRPr="00721008" w:rsidTr="00A4147B">
        <w:trPr>
          <w:trHeight w:val="225"/>
        </w:trPr>
        <w:tc>
          <w:tcPr>
            <w:tcW w:w="568" w:type="dxa"/>
            <w:shd w:val="clear" w:color="auto" w:fill="auto"/>
            <w:noWrap/>
          </w:tcPr>
          <w:p w:rsidR="00E207D4" w:rsidRPr="00721008" w:rsidRDefault="00E207D4" w:rsidP="002261FC">
            <w:pPr>
              <w:jc w:val="both"/>
            </w:pPr>
            <w:r w:rsidRPr="00721008">
              <w:t>2</w:t>
            </w:r>
          </w:p>
        </w:tc>
        <w:tc>
          <w:tcPr>
            <w:tcW w:w="1559" w:type="dxa"/>
            <w:shd w:val="clear" w:color="auto" w:fill="auto"/>
          </w:tcPr>
          <w:p w:rsidR="00E207D4" w:rsidRPr="00721008" w:rsidRDefault="00E207D4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  <w:r w:rsidRPr="00721008">
              <w:rPr>
                <w:b w:val="0"/>
                <w:sz w:val="20"/>
                <w:szCs w:val="20"/>
              </w:rPr>
              <w:t xml:space="preserve">Куртка мужская утепленная </w:t>
            </w:r>
          </w:p>
          <w:p w:rsidR="00E207D4" w:rsidRPr="00721008" w:rsidRDefault="00E207D4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</w:p>
        </w:tc>
        <w:tc>
          <w:tcPr>
            <w:tcW w:w="5636" w:type="dxa"/>
          </w:tcPr>
          <w:p w:rsidR="00D95530" w:rsidRPr="00721008" w:rsidRDefault="00BE14F0" w:rsidP="00D95530">
            <w:pPr>
              <w:shd w:val="clear" w:color="auto" w:fill="FFFFFF"/>
              <w:jc w:val="both"/>
            </w:pPr>
            <w:r w:rsidRPr="00721008">
              <w:t>Куртка</w:t>
            </w:r>
            <w:r w:rsidR="00D95530" w:rsidRPr="00721008">
              <w:t xml:space="preserve"> мужская для защиты от общих производственных загрязнений и механических воздействий. </w:t>
            </w:r>
          </w:p>
          <w:p w:rsidR="00BE14F0" w:rsidRPr="00721008" w:rsidRDefault="00D95530" w:rsidP="00BE14F0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sz w:val="20"/>
                <w:szCs w:val="20"/>
              </w:rPr>
              <w:t>С</w:t>
            </w:r>
            <w:r w:rsidR="00BE14F0" w:rsidRPr="00721008">
              <w:rPr>
                <w:sz w:val="20"/>
                <w:szCs w:val="20"/>
              </w:rPr>
              <w:t xml:space="preserve"> комбинированным утеплителем:  слой утеплителя</w:t>
            </w:r>
            <w:r w:rsidR="00BE14F0" w:rsidRPr="00721008">
              <w:rPr>
                <w:rStyle w:val="apple-converted-space"/>
                <w:sz w:val="20"/>
                <w:szCs w:val="20"/>
              </w:rPr>
              <w:t xml:space="preserve"> </w:t>
            </w:r>
            <w:r w:rsidR="00BE14F0" w:rsidRPr="00721008">
              <w:rPr>
                <w:sz w:val="20"/>
                <w:szCs w:val="20"/>
              </w:rPr>
              <w:t xml:space="preserve">+ съемная пуховая подкладка. Центральная застежка на </w:t>
            </w:r>
            <w:proofErr w:type="spellStart"/>
            <w:r w:rsidR="00BE14F0" w:rsidRPr="00721008">
              <w:rPr>
                <w:sz w:val="20"/>
                <w:szCs w:val="20"/>
              </w:rPr>
              <w:t>двухзамковую</w:t>
            </w:r>
            <w:proofErr w:type="spellEnd"/>
            <w:r w:rsidR="00BE14F0" w:rsidRPr="00721008">
              <w:rPr>
                <w:sz w:val="20"/>
                <w:szCs w:val="20"/>
              </w:rPr>
              <w:t xml:space="preserve"> молнию с внутренним и внешним ветрозащитными клапанами. Рукава с налокотниками. </w:t>
            </w:r>
            <w:proofErr w:type="spellStart"/>
            <w:r w:rsidR="00BE14F0" w:rsidRPr="00721008">
              <w:rPr>
                <w:sz w:val="20"/>
                <w:szCs w:val="20"/>
              </w:rPr>
              <w:t>Кулиски</w:t>
            </w:r>
            <w:proofErr w:type="spellEnd"/>
            <w:r w:rsidR="00BE14F0" w:rsidRPr="00721008">
              <w:rPr>
                <w:sz w:val="20"/>
                <w:szCs w:val="20"/>
              </w:rPr>
              <w:t xml:space="preserve"> для регулирования объема: на капюшоне, по линии талии и низа. </w:t>
            </w:r>
          </w:p>
          <w:p w:rsidR="00BE14F0" w:rsidRPr="00721008" w:rsidRDefault="00BE14F0" w:rsidP="00BE14F0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rStyle w:val="ae"/>
                <w:b w:val="0"/>
                <w:sz w:val="20"/>
                <w:szCs w:val="20"/>
              </w:rPr>
              <w:t xml:space="preserve">Ткань верха: </w:t>
            </w:r>
            <w:r w:rsidR="00670512" w:rsidRPr="00721008">
              <w:rPr>
                <w:sz w:val="20"/>
                <w:szCs w:val="20"/>
              </w:rPr>
              <w:t>100% нейлон.</w:t>
            </w:r>
          </w:p>
          <w:p w:rsidR="00BE14F0" w:rsidRPr="00721008" w:rsidRDefault="00BE14F0" w:rsidP="00BE14F0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rStyle w:val="ae"/>
                <w:b w:val="0"/>
                <w:sz w:val="20"/>
                <w:szCs w:val="20"/>
              </w:rPr>
              <w:t>Подкладка:</w:t>
            </w:r>
            <w:r w:rsidRPr="00721008">
              <w:rPr>
                <w:rStyle w:val="apple-converted-space"/>
                <w:bCs/>
                <w:sz w:val="20"/>
                <w:szCs w:val="20"/>
              </w:rPr>
              <w:t> </w:t>
            </w:r>
            <w:r w:rsidRPr="00721008">
              <w:rPr>
                <w:sz w:val="20"/>
                <w:szCs w:val="20"/>
              </w:rPr>
              <w:t>100% нейлон</w:t>
            </w:r>
            <w:r w:rsidR="00670512" w:rsidRPr="00721008">
              <w:rPr>
                <w:sz w:val="20"/>
                <w:szCs w:val="20"/>
              </w:rPr>
              <w:t>.</w:t>
            </w:r>
          </w:p>
          <w:p w:rsidR="00BE14F0" w:rsidRPr="00721008" w:rsidRDefault="00BE14F0" w:rsidP="00BE14F0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rStyle w:val="ae"/>
                <w:b w:val="0"/>
                <w:sz w:val="20"/>
                <w:szCs w:val="20"/>
              </w:rPr>
              <w:t>Утеплитель съемный:</w:t>
            </w:r>
            <w:r w:rsidR="005B395F" w:rsidRPr="00721008">
              <w:rPr>
                <w:sz w:val="20"/>
                <w:szCs w:val="20"/>
              </w:rPr>
              <w:t xml:space="preserve"> 85% гусиный пух, 15% перо.</w:t>
            </w:r>
          </w:p>
          <w:p w:rsidR="00BE14F0" w:rsidRPr="00721008" w:rsidRDefault="00BE14F0" w:rsidP="00BE14F0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rStyle w:val="ae"/>
                <w:b w:val="0"/>
                <w:sz w:val="20"/>
                <w:szCs w:val="20"/>
              </w:rPr>
            </w:pPr>
            <w:r w:rsidRPr="00721008">
              <w:rPr>
                <w:bCs/>
                <w:sz w:val="20"/>
                <w:szCs w:val="20"/>
              </w:rPr>
              <w:t xml:space="preserve">Цвет: </w:t>
            </w:r>
            <w:r w:rsidRPr="00721008">
              <w:rPr>
                <w:sz w:val="20"/>
                <w:szCs w:val="20"/>
              </w:rPr>
              <w:t>коричневый</w:t>
            </w:r>
          </w:p>
          <w:p w:rsidR="00BE14F0" w:rsidRPr="00721008" w:rsidRDefault="00BE14F0" w:rsidP="00BE14F0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rStyle w:val="ae"/>
                <w:b w:val="0"/>
                <w:sz w:val="20"/>
                <w:szCs w:val="20"/>
              </w:rPr>
              <w:t>Размеры:</w:t>
            </w:r>
            <w:r w:rsidRPr="00721008">
              <w:rPr>
                <w:rStyle w:val="apple-converted-space"/>
                <w:sz w:val="20"/>
                <w:szCs w:val="20"/>
              </w:rPr>
              <w:t> </w:t>
            </w:r>
            <w:r w:rsidRPr="00721008">
              <w:rPr>
                <w:sz w:val="20"/>
                <w:szCs w:val="20"/>
              </w:rPr>
              <w:t>с 88-92 по 128-132, рост: с 170-176 по 182-188.</w:t>
            </w:r>
          </w:p>
          <w:p w:rsidR="00E207D4" w:rsidRPr="00721008" w:rsidRDefault="00BE14F0" w:rsidP="00BE14F0">
            <w:pPr>
              <w:jc w:val="both"/>
              <w:rPr>
                <w:rStyle w:val="tooltip"/>
                <w:bCs/>
                <w:shd w:val="clear" w:color="auto" w:fill="FFFFFF"/>
              </w:rPr>
            </w:pPr>
            <w:proofErr w:type="gramStart"/>
            <w:r w:rsidRPr="00721008">
              <w:rPr>
                <w:rStyle w:val="ae"/>
                <w:b w:val="0"/>
                <w:shd w:val="clear" w:color="auto" w:fill="FFFFFF"/>
              </w:rPr>
              <w:t>ТР</w:t>
            </w:r>
            <w:proofErr w:type="gramEnd"/>
            <w:r w:rsidRPr="00721008">
              <w:rPr>
                <w:rStyle w:val="ae"/>
                <w:b w:val="0"/>
                <w:shd w:val="clear" w:color="auto" w:fill="FFFFFF"/>
              </w:rPr>
              <w:t xml:space="preserve"> ТС 019/2011 </w:t>
            </w:r>
            <w:r w:rsidRPr="00721008">
              <w:rPr>
                <w:rStyle w:val="tooltip"/>
                <w:bCs/>
                <w:shd w:val="clear" w:color="auto" w:fill="FFFFFF"/>
              </w:rPr>
              <w:t>ГОСТ Р 12.4.236-2011</w:t>
            </w:r>
          </w:p>
        </w:tc>
        <w:tc>
          <w:tcPr>
            <w:tcW w:w="2727" w:type="dxa"/>
            <w:vAlign w:val="center"/>
          </w:tcPr>
          <w:p w:rsidR="00E207D4" w:rsidRPr="00721008" w:rsidRDefault="00A4147B" w:rsidP="00A4147B">
            <w:pPr>
              <w:shd w:val="clear" w:color="auto" w:fill="FFFFFF"/>
              <w:jc w:val="center"/>
              <w:rPr>
                <w:bCs/>
              </w:rPr>
            </w:pPr>
            <w:r w:rsidRPr="00721008">
              <w:rPr>
                <w:bCs/>
              </w:rPr>
              <w:t>10</w:t>
            </w:r>
          </w:p>
        </w:tc>
      </w:tr>
      <w:tr w:rsidR="00E207D4" w:rsidRPr="00721008" w:rsidTr="00A4147B">
        <w:trPr>
          <w:trHeight w:val="225"/>
        </w:trPr>
        <w:tc>
          <w:tcPr>
            <w:tcW w:w="568" w:type="dxa"/>
            <w:shd w:val="clear" w:color="auto" w:fill="auto"/>
            <w:noWrap/>
          </w:tcPr>
          <w:p w:rsidR="00E207D4" w:rsidRPr="00721008" w:rsidRDefault="00E207D4" w:rsidP="002261FC">
            <w:pPr>
              <w:jc w:val="both"/>
            </w:pPr>
            <w:r w:rsidRPr="00721008">
              <w:t>3</w:t>
            </w:r>
          </w:p>
        </w:tc>
        <w:tc>
          <w:tcPr>
            <w:tcW w:w="1559" w:type="dxa"/>
            <w:shd w:val="clear" w:color="auto" w:fill="auto"/>
          </w:tcPr>
          <w:p w:rsidR="00E207D4" w:rsidRPr="00721008" w:rsidRDefault="00E207D4" w:rsidP="00061A1A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  <w:r w:rsidRPr="00721008">
              <w:rPr>
                <w:b w:val="0"/>
                <w:sz w:val="20"/>
                <w:szCs w:val="20"/>
              </w:rPr>
              <w:t xml:space="preserve">Куртка мужская утепленная </w:t>
            </w:r>
          </w:p>
        </w:tc>
        <w:tc>
          <w:tcPr>
            <w:tcW w:w="5636" w:type="dxa"/>
          </w:tcPr>
          <w:p w:rsidR="00D95530" w:rsidRPr="00721008" w:rsidRDefault="00BE14F0" w:rsidP="00BE14F0">
            <w:pPr>
              <w:shd w:val="clear" w:color="auto" w:fill="FFFFFF"/>
              <w:jc w:val="both"/>
            </w:pPr>
            <w:r w:rsidRPr="00721008">
              <w:t>Куртка</w:t>
            </w:r>
            <w:r w:rsidR="00D95530" w:rsidRPr="00721008">
              <w:t xml:space="preserve"> мужская для защиты от общих производственных загрязнений и механических воздействий.</w:t>
            </w:r>
          </w:p>
          <w:p w:rsidR="00BE14F0" w:rsidRPr="00721008" w:rsidRDefault="00D95530" w:rsidP="00BE14F0">
            <w:pPr>
              <w:shd w:val="clear" w:color="auto" w:fill="FFFFFF"/>
              <w:jc w:val="both"/>
            </w:pPr>
            <w:r w:rsidRPr="00721008">
              <w:t>С</w:t>
            </w:r>
            <w:r w:rsidR="00BE14F0" w:rsidRPr="00721008">
              <w:t xml:space="preserve"> комбинированным утеплителем: 1 слой – притачной, 2 слоя – съемный утеплитель на молнии. Застежка на </w:t>
            </w:r>
            <w:proofErr w:type="spellStart"/>
            <w:r w:rsidR="00BE14F0" w:rsidRPr="00721008">
              <w:t>двухзамковую</w:t>
            </w:r>
            <w:proofErr w:type="spellEnd"/>
            <w:r w:rsidR="00BE14F0" w:rsidRPr="00721008">
              <w:t xml:space="preserve"> молнию с внешним и внутренним ветрозащитным клапаном. 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Ткань верха: </w:t>
            </w:r>
            <w:r w:rsidR="00670512" w:rsidRPr="00721008">
              <w:t>100% полиэстер.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Подкладка: </w:t>
            </w:r>
            <w:r w:rsidRPr="00721008">
              <w:t>100%</w:t>
            </w:r>
            <w:r w:rsidRPr="00721008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721008">
              <w:rPr>
                <w:color w:val="000000"/>
                <w:shd w:val="clear" w:color="auto" w:fill="FFFFFF"/>
              </w:rPr>
              <w:t>полиэстер</w:t>
            </w:r>
            <w:r w:rsidR="00670512" w:rsidRPr="00721008">
              <w:rPr>
                <w:color w:val="000000"/>
                <w:shd w:val="clear" w:color="auto" w:fill="FFFFFF"/>
              </w:rPr>
              <w:t>.</w:t>
            </w:r>
            <w:r w:rsidRPr="00721008">
              <w:t xml:space="preserve"> </w:t>
            </w:r>
            <w:r w:rsidR="00670512" w:rsidRPr="00721008">
              <w:t xml:space="preserve"> 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Утеплитель: </w:t>
            </w:r>
            <w:proofErr w:type="spellStart"/>
            <w:r w:rsidRPr="00721008">
              <w:t>Тинсулейт</w:t>
            </w:r>
            <w:proofErr w:type="spellEnd"/>
            <w:r w:rsidRPr="00721008">
              <w:t xml:space="preserve">® P100, 3 слоя. 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Цвет: </w:t>
            </w:r>
            <w:r w:rsidRPr="00721008">
              <w:t>черный, отделка </w:t>
            </w:r>
            <w:proofErr w:type="gramStart"/>
            <w:r w:rsidRPr="00721008">
              <w:t>–б</w:t>
            </w:r>
            <w:proofErr w:type="gramEnd"/>
            <w:r w:rsidRPr="00721008">
              <w:t>ежевый.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Размеры:</w:t>
            </w:r>
            <w:r w:rsidRPr="00721008">
              <w:t> с 88-92 по 128-132, рост: с 158-164 по 182-188.</w:t>
            </w:r>
          </w:p>
          <w:p w:rsidR="00E207D4" w:rsidRPr="00721008" w:rsidRDefault="00BE14F0" w:rsidP="00BE14F0">
            <w:pPr>
              <w:jc w:val="both"/>
              <w:rPr>
                <w:rStyle w:val="ae"/>
                <w:b w:val="0"/>
                <w:shd w:val="clear" w:color="auto" w:fill="FFFFFF"/>
              </w:rPr>
            </w:pPr>
            <w:proofErr w:type="gramStart"/>
            <w:r w:rsidRPr="00721008">
              <w:rPr>
                <w:rStyle w:val="ae"/>
                <w:b w:val="0"/>
                <w:shd w:val="clear" w:color="auto" w:fill="FFFFFF"/>
              </w:rPr>
              <w:t>ТР</w:t>
            </w:r>
            <w:proofErr w:type="gramEnd"/>
            <w:r w:rsidRPr="00721008">
              <w:rPr>
                <w:rStyle w:val="ae"/>
                <w:b w:val="0"/>
                <w:shd w:val="clear" w:color="auto" w:fill="FFFFFF"/>
              </w:rPr>
              <w:t> ТС 019/2011</w:t>
            </w:r>
            <w:r w:rsidRPr="00721008">
              <w:rPr>
                <w:rStyle w:val="tooltip"/>
                <w:bCs/>
                <w:shd w:val="clear" w:color="auto" w:fill="FFFFFF"/>
              </w:rPr>
              <w:t xml:space="preserve"> ГОСТ Р 12.4.236-2011</w:t>
            </w:r>
          </w:p>
        </w:tc>
        <w:tc>
          <w:tcPr>
            <w:tcW w:w="2727" w:type="dxa"/>
            <w:vAlign w:val="center"/>
          </w:tcPr>
          <w:p w:rsidR="00E207D4" w:rsidRPr="00721008" w:rsidRDefault="00A4147B" w:rsidP="00A4147B">
            <w:pPr>
              <w:jc w:val="center"/>
              <w:rPr>
                <w:b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40</w:t>
            </w:r>
          </w:p>
        </w:tc>
      </w:tr>
      <w:tr w:rsidR="00BE14F0" w:rsidRPr="00721008" w:rsidTr="00A4147B">
        <w:trPr>
          <w:trHeight w:val="225"/>
        </w:trPr>
        <w:tc>
          <w:tcPr>
            <w:tcW w:w="568" w:type="dxa"/>
            <w:shd w:val="clear" w:color="auto" w:fill="auto"/>
            <w:noWrap/>
          </w:tcPr>
          <w:p w:rsidR="00BE14F0" w:rsidRPr="00721008" w:rsidRDefault="00BE14F0" w:rsidP="002261FC">
            <w:pPr>
              <w:jc w:val="both"/>
            </w:pPr>
            <w:r w:rsidRPr="00721008">
              <w:t>4</w:t>
            </w:r>
          </w:p>
        </w:tc>
        <w:tc>
          <w:tcPr>
            <w:tcW w:w="1559" w:type="dxa"/>
            <w:shd w:val="clear" w:color="auto" w:fill="auto"/>
          </w:tcPr>
          <w:p w:rsidR="00BE14F0" w:rsidRPr="00721008" w:rsidRDefault="00BE14F0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  <w:r w:rsidRPr="00721008">
              <w:rPr>
                <w:b w:val="0"/>
                <w:sz w:val="20"/>
                <w:szCs w:val="20"/>
              </w:rPr>
              <w:t>Брюки мужские утепленные «Винтер»</w:t>
            </w:r>
          </w:p>
          <w:p w:rsidR="00BE14F0" w:rsidRPr="00721008" w:rsidRDefault="00BE14F0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</w:p>
        </w:tc>
        <w:tc>
          <w:tcPr>
            <w:tcW w:w="5636" w:type="dxa"/>
          </w:tcPr>
          <w:p w:rsidR="00BE14F0" w:rsidRPr="00721008" w:rsidRDefault="00BE14F0" w:rsidP="00C701F3">
            <w:pPr>
              <w:shd w:val="clear" w:color="auto" w:fill="FFFFFF"/>
              <w:jc w:val="both"/>
            </w:pPr>
            <w:r w:rsidRPr="00721008">
              <w:t xml:space="preserve">Брюки </w:t>
            </w:r>
            <w:r w:rsidR="00263F3B" w:rsidRPr="00721008">
              <w:t xml:space="preserve">для защиты от общих производственных загрязнений и механических воздействий </w:t>
            </w:r>
            <w:r w:rsidRPr="00721008">
              <w:t xml:space="preserve">с высоким поясом с регулировкой по талии. </w:t>
            </w:r>
          </w:p>
          <w:p w:rsidR="00BE14F0" w:rsidRPr="00721008" w:rsidRDefault="00BE14F0" w:rsidP="00C701F3">
            <w:pPr>
              <w:shd w:val="clear" w:color="auto" w:fill="FFFFFF"/>
              <w:jc w:val="both"/>
            </w:pPr>
            <w:r w:rsidRPr="00721008">
              <w:rPr>
                <w:bCs/>
              </w:rPr>
              <w:t>Ткань: </w:t>
            </w:r>
            <w:r w:rsidRPr="00721008">
              <w:t xml:space="preserve">100% нейлон  </w:t>
            </w:r>
          </w:p>
          <w:p w:rsidR="00BE14F0" w:rsidRPr="00721008" w:rsidRDefault="00BE14F0" w:rsidP="00C701F3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Подкладка: </w:t>
            </w:r>
            <w:r w:rsidRPr="00721008">
              <w:t>100% полиэстер</w:t>
            </w:r>
          </w:p>
          <w:p w:rsidR="00BE14F0" w:rsidRPr="00721008" w:rsidRDefault="00BE14F0" w:rsidP="00C701F3">
            <w:pPr>
              <w:shd w:val="clear" w:color="auto" w:fill="FFFFFF"/>
              <w:jc w:val="both"/>
            </w:pPr>
            <w:r w:rsidRPr="00721008">
              <w:rPr>
                <w:bCs/>
              </w:rPr>
              <w:t>Цвет: </w:t>
            </w:r>
            <w:r w:rsidRPr="00721008">
              <w:t>черный.</w:t>
            </w:r>
          </w:p>
          <w:p w:rsidR="00BE14F0" w:rsidRPr="00721008" w:rsidRDefault="00BE14F0" w:rsidP="00C701F3">
            <w:pPr>
              <w:shd w:val="clear" w:color="auto" w:fill="FFFFFF"/>
              <w:jc w:val="both"/>
            </w:pPr>
            <w:r w:rsidRPr="00721008">
              <w:rPr>
                <w:bCs/>
              </w:rPr>
              <w:lastRenderedPageBreak/>
              <w:t>Размеры:</w:t>
            </w:r>
            <w:r w:rsidRPr="00721008">
              <w:t> с 88-92 по 128-132, рост: с 170-176 по 182-188.</w:t>
            </w:r>
          </w:p>
          <w:p w:rsidR="00BE14F0" w:rsidRPr="00721008" w:rsidRDefault="00BE14F0" w:rsidP="00C701F3">
            <w:pPr>
              <w:jc w:val="both"/>
            </w:pPr>
            <w:proofErr w:type="gramStart"/>
            <w:r w:rsidRPr="00721008">
              <w:rPr>
                <w:rStyle w:val="ae"/>
                <w:b w:val="0"/>
                <w:shd w:val="clear" w:color="auto" w:fill="FFFFFF"/>
              </w:rPr>
              <w:t>ТР</w:t>
            </w:r>
            <w:proofErr w:type="gramEnd"/>
            <w:r w:rsidRPr="00721008">
              <w:rPr>
                <w:rStyle w:val="ae"/>
                <w:b w:val="0"/>
                <w:shd w:val="clear" w:color="auto" w:fill="FFFFFF"/>
              </w:rPr>
              <w:t> ТС 019/2011</w:t>
            </w:r>
            <w:r w:rsidRPr="00721008">
              <w:rPr>
                <w:rStyle w:val="tooltip"/>
                <w:bCs/>
                <w:shd w:val="clear" w:color="auto" w:fill="FFFFFF"/>
              </w:rPr>
              <w:t xml:space="preserve">  ГОСТ Р 12.4.236-2011</w:t>
            </w:r>
            <w:r w:rsidRPr="00721008">
              <w:t xml:space="preserve"> </w:t>
            </w:r>
          </w:p>
        </w:tc>
        <w:tc>
          <w:tcPr>
            <w:tcW w:w="2727" w:type="dxa"/>
            <w:vAlign w:val="center"/>
          </w:tcPr>
          <w:p w:rsidR="00BE14F0" w:rsidRPr="00721008" w:rsidRDefault="00A4147B" w:rsidP="00A4147B">
            <w:pPr>
              <w:jc w:val="center"/>
            </w:pPr>
            <w:r w:rsidRPr="00721008">
              <w:lastRenderedPageBreak/>
              <w:t>30</w:t>
            </w:r>
          </w:p>
        </w:tc>
      </w:tr>
      <w:tr w:rsidR="00BE14F0" w:rsidRPr="00721008" w:rsidTr="00A4147B">
        <w:trPr>
          <w:trHeight w:val="450"/>
        </w:trPr>
        <w:tc>
          <w:tcPr>
            <w:tcW w:w="568" w:type="dxa"/>
            <w:shd w:val="clear" w:color="auto" w:fill="auto"/>
            <w:noWrap/>
          </w:tcPr>
          <w:p w:rsidR="00BE14F0" w:rsidRPr="00721008" w:rsidRDefault="00BE14F0" w:rsidP="002261FC">
            <w:pPr>
              <w:jc w:val="both"/>
            </w:pPr>
            <w:r w:rsidRPr="00721008">
              <w:lastRenderedPageBreak/>
              <w:t>5</w:t>
            </w:r>
          </w:p>
        </w:tc>
        <w:tc>
          <w:tcPr>
            <w:tcW w:w="1559" w:type="dxa"/>
            <w:shd w:val="clear" w:color="auto" w:fill="auto"/>
          </w:tcPr>
          <w:p w:rsidR="00BE14F0" w:rsidRPr="00721008" w:rsidRDefault="00BE14F0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  <w:r w:rsidRPr="00721008">
              <w:rPr>
                <w:b w:val="0"/>
                <w:sz w:val="20"/>
                <w:szCs w:val="20"/>
              </w:rPr>
              <w:t xml:space="preserve">Полуботинки кожаные </w:t>
            </w:r>
          </w:p>
          <w:p w:rsidR="00BE14F0" w:rsidRPr="00721008" w:rsidRDefault="00BE14F0" w:rsidP="002261FC">
            <w:pPr>
              <w:jc w:val="both"/>
            </w:pPr>
          </w:p>
        </w:tc>
        <w:tc>
          <w:tcPr>
            <w:tcW w:w="5636" w:type="dxa"/>
          </w:tcPr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Верх обуви: </w:t>
            </w:r>
            <w:r w:rsidRPr="00721008">
              <w:t>кожа натуральная водоотталкивающая.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Подкладка:</w:t>
            </w:r>
            <w:r w:rsidRPr="00721008">
              <w:t xml:space="preserve"> полотно текстильное воздухопроницаемое антибактериальное </w:t>
            </w:r>
            <w:r w:rsidRPr="00721008">
              <w:rPr>
                <w:bCs/>
              </w:rPr>
              <w:t>Подносок: </w:t>
            </w:r>
            <w:r w:rsidRPr="00721008">
              <w:t xml:space="preserve">композитный материал </w:t>
            </w:r>
            <w:r w:rsidR="00263F3B" w:rsidRPr="00721008">
              <w:t xml:space="preserve">(жесткий). </w:t>
            </w:r>
          </w:p>
          <w:p w:rsidR="00BE14F0" w:rsidRPr="00721008" w:rsidRDefault="00BE14F0" w:rsidP="00BE14F0">
            <w:pPr>
              <w:shd w:val="clear" w:color="auto" w:fill="FFFFFF"/>
              <w:jc w:val="both"/>
              <w:rPr>
                <w:bCs/>
              </w:rPr>
            </w:pPr>
            <w:proofErr w:type="spellStart"/>
            <w:r w:rsidRPr="00721008">
              <w:rPr>
                <w:bCs/>
              </w:rPr>
              <w:t>Проколозащитная</w:t>
            </w:r>
            <w:proofErr w:type="spellEnd"/>
            <w:r w:rsidRPr="00721008">
              <w:rPr>
                <w:bCs/>
              </w:rPr>
              <w:t xml:space="preserve"> стелька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Подошва: </w:t>
            </w:r>
            <w:r w:rsidRPr="00721008">
              <w:t>двухслойная, полиуретан.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rStyle w:val="ae"/>
                <w:b w:val="0"/>
                <w:shd w:val="clear" w:color="auto" w:fill="FFFFFF"/>
              </w:rPr>
              <w:t>Размеры:</w:t>
            </w:r>
            <w:r w:rsidRPr="00721008">
              <w:rPr>
                <w:rStyle w:val="apple-converted-space"/>
                <w:bCs/>
                <w:shd w:val="clear" w:color="auto" w:fill="FFFFFF"/>
              </w:rPr>
              <w:t> </w:t>
            </w:r>
            <w:r w:rsidRPr="00721008">
              <w:rPr>
                <w:shd w:val="clear" w:color="auto" w:fill="FFFFFF"/>
              </w:rPr>
              <w:t>39 – 47.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Цвет:</w:t>
            </w:r>
            <w:r w:rsidRPr="00721008">
              <w:t> черный.</w:t>
            </w:r>
          </w:p>
          <w:p w:rsidR="00BE14F0" w:rsidRPr="00721008" w:rsidRDefault="00BE14F0" w:rsidP="00BE14F0">
            <w:pPr>
              <w:shd w:val="clear" w:color="auto" w:fill="FFFFFF"/>
              <w:jc w:val="both"/>
              <w:rPr>
                <w:rStyle w:val="tooltip"/>
                <w:bCs/>
                <w:shd w:val="clear" w:color="auto" w:fill="FFFFFF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 12.4.137-84</w:t>
            </w:r>
          </w:p>
          <w:p w:rsidR="00BE14F0" w:rsidRPr="00721008" w:rsidRDefault="00BE14F0" w:rsidP="00BE14F0">
            <w:pPr>
              <w:shd w:val="clear" w:color="auto" w:fill="FFFFFF"/>
              <w:jc w:val="both"/>
              <w:rPr>
                <w:rStyle w:val="tooltip"/>
                <w:bCs/>
                <w:shd w:val="clear" w:color="auto" w:fill="FFFFFF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 28507-90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rStyle w:val="tooltip"/>
                <w:bCs/>
                <w:shd w:val="clear" w:color="auto" w:fill="FFFFFF"/>
              </w:rPr>
              <w:t>ГОСТ </w:t>
            </w:r>
            <w:proofErr w:type="gramStart"/>
            <w:r w:rsidRPr="00721008">
              <w:rPr>
                <w:rStyle w:val="tooltip"/>
                <w:bCs/>
                <w:shd w:val="clear" w:color="auto" w:fill="FFFFFF"/>
              </w:rPr>
              <w:t>Р</w:t>
            </w:r>
            <w:proofErr w:type="gramEnd"/>
            <w:r w:rsidRPr="00721008">
              <w:rPr>
                <w:rStyle w:val="tooltip"/>
                <w:bCs/>
                <w:shd w:val="clear" w:color="auto" w:fill="FFFFFF"/>
              </w:rPr>
              <w:t xml:space="preserve"> 12.4.187-97</w:t>
            </w:r>
          </w:p>
        </w:tc>
        <w:tc>
          <w:tcPr>
            <w:tcW w:w="2727" w:type="dxa"/>
            <w:vAlign w:val="center"/>
          </w:tcPr>
          <w:p w:rsidR="00BE14F0" w:rsidRPr="00721008" w:rsidRDefault="00A4147B" w:rsidP="00A4147B">
            <w:pPr>
              <w:shd w:val="clear" w:color="auto" w:fill="FFFFFF"/>
              <w:jc w:val="center"/>
            </w:pPr>
            <w:r w:rsidRPr="00721008">
              <w:t>40</w:t>
            </w:r>
          </w:p>
        </w:tc>
      </w:tr>
      <w:tr w:rsidR="00BE14F0" w:rsidRPr="00721008" w:rsidTr="00A4147B">
        <w:trPr>
          <w:trHeight w:val="450"/>
        </w:trPr>
        <w:tc>
          <w:tcPr>
            <w:tcW w:w="568" w:type="dxa"/>
            <w:shd w:val="clear" w:color="auto" w:fill="auto"/>
            <w:noWrap/>
          </w:tcPr>
          <w:p w:rsidR="00BE14F0" w:rsidRPr="00721008" w:rsidRDefault="00BE14F0" w:rsidP="002261FC">
            <w:pPr>
              <w:jc w:val="both"/>
            </w:pPr>
            <w:r w:rsidRPr="00721008">
              <w:t>6</w:t>
            </w:r>
          </w:p>
        </w:tc>
        <w:tc>
          <w:tcPr>
            <w:tcW w:w="1559" w:type="dxa"/>
            <w:shd w:val="clear" w:color="auto" w:fill="auto"/>
          </w:tcPr>
          <w:p w:rsidR="00BE14F0" w:rsidRPr="00721008" w:rsidRDefault="00BE14F0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  <w:r w:rsidRPr="00721008">
              <w:rPr>
                <w:b w:val="0"/>
                <w:sz w:val="20"/>
                <w:szCs w:val="20"/>
              </w:rPr>
              <w:t>Полуботинки женские кожаные</w:t>
            </w:r>
            <w:r w:rsidRPr="00721008">
              <w:rPr>
                <w:rStyle w:val="apple-converted-space"/>
                <w:b w:val="0"/>
                <w:sz w:val="20"/>
                <w:szCs w:val="20"/>
              </w:rPr>
              <w:t> </w:t>
            </w:r>
          </w:p>
          <w:p w:rsidR="00BE14F0" w:rsidRPr="00721008" w:rsidRDefault="00BE14F0" w:rsidP="002261FC">
            <w:pPr>
              <w:jc w:val="both"/>
            </w:pPr>
          </w:p>
        </w:tc>
        <w:tc>
          <w:tcPr>
            <w:tcW w:w="5636" w:type="dxa"/>
          </w:tcPr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Верх обуви: </w:t>
            </w:r>
            <w:r w:rsidRPr="00721008">
              <w:t>кожа натуральная водоотталкивающая.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Подкладка: </w:t>
            </w:r>
            <w:r w:rsidRPr="00721008">
              <w:t xml:space="preserve">полотно текстильное воздухопроницаемое антибактериальное  </w:t>
            </w:r>
            <w:r w:rsidRPr="00721008">
              <w:br/>
            </w:r>
            <w:r w:rsidRPr="00721008">
              <w:rPr>
                <w:bCs/>
              </w:rPr>
              <w:t>Подносок: </w:t>
            </w:r>
            <w:r w:rsidRPr="00721008">
              <w:t xml:space="preserve">композитный материал </w:t>
            </w:r>
            <w:r w:rsidR="00263F3B" w:rsidRPr="00721008">
              <w:t xml:space="preserve">(жесткий). 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Подошва:</w:t>
            </w:r>
            <w:r w:rsidRPr="00721008">
              <w:t> двухслойная, полиуретан.</w:t>
            </w:r>
          </w:p>
          <w:p w:rsidR="00BE14F0" w:rsidRPr="00721008" w:rsidRDefault="00BE14F0" w:rsidP="00BE14F0">
            <w:pPr>
              <w:shd w:val="clear" w:color="auto" w:fill="FFFFFF"/>
              <w:jc w:val="both"/>
            </w:pPr>
            <w:r w:rsidRPr="00721008">
              <w:rPr>
                <w:bCs/>
              </w:rPr>
              <w:t>Цвет:</w:t>
            </w:r>
            <w:r w:rsidRPr="00721008">
              <w:t> черный.</w:t>
            </w:r>
            <w:r w:rsidRPr="00721008">
              <w:br/>
            </w:r>
            <w:r w:rsidRPr="00721008">
              <w:rPr>
                <w:bCs/>
              </w:rPr>
              <w:t>Размеры:</w:t>
            </w:r>
            <w:r w:rsidRPr="00721008">
              <w:t> 36 – 42.</w:t>
            </w:r>
          </w:p>
          <w:p w:rsidR="00BE14F0" w:rsidRPr="00721008" w:rsidRDefault="00BE14F0" w:rsidP="00A4147B">
            <w:pPr>
              <w:shd w:val="clear" w:color="auto" w:fill="FFFFFF"/>
            </w:pPr>
            <w:r w:rsidRPr="00721008">
              <w:rPr>
                <w:rStyle w:val="tooltip"/>
                <w:bCs/>
                <w:shd w:val="clear" w:color="auto" w:fill="FFFFFF"/>
              </w:rPr>
              <w:t>ГОСТ 12.4.137-84</w:t>
            </w:r>
            <w:r w:rsidRPr="00721008">
              <w:rPr>
                <w:bCs/>
                <w:shd w:val="clear" w:color="auto" w:fill="FFFFFF"/>
              </w:rPr>
              <w:br/>
            </w:r>
            <w:r w:rsidRPr="00721008">
              <w:rPr>
                <w:rStyle w:val="tooltip"/>
                <w:bCs/>
                <w:shd w:val="clear" w:color="auto" w:fill="FFFFFF"/>
              </w:rPr>
              <w:t>ГОСТ 28507-90</w:t>
            </w:r>
            <w:r w:rsidRPr="00721008">
              <w:rPr>
                <w:bCs/>
                <w:shd w:val="clear" w:color="auto" w:fill="FFFFFF"/>
              </w:rPr>
              <w:br/>
            </w:r>
            <w:r w:rsidRPr="00721008">
              <w:rPr>
                <w:rStyle w:val="tooltip"/>
                <w:bCs/>
                <w:shd w:val="clear" w:color="auto" w:fill="FFFFFF"/>
              </w:rPr>
              <w:t>ГОСТ </w:t>
            </w:r>
            <w:proofErr w:type="gramStart"/>
            <w:r w:rsidRPr="00721008">
              <w:rPr>
                <w:rStyle w:val="tooltip"/>
                <w:bCs/>
                <w:shd w:val="clear" w:color="auto" w:fill="FFFFFF"/>
              </w:rPr>
              <w:t>Р</w:t>
            </w:r>
            <w:proofErr w:type="gramEnd"/>
            <w:r w:rsidRPr="00721008">
              <w:rPr>
                <w:rStyle w:val="tooltip"/>
                <w:bCs/>
                <w:shd w:val="clear" w:color="auto" w:fill="FFFFFF"/>
              </w:rPr>
              <w:t xml:space="preserve"> 12.4.187-97</w:t>
            </w:r>
          </w:p>
        </w:tc>
        <w:tc>
          <w:tcPr>
            <w:tcW w:w="2727" w:type="dxa"/>
            <w:vAlign w:val="center"/>
          </w:tcPr>
          <w:p w:rsidR="00BE14F0" w:rsidRPr="00721008" w:rsidRDefault="00A4147B" w:rsidP="00A4147B">
            <w:pPr>
              <w:shd w:val="clear" w:color="auto" w:fill="FFFFFF"/>
              <w:jc w:val="center"/>
            </w:pPr>
            <w:r w:rsidRPr="00721008">
              <w:t>10</w:t>
            </w:r>
          </w:p>
        </w:tc>
      </w:tr>
      <w:tr w:rsidR="00BE14F0" w:rsidRPr="00721008" w:rsidTr="00A4147B">
        <w:trPr>
          <w:trHeight w:val="450"/>
        </w:trPr>
        <w:tc>
          <w:tcPr>
            <w:tcW w:w="568" w:type="dxa"/>
            <w:shd w:val="clear" w:color="auto" w:fill="auto"/>
            <w:noWrap/>
          </w:tcPr>
          <w:p w:rsidR="00BE14F0" w:rsidRPr="00721008" w:rsidRDefault="00BE14F0" w:rsidP="002261FC">
            <w:pPr>
              <w:jc w:val="both"/>
            </w:pPr>
            <w:r w:rsidRPr="00721008">
              <w:t>7</w:t>
            </w:r>
          </w:p>
        </w:tc>
        <w:tc>
          <w:tcPr>
            <w:tcW w:w="1559" w:type="dxa"/>
            <w:shd w:val="clear" w:color="auto" w:fill="auto"/>
          </w:tcPr>
          <w:p w:rsidR="00BE14F0" w:rsidRPr="00721008" w:rsidRDefault="00BE14F0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  <w:r w:rsidRPr="00721008">
              <w:rPr>
                <w:b w:val="0"/>
                <w:sz w:val="20"/>
                <w:szCs w:val="20"/>
              </w:rPr>
              <w:t xml:space="preserve">Ботинки мужские кожаные </w:t>
            </w:r>
          </w:p>
          <w:p w:rsidR="00BE14F0" w:rsidRPr="00721008" w:rsidRDefault="00BE14F0" w:rsidP="00055442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</w:p>
        </w:tc>
        <w:tc>
          <w:tcPr>
            <w:tcW w:w="5636" w:type="dxa"/>
          </w:tcPr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t xml:space="preserve">Верх обуви – термоустойчивая водоотталкивающая кожа 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Подкладка:</w:t>
            </w:r>
            <w:r w:rsidRPr="00721008">
              <w:t> мех натуральный (овчина).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Подносок: </w:t>
            </w:r>
            <w:r w:rsidRPr="00721008">
              <w:t xml:space="preserve">композитный материал </w:t>
            </w:r>
            <w:r w:rsidR="00263F3B" w:rsidRPr="00721008">
              <w:t xml:space="preserve">(жесткий). 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Подошва:</w:t>
            </w:r>
            <w:r w:rsidRPr="00721008">
              <w:t xml:space="preserve"> двухслойная, полиуретан и нитрильная резина. 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Цвет:</w:t>
            </w:r>
            <w:r w:rsidRPr="00721008">
              <w:t> черный.</w:t>
            </w:r>
            <w:r w:rsidRPr="00721008">
              <w:br/>
            </w:r>
            <w:r w:rsidRPr="00721008">
              <w:rPr>
                <w:bCs/>
              </w:rPr>
              <w:t>Размеры:</w:t>
            </w:r>
            <w:r w:rsidRPr="00721008">
              <w:t> 41– 47.</w:t>
            </w:r>
          </w:p>
          <w:p w:rsidR="00A4147B" w:rsidRPr="00721008" w:rsidRDefault="00A4147B" w:rsidP="00A4147B">
            <w:pPr>
              <w:shd w:val="clear" w:color="auto" w:fill="FFFFFF"/>
              <w:rPr>
                <w:rStyle w:val="tooltip"/>
                <w:bCs/>
                <w:shd w:val="clear" w:color="auto" w:fill="FFFFFF"/>
              </w:rPr>
            </w:pPr>
            <w:proofErr w:type="gramStart"/>
            <w:r w:rsidRPr="00721008">
              <w:rPr>
                <w:rStyle w:val="ae"/>
                <w:b w:val="0"/>
                <w:shd w:val="clear" w:color="auto" w:fill="FFFFFF"/>
              </w:rPr>
              <w:t>ТР</w:t>
            </w:r>
            <w:proofErr w:type="gramEnd"/>
            <w:r w:rsidRPr="00721008">
              <w:rPr>
                <w:rStyle w:val="ae"/>
                <w:b w:val="0"/>
                <w:shd w:val="clear" w:color="auto" w:fill="FFFFFF"/>
              </w:rPr>
              <w:t xml:space="preserve"> ТС 019/2011 </w:t>
            </w:r>
            <w:r w:rsidRPr="00721008">
              <w:rPr>
                <w:bCs/>
                <w:shd w:val="clear" w:color="auto" w:fill="FFFFFF"/>
              </w:rPr>
              <w:br/>
            </w:r>
            <w:r w:rsidRPr="00721008">
              <w:rPr>
                <w:rStyle w:val="tooltip"/>
                <w:bCs/>
                <w:shd w:val="clear" w:color="auto" w:fill="FFFFFF"/>
              </w:rPr>
              <w:t>ГОСТ 12.4.137-84</w:t>
            </w:r>
            <w:r w:rsidRPr="00721008">
              <w:rPr>
                <w:bCs/>
                <w:shd w:val="clear" w:color="auto" w:fill="FFFFFF"/>
              </w:rPr>
              <w:br/>
            </w:r>
            <w:r w:rsidRPr="00721008">
              <w:rPr>
                <w:rStyle w:val="tooltip"/>
                <w:bCs/>
                <w:shd w:val="clear" w:color="auto" w:fill="FFFFFF"/>
              </w:rPr>
              <w:t>ГОСТ 28507-90</w:t>
            </w:r>
          </w:p>
          <w:p w:rsidR="00A4147B" w:rsidRPr="00721008" w:rsidRDefault="00A4147B" w:rsidP="00A4147B">
            <w:pPr>
              <w:shd w:val="clear" w:color="auto" w:fill="FFFFFF"/>
              <w:rPr>
                <w:bCs/>
                <w:shd w:val="clear" w:color="auto" w:fill="FFFFFF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 </w:t>
            </w:r>
            <w:proofErr w:type="gramStart"/>
            <w:r w:rsidRPr="00721008">
              <w:rPr>
                <w:rStyle w:val="tooltip"/>
                <w:bCs/>
                <w:shd w:val="clear" w:color="auto" w:fill="FFFFFF"/>
              </w:rPr>
              <w:t>Р</w:t>
            </w:r>
            <w:proofErr w:type="gramEnd"/>
            <w:r w:rsidRPr="00721008">
              <w:rPr>
                <w:rStyle w:val="tooltip"/>
                <w:bCs/>
                <w:shd w:val="clear" w:color="auto" w:fill="FFFFFF"/>
              </w:rPr>
              <w:t xml:space="preserve"> 12.4.187-97</w:t>
            </w:r>
          </w:p>
          <w:p w:rsidR="00BE14F0" w:rsidRPr="00721008" w:rsidRDefault="00A4147B" w:rsidP="00A4147B">
            <w:pPr>
              <w:shd w:val="clear" w:color="auto" w:fill="FFFFFF"/>
              <w:jc w:val="both"/>
              <w:rPr>
                <w:rStyle w:val="tooltip"/>
                <w:bCs/>
                <w:shd w:val="clear" w:color="auto" w:fill="FFFFFF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 </w:t>
            </w:r>
            <w:proofErr w:type="gramStart"/>
            <w:r w:rsidRPr="00721008">
              <w:rPr>
                <w:rStyle w:val="tooltip"/>
                <w:bCs/>
                <w:shd w:val="clear" w:color="auto" w:fill="FFFFFF"/>
              </w:rPr>
              <w:t>Р</w:t>
            </w:r>
            <w:proofErr w:type="gramEnd"/>
            <w:r w:rsidRPr="00721008">
              <w:rPr>
                <w:rStyle w:val="tooltip"/>
                <w:bCs/>
                <w:shd w:val="clear" w:color="auto" w:fill="FFFFFF"/>
              </w:rPr>
              <w:t> ЕН ИСО 20345-2011</w:t>
            </w:r>
          </w:p>
        </w:tc>
        <w:tc>
          <w:tcPr>
            <w:tcW w:w="2727" w:type="dxa"/>
            <w:vAlign w:val="center"/>
          </w:tcPr>
          <w:p w:rsidR="00BE14F0" w:rsidRPr="00721008" w:rsidRDefault="00A4147B" w:rsidP="00A4147B">
            <w:pPr>
              <w:shd w:val="clear" w:color="auto" w:fill="FFFFFF"/>
              <w:jc w:val="center"/>
            </w:pPr>
            <w:r w:rsidRPr="00721008">
              <w:t>10</w:t>
            </w:r>
          </w:p>
        </w:tc>
      </w:tr>
      <w:tr w:rsidR="00BE14F0" w:rsidRPr="00721008" w:rsidTr="00A4147B">
        <w:trPr>
          <w:trHeight w:val="450"/>
        </w:trPr>
        <w:tc>
          <w:tcPr>
            <w:tcW w:w="568" w:type="dxa"/>
            <w:shd w:val="clear" w:color="auto" w:fill="auto"/>
            <w:noWrap/>
          </w:tcPr>
          <w:p w:rsidR="00BE14F0" w:rsidRPr="00721008" w:rsidRDefault="00BE14F0" w:rsidP="002261FC">
            <w:pPr>
              <w:jc w:val="both"/>
            </w:pPr>
            <w:r w:rsidRPr="00721008">
              <w:t>8</w:t>
            </w:r>
          </w:p>
        </w:tc>
        <w:tc>
          <w:tcPr>
            <w:tcW w:w="1559" w:type="dxa"/>
            <w:shd w:val="clear" w:color="auto" w:fill="auto"/>
          </w:tcPr>
          <w:p w:rsidR="00BE14F0" w:rsidRPr="00721008" w:rsidRDefault="00BE14F0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  <w:r w:rsidRPr="00721008">
              <w:rPr>
                <w:b w:val="0"/>
                <w:sz w:val="20"/>
                <w:szCs w:val="20"/>
              </w:rPr>
              <w:t xml:space="preserve">Сапоги кожаные </w:t>
            </w:r>
          </w:p>
          <w:p w:rsidR="00BE14F0" w:rsidRPr="00721008" w:rsidRDefault="00BE14F0" w:rsidP="00E17000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</w:p>
        </w:tc>
        <w:tc>
          <w:tcPr>
            <w:tcW w:w="5636" w:type="dxa"/>
          </w:tcPr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Верх обуви:</w:t>
            </w:r>
            <w:r w:rsidRPr="00721008">
              <w:t> кожа натуральная.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Подкладка:</w:t>
            </w:r>
            <w:r w:rsidRPr="00721008">
              <w:t xml:space="preserve"> мех натуральный (овчина). 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Подносок: </w:t>
            </w:r>
            <w:r w:rsidRPr="00721008">
              <w:t xml:space="preserve">композитный материал </w:t>
            </w:r>
            <w:r w:rsidR="00D95530" w:rsidRPr="00721008">
              <w:t>(жесткий).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Подошва:</w:t>
            </w:r>
            <w:r w:rsidRPr="00721008">
              <w:t> двухслойная, полиуретан и нитрильная резина.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Цвет: </w:t>
            </w:r>
            <w:r w:rsidRPr="00721008">
              <w:t>черный.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rStyle w:val="ae"/>
                <w:b w:val="0"/>
                <w:shd w:val="clear" w:color="auto" w:fill="FFFFFF"/>
              </w:rPr>
              <w:t>Размеры:</w:t>
            </w:r>
            <w:r w:rsidRPr="00721008">
              <w:rPr>
                <w:rStyle w:val="apple-converted-space"/>
                <w:shd w:val="clear" w:color="auto" w:fill="FFFFFF"/>
              </w:rPr>
              <w:t> </w:t>
            </w:r>
            <w:r w:rsidRPr="00721008">
              <w:rPr>
                <w:shd w:val="clear" w:color="auto" w:fill="FFFFFF"/>
              </w:rPr>
              <w:t>40 – 47.</w:t>
            </w:r>
          </w:p>
          <w:p w:rsidR="00A4147B" w:rsidRPr="00721008" w:rsidRDefault="00A4147B" w:rsidP="00A4147B">
            <w:pPr>
              <w:shd w:val="clear" w:color="auto" w:fill="FFFFFF"/>
              <w:rPr>
                <w:rStyle w:val="tooltip"/>
                <w:bCs/>
                <w:shd w:val="clear" w:color="auto" w:fill="FFFFFF"/>
              </w:rPr>
            </w:pPr>
            <w:proofErr w:type="gramStart"/>
            <w:r w:rsidRPr="00721008">
              <w:rPr>
                <w:rStyle w:val="ae"/>
                <w:b w:val="0"/>
                <w:shd w:val="clear" w:color="auto" w:fill="FFFFFF"/>
              </w:rPr>
              <w:t>ТР</w:t>
            </w:r>
            <w:proofErr w:type="gramEnd"/>
            <w:r w:rsidRPr="00721008">
              <w:rPr>
                <w:rStyle w:val="ae"/>
                <w:b w:val="0"/>
                <w:shd w:val="clear" w:color="auto" w:fill="FFFFFF"/>
              </w:rPr>
              <w:t> ТС 019/2011</w:t>
            </w:r>
            <w:r w:rsidRPr="00721008">
              <w:rPr>
                <w:bCs/>
                <w:shd w:val="clear" w:color="auto" w:fill="FFFFFF"/>
              </w:rPr>
              <w:br/>
            </w:r>
            <w:r w:rsidRPr="00721008">
              <w:rPr>
                <w:rStyle w:val="tooltip"/>
                <w:bCs/>
                <w:shd w:val="clear" w:color="auto" w:fill="FFFFFF"/>
              </w:rPr>
              <w:t>ГОСТ 12.4.137-84</w:t>
            </w:r>
            <w:r w:rsidRPr="00721008">
              <w:rPr>
                <w:bCs/>
                <w:shd w:val="clear" w:color="auto" w:fill="FFFFFF"/>
              </w:rPr>
              <w:br/>
            </w:r>
            <w:r w:rsidRPr="00721008">
              <w:rPr>
                <w:rStyle w:val="tooltip"/>
                <w:bCs/>
                <w:shd w:val="clear" w:color="auto" w:fill="FFFFFF"/>
              </w:rPr>
              <w:t>ГОСТ 28507-90</w:t>
            </w:r>
          </w:p>
          <w:p w:rsidR="00A4147B" w:rsidRPr="00721008" w:rsidRDefault="00A4147B" w:rsidP="00A4147B">
            <w:pPr>
              <w:shd w:val="clear" w:color="auto" w:fill="FFFFFF"/>
              <w:rPr>
                <w:bCs/>
                <w:shd w:val="clear" w:color="auto" w:fill="FFFFFF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 </w:t>
            </w:r>
            <w:proofErr w:type="gramStart"/>
            <w:r w:rsidRPr="00721008">
              <w:rPr>
                <w:rStyle w:val="tooltip"/>
                <w:bCs/>
                <w:shd w:val="clear" w:color="auto" w:fill="FFFFFF"/>
              </w:rPr>
              <w:t>Р</w:t>
            </w:r>
            <w:proofErr w:type="gramEnd"/>
            <w:r w:rsidRPr="00721008">
              <w:rPr>
                <w:rStyle w:val="tooltip"/>
                <w:bCs/>
                <w:shd w:val="clear" w:color="auto" w:fill="FFFFFF"/>
              </w:rPr>
              <w:t xml:space="preserve"> 12.4.187-97</w:t>
            </w:r>
          </w:p>
          <w:p w:rsidR="00BE14F0" w:rsidRPr="00721008" w:rsidRDefault="00A4147B" w:rsidP="00A4147B">
            <w:pPr>
              <w:shd w:val="clear" w:color="auto" w:fill="FFFFFF"/>
              <w:jc w:val="both"/>
              <w:rPr>
                <w:rStyle w:val="ae"/>
                <w:b w:val="0"/>
                <w:shd w:val="clear" w:color="auto" w:fill="FFFFFF"/>
              </w:rPr>
            </w:pPr>
            <w:r w:rsidRPr="00721008">
              <w:rPr>
                <w:rStyle w:val="tooltip"/>
                <w:bCs/>
                <w:shd w:val="clear" w:color="auto" w:fill="FFFFFF"/>
              </w:rPr>
              <w:t>ГОСТ </w:t>
            </w:r>
            <w:proofErr w:type="gramStart"/>
            <w:r w:rsidRPr="00721008">
              <w:rPr>
                <w:rStyle w:val="tooltip"/>
                <w:bCs/>
                <w:shd w:val="clear" w:color="auto" w:fill="FFFFFF"/>
              </w:rPr>
              <w:t>Р</w:t>
            </w:r>
            <w:proofErr w:type="gramEnd"/>
            <w:r w:rsidRPr="00721008">
              <w:rPr>
                <w:rStyle w:val="tooltip"/>
                <w:bCs/>
                <w:shd w:val="clear" w:color="auto" w:fill="FFFFFF"/>
              </w:rPr>
              <w:t> ЕН ИСО 20345-2011</w:t>
            </w:r>
          </w:p>
        </w:tc>
        <w:tc>
          <w:tcPr>
            <w:tcW w:w="2727" w:type="dxa"/>
            <w:vAlign w:val="center"/>
          </w:tcPr>
          <w:p w:rsidR="00BE14F0" w:rsidRPr="00721008" w:rsidRDefault="00A4147B" w:rsidP="00A4147B">
            <w:pPr>
              <w:shd w:val="clear" w:color="auto" w:fill="FFFFFF"/>
              <w:jc w:val="center"/>
            </w:pPr>
            <w:r w:rsidRPr="00721008">
              <w:t>40</w:t>
            </w:r>
          </w:p>
        </w:tc>
      </w:tr>
      <w:tr w:rsidR="00BE14F0" w:rsidRPr="00721008" w:rsidTr="00A4147B">
        <w:trPr>
          <w:trHeight w:val="225"/>
        </w:trPr>
        <w:tc>
          <w:tcPr>
            <w:tcW w:w="568" w:type="dxa"/>
            <w:shd w:val="clear" w:color="auto" w:fill="auto"/>
            <w:noWrap/>
            <w:hideMark/>
          </w:tcPr>
          <w:p w:rsidR="00BE14F0" w:rsidRPr="00721008" w:rsidRDefault="00BE14F0" w:rsidP="002261FC">
            <w:pPr>
              <w:jc w:val="both"/>
            </w:pPr>
            <w:r w:rsidRPr="00721008">
              <w:t>9</w:t>
            </w:r>
          </w:p>
        </w:tc>
        <w:tc>
          <w:tcPr>
            <w:tcW w:w="1559" w:type="dxa"/>
            <w:shd w:val="clear" w:color="auto" w:fill="auto"/>
          </w:tcPr>
          <w:p w:rsidR="00BE14F0" w:rsidRPr="00721008" w:rsidRDefault="00BE14F0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  <w:r w:rsidRPr="00721008">
              <w:rPr>
                <w:b w:val="0"/>
                <w:sz w:val="20"/>
                <w:szCs w:val="20"/>
              </w:rPr>
              <w:t xml:space="preserve">Каска защитная </w:t>
            </w:r>
          </w:p>
          <w:p w:rsidR="00BE14F0" w:rsidRPr="00721008" w:rsidRDefault="00BE14F0" w:rsidP="002261FC">
            <w:pPr>
              <w:jc w:val="both"/>
            </w:pPr>
          </w:p>
        </w:tc>
        <w:tc>
          <w:tcPr>
            <w:tcW w:w="5636" w:type="dxa"/>
          </w:tcPr>
          <w:p w:rsidR="00A4147B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rStyle w:val="ae"/>
                <w:b w:val="0"/>
                <w:sz w:val="20"/>
                <w:szCs w:val="20"/>
                <w:shd w:val="clear" w:color="auto" w:fill="FFFFFF"/>
              </w:rPr>
              <w:t>Конструкция:</w:t>
            </w:r>
            <w:r w:rsidRPr="00721008">
              <w:rPr>
                <w:sz w:val="20"/>
                <w:szCs w:val="20"/>
                <w:shd w:val="clear" w:color="auto" w:fill="FFFFFF"/>
              </w:rPr>
              <w:t xml:space="preserve">  вентиляционные отверстия обеспечивают циркуляцию воздушного потока </w:t>
            </w:r>
          </w:p>
          <w:p w:rsidR="00A4147B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sz w:val="20"/>
                <w:szCs w:val="20"/>
                <w:shd w:val="clear" w:color="auto" w:fill="FFFFFF"/>
              </w:rPr>
              <w:t xml:space="preserve">Текстильное оголовье с кожаной вставкой, дополнительная защита затылочной части головы.  </w:t>
            </w:r>
          </w:p>
          <w:p w:rsidR="00A4147B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proofErr w:type="spellStart"/>
            <w:r w:rsidRPr="00721008">
              <w:rPr>
                <w:sz w:val="20"/>
                <w:szCs w:val="20"/>
                <w:shd w:val="clear" w:color="auto" w:fill="FFFFFF"/>
              </w:rPr>
              <w:t>Храповый</w:t>
            </w:r>
            <w:proofErr w:type="spellEnd"/>
            <w:r w:rsidRPr="00721008">
              <w:rPr>
                <w:sz w:val="20"/>
                <w:szCs w:val="20"/>
                <w:shd w:val="clear" w:color="auto" w:fill="FFFFFF"/>
              </w:rPr>
              <w:t xml:space="preserve"> механизм для регулировки размера от 52 до 61 см </w:t>
            </w:r>
          </w:p>
          <w:p w:rsidR="00A4147B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rStyle w:val="ae"/>
                <w:b w:val="0"/>
                <w:sz w:val="20"/>
                <w:szCs w:val="20"/>
                <w:shd w:val="clear" w:color="auto" w:fill="FFFFFF"/>
              </w:rPr>
              <w:t>Защитные свойства:</w:t>
            </w:r>
            <w:r w:rsidRPr="00721008">
              <w:rPr>
                <w:rStyle w:val="apple-converted-space"/>
                <w:bCs/>
                <w:sz w:val="20"/>
                <w:szCs w:val="20"/>
                <w:shd w:val="clear" w:color="auto" w:fill="FFFFFF"/>
              </w:rPr>
              <w:t> </w:t>
            </w:r>
            <w:r w:rsidRPr="00721008">
              <w:rPr>
                <w:sz w:val="20"/>
                <w:szCs w:val="20"/>
                <w:shd w:val="clear" w:color="auto" w:fill="FFFFFF"/>
              </w:rPr>
              <w:t>обеспечивает защиту головы от механических воздействий и при контактах с проводниками под напряжением до 440 В.</w:t>
            </w:r>
          </w:p>
          <w:p w:rsidR="00A4147B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rStyle w:val="ae"/>
                <w:b w:val="0"/>
                <w:sz w:val="20"/>
                <w:szCs w:val="20"/>
                <w:shd w:val="clear" w:color="auto" w:fill="FFFFFF"/>
              </w:rPr>
              <w:t>Температурный режим:</w:t>
            </w:r>
            <w:r w:rsidRPr="00721008">
              <w:rPr>
                <w:rStyle w:val="apple-converted-space"/>
                <w:sz w:val="20"/>
                <w:szCs w:val="20"/>
                <w:shd w:val="clear" w:color="auto" w:fill="FFFFFF"/>
              </w:rPr>
              <w:t> </w:t>
            </w:r>
            <w:r w:rsidRPr="00721008">
              <w:rPr>
                <w:sz w:val="20"/>
                <w:szCs w:val="20"/>
                <w:shd w:val="clear" w:color="auto" w:fill="FFFFFF"/>
              </w:rPr>
              <w:t>от –50 до +50 °С.</w:t>
            </w:r>
          </w:p>
          <w:p w:rsidR="00A4147B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rStyle w:val="ae"/>
                <w:b w:val="0"/>
                <w:sz w:val="20"/>
                <w:szCs w:val="20"/>
                <w:shd w:val="clear" w:color="auto" w:fill="FFFFFF"/>
              </w:rPr>
            </w:pPr>
            <w:r w:rsidRPr="00721008">
              <w:rPr>
                <w:sz w:val="20"/>
                <w:szCs w:val="20"/>
              </w:rPr>
              <w:t>Модель: «</w:t>
            </w:r>
            <w:proofErr w:type="spellStart"/>
            <w:r w:rsidRPr="00721008">
              <w:rPr>
                <w:sz w:val="20"/>
                <w:szCs w:val="20"/>
              </w:rPr>
              <w:t>Эйрвинг</w:t>
            </w:r>
            <w:proofErr w:type="spellEnd"/>
            <w:r w:rsidRPr="00721008">
              <w:rPr>
                <w:sz w:val="20"/>
                <w:szCs w:val="20"/>
              </w:rPr>
              <w:t>»</w:t>
            </w:r>
          </w:p>
          <w:p w:rsidR="00A4147B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rStyle w:val="ae"/>
                <w:b w:val="0"/>
                <w:sz w:val="20"/>
                <w:szCs w:val="20"/>
                <w:shd w:val="clear" w:color="auto" w:fill="FFFFFF"/>
              </w:rPr>
              <w:t>Цвет:</w:t>
            </w:r>
            <w:r w:rsidRPr="00721008">
              <w:rPr>
                <w:rStyle w:val="apple-converted-space"/>
                <w:sz w:val="20"/>
                <w:szCs w:val="20"/>
                <w:shd w:val="clear" w:color="auto" w:fill="FFFFFF"/>
              </w:rPr>
              <w:t> </w:t>
            </w:r>
            <w:r w:rsidRPr="00721008">
              <w:rPr>
                <w:sz w:val="20"/>
                <w:szCs w:val="20"/>
                <w:shd w:val="clear" w:color="auto" w:fill="FFFFFF"/>
              </w:rPr>
              <w:t>белый.</w:t>
            </w:r>
          </w:p>
          <w:p w:rsidR="00A4147B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shd w:val="clear" w:color="auto" w:fill="FFFFFF"/>
              </w:rPr>
            </w:pPr>
            <w:r w:rsidRPr="00721008">
              <w:rPr>
                <w:rStyle w:val="ae"/>
                <w:b w:val="0"/>
                <w:sz w:val="20"/>
                <w:szCs w:val="20"/>
                <w:shd w:val="clear" w:color="auto" w:fill="FFFFFF"/>
              </w:rPr>
              <w:t>Масса:</w:t>
            </w:r>
            <w:r w:rsidRPr="00721008">
              <w:rPr>
                <w:rStyle w:val="apple-converted-space"/>
                <w:sz w:val="20"/>
                <w:szCs w:val="20"/>
                <w:shd w:val="clear" w:color="auto" w:fill="FFFFFF"/>
              </w:rPr>
              <w:t> </w:t>
            </w:r>
            <w:r w:rsidRPr="00721008">
              <w:rPr>
                <w:sz w:val="20"/>
                <w:szCs w:val="20"/>
                <w:shd w:val="clear" w:color="auto" w:fill="FFFFFF"/>
              </w:rPr>
              <w:t>380 г.</w:t>
            </w:r>
          </w:p>
          <w:p w:rsidR="00BE14F0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gramStart"/>
            <w:r w:rsidRPr="00721008">
              <w:rPr>
                <w:rStyle w:val="ae"/>
                <w:b w:val="0"/>
                <w:sz w:val="20"/>
                <w:szCs w:val="20"/>
                <w:shd w:val="clear" w:color="auto" w:fill="FFFFFF"/>
              </w:rPr>
              <w:t>ТР</w:t>
            </w:r>
            <w:proofErr w:type="gramEnd"/>
            <w:r w:rsidRPr="00721008">
              <w:rPr>
                <w:rStyle w:val="ae"/>
                <w:b w:val="0"/>
                <w:sz w:val="20"/>
                <w:szCs w:val="20"/>
                <w:shd w:val="clear" w:color="auto" w:fill="FFFFFF"/>
              </w:rPr>
              <w:t> ТС 019/2011</w:t>
            </w:r>
          </w:p>
        </w:tc>
        <w:tc>
          <w:tcPr>
            <w:tcW w:w="2727" w:type="dxa"/>
            <w:vAlign w:val="center"/>
          </w:tcPr>
          <w:p w:rsidR="00BE14F0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721008">
              <w:rPr>
                <w:rStyle w:val="ae"/>
                <w:b w:val="0"/>
                <w:sz w:val="20"/>
                <w:szCs w:val="20"/>
                <w:shd w:val="clear" w:color="auto" w:fill="FFFFFF"/>
              </w:rPr>
              <w:t>20</w:t>
            </w:r>
          </w:p>
        </w:tc>
      </w:tr>
      <w:tr w:rsidR="00BE14F0" w:rsidRPr="00721008" w:rsidTr="00A4147B">
        <w:trPr>
          <w:trHeight w:val="450"/>
        </w:trPr>
        <w:tc>
          <w:tcPr>
            <w:tcW w:w="568" w:type="dxa"/>
            <w:shd w:val="clear" w:color="auto" w:fill="auto"/>
            <w:noWrap/>
            <w:hideMark/>
          </w:tcPr>
          <w:p w:rsidR="00BE14F0" w:rsidRPr="00721008" w:rsidRDefault="00BE14F0" w:rsidP="002261FC">
            <w:pPr>
              <w:jc w:val="both"/>
            </w:pPr>
            <w:r w:rsidRPr="00721008">
              <w:t>10</w:t>
            </w:r>
          </w:p>
        </w:tc>
        <w:tc>
          <w:tcPr>
            <w:tcW w:w="1559" w:type="dxa"/>
            <w:shd w:val="clear" w:color="auto" w:fill="auto"/>
          </w:tcPr>
          <w:p w:rsidR="00BE14F0" w:rsidRPr="00721008" w:rsidRDefault="00BE14F0" w:rsidP="002261FC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0"/>
                <w:szCs w:val="20"/>
              </w:rPr>
            </w:pPr>
            <w:r w:rsidRPr="00721008">
              <w:rPr>
                <w:b w:val="0"/>
                <w:sz w:val="20"/>
                <w:szCs w:val="20"/>
              </w:rPr>
              <w:t xml:space="preserve">Жилет сигнальный повышенной видимости </w:t>
            </w:r>
          </w:p>
          <w:p w:rsidR="00BE14F0" w:rsidRPr="00721008" w:rsidRDefault="00BE14F0" w:rsidP="005F263A">
            <w:pPr>
              <w:pStyle w:val="1"/>
              <w:shd w:val="clear" w:color="auto" w:fill="FFFFFF"/>
              <w:spacing w:before="0" w:beforeAutospacing="0" w:after="0" w:afterAutospacing="0"/>
              <w:jc w:val="both"/>
            </w:pPr>
          </w:p>
        </w:tc>
        <w:tc>
          <w:tcPr>
            <w:tcW w:w="5636" w:type="dxa"/>
          </w:tcPr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lastRenderedPageBreak/>
              <w:t>Повышенная видимость</w:t>
            </w:r>
            <w:r w:rsidR="00D95530" w:rsidRPr="00721008">
              <w:rPr>
                <w:bCs/>
              </w:rPr>
              <w:t xml:space="preserve"> </w:t>
            </w:r>
            <w:r w:rsidRPr="00721008">
              <w:rPr>
                <w:bCs/>
              </w:rPr>
              <w:t>2-го класса</w:t>
            </w:r>
            <w:r w:rsidR="00263F3B" w:rsidRPr="00721008">
              <w:rPr>
                <w:bCs/>
              </w:rPr>
              <w:t>.</w:t>
            </w:r>
            <w:r w:rsidR="00D95530" w:rsidRPr="00721008">
              <w:rPr>
                <w:bCs/>
              </w:rPr>
              <w:t xml:space="preserve"> 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t xml:space="preserve">Центральная застежка на липкую ленту </w:t>
            </w:r>
            <w:proofErr w:type="spellStart"/>
            <w:r w:rsidRPr="00721008">
              <w:t>велькро</w:t>
            </w:r>
            <w:proofErr w:type="spellEnd"/>
            <w:r w:rsidRPr="00721008">
              <w:t>. Боковая регулировка</w:t>
            </w:r>
            <w:r w:rsidR="00D95530" w:rsidRPr="00721008">
              <w:t>.</w:t>
            </w:r>
            <w:r w:rsidRPr="00721008">
              <w:t xml:space="preserve">  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Ткань:</w:t>
            </w:r>
            <w:r w:rsidRPr="00721008">
              <w:t> 100% полиэстер,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proofErr w:type="spellStart"/>
            <w:r w:rsidRPr="00721008">
              <w:rPr>
                <w:bCs/>
              </w:rPr>
              <w:lastRenderedPageBreak/>
              <w:t>Световозвращающий</w:t>
            </w:r>
            <w:proofErr w:type="spellEnd"/>
            <w:r w:rsidRPr="00721008">
              <w:rPr>
                <w:bCs/>
              </w:rPr>
              <w:t xml:space="preserve"> материал:</w:t>
            </w:r>
            <w:r w:rsidRPr="00721008">
              <w:t xml:space="preserve"> лента шириной 5 см, 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Цвет:</w:t>
            </w:r>
            <w:r w:rsidRPr="00721008">
              <w:t> флуоресцентный желтый.</w:t>
            </w:r>
          </w:p>
          <w:p w:rsidR="00A4147B" w:rsidRPr="00721008" w:rsidRDefault="00A4147B" w:rsidP="00A4147B">
            <w:pPr>
              <w:shd w:val="clear" w:color="auto" w:fill="FFFFFF"/>
              <w:jc w:val="both"/>
            </w:pPr>
            <w:r w:rsidRPr="00721008">
              <w:rPr>
                <w:bCs/>
              </w:rPr>
              <w:t>Размеры:</w:t>
            </w:r>
            <w:r w:rsidRPr="00721008">
              <w:t> c 88-96 по 120-132.</w:t>
            </w:r>
          </w:p>
          <w:p w:rsidR="00BE14F0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721008">
              <w:rPr>
                <w:rStyle w:val="tooltip"/>
                <w:bCs/>
                <w:sz w:val="20"/>
                <w:szCs w:val="20"/>
                <w:shd w:val="clear" w:color="auto" w:fill="FFFFFF"/>
              </w:rPr>
              <w:t xml:space="preserve">ГОСТ </w:t>
            </w:r>
            <w:proofErr w:type="gramStart"/>
            <w:r w:rsidRPr="00721008">
              <w:rPr>
                <w:rStyle w:val="tooltip"/>
                <w:bCs/>
                <w:sz w:val="20"/>
                <w:szCs w:val="20"/>
                <w:shd w:val="clear" w:color="auto" w:fill="FFFFFF"/>
              </w:rPr>
              <w:t>Р</w:t>
            </w:r>
            <w:proofErr w:type="gramEnd"/>
            <w:r w:rsidRPr="00721008">
              <w:rPr>
                <w:rStyle w:val="tooltip"/>
                <w:bCs/>
                <w:sz w:val="20"/>
                <w:szCs w:val="20"/>
                <w:shd w:val="clear" w:color="auto" w:fill="FFFFFF"/>
              </w:rPr>
              <w:t xml:space="preserve"> 12.4.219-99</w:t>
            </w:r>
            <w:r w:rsidRPr="00721008">
              <w:rPr>
                <w:rStyle w:val="apple-converted-space"/>
                <w:bCs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2727" w:type="dxa"/>
            <w:vAlign w:val="center"/>
          </w:tcPr>
          <w:p w:rsidR="00BE14F0" w:rsidRPr="00721008" w:rsidRDefault="00A4147B" w:rsidP="00A4147B">
            <w:pPr>
              <w:pStyle w:val="ad"/>
              <w:shd w:val="clear" w:color="auto" w:fill="FFFFFF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721008">
              <w:rPr>
                <w:sz w:val="20"/>
                <w:szCs w:val="20"/>
              </w:rPr>
              <w:lastRenderedPageBreak/>
              <w:t>30</w:t>
            </w:r>
          </w:p>
        </w:tc>
      </w:tr>
    </w:tbl>
    <w:p w:rsidR="0061066B" w:rsidRPr="00721008" w:rsidRDefault="00E21EEE" w:rsidP="00D95530">
      <w:pPr>
        <w:pStyle w:val="a"/>
        <w:jc w:val="both"/>
        <w:rPr>
          <w:color w:val="FF0000"/>
          <w:sz w:val="24"/>
          <w:szCs w:val="24"/>
        </w:rPr>
      </w:pPr>
      <w:r w:rsidRPr="00721008">
        <w:rPr>
          <w:color w:val="FF0000"/>
          <w:sz w:val="24"/>
          <w:szCs w:val="24"/>
        </w:rPr>
        <w:lastRenderedPageBreak/>
        <w:t>*</w:t>
      </w:r>
      <w:r w:rsidR="000C07F8" w:rsidRPr="00721008">
        <w:rPr>
          <w:color w:val="FF0000"/>
          <w:sz w:val="24"/>
          <w:szCs w:val="24"/>
        </w:rPr>
        <w:t xml:space="preserve">Перечень товаров является необходимым, но не достаточным (Полный перечень наименования продукции </w:t>
      </w:r>
      <w:r w:rsidR="001B0518" w:rsidRPr="00721008">
        <w:rPr>
          <w:color w:val="FF0000"/>
          <w:sz w:val="24"/>
          <w:szCs w:val="24"/>
        </w:rPr>
        <w:t>д</w:t>
      </w:r>
      <w:r w:rsidR="000C07F8" w:rsidRPr="00721008">
        <w:rPr>
          <w:color w:val="FF0000"/>
          <w:sz w:val="24"/>
          <w:szCs w:val="24"/>
        </w:rPr>
        <w:t xml:space="preserve">олжен быть указан в </w:t>
      </w:r>
      <w:r w:rsidR="001B0518" w:rsidRPr="00721008">
        <w:rPr>
          <w:color w:val="FF0000"/>
          <w:sz w:val="24"/>
          <w:szCs w:val="24"/>
        </w:rPr>
        <w:t xml:space="preserve">Прайс-листе (Приложение №4 к Договору поставки)  </w:t>
      </w:r>
      <w:r w:rsidR="000C07F8" w:rsidRPr="00721008">
        <w:rPr>
          <w:color w:val="FF0000"/>
          <w:sz w:val="24"/>
          <w:szCs w:val="24"/>
        </w:rPr>
        <w:t>с указанием стоимости за единицу товара</w:t>
      </w:r>
      <w:r w:rsidR="00660B17" w:rsidRPr="00721008">
        <w:rPr>
          <w:color w:val="FF0000"/>
          <w:sz w:val="24"/>
          <w:szCs w:val="24"/>
        </w:rPr>
        <w:t xml:space="preserve"> и артикула товара</w:t>
      </w:r>
      <w:r w:rsidR="000C07F8" w:rsidRPr="00721008">
        <w:rPr>
          <w:color w:val="FF0000"/>
          <w:sz w:val="24"/>
          <w:szCs w:val="24"/>
        </w:rPr>
        <w:t>).</w:t>
      </w:r>
    </w:p>
    <w:p w:rsidR="000B567D" w:rsidRPr="00721008" w:rsidRDefault="000B567D" w:rsidP="000B567D">
      <w:pPr>
        <w:pStyle w:val="a"/>
        <w:numPr>
          <w:ilvl w:val="0"/>
          <w:numId w:val="0"/>
        </w:numPr>
        <w:ind w:left="360"/>
        <w:rPr>
          <w:color w:val="FF0000"/>
        </w:rPr>
      </w:pPr>
    </w:p>
    <w:p w:rsidR="00D73455" w:rsidRPr="00721008" w:rsidRDefault="00E921A6" w:rsidP="002261FC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721008">
        <w:rPr>
          <w:b/>
          <w:sz w:val="24"/>
          <w:szCs w:val="24"/>
        </w:rPr>
        <w:t>Требования к техническим и функциональным характеристикам, к качеству поставляемых товаров, к их безопасности, к размерам, упаковке, отгрузке товара, а также иные показатели, связанные с определением соо</w:t>
      </w:r>
      <w:r w:rsidR="005F263A" w:rsidRPr="00721008">
        <w:rPr>
          <w:b/>
          <w:sz w:val="24"/>
          <w:szCs w:val="24"/>
        </w:rPr>
        <w:t xml:space="preserve">тветствия поставляемого товара </w:t>
      </w:r>
      <w:r w:rsidRPr="00721008">
        <w:rPr>
          <w:b/>
          <w:sz w:val="24"/>
          <w:szCs w:val="24"/>
        </w:rPr>
        <w:t>потребностям Заказчика</w:t>
      </w:r>
      <w:r w:rsidR="005E0DD5" w:rsidRPr="00721008">
        <w:rPr>
          <w:sz w:val="24"/>
          <w:szCs w:val="24"/>
        </w:rPr>
        <w:t>:</w:t>
      </w:r>
      <w:r w:rsidR="00D73455" w:rsidRPr="00721008">
        <w:rPr>
          <w:sz w:val="24"/>
          <w:szCs w:val="24"/>
        </w:rPr>
        <w:t xml:space="preserve"> </w:t>
      </w:r>
    </w:p>
    <w:p w:rsidR="005F263A" w:rsidRPr="00721008" w:rsidRDefault="005F263A" w:rsidP="002261FC">
      <w:pPr>
        <w:pStyle w:val="a8"/>
        <w:ind w:left="0"/>
        <w:jc w:val="both"/>
        <w:rPr>
          <w:sz w:val="24"/>
          <w:szCs w:val="24"/>
        </w:rPr>
      </w:pPr>
    </w:p>
    <w:p w:rsidR="00223311" w:rsidRPr="00721008" w:rsidRDefault="002C5939" w:rsidP="00223311">
      <w:pPr>
        <w:widowControl w:val="0"/>
        <w:autoSpaceDE w:val="0"/>
        <w:autoSpaceDN w:val="0"/>
        <w:adjustRightInd w:val="0"/>
        <w:ind w:firstLine="540"/>
        <w:jc w:val="both"/>
        <w:rPr>
          <w:rFonts w:eastAsiaTheme="minorHAnsi"/>
          <w:bCs/>
          <w:sz w:val="24"/>
          <w:szCs w:val="24"/>
          <w:lang w:eastAsia="en-US"/>
        </w:rPr>
      </w:pPr>
      <w:r w:rsidRPr="00721008">
        <w:rPr>
          <w:sz w:val="24"/>
          <w:szCs w:val="24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</w:t>
      </w:r>
      <w:proofErr w:type="gramStart"/>
      <w:r w:rsidR="00223311" w:rsidRPr="00721008">
        <w:rPr>
          <w:sz w:val="24"/>
          <w:szCs w:val="24"/>
        </w:rPr>
        <w:t xml:space="preserve">В отношении поставляемого товара </w:t>
      </w:r>
      <w:r w:rsidR="00D95530" w:rsidRPr="00721008">
        <w:rPr>
          <w:sz w:val="24"/>
          <w:szCs w:val="24"/>
        </w:rPr>
        <w:t xml:space="preserve">должна быть </w:t>
      </w:r>
      <w:r w:rsidR="00223311" w:rsidRPr="00721008">
        <w:rPr>
          <w:sz w:val="24"/>
          <w:szCs w:val="24"/>
        </w:rPr>
        <w:t xml:space="preserve">проведена </w:t>
      </w:r>
      <w:r w:rsidR="00223311" w:rsidRPr="00721008">
        <w:rPr>
          <w:rFonts w:eastAsiaTheme="minorHAnsi"/>
          <w:bCs/>
          <w:sz w:val="24"/>
          <w:szCs w:val="24"/>
          <w:lang w:eastAsia="en-US"/>
        </w:rPr>
        <w:t xml:space="preserve">обязательная сертификация или декларирование соответствия в </w:t>
      </w:r>
      <w:r w:rsidR="00263F3B" w:rsidRPr="00721008">
        <w:rPr>
          <w:rFonts w:eastAsiaTheme="minorHAnsi"/>
          <w:bCs/>
          <w:sz w:val="24"/>
          <w:szCs w:val="24"/>
          <w:lang w:eastAsia="en-US"/>
        </w:rPr>
        <w:t xml:space="preserve">порядке, </w:t>
      </w:r>
      <w:r w:rsidR="00223311" w:rsidRPr="00721008">
        <w:rPr>
          <w:rFonts w:eastAsiaTheme="minorHAnsi"/>
          <w:bCs/>
          <w:sz w:val="24"/>
          <w:szCs w:val="24"/>
          <w:lang w:eastAsia="en-US"/>
        </w:rPr>
        <w:t xml:space="preserve">установленном законодательством Российской Федерации о техническом регулировании, </w:t>
      </w:r>
      <w:r w:rsidR="00D95530" w:rsidRPr="00721008">
        <w:rPr>
          <w:rFonts w:eastAsiaTheme="minorHAnsi"/>
          <w:bCs/>
          <w:sz w:val="24"/>
          <w:szCs w:val="24"/>
          <w:lang w:eastAsia="en-US"/>
        </w:rPr>
        <w:t xml:space="preserve"> </w:t>
      </w:r>
      <w:r w:rsidR="00223311" w:rsidRPr="00721008">
        <w:rPr>
          <w:rFonts w:eastAsiaTheme="minorHAnsi"/>
          <w:bCs/>
          <w:sz w:val="24"/>
          <w:szCs w:val="24"/>
          <w:lang w:eastAsia="en-US"/>
        </w:rPr>
        <w:t xml:space="preserve">в соответствии с установленными нормами </w:t>
      </w:r>
      <w:r w:rsidR="00D95530" w:rsidRPr="00721008">
        <w:rPr>
          <w:rFonts w:eastAsiaTheme="minorHAnsi"/>
          <w:bCs/>
          <w:sz w:val="24"/>
          <w:szCs w:val="24"/>
          <w:lang w:eastAsia="en-US"/>
        </w:rPr>
        <w:t xml:space="preserve">для </w:t>
      </w:r>
      <w:r w:rsidR="00223311" w:rsidRPr="00721008">
        <w:rPr>
          <w:rFonts w:eastAsiaTheme="minorHAnsi"/>
          <w:bCs/>
          <w:sz w:val="24"/>
          <w:szCs w:val="24"/>
          <w:lang w:eastAsia="en-US"/>
        </w:rPr>
        <w:t>работник</w:t>
      </w:r>
      <w:r w:rsidR="00D95530" w:rsidRPr="00721008">
        <w:rPr>
          <w:rFonts w:eastAsiaTheme="minorHAnsi"/>
          <w:bCs/>
          <w:sz w:val="24"/>
          <w:szCs w:val="24"/>
          <w:lang w:eastAsia="en-US"/>
        </w:rPr>
        <w:t>ов</w:t>
      </w:r>
      <w:r w:rsidR="00223311" w:rsidRPr="00721008">
        <w:rPr>
          <w:rFonts w:eastAsiaTheme="minorHAnsi"/>
          <w:bCs/>
          <w:sz w:val="24"/>
          <w:szCs w:val="24"/>
          <w:lang w:eastAsia="en-US"/>
        </w:rPr>
        <w:t>, заняты</w:t>
      </w:r>
      <w:r w:rsidR="00D95530" w:rsidRPr="00721008">
        <w:rPr>
          <w:rFonts w:eastAsiaTheme="minorHAnsi"/>
          <w:bCs/>
          <w:sz w:val="24"/>
          <w:szCs w:val="24"/>
          <w:lang w:eastAsia="en-US"/>
        </w:rPr>
        <w:t>х</w:t>
      </w:r>
      <w:r w:rsidR="00223311" w:rsidRPr="00721008">
        <w:rPr>
          <w:rFonts w:eastAsiaTheme="minorHAnsi"/>
          <w:bCs/>
          <w:sz w:val="24"/>
          <w:szCs w:val="24"/>
          <w:lang w:eastAsia="en-US"/>
        </w:rPr>
        <w:t xml:space="preserve"> на работах с вредными и (или) опасными условиями труда, а также на работах, выполняемых в особых температурных условиях или связанных с загрязнением;</w:t>
      </w:r>
      <w:proofErr w:type="gramEnd"/>
    </w:p>
    <w:p w:rsidR="005F263A" w:rsidRDefault="002C5939" w:rsidP="005F263A">
      <w:pPr>
        <w:pStyle w:val="a8"/>
        <w:numPr>
          <w:ilvl w:val="0"/>
          <w:numId w:val="19"/>
        </w:numPr>
        <w:jc w:val="both"/>
        <w:rPr>
          <w:sz w:val="24"/>
          <w:szCs w:val="24"/>
        </w:rPr>
      </w:pPr>
      <w:r w:rsidRPr="00721008">
        <w:rPr>
          <w:sz w:val="24"/>
          <w:szCs w:val="24"/>
        </w:rPr>
        <w:t>Товар должен находиться в заводской упаковке, исключающей возможное</w:t>
      </w:r>
      <w:r w:rsidRPr="002261FC">
        <w:rPr>
          <w:sz w:val="24"/>
          <w:szCs w:val="24"/>
        </w:rPr>
        <w:t xml:space="preserve"> повреждение Товара при его транспортировке; поставляемый Товар должен быть новым, то есть не бывшим ранее в эксплуатации, без дефектов материала и изготовления, не переделанным, не поврежденным и свободно поставляться в Российскую Федерацию. </w:t>
      </w:r>
    </w:p>
    <w:p w:rsidR="002C5939" w:rsidRPr="002261FC" w:rsidRDefault="006714F1" w:rsidP="005F263A">
      <w:pPr>
        <w:pStyle w:val="a8"/>
        <w:numPr>
          <w:ilvl w:val="0"/>
          <w:numId w:val="19"/>
        </w:numPr>
        <w:jc w:val="both"/>
        <w:rPr>
          <w:sz w:val="24"/>
          <w:szCs w:val="24"/>
        </w:rPr>
      </w:pPr>
      <w:r w:rsidRPr="002261FC">
        <w:rPr>
          <w:sz w:val="24"/>
          <w:szCs w:val="24"/>
        </w:rPr>
        <w:t xml:space="preserve">Должна быть предусмотрена возможность изготовления </w:t>
      </w:r>
      <w:r w:rsidR="00A07F46" w:rsidRPr="002261FC">
        <w:rPr>
          <w:sz w:val="24"/>
          <w:szCs w:val="24"/>
        </w:rPr>
        <w:t xml:space="preserve">индивидуального </w:t>
      </w:r>
      <w:r w:rsidRPr="002261FC">
        <w:rPr>
          <w:sz w:val="24"/>
          <w:szCs w:val="24"/>
        </w:rPr>
        <w:t xml:space="preserve">логотипа </w:t>
      </w:r>
      <w:r w:rsidR="00363055" w:rsidRPr="002261FC">
        <w:rPr>
          <w:sz w:val="24"/>
          <w:szCs w:val="24"/>
        </w:rPr>
        <w:t>предприятия</w:t>
      </w:r>
      <w:r w:rsidRPr="002261FC">
        <w:rPr>
          <w:sz w:val="24"/>
          <w:szCs w:val="24"/>
        </w:rPr>
        <w:t xml:space="preserve"> на </w:t>
      </w:r>
      <w:r w:rsidR="005F263A">
        <w:rPr>
          <w:sz w:val="24"/>
          <w:szCs w:val="24"/>
        </w:rPr>
        <w:t>Т</w:t>
      </w:r>
      <w:r w:rsidRPr="002261FC">
        <w:rPr>
          <w:sz w:val="24"/>
          <w:szCs w:val="24"/>
        </w:rPr>
        <w:t>оваре.</w:t>
      </w:r>
    </w:p>
    <w:p w:rsidR="00437AAA" w:rsidRPr="005F263A" w:rsidRDefault="00437AAA" w:rsidP="005F263A">
      <w:pPr>
        <w:pStyle w:val="a8"/>
        <w:numPr>
          <w:ilvl w:val="0"/>
          <w:numId w:val="19"/>
        </w:numPr>
        <w:jc w:val="both"/>
        <w:rPr>
          <w:sz w:val="24"/>
          <w:szCs w:val="24"/>
        </w:rPr>
      </w:pPr>
      <w:r w:rsidRPr="005F263A">
        <w:rPr>
          <w:sz w:val="24"/>
          <w:szCs w:val="24"/>
        </w:rPr>
        <w:t>Логотип выполняется в соответствии с настоящим Техническим заданием и Макетом Логотипа (Приложение 1 к Техническому заданию).</w:t>
      </w:r>
    </w:p>
    <w:p w:rsidR="00437AAA" w:rsidRPr="005F263A" w:rsidRDefault="00437AAA" w:rsidP="005F263A">
      <w:pPr>
        <w:pStyle w:val="a8"/>
        <w:numPr>
          <w:ilvl w:val="0"/>
          <w:numId w:val="19"/>
        </w:numPr>
        <w:jc w:val="both"/>
        <w:rPr>
          <w:sz w:val="24"/>
          <w:szCs w:val="24"/>
        </w:rPr>
      </w:pPr>
      <w:r w:rsidRPr="005F263A">
        <w:rPr>
          <w:sz w:val="24"/>
          <w:szCs w:val="24"/>
        </w:rPr>
        <w:t xml:space="preserve">Логотип </w:t>
      </w:r>
      <w:r w:rsidR="00D46BF5">
        <w:rPr>
          <w:sz w:val="24"/>
          <w:szCs w:val="24"/>
        </w:rPr>
        <w:t xml:space="preserve"> размером 75х60 мм </w:t>
      </w:r>
      <w:r w:rsidRPr="005F263A">
        <w:rPr>
          <w:sz w:val="24"/>
          <w:szCs w:val="24"/>
        </w:rPr>
        <w:t>должен располагаться на передней части куртки с левой стороны (на кармане (если есть)); на задней части куртки</w:t>
      </w:r>
      <w:r w:rsidR="00D46BF5">
        <w:rPr>
          <w:sz w:val="24"/>
          <w:szCs w:val="24"/>
        </w:rPr>
        <w:t xml:space="preserve"> Логотип размером 195х150 мм должен располагаться в </w:t>
      </w:r>
      <w:r w:rsidRPr="005F263A">
        <w:rPr>
          <w:sz w:val="24"/>
          <w:szCs w:val="24"/>
        </w:rPr>
        <w:t xml:space="preserve">верхней части по центру. На касках </w:t>
      </w:r>
      <w:r w:rsidR="00D46BF5">
        <w:rPr>
          <w:sz w:val="24"/>
          <w:szCs w:val="24"/>
        </w:rPr>
        <w:t>Л</w:t>
      </w:r>
      <w:r w:rsidRPr="005F263A">
        <w:rPr>
          <w:sz w:val="24"/>
          <w:szCs w:val="24"/>
        </w:rPr>
        <w:t xml:space="preserve">оготип </w:t>
      </w:r>
      <w:r w:rsidR="00D46BF5">
        <w:rPr>
          <w:sz w:val="24"/>
          <w:szCs w:val="24"/>
        </w:rPr>
        <w:t xml:space="preserve">размером 50х35 мм </w:t>
      </w:r>
      <w:r w:rsidRPr="005F263A">
        <w:rPr>
          <w:sz w:val="24"/>
          <w:szCs w:val="24"/>
        </w:rPr>
        <w:t>располагается по центру.</w:t>
      </w:r>
    </w:p>
    <w:p w:rsidR="00437AAA" w:rsidRPr="005F263A" w:rsidRDefault="00437AAA" w:rsidP="005F263A">
      <w:pPr>
        <w:pStyle w:val="a8"/>
        <w:numPr>
          <w:ilvl w:val="0"/>
          <w:numId w:val="19"/>
        </w:numPr>
        <w:jc w:val="both"/>
        <w:rPr>
          <w:sz w:val="24"/>
          <w:szCs w:val="24"/>
        </w:rPr>
      </w:pPr>
      <w:r w:rsidRPr="005F263A">
        <w:rPr>
          <w:iCs/>
          <w:sz w:val="24"/>
          <w:szCs w:val="24"/>
        </w:rPr>
        <w:t>Логотип и метод нанесения его на спецодежду должны быть устойчивы к химической чистке и термообработке.</w:t>
      </w:r>
    </w:p>
    <w:p w:rsidR="00437AAA" w:rsidRPr="005F263A" w:rsidRDefault="00437AAA" w:rsidP="005F263A">
      <w:pPr>
        <w:pStyle w:val="a8"/>
        <w:numPr>
          <w:ilvl w:val="0"/>
          <w:numId w:val="19"/>
        </w:numPr>
        <w:jc w:val="both"/>
        <w:rPr>
          <w:sz w:val="24"/>
          <w:szCs w:val="24"/>
        </w:rPr>
      </w:pPr>
      <w:r w:rsidRPr="005F263A">
        <w:rPr>
          <w:sz w:val="24"/>
          <w:szCs w:val="24"/>
        </w:rPr>
        <w:t>При нанесении Логотипа следует учитывать наличие охранного поля логотипа. Пропорции расчета охранного поля приведены в приложении № 1 к Техническому заданию – Макет логотипа на Рис. 1. Никакие объекты не должны внедряться в охранное поле логотипа.</w:t>
      </w:r>
    </w:p>
    <w:p w:rsidR="00437AAA" w:rsidRPr="005F263A" w:rsidRDefault="00437AAA" w:rsidP="005F263A">
      <w:pPr>
        <w:pStyle w:val="a8"/>
        <w:numPr>
          <w:ilvl w:val="0"/>
          <w:numId w:val="19"/>
        </w:numPr>
        <w:jc w:val="both"/>
        <w:rPr>
          <w:sz w:val="24"/>
          <w:szCs w:val="24"/>
        </w:rPr>
      </w:pPr>
      <w:r w:rsidRPr="005F263A">
        <w:rPr>
          <w:sz w:val="24"/>
          <w:szCs w:val="24"/>
        </w:rPr>
        <w:t>Логотип может быть исполнен только в следующих цветах:</w:t>
      </w:r>
    </w:p>
    <w:p w:rsidR="00437AAA" w:rsidRPr="002261FC" w:rsidRDefault="00437AAA" w:rsidP="005F263A">
      <w:pPr>
        <w:ind w:left="720"/>
        <w:jc w:val="both"/>
        <w:rPr>
          <w:sz w:val="24"/>
          <w:szCs w:val="24"/>
          <w:lang w:val="en-US"/>
        </w:rPr>
      </w:pPr>
      <w:proofErr w:type="spellStart"/>
      <w:proofErr w:type="gramStart"/>
      <w:r w:rsidRPr="002261FC">
        <w:rPr>
          <w:sz w:val="24"/>
          <w:szCs w:val="24"/>
          <w:lang w:val="en-US"/>
        </w:rPr>
        <w:t>Skolkovo</w:t>
      </w:r>
      <w:proofErr w:type="spellEnd"/>
      <w:r w:rsidRPr="002261FC">
        <w:rPr>
          <w:sz w:val="24"/>
          <w:szCs w:val="24"/>
          <w:lang w:val="en-US"/>
        </w:rPr>
        <w:t xml:space="preserve"> Green – GMYK 25.0.100.0; RGB 200.255.0; HTML C8FF0.</w:t>
      </w:r>
      <w:proofErr w:type="gramEnd"/>
    </w:p>
    <w:p w:rsidR="00437AAA" w:rsidRPr="002261FC" w:rsidRDefault="00437AAA" w:rsidP="005F263A">
      <w:pPr>
        <w:ind w:left="720"/>
        <w:jc w:val="both"/>
        <w:rPr>
          <w:sz w:val="24"/>
          <w:szCs w:val="24"/>
          <w:lang w:val="en-US"/>
        </w:rPr>
      </w:pPr>
      <w:proofErr w:type="spellStart"/>
      <w:proofErr w:type="gramStart"/>
      <w:r w:rsidRPr="002261FC">
        <w:rPr>
          <w:sz w:val="24"/>
          <w:szCs w:val="24"/>
          <w:lang w:val="en-US"/>
        </w:rPr>
        <w:t>Skokovo</w:t>
      </w:r>
      <w:proofErr w:type="spellEnd"/>
      <w:r w:rsidRPr="002261FC">
        <w:rPr>
          <w:sz w:val="24"/>
          <w:szCs w:val="24"/>
          <w:lang w:val="en-US"/>
        </w:rPr>
        <w:t xml:space="preserve"> Grey - GMYK 60.50.50.20; RGB 100.100.100; HTML 666666.</w:t>
      </w:r>
      <w:proofErr w:type="gramEnd"/>
    </w:p>
    <w:p w:rsidR="00437AAA" w:rsidRPr="002261FC" w:rsidRDefault="00437AAA" w:rsidP="005F263A">
      <w:pPr>
        <w:ind w:left="720"/>
        <w:jc w:val="both"/>
        <w:rPr>
          <w:sz w:val="24"/>
          <w:szCs w:val="24"/>
          <w:lang w:val="en-US"/>
        </w:rPr>
      </w:pPr>
      <w:proofErr w:type="spellStart"/>
      <w:proofErr w:type="gramStart"/>
      <w:r w:rsidRPr="002261FC">
        <w:rPr>
          <w:sz w:val="24"/>
          <w:szCs w:val="24"/>
          <w:lang w:val="en-US"/>
        </w:rPr>
        <w:t>Skokovo</w:t>
      </w:r>
      <w:proofErr w:type="spellEnd"/>
      <w:r w:rsidRPr="002261FC">
        <w:rPr>
          <w:sz w:val="24"/>
          <w:szCs w:val="24"/>
          <w:lang w:val="en-US"/>
        </w:rPr>
        <w:t xml:space="preserve"> White - GMYK 0.0.0.0; RGB 255.255.255; HTML FFFFFF.</w:t>
      </w:r>
      <w:proofErr w:type="gramEnd"/>
    </w:p>
    <w:p w:rsidR="00437AAA" w:rsidRPr="005F263A" w:rsidRDefault="00437AAA" w:rsidP="005F263A">
      <w:pPr>
        <w:pStyle w:val="a8"/>
        <w:numPr>
          <w:ilvl w:val="0"/>
          <w:numId w:val="19"/>
        </w:numPr>
        <w:jc w:val="both"/>
        <w:rPr>
          <w:sz w:val="24"/>
          <w:szCs w:val="24"/>
        </w:rPr>
      </w:pPr>
      <w:r w:rsidRPr="005F263A">
        <w:rPr>
          <w:sz w:val="24"/>
          <w:szCs w:val="24"/>
        </w:rPr>
        <w:t>Используемые шрифты для Логотипа:</w:t>
      </w:r>
    </w:p>
    <w:p w:rsidR="00437AAA" w:rsidRPr="002261FC" w:rsidRDefault="00437AAA" w:rsidP="005F263A">
      <w:pPr>
        <w:ind w:left="720"/>
        <w:jc w:val="both"/>
        <w:rPr>
          <w:sz w:val="24"/>
          <w:szCs w:val="24"/>
        </w:rPr>
      </w:pPr>
      <w:r w:rsidRPr="002261FC">
        <w:rPr>
          <w:sz w:val="24"/>
          <w:szCs w:val="24"/>
          <w:lang w:val="en-US"/>
        </w:rPr>
        <w:t>Helvetica</w:t>
      </w:r>
      <w:r w:rsidRPr="002261FC">
        <w:rPr>
          <w:sz w:val="24"/>
          <w:szCs w:val="24"/>
        </w:rPr>
        <w:t xml:space="preserve"> </w:t>
      </w:r>
      <w:r w:rsidRPr="002261FC">
        <w:rPr>
          <w:sz w:val="24"/>
          <w:szCs w:val="24"/>
          <w:lang w:val="en-US"/>
        </w:rPr>
        <w:t>Regular</w:t>
      </w:r>
      <w:r w:rsidRPr="002261FC">
        <w:rPr>
          <w:sz w:val="24"/>
          <w:szCs w:val="24"/>
        </w:rPr>
        <w:t xml:space="preserve">; </w:t>
      </w:r>
    </w:p>
    <w:p w:rsidR="00437AAA" w:rsidRPr="002261FC" w:rsidRDefault="00437AAA" w:rsidP="005F263A">
      <w:pPr>
        <w:ind w:left="720"/>
        <w:jc w:val="both"/>
        <w:rPr>
          <w:sz w:val="24"/>
          <w:szCs w:val="24"/>
        </w:rPr>
      </w:pPr>
      <w:r w:rsidRPr="002261FC">
        <w:rPr>
          <w:sz w:val="24"/>
          <w:szCs w:val="24"/>
          <w:lang w:val="en-US"/>
        </w:rPr>
        <w:t>Helvetica Oblique,</w:t>
      </w:r>
    </w:p>
    <w:p w:rsidR="00437AAA" w:rsidRPr="002261FC" w:rsidRDefault="00437AAA" w:rsidP="005F263A">
      <w:pPr>
        <w:ind w:left="720"/>
        <w:jc w:val="both"/>
        <w:rPr>
          <w:sz w:val="24"/>
          <w:szCs w:val="24"/>
          <w:lang w:val="en-US"/>
        </w:rPr>
      </w:pPr>
      <w:proofErr w:type="gramStart"/>
      <w:r w:rsidRPr="002261FC">
        <w:rPr>
          <w:sz w:val="24"/>
          <w:szCs w:val="24"/>
          <w:lang w:val="en-US"/>
        </w:rPr>
        <w:t>Helvetica Bold.</w:t>
      </w:r>
      <w:bookmarkStart w:id="1" w:name="_GoBack"/>
      <w:bookmarkEnd w:id="1"/>
      <w:proofErr w:type="gramEnd"/>
    </w:p>
    <w:p w:rsidR="00437AAA" w:rsidRPr="002261FC" w:rsidRDefault="00437AAA" w:rsidP="002261FC">
      <w:pPr>
        <w:jc w:val="both"/>
        <w:rPr>
          <w:sz w:val="24"/>
          <w:szCs w:val="24"/>
          <w:lang w:val="en-US"/>
        </w:rPr>
      </w:pPr>
    </w:p>
    <w:p w:rsidR="00437AAA" w:rsidRPr="002261FC" w:rsidRDefault="00437AAA" w:rsidP="002261FC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0B567D">
        <w:rPr>
          <w:b/>
          <w:sz w:val="24"/>
          <w:szCs w:val="24"/>
        </w:rPr>
        <w:t>Требования к сроку и/или объему предоста</w:t>
      </w:r>
      <w:r w:rsidR="000B567D" w:rsidRPr="000B567D">
        <w:rPr>
          <w:b/>
          <w:sz w:val="24"/>
          <w:szCs w:val="24"/>
        </w:rPr>
        <w:t>вления гарантий качества товара</w:t>
      </w:r>
      <w:r w:rsidR="000B567D">
        <w:rPr>
          <w:sz w:val="24"/>
          <w:szCs w:val="24"/>
        </w:rPr>
        <w:t>:</w:t>
      </w:r>
    </w:p>
    <w:p w:rsidR="00437AAA" w:rsidRPr="005F263A" w:rsidRDefault="00437AAA" w:rsidP="005F263A">
      <w:pPr>
        <w:pStyle w:val="a8"/>
        <w:numPr>
          <w:ilvl w:val="0"/>
          <w:numId w:val="19"/>
        </w:numPr>
        <w:jc w:val="both"/>
        <w:rPr>
          <w:sz w:val="24"/>
          <w:szCs w:val="24"/>
        </w:rPr>
      </w:pPr>
      <w:r w:rsidRPr="005F263A">
        <w:rPr>
          <w:sz w:val="24"/>
          <w:szCs w:val="24"/>
        </w:rPr>
        <w:t>Поставщик предоставляет Покупателю гарантию качества товара. Гарантийный срок начинает течь с момента передачи товара Покупателю. В случае если в течение гарантийного срока Покупатель обнаружит недостатки товара, Поставщик обязуется заменить недоброкачественный товар либо, в отсутствие у Поставщика аналогичного товара, вернуть Покупателю деньги, уплаченные за такой товар.</w:t>
      </w:r>
    </w:p>
    <w:p w:rsidR="00437AAA" w:rsidRPr="002261FC" w:rsidRDefault="00437AAA" w:rsidP="005F263A">
      <w:pPr>
        <w:jc w:val="right"/>
        <w:rPr>
          <w:sz w:val="24"/>
          <w:szCs w:val="24"/>
        </w:rPr>
      </w:pPr>
      <w:r w:rsidRPr="002261FC">
        <w:rPr>
          <w:sz w:val="24"/>
          <w:szCs w:val="24"/>
        </w:rPr>
        <w:br w:type="page"/>
      </w:r>
      <w:r w:rsidRPr="002261FC">
        <w:rPr>
          <w:bCs/>
          <w:sz w:val="24"/>
          <w:szCs w:val="24"/>
        </w:rPr>
        <w:lastRenderedPageBreak/>
        <w:t>Приложе</w:t>
      </w:r>
      <w:r w:rsidRPr="002261FC">
        <w:rPr>
          <w:sz w:val="24"/>
          <w:szCs w:val="24"/>
        </w:rPr>
        <w:t>ние № 1</w:t>
      </w:r>
    </w:p>
    <w:p w:rsidR="00437AAA" w:rsidRPr="002261FC" w:rsidRDefault="00437AAA" w:rsidP="005F263A">
      <w:pPr>
        <w:jc w:val="right"/>
        <w:rPr>
          <w:sz w:val="24"/>
          <w:szCs w:val="24"/>
        </w:rPr>
      </w:pPr>
      <w:r w:rsidRPr="002261FC">
        <w:rPr>
          <w:sz w:val="24"/>
          <w:szCs w:val="24"/>
        </w:rPr>
        <w:t>к Техническому заданию</w:t>
      </w: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5F263A">
      <w:pPr>
        <w:jc w:val="center"/>
        <w:rPr>
          <w:sz w:val="24"/>
          <w:szCs w:val="24"/>
        </w:rPr>
      </w:pPr>
      <w:r w:rsidRPr="002261FC"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0" wp14:anchorId="44205E01" wp14:editId="28C31425">
            <wp:simplePos x="0" y="0"/>
            <wp:positionH relativeFrom="column">
              <wp:posOffset>1496695</wp:posOffset>
            </wp:positionH>
            <wp:positionV relativeFrom="paragraph">
              <wp:posOffset>222885</wp:posOffset>
            </wp:positionV>
            <wp:extent cx="3148965" cy="2639695"/>
            <wp:effectExtent l="0" t="0" r="0" b="8255"/>
            <wp:wrapTight wrapText="bothSides">
              <wp:wrapPolygon edited="0">
                <wp:start x="0" y="0"/>
                <wp:lineTo x="0" y="21512"/>
                <wp:lineTo x="21430" y="21512"/>
                <wp:lineTo x="21430" y="0"/>
                <wp:lineTo x="0" y="0"/>
              </wp:wrapPolygon>
            </wp:wrapTight>
            <wp:docPr id="2" name="Рисунок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65" cy="26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61FC">
        <w:rPr>
          <w:sz w:val="24"/>
          <w:szCs w:val="24"/>
        </w:rPr>
        <w:t>Макет логотипа</w:t>
      </w: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  <w:r w:rsidRPr="002261FC">
        <w:rPr>
          <w:sz w:val="24"/>
          <w:szCs w:val="24"/>
        </w:rPr>
        <w:t>Рис. 1</w:t>
      </w:r>
    </w:p>
    <w:p w:rsidR="00437AAA" w:rsidRPr="002261FC" w:rsidRDefault="00437AAA" w:rsidP="002261FC">
      <w:pPr>
        <w:jc w:val="both"/>
        <w:rPr>
          <w:sz w:val="24"/>
          <w:szCs w:val="24"/>
        </w:rPr>
      </w:pPr>
      <w:r w:rsidRPr="002261FC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1FF9E09" wp14:editId="765EBDAC">
            <wp:simplePos x="0" y="0"/>
            <wp:positionH relativeFrom="column">
              <wp:posOffset>1576705</wp:posOffset>
            </wp:positionH>
            <wp:positionV relativeFrom="paragraph">
              <wp:posOffset>28575</wp:posOffset>
            </wp:positionV>
            <wp:extent cx="3220085" cy="2276475"/>
            <wp:effectExtent l="0" t="0" r="0" b="9525"/>
            <wp:wrapThrough wrapText="bothSides">
              <wp:wrapPolygon edited="0">
                <wp:start x="0" y="0"/>
                <wp:lineTo x="0" y="21510"/>
                <wp:lineTo x="21468" y="21510"/>
                <wp:lineTo x="21468" y="0"/>
                <wp:lineTo x="0" y="0"/>
              </wp:wrapPolygon>
            </wp:wrapThrough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08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</w:p>
    <w:p w:rsidR="00437AAA" w:rsidRPr="002261FC" w:rsidRDefault="00437AAA" w:rsidP="002261FC">
      <w:pPr>
        <w:jc w:val="both"/>
        <w:rPr>
          <w:sz w:val="24"/>
          <w:szCs w:val="24"/>
        </w:rPr>
      </w:pPr>
      <w:r w:rsidRPr="002261FC">
        <w:rPr>
          <w:sz w:val="24"/>
          <w:szCs w:val="24"/>
        </w:rPr>
        <w:t>Рис. 2</w:t>
      </w:r>
    </w:p>
    <w:p w:rsidR="00326E5D" w:rsidRPr="002261FC" w:rsidRDefault="00326E5D" w:rsidP="002261FC">
      <w:pPr>
        <w:pStyle w:val="a8"/>
        <w:ind w:left="0"/>
        <w:jc w:val="both"/>
        <w:rPr>
          <w:sz w:val="24"/>
          <w:szCs w:val="24"/>
        </w:rPr>
      </w:pPr>
    </w:p>
    <w:sectPr w:rsidR="00326E5D" w:rsidRPr="002261FC" w:rsidSect="006D4967">
      <w:headerReference w:type="default" r:id="rId14"/>
      <w:footerReference w:type="default" r:id="rId15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AD9" w:rsidRDefault="004C6AD9" w:rsidP="008E632C">
      <w:r>
        <w:separator/>
      </w:r>
    </w:p>
  </w:endnote>
  <w:endnote w:type="continuationSeparator" w:id="0">
    <w:p w:rsidR="004C6AD9" w:rsidRDefault="004C6AD9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6D66">
          <w:rPr>
            <w:noProof/>
          </w:rPr>
          <w:t>4</w:t>
        </w:r>
        <w:r>
          <w:fldChar w:fldCharType="end"/>
        </w:r>
      </w:p>
    </w:sdtContent>
  </w:sdt>
  <w:p w:rsidR="008E632C" w:rsidRDefault="008E632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AD9" w:rsidRDefault="004C6AD9" w:rsidP="008E632C">
      <w:r>
        <w:separator/>
      </w:r>
    </w:p>
  </w:footnote>
  <w:footnote w:type="continuationSeparator" w:id="0">
    <w:p w:rsidR="004C6AD9" w:rsidRDefault="004C6AD9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9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71F2D07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83E6581"/>
    <w:multiLevelType w:val="multilevel"/>
    <w:tmpl w:val="C24C4F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DA636D"/>
    <w:multiLevelType w:val="hybridMultilevel"/>
    <w:tmpl w:val="CC742B4C"/>
    <w:lvl w:ilvl="0" w:tplc="E4DA0CEC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4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3F42B8"/>
    <w:multiLevelType w:val="multilevel"/>
    <w:tmpl w:val="B64C0A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7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8">
    <w:nsid w:val="42236B45"/>
    <w:multiLevelType w:val="hybridMultilevel"/>
    <w:tmpl w:val="F0B8431E"/>
    <w:lvl w:ilvl="0" w:tplc="8820D5B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8EB1FBC"/>
    <w:multiLevelType w:val="hybridMultilevel"/>
    <w:tmpl w:val="485EA3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533C7E23"/>
    <w:multiLevelType w:val="multilevel"/>
    <w:tmpl w:val="A0AA06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7675568"/>
    <w:multiLevelType w:val="multilevel"/>
    <w:tmpl w:val="8A3E03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4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F7267ED"/>
    <w:multiLevelType w:val="hybridMultilevel"/>
    <w:tmpl w:val="7D5EEF5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6106775D"/>
    <w:multiLevelType w:val="hybridMultilevel"/>
    <w:tmpl w:val="4D74E6EE"/>
    <w:lvl w:ilvl="0" w:tplc="05CE2FC6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b/>
        <w:color w:val="000000"/>
        <w:sz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37D7924"/>
    <w:multiLevelType w:val="multilevel"/>
    <w:tmpl w:val="69B0E4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38868F1"/>
    <w:multiLevelType w:val="multilevel"/>
    <w:tmpl w:val="6834F0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343F4C"/>
    <w:multiLevelType w:val="hybridMultilevel"/>
    <w:tmpl w:val="5C50CD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</w:num>
  <w:num w:numId="3">
    <w:abstractNumId w:val="2"/>
  </w:num>
  <w:num w:numId="4">
    <w:abstractNumId w:val="6"/>
  </w:num>
  <w:num w:numId="5">
    <w:abstractNumId w:val="9"/>
  </w:num>
  <w:num w:numId="6">
    <w:abstractNumId w:val="13"/>
  </w:num>
  <w:num w:numId="7">
    <w:abstractNumId w:val="4"/>
  </w:num>
  <w:num w:numId="8">
    <w:abstractNumId w:val="14"/>
  </w:num>
  <w:num w:numId="9">
    <w:abstractNumId w:val="17"/>
  </w:num>
  <w:num w:numId="10">
    <w:abstractNumId w:val="12"/>
  </w:num>
  <w:num w:numId="11">
    <w:abstractNumId w:val="11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10"/>
  </w:num>
  <w:num w:numId="15">
    <w:abstractNumId w:val="15"/>
  </w:num>
  <w:num w:numId="16">
    <w:abstractNumId w:val="1"/>
  </w:num>
  <w:num w:numId="17">
    <w:abstractNumId w:val="5"/>
  </w:num>
  <w:num w:numId="18">
    <w:abstractNumId w:val="18"/>
  </w:num>
  <w:num w:numId="19">
    <w:abstractNumId w:val="19"/>
  </w:num>
  <w:num w:numId="20">
    <w:abstractNumId w:val="3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07C"/>
    <w:rsid w:val="00055442"/>
    <w:rsid w:val="00061A1A"/>
    <w:rsid w:val="00066D6E"/>
    <w:rsid w:val="0008441C"/>
    <w:rsid w:val="00094D21"/>
    <w:rsid w:val="00097FE2"/>
    <w:rsid w:val="000B004F"/>
    <w:rsid w:val="000B3C9D"/>
    <w:rsid w:val="000B567D"/>
    <w:rsid w:val="000C07F8"/>
    <w:rsid w:val="000C5943"/>
    <w:rsid w:val="000C5CE9"/>
    <w:rsid w:val="000E4A97"/>
    <w:rsid w:val="000E4D20"/>
    <w:rsid w:val="000F3F62"/>
    <w:rsid w:val="00111888"/>
    <w:rsid w:val="0013057E"/>
    <w:rsid w:val="00134E7B"/>
    <w:rsid w:val="00135C4B"/>
    <w:rsid w:val="0014786B"/>
    <w:rsid w:val="00167EE6"/>
    <w:rsid w:val="00170107"/>
    <w:rsid w:val="00174B56"/>
    <w:rsid w:val="00175138"/>
    <w:rsid w:val="00191A92"/>
    <w:rsid w:val="001B0170"/>
    <w:rsid w:val="001B0518"/>
    <w:rsid w:val="001B6014"/>
    <w:rsid w:val="001F4BC4"/>
    <w:rsid w:val="001F4E70"/>
    <w:rsid w:val="00223311"/>
    <w:rsid w:val="00223BD6"/>
    <w:rsid w:val="00223FE8"/>
    <w:rsid w:val="002261FC"/>
    <w:rsid w:val="00226D66"/>
    <w:rsid w:val="00237F6A"/>
    <w:rsid w:val="00252C6B"/>
    <w:rsid w:val="002557B1"/>
    <w:rsid w:val="00255DF2"/>
    <w:rsid w:val="00257A8C"/>
    <w:rsid w:val="002630A8"/>
    <w:rsid w:val="00263F3B"/>
    <w:rsid w:val="002670D7"/>
    <w:rsid w:val="00267DB1"/>
    <w:rsid w:val="00270083"/>
    <w:rsid w:val="002776BE"/>
    <w:rsid w:val="0028769F"/>
    <w:rsid w:val="002C19A2"/>
    <w:rsid w:val="002C3301"/>
    <w:rsid w:val="002C5939"/>
    <w:rsid w:val="002D43C1"/>
    <w:rsid w:val="00326E5D"/>
    <w:rsid w:val="0035422C"/>
    <w:rsid w:val="00363055"/>
    <w:rsid w:val="003739EB"/>
    <w:rsid w:val="003949FA"/>
    <w:rsid w:val="003A036D"/>
    <w:rsid w:val="003D2C04"/>
    <w:rsid w:val="003D2FD2"/>
    <w:rsid w:val="00407E66"/>
    <w:rsid w:val="004338AE"/>
    <w:rsid w:val="00437AAA"/>
    <w:rsid w:val="00453E64"/>
    <w:rsid w:val="00490521"/>
    <w:rsid w:val="00492398"/>
    <w:rsid w:val="004A11BA"/>
    <w:rsid w:val="004C5F23"/>
    <w:rsid w:val="004C6AD9"/>
    <w:rsid w:val="004F3463"/>
    <w:rsid w:val="00510D84"/>
    <w:rsid w:val="00512809"/>
    <w:rsid w:val="00520907"/>
    <w:rsid w:val="00531A27"/>
    <w:rsid w:val="00534DFE"/>
    <w:rsid w:val="00535367"/>
    <w:rsid w:val="005743E1"/>
    <w:rsid w:val="005773EE"/>
    <w:rsid w:val="00582D9E"/>
    <w:rsid w:val="0059483B"/>
    <w:rsid w:val="005A52F7"/>
    <w:rsid w:val="005B26B1"/>
    <w:rsid w:val="005B395F"/>
    <w:rsid w:val="005C54D8"/>
    <w:rsid w:val="005D3A23"/>
    <w:rsid w:val="005E0DD5"/>
    <w:rsid w:val="005F099B"/>
    <w:rsid w:val="005F263A"/>
    <w:rsid w:val="005F33A6"/>
    <w:rsid w:val="006075C9"/>
    <w:rsid w:val="0061066B"/>
    <w:rsid w:val="006126AB"/>
    <w:rsid w:val="00617471"/>
    <w:rsid w:val="006248BF"/>
    <w:rsid w:val="00642A45"/>
    <w:rsid w:val="006608A6"/>
    <w:rsid w:val="00660B17"/>
    <w:rsid w:val="00670512"/>
    <w:rsid w:val="006714F1"/>
    <w:rsid w:val="00686C53"/>
    <w:rsid w:val="00690EB5"/>
    <w:rsid w:val="006A01C5"/>
    <w:rsid w:val="006A01FF"/>
    <w:rsid w:val="006C2C2E"/>
    <w:rsid w:val="006D4967"/>
    <w:rsid w:val="006F118C"/>
    <w:rsid w:val="006F7B65"/>
    <w:rsid w:val="006F7B6B"/>
    <w:rsid w:val="0070761A"/>
    <w:rsid w:val="0072017B"/>
    <w:rsid w:val="00721008"/>
    <w:rsid w:val="007320C0"/>
    <w:rsid w:val="00733537"/>
    <w:rsid w:val="007430AF"/>
    <w:rsid w:val="0075739E"/>
    <w:rsid w:val="007670F2"/>
    <w:rsid w:val="00770B22"/>
    <w:rsid w:val="007717F1"/>
    <w:rsid w:val="00772EFA"/>
    <w:rsid w:val="007B11C5"/>
    <w:rsid w:val="007B15EB"/>
    <w:rsid w:val="007B1F14"/>
    <w:rsid w:val="007B5D85"/>
    <w:rsid w:val="007D6A52"/>
    <w:rsid w:val="00802061"/>
    <w:rsid w:val="008057AD"/>
    <w:rsid w:val="008165AE"/>
    <w:rsid w:val="008360E4"/>
    <w:rsid w:val="008439AA"/>
    <w:rsid w:val="00863D8D"/>
    <w:rsid w:val="0087261F"/>
    <w:rsid w:val="008823A9"/>
    <w:rsid w:val="00882A15"/>
    <w:rsid w:val="00883D87"/>
    <w:rsid w:val="00887AD5"/>
    <w:rsid w:val="00891C2D"/>
    <w:rsid w:val="008929DB"/>
    <w:rsid w:val="008A4F80"/>
    <w:rsid w:val="008A5D65"/>
    <w:rsid w:val="008B03AE"/>
    <w:rsid w:val="008C0861"/>
    <w:rsid w:val="008E632C"/>
    <w:rsid w:val="008E78AB"/>
    <w:rsid w:val="008F40EE"/>
    <w:rsid w:val="008F4C30"/>
    <w:rsid w:val="00903788"/>
    <w:rsid w:val="0091659D"/>
    <w:rsid w:val="00921F9D"/>
    <w:rsid w:val="00931FCA"/>
    <w:rsid w:val="00935C35"/>
    <w:rsid w:val="00935D2A"/>
    <w:rsid w:val="00952ADA"/>
    <w:rsid w:val="00990905"/>
    <w:rsid w:val="00993015"/>
    <w:rsid w:val="009A1BDA"/>
    <w:rsid w:val="009D1271"/>
    <w:rsid w:val="00A00F66"/>
    <w:rsid w:val="00A07F46"/>
    <w:rsid w:val="00A142AE"/>
    <w:rsid w:val="00A33DAF"/>
    <w:rsid w:val="00A40CA2"/>
    <w:rsid w:val="00A4147B"/>
    <w:rsid w:val="00A434A3"/>
    <w:rsid w:val="00A56358"/>
    <w:rsid w:val="00A77C90"/>
    <w:rsid w:val="00A84B84"/>
    <w:rsid w:val="00A97E8E"/>
    <w:rsid w:val="00AB4BB1"/>
    <w:rsid w:val="00AD7C9D"/>
    <w:rsid w:val="00B00962"/>
    <w:rsid w:val="00B13CC3"/>
    <w:rsid w:val="00B2388E"/>
    <w:rsid w:val="00B26850"/>
    <w:rsid w:val="00B345CF"/>
    <w:rsid w:val="00B41B83"/>
    <w:rsid w:val="00B45E05"/>
    <w:rsid w:val="00B51FFB"/>
    <w:rsid w:val="00B54C66"/>
    <w:rsid w:val="00B575F7"/>
    <w:rsid w:val="00B64C36"/>
    <w:rsid w:val="00B80DE3"/>
    <w:rsid w:val="00B85AAF"/>
    <w:rsid w:val="00B93C00"/>
    <w:rsid w:val="00BA025B"/>
    <w:rsid w:val="00BA0C75"/>
    <w:rsid w:val="00BB250E"/>
    <w:rsid w:val="00BE14F0"/>
    <w:rsid w:val="00C01192"/>
    <w:rsid w:val="00C01556"/>
    <w:rsid w:val="00C15A4C"/>
    <w:rsid w:val="00C25F2D"/>
    <w:rsid w:val="00C30061"/>
    <w:rsid w:val="00C30424"/>
    <w:rsid w:val="00C463B3"/>
    <w:rsid w:val="00C50D01"/>
    <w:rsid w:val="00C50EEA"/>
    <w:rsid w:val="00C6009A"/>
    <w:rsid w:val="00C83A49"/>
    <w:rsid w:val="00C848A5"/>
    <w:rsid w:val="00C9348D"/>
    <w:rsid w:val="00C95FEA"/>
    <w:rsid w:val="00CD013D"/>
    <w:rsid w:val="00CD0261"/>
    <w:rsid w:val="00CD2C3D"/>
    <w:rsid w:val="00CD7B9C"/>
    <w:rsid w:val="00CE62F8"/>
    <w:rsid w:val="00CE7AFF"/>
    <w:rsid w:val="00CF3A94"/>
    <w:rsid w:val="00D35387"/>
    <w:rsid w:val="00D46BF5"/>
    <w:rsid w:val="00D56020"/>
    <w:rsid w:val="00D71982"/>
    <w:rsid w:val="00D73455"/>
    <w:rsid w:val="00D80069"/>
    <w:rsid w:val="00D83F22"/>
    <w:rsid w:val="00D90D56"/>
    <w:rsid w:val="00D95530"/>
    <w:rsid w:val="00DA0859"/>
    <w:rsid w:val="00DA16B0"/>
    <w:rsid w:val="00DB2BDB"/>
    <w:rsid w:val="00DB5E28"/>
    <w:rsid w:val="00DC1DF4"/>
    <w:rsid w:val="00DD72B8"/>
    <w:rsid w:val="00E15A22"/>
    <w:rsid w:val="00E17000"/>
    <w:rsid w:val="00E207D4"/>
    <w:rsid w:val="00E21EEE"/>
    <w:rsid w:val="00E33466"/>
    <w:rsid w:val="00E44D20"/>
    <w:rsid w:val="00E456B9"/>
    <w:rsid w:val="00E51DDA"/>
    <w:rsid w:val="00E639BF"/>
    <w:rsid w:val="00E87805"/>
    <w:rsid w:val="00E921A6"/>
    <w:rsid w:val="00EA4A98"/>
    <w:rsid w:val="00ED3400"/>
    <w:rsid w:val="00EF681A"/>
    <w:rsid w:val="00F04DFC"/>
    <w:rsid w:val="00F0748C"/>
    <w:rsid w:val="00F130F8"/>
    <w:rsid w:val="00F20772"/>
    <w:rsid w:val="00F277AD"/>
    <w:rsid w:val="00F501BC"/>
    <w:rsid w:val="00F52212"/>
    <w:rsid w:val="00F57F34"/>
    <w:rsid w:val="00F61C62"/>
    <w:rsid w:val="00F65C14"/>
    <w:rsid w:val="00F65CC1"/>
    <w:rsid w:val="00F723BB"/>
    <w:rsid w:val="00F86B73"/>
    <w:rsid w:val="00F97276"/>
    <w:rsid w:val="00FA18AB"/>
    <w:rsid w:val="00FA22EF"/>
    <w:rsid w:val="00FC5580"/>
    <w:rsid w:val="00FC5DDE"/>
    <w:rsid w:val="00FE24BC"/>
    <w:rsid w:val="00FE4CC0"/>
    <w:rsid w:val="00FE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1"/>
    <w:link w:val="10"/>
    <w:uiPriority w:val="9"/>
    <w:qFormat/>
    <w:rsid w:val="008E78A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BA025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uiPriority w:val="1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2"/>
    <w:rsid w:val="00E921A6"/>
    <w:rPr>
      <w:rFonts w:ascii="Tahoma" w:hAnsi="Tahoma" w:cs="Tahoma" w:hint="default"/>
    </w:rPr>
  </w:style>
  <w:style w:type="character" w:customStyle="1" w:styleId="ff12">
    <w:name w:val="ff12"/>
    <w:basedOn w:val="a2"/>
    <w:rsid w:val="00E921A6"/>
    <w:rPr>
      <w:rFonts w:ascii="Tahoma" w:hAnsi="Tahoma" w:cs="Tahoma" w:hint="default"/>
    </w:rPr>
  </w:style>
  <w:style w:type="paragraph" w:styleId="a6">
    <w:name w:val="Balloon Text"/>
    <w:basedOn w:val="a1"/>
    <w:link w:val="a7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2"/>
    <w:link w:val="a6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1"/>
    <w:uiPriority w:val="34"/>
    <w:qFormat/>
    <w:rsid w:val="00E921A6"/>
    <w:pPr>
      <w:ind w:left="720"/>
      <w:contextualSpacing/>
    </w:pPr>
  </w:style>
  <w:style w:type="paragraph" w:styleId="a9">
    <w:name w:val="header"/>
    <w:basedOn w:val="a1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2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1"/>
    <w:link w:val="ac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2"/>
    <w:link w:val="ab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Normal (Web)"/>
    <w:basedOn w:val="a1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e">
    <w:name w:val="Strong"/>
    <w:basedOn w:val="a2"/>
    <w:uiPriority w:val="22"/>
    <w:qFormat/>
    <w:rsid w:val="00D73455"/>
    <w:rPr>
      <w:b/>
      <w:bCs/>
    </w:rPr>
  </w:style>
  <w:style w:type="character" w:styleId="af">
    <w:name w:val="annotation reference"/>
    <w:basedOn w:val="a2"/>
    <w:uiPriority w:val="99"/>
    <w:semiHidden/>
    <w:unhideWhenUsed/>
    <w:rsid w:val="008A5D65"/>
    <w:rPr>
      <w:sz w:val="16"/>
      <w:szCs w:val="16"/>
    </w:rPr>
  </w:style>
  <w:style w:type="paragraph" w:styleId="af0">
    <w:name w:val="annotation text"/>
    <w:basedOn w:val="a1"/>
    <w:link w:val="af1"/>
    <w:uiPriority w:val="99"/>
    <w:semiHidden/>
    <w:unhideWhenUsed/>
    <w:rsid w:val="008A5D65"/>
  </w:style>
  <w:style w:type="character" w:customStyle="1" w:styleId="af1">
    <w:name w:val="Текст примечания Знак"/>
    <w:basedOn w:val="a2"/>
    <w:link w:val="af0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A5D65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4">
    <w:name w:val="Table Grid"/>
    <w:basedOn w:val="a3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1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2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2"/>
    <w:rsid w:val="00A56358"/>
  </w:style>
  <w:style w:type="character" w:styleId="af5">
    <w:name w:val="Emphasis"/>
    <w:basedOn w:val="a2"/>
    <w:uiPriority w:val="20"/>
    <w:qFormat/>
    <w:rsid w:val="00802061"/>
    <w:rPr>
      <w:i/>
      <w:iCs/>
    </w:rPr>
  </w:style>
  <w:style w:type="character" w:customStyle="1" w:styleId="tooltip">
    <w:name w:val="tooltip"/>
    <w:basedOn w:val="a2"/>
    <w:rsid w:val="003D2FD2"/>
  </w:style>
  <w:style w:type="character" w:customStyle="1" w:styleId="10">
    <w:name w:val="Заголовок 1 Знак"/>
    <w:basedOn w:val="a2"/>
    <w:link w:val="1"/>
    <w:uiPriority w:val="9"/>
    <w:rsid w:val="008E78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6">
    <w:name w:val="Revision"/>
    <w:hidden/>
    <w:uiPriority w:val="99"/>
    <w:semiHidden/>
    <w:rsid w:val="00882A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2"/>
    <w:link w:val="4"/>
    <w:uiPriority w:val="9"/>
    <w:semiHidden/>
    <w:rsid w:val="00BA025B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a0">
    <w:name w:val="нумерованный"/>
    <w:basedOn w:val="a1"/>
    <w:rsid w:val="00891C2D"/>
    <w:pPr>
      <w:numPr>
        <w:numId w:val="20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</w:rPr>
  </w:style>
  <w:style w:type="paragraph" w:styleId="a">
    <w:name w:val="List Bullet"/>
    <w:basedOn w:val="a1"/>
    <w:uiPriority w:val="99"/>
    <w:unhideWhenUsed/>
    <w:rsid w:val="001B0518"/>
    <w:pPr>
      <w:numPr>
        <w:numId w:val="21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1"/>
    <w:link w:val="10"/>
    <w:uiPriority w:val="9"/>
    <w:qFormat/>
    <w:rsid w:val="008E78A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BA025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uiPriority w:val="1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2"/>
    <w:rsid w:val="00E921A6"/>
    <w:rPr>
      <w:rFonts w:ascii="Tahoma" w:hAnsi="Tahoma" w:cs="Tahoma" w:hint="default"/>
    </w:rPr>
  </w:style>
  <w:style w:type="character" w:customStyle="1" w:styleId="ff12">
    <w:name w:val="ff12"/>
    <w:basedOn w:val="a2"/>
    <w:rsid w:val="00E921A6"/>
    <w:rPr>
      <w:rFonts w:ascii="Tahoma" w:hAnsi="Tahoma" w:cs="Tahoma" w:hint="default"/>
    </w:rPr>
  </w:style>
  <w:style w:type="paragraph" w:styleId="a6">
    <w:name w:val="Balloon Text"/>
    <w:basedOn w:val="a1"/>
    <w:link w:val="a7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2"/>
    <w:link w:val="a6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1"/>
    <w:uiPriority w:val="34"/>
    <w:qFormat/>
    <w:rsid w:val="00E921A6"/>
    <w:pPr>
      <w:ind w:left="720"/>
      <w:contextualSpacing/>
    </w:pPr>
  </w:style>
  <w:style w:type="paragraph" w:styleId="a9">
    <w:name w:val="header"/>
    <w:basedOn w:val="a1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2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1"/>
    <w:link w:val="ac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2"/>
    <w:link w:val="ab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Normal (Web)"/>
    <w:basedOn w:val="a1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e">
    <w:name w:val="Strong"/>
    <w:basedOn w:val="a2"/>
    <w:uiPriority w:val="22"/>
    <w:qFormat/>
    <w:rsid w:val="00D73455"/>
    <w:rPr>
      <w:b/>
      <w:bCs/>
    </w:rPr>
  </w:style>
  <w:style w:type="character" w:styleId="af">
    <w:name w:val="annotation reference"/>
    <w:basedOn w:val="a2"/>
    <w:uiPriority w:val="99"/>
    <w:semiHidden/>
    <w:unhideWhenUsed/>
    <w:rsid w:val="008A5D65"/>
    <w:rPr>
      <w:sz w:val="16"/>
      <w:szCs w:val="16"/>
    </w:rPr>
  </w:style>
  <w:style w:type="paragraph" w:styleId="af0">
    <w:name w:val="annotation text"/>
    <w:basedOn w:val="a1"/>
    <w:link w:val="af1"/>
    <w:uiPriority w:val="99"/>
    <w:semiHidden/>
    <w:unhideWhenUsed/>
    <w:rsid w:val="008A5D65"/>
  </w:style>
  <w:style w:type="character" w:customStyle="1" w:styleId="af1">
    <w:name w:val="Текст примечания Знак"/>
    <w:basedOn w:val="a2"/>
    <w:link w:val="af0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A5D65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4">
    <w:name w:val="Table Grid"/>
    <w:basedOn w:val="a3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1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2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2"/>
    <w:rsid w:val="00A56358"/>
  </w:style>
  <w:style w:type="character" w:styleId="af5">
    <w:name w:val="Emphasis"/>
    <w:basedOn w:val="a2"/>
    <w:uiPriority w:val="20"/>
    <w:qFormat/>
    <w:rsid w:val="00802061"/>
    <w:rPr>
      <w:i/>
      <w:iCs/>
    </w:rPr>
  </w:style>
  <w:style w:type="character" w:customStyle="1" w:styleId="tooltip">
    <w:name w:val="tooltip"/>
    <w:basedOn w:val="a2"/>
    <w:rsid w:val="003D2FD2"/>
  </w:style>
  <w:style w:type="character" w:customStyle="1" w:styleId="10">
    <w:name w:val="Заголовок 1 Знак"/>
    <w:basedOn w:val="a2"/>
    <w:link w:val="1"/>
    <w:uiPriority w:val="9"/>
    <w:rsid w:val="008E78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6">
    <w:name w:val="Revision"/>
    <w:hidden/>
    <w:uiPriority w:val="99"/>
    <w:semiHidden/>
    <w:rsid w:val="00882A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2"/>
    <w:link w:val="4"/>
    <w:uiPriority w:val="9"/>
    <w:semiHidden/>
    <w:rsid w:val="00BA025B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a0">
    <w:name w:val="нумерованный"/>
    <w:basedOn w:val="a1"/>
    <w:rsid w:val="00891C2D"/>
    <w:pPr>
      <w:numPr>
        <w:numId w:val="20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</w:rPr>
  </w:style>
  <w:style w:type="paragraph" w:styleId="a">
    <w:name w:val="List Bullet"/>
    <w:basedOn w:val="a1"/>
    <w:uiPriority w:val="99"/>
    <w:unhideWhenUsed/>
    <w:rsid w:val="001B0518"/>
    <w:pPr>
      <w:numPr>
        <w:numId w:val="2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4407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9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2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75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7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37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39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94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81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6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31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4547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47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2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DC465B4-8A79-40FC-AC23-9E5E104F5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4291</TotalTime>
  <Pages>4</Pages>
  <Words>1161</Words>
  <Characters>6619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Chekin Vladimir</cp:lastModifiedBy>
  <cp:revision>18</cp:revision>
  <cp:lastPrinted>2013-07-25T11:21:00Z</cp:lastPrinted>
  <dcterms:created xsi:type="dcterms:W3CDTF">2014-08-07T11:44:00Z</dcterms:created>
  <dcterms:modified xsi:type="dcterms:W3CDTF">2014-09-04T11:06:00Z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