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39CF44" wp14:editId="05D130E2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D17214" w:rsidRDefault="0049364D" w:rsidP="0049364D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423364" w:rsidRPr="000926C1">
        <w:rPr>
          <w:rFonts w:eastAsia="Calibri"/>
          <w:b/>
          <w:sz w:val="28"/>
          <w:szCs w:val="28"/>
        </w:rPr>
        <w:t>14-50224/24</w:t>
      </w:r>
      <w:r w:rsidRPr="00467962">
        <w:rPr>
          <w:rFonts w:eastAsia="Calibri"/>
          <w:b/>
          <w:sz w:val="28"/>
          <w:szCs w:val="28"/>
        </w:rPr>
        <w:t xml:space="preserve"> </w:t>
      </w:r>
    </w:p>
    <w:p w:rsidR="00EC7BE6" w:rsidRDefault="0049364D" w:rsidP="00372FFA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A83F88">
        <w:rPr>
          <w:rFonts w:eastAsia="Calibri"/>
          <w:b/>
          <w:sz w:val="28"/>
          <w:szCs w:val="28"/>
        </w:rPr>
        <w:t xml:space="preserve">поставку </w:t>
      </w:r>
      <w:r w:rsidR="00F51DC4" w:rsidRPr="00F51DC4">
        <w:rPr>
          <w:rFonts w:eastAsia="Calibri"/>
          <w:b/>
          <w:sz w:val="28"/>
          <w:szCs w:val="28"/>
        </w:rPr>
        <w:t xml:space="preserve">тахеометра, сопутствующего оборудования и программного обеспечения </w:t>
      </w:r>
      <w:r w:rsidR="00EC7BE6" w:rsidRPr="00EC7BE6">
        <w:rPr>
          <w:rFonts w:eastAsia="Calibri"/>
          <w:b/>
          <w:sz w:val="28"/>
          <w:szCs w:val="28"/>
        </w:rPr>
        <w:t>производства компании «</w:t>
      </w:r>
      <w:proofErr w:type="spellStart"/>
      <w:r w:rsidR="00EC7BE6" w:rsidRPr="00EC7BE6">
        <w:rPr>
          <w:rFonts w:eastAsia="Calibri"/>
          <w:b/>
          <w:sz w:val="28"/>
          <w:szCs w:val="28"/>
        </w:rPr>
        <w:t>Leica</w:t>
      </w:r>
      <w:proofErr w:type="spellEnd"/>
      <w:r w:rsidR="00EC7BE6" w:rsidRPr="00EC7BE6">
        <w:rPr>
          <w:rFonts w:eastAsia="Calibri"/>
          <w:b/>
          <w:sz w:val="28"/>
          <w:szCs w:val="28"/>
        </w:rPr>
        <w:t xml:space="preserve"> </w:t>
      </w:r>
      <w:proofErr w:type="spellStart"/>
      <w:r w:rsidR="00EC7BE6" w:rsidRPr="00EC7BE6">
        <w:rPr>
          <w:rFonts w:eastAsia="Calibri"/>
          <w:b/>
          <w:sz w:val="28"/>
          <w:szCs w:val="28"/>
        </w:rPr>
        <w:t>Geosystems</w:t>
      </w:r>
      <w:proofErr w:type="spellEnd"/>
      <w:r w:rsidR="00EC7BE6" w:rsidRPr="00EC7BE6">
        <w:rPr>
          <w:rFonts w:eastAsia="Calibri"/>
          <w:b/>
          <w:sz w:val="28"/>
          <w:szCs w:val="28"/>
        </w:rPr>
        <w:t>»</w:t>
      </w:r>
      <w:r w:rsidR="00EC7BE6">
        <w:rPr>
          <w:rFonts w:eastAsia="Calibri"/>
          <w:b/>
          <w:sz w:val="28"/>
          <w:szCs w:val="28"/>
        </w:rPr>
        <w:t xml:space="preserve"> </w:t>
      </w:r>
      <w:r w:rsidR="00D17BE9">
        <w:rPr>
          <w:rFonts w:eastAsia="Calibri"/>
          <w:b/>
          <w:sz w:val="28"/>
          <w:szCs w:val="28"/>
        </w:rPr>
        <w:t>по адресу:</w:t>
      </w:r>
      <w:r w:rsidR="00D17BE9" w:rsidRPr="00D17BE9">
        <w:rPr>
          <w:sz w:val="28"/>
          <w:szCs w:val="28"/>
        </w:rPr>
        <w:t xml:space="preserve"> </w:t>
      </w:r>
      <w:proofErr w:type="spellStart"/>
      <w:r w:rsidR="00D17BE9" w:rsidRPr="00D17BE9">
        <w:rPr>
          <w:rFonts w:eastAsia="Calibri"/>
          <w:b/>
          <w:sz w:val="28"/>
          <w:szCs w:val="28"/>
        </w:rPr>
        <w:t>г</w:t>
      </w:r>
      <w:proofErr w:type="gramStart"/>
      <w:r w:rsidR="00D17BE9" w:rsidRPr="00D17BE9">
        <w:rPr>
          <w:rFonts w:eastAsia="Calibri"/>
          <w:b/>
          <w:sz w:val="28"/>
          <w:szCs w:val="28"/>
        </w:rPr>
        <w:t>.М</w:t>
      </w:r>
      <w:proofErr w:type="gramEnd"/>
      <w:r w:rsidR="00D17BE9" w:rsidRPr="00D17BE9">
        <w:rPr>
          <w:rFonts w:eastAsia="Calibri"/>
          <w:b/>
          <w:sz w:val="28"/>
          <w:szCs w:val="28"/>
        </w:rPr>
        <w:t>осква</w:t>
      </w:r>
      <w:proofErr w:type="spellEnd"/>
      <w:r w:rsidR="00D17BE9" w:rsidRPr="00D17BE9">
        <w:rPr>
          <w:rFonts w:eastAsia="Calibri"/>
          <w:b/>
          <w:sz w:val="28"/>
          <w:szCs w:val="28"/>
        </w:rPr>
        <w:t>, территория инновационного центра «</w:t>
      </w:r>
      <w:proofErr w:type="spellStart"/>
      <w:r w:rsidR="00D17BE9" w:rsidRPr="00D17BE9">
        <w:rPr>
          <w:rFonts w:eastAsia="Calibri"/>
          <w:b/>
          <w:sz w:val="28"/>
          <w:szCs w:val="28"/>
        </w:rPr>
        <w:t>Сколково</w:t>
      </w:r>
      <w:proofErr w:type="spellEnd"/>
      <w:r w:rsidR="00D17BE9" w:rsidRPr="00D17BE9">
        <w:rPr>
          <w:rFonts w:eastAsia="Calibri"/>
          <w:b/>
          <w:sz w:val="28"/>
          <w:szCs w:val="28"/>
        </w:rPr>
        <w:t>»,</w:t>
      </w:r>
    </w:p>
    <w:p w:rsidR="0049364D" w:rsidRDefault="00D17BE9" w:rsidP="00372FFA">
      <w:pPr>
        <w:jc w:val="center"/>
        <w:rPr>
          <w:rFonts w:eastAsia="Calibri"/>
          <w:b/>
          <w:sz w:val="28"/>
          <w:szCs w:val="28"/>
        </w:rPr>
      </w:pPr>
      <w:r w:rsidRPr="00D17BE9">
        <w:rPr>
          <w:rFonts w:eastAsia="Calibri"/>
          <w:b/>
          <w:sz w:val="28"/>
          <w:szCs w:val="28"/>
        </w:rPr>
        <w:t xml:space="preserve"> Луговая ул. 4, </w:t>
      </w:r>
      <w:proofErr w:type="spellStart"/>
      <w:r w:rsidRPr="00D17BE9">
        <w:rPr>
          <w:rFonts w:eastAsia="Calibri"/>
          <w:b/>
          <w:sz w:val="28"/>
          <w:szCs w:val="28"/>
        </w:rPr>
        <w:t>кор</w:t>
      </w:r>
      <w:proofErr w:type="spellEnd"/>
      <w:r w:rsidRPr="00D17BE9">
        <w:rPr>
          <w:rFonts w:eastAsia="Calibri"/>
          <w:b/>
          <w:sz w:val="28"/>
          <w:szCs w:val="28"/>
        </w:rPr>
        <w:t>. 2.</w:t>
      </w:r>
    </w:p>
    <w:p w:rsidR="005B1068" w:rsidRPr="00A83F88" w:rsidRDefault="005B1068" w:rsidP="005B1068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423364">
        <w:rPr>
          <w:sz w:val="28"/>
          <w:szCs w:val="28"/>
        </w:rPr>
        <w:t>Орналина</w:t>
      </w:r>
      <w:proofErr w:type="spellEnd"/>
      <w:r w:rsidR="00423364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967-01-48 доб. </w:t>
      </w:r>
      <w:r>
        <w:rPr>
          <w:sz w:val="28"/>
          <w:szCs w:val="28"/>
        </w:rPr>
        <w:t>24</w:t>
      </w:r>
      <w:r w:rsidR="00423364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47320E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  <w:bookmarkStart w:id="0" w:name="_GoBack"/>
      <w:bookmarkEnd w:id="0"/>
    </w:p>
    <w:p w:rsidR="00157B20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675BB1">
        <w:rPr>
          <w:sz w:val="28"/>
          <w:szCs w:val="28"/>
        </w:rPr>
        <w:t>тел: +7 (495) 967-01-48 (доб. 2</w:t>
      </w:r>
      <w:r>
        <w:rPr>
          <w:sz w:val="28"/>
          <w:szCs w:val="28"/>
        </w:rPr>
        <w:t>339</w:t>
      </w:r>
      <w:r w:rsidRPr="00675BB1">
        <w:rPr>
          <w:sz w:val="28"/>
          <w:szCs w:val="28"/>
        </w:rPr>
        <w:t>)</w:t>
      </w:r>
    </w:p>
    <w:p w:rsidR="00157B20" w:rsidRPr="000B24E0" w:rsidRDefault="00703C29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AB1104">
          <w:rPr>
            <w:rStyle w:val="ad"/>
            <w:sz w:val="28"/>
            <w:szCs w:val="28"/>
            <w:lang w:val="en-US"/>
          </w:rPr>
          <w:t>OTurskaya</w:t>
        </w:r>
        <w:r w:rsidR="00157B20" w:rsidRPr="00157B20">
          <w:rPr>
            <w:rStyle w:val="ad"/>
            <w:sz w:val="28"/>
            <w:szCs w:val="28"/>
          </w:rPr>
          <w:t>@</w:t>
        </w:r>
        <w:r w:rsidR="00157B20" w:rsidRPr="00AB1104">
          <w:rPr>
            <w:rStyle w:val="ad"/>
            <w:sz w:val="28"/>
            <w:szCs w:val="28"/>
            <w:lang w:val="en-US"/>
          </w:rPr>
          <w:t>sk</w:t>
        </w:r>
        <w:r w:rsidR="00157B20" w:rsidRPr="00157B20">
          <w:rPr>
            <w:rStyle w:val="ad"/>
            <w:sz w:val="28"/>
            <w:szCs w:val="28"/>
          </w:rPr>
          <w:t>.</w:t>
        </w:r>
        <w:proofErr w:type="spellStart"/>
        <w:r w:rsidR="00157B20" w:rsidRPr="00AB110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>тел: +7 (495) 967-01-48 (доб. 2423)</w:t>
      </w:r>
    </w:p>
    <w:p w:rsidR="00157B20" w:rsidRDefault="00703C29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3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4874C0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A83F88" w:rsidRPr="00A83F88" w:rsidRDefault="00A83F88" w:rsidP="00A83F8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A83F88">
        <w:rPr>
          <w:rFonts w:eastAsia="Calibri"/>
          <w:sz w:val="28"/>
          <w:szCs w:val="28"/>
        </w:rPr>
        <w:t xml:space="preserve">Поставка </w:t>
      </w:r>
      <w:r w:rsidR="00F51DC4" w:rsidRPr="00F51DC4">
        <w:rPr>
          <w:rFonts w:eastAsia="Calibri"/>
          <w:sz w:val="28"/>
          <w:szCs w:val="28"/>
        </w:rPr>
        <w:t>тахеометра, сопутствующего оборудования и программного обеспечения</w:t>
      </w:r>
      <w:r w:rsidRPr="00A83F88">
        <w:rPr>
          <w:rFonts w:eastAsia="Calibri"/>
          <w:sz w:val="28"/>
          <w:szCs w:val="28"/>
        </w:rPr>
        <w:t xml:space="preserve"> </w:t>
      </w:r>
      <w:r w:rsidR="00EC7BE6" w:rsidRPr="00EC7BE6">
        <w:rPr>
          <w:rFonts w:eastAsia="Calibri"/>
          <w:sz w:val="28"/>
          <w:szCs w:val="28"/>
        </w:rPr>
        <w:t xml:space="preserve">производства компании </w:t>
      </w:r>
      <w:r w:rsidR="00EC7BE6" w:rsidRPr="00EC7BE6">
        <w:rPr>
          <w:rFonts w:eastAsia="Calibri"/>
          <w:b/>
          <w:sz w:val="28"/>
          <w:szCs w:val="28"/>
        </w:rPr>
        <w:t>«</w:t>
      </w:r>
      <w:proofErr w:type="spellStart"/>
      <w:r w:rsidR="00EC7BE6" w:rsidRPr="00EC7BE6">
        <w:rPr>
          <w:rFonts w:eastAsia="Calibri"/>
          <w:b/>
          <w:sz w:val="28"/>
          <w:szCs w:val="28"/>
        </w:rPr>
        <w:t>Leica</w:t>
      </w:r>
      <w:proofErr w:type="spellEnd"/>
      <w:r w:rsidR="00EC7BE6" w:rsidRPr="00EC7BE6">
        <w:rPr>
          <w:rFonts w:eastAsia="Calibri"/>
          <w:b/>
          <w:sz w:val="28"/>
          <w:szCs w:val="28"/>
        </w:rPr>
        <w:t xml:space="preserve"> </w:t>
      </w:r>
      <w:proofErr w:type="spellStart"/>
      <w:r w:rsidR="00EC7BE6" w:rsidRPr="00EC7BE6">
        <w:rPr>
          <w:rFonts w:eastAsia="Calibri"/>
          <w:b/>
          <w:sz w:val="28"/>
          <w:szCs w:val="28"/>
        </w:rPr>
        <w:t>Geosystems</w:t>
      </w:r>
      <w:proofErr w:type="spellEnd"/>
      <w:r w:rsidR="00EC7BE6" w:rsidRPr="00EC7BE6">
        <w:rPr>
          <w:rFonts w:eastAsia="Calibri"/>
          <w:b/>
          <w:sz w:val="28"/>
          <w:szCs w:val="28"/>
        </w:rPr>
        <w:t>»</w:t>
      </w:r>
      <w:r w:rsidR="00EC7BE6">
        <w:rPr>
          <w:rFonts w:eastAsia="Calibri"/>
          <w:sz w:val="28"/>
          <w:szCs w:val="28"/>
        </w:rPr>
        <w:t xml:space="preserve"> </w:t>
      </w:r>
      <w:r w:rsidRPr="00A83F88">
        <w:rPr>
          <w:rFonts w:eastAsia="Calibri"/>
          <w:sz w:val="28"/>
          <w:szCs w:val="28"/>
        </w:rPr>
        <w:t>по адресу: г. Москва, территория инновационного центра «</w:t>
      </w:r>
      <w:proofErr w:type="spellStart"/>
      <w:r w:rsidRPr="00A83F88">
        <w:rPr>
          <w:rFonts w:eastAsia="Calibri"/>
          <w:sz w:val="28"/>
          <w:szCs w:val="28"/>
        </w:rPr>
        <w:t>Сколково</w:t>
      </w:r>
      <w:proofErr w:type="spellEnd"/>
      <w:r w:rsidRPr="00A83F88">
        <w:rPr>
          <w:rFonts w:eastAsia="Calibri"/>
          <w:sz w:val="28"/>
          <w:szCs w:val="28"/>
        </w:rPr>
        <w:t>»,</w:t>
      </w:r>
      <w:r w:rsidR="00F51DC4">
        <w:rPr>
          <w:rFonts w:eastAsia="Calibri"/>
          <w:sz w:val="28"/>
          <w:szCs w:val="28"/>
        </w:rPr>
        <w:t xml:space="preserve"> ул.</w:t>
      </w:r>
      <w:r w:rsidR="00423364">
        <w:rPr>
          <w:rFonts w:eastAsia="Calibri"/>
          <w:sz w:val="28"/>
          <w:szCs w:val="28"/>
        </w:rPr>
        <w:t xml:space="preserve"> </w:t>
      </w:r>
      <w:r w:rsidR="00F51DC4">
        <w:rPr>
          <w:rFonts w:eastAsia="Calibri"/>
          <w:sz w:val="28"/>
          <w:szCs w:val="28"/>
        </w:rPr>
        <w:t xml:space="preserve">Луговая </w:t>
      </w:r>
      <w:r w:rsidRPr="00A83F88">
        <w:rPr>
          <w:rFonts w:eastAsia="Calibri"/>
          <w:sz w:val="28"/>
          <w:szCs w:val="28"/>
        </w:rPr>
        <w:t xml:space="preserve"> д.</w:t>
      </w:r>
      <w:r w:rsidR="00F51DC4">
        <w:rPr>
          <w:rFonts w:eastAsia="Calibri"/>
          <w:sz w:val="28"/>
          <w:szCs w:val="28"/>
        </w:rPr>
        <w:t>4</w:t>
      </w:r>
      <w:r w:rsidR="001A4B6F">
        <w:rPr>
          <w:rFonts w:eastAsia="Calibri"/>
          <w:sz w:val="28"/>
          <w:szCs w:val="28"/>
        </w:rPr>
        <w:t>, корп.2</w:t>
      </w:r>
    </w:p>
    <w:p w:rsidR="008F150E" w:rsidRPr="00A83F88" w:rsidRDefault="008F150E" w:rsidP="00A83F88">
      <w:pPr>
        <w:jc w:val="center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F51DC4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</w:t>
      </w:r>
      <w:r w:rsidR="00292F41">
        <w:rPr>
          <w:rFonts w:eastAsia="Calibri"/>
          <w:sz w:val="28"/>
          <w:szCs w:val="28"/>
        </w:rPr>
        <w:t> 080 500</w:t>
      </w:r>
      <w:r>
        <w:rPr>
          <w:rFonts w:eastAsia="Calibri"/>
          <w:sz w:val="28"/>
          <w:szCs w:val="28"/>
        </w:rPr>
        <w:t>,</w:t>
      </w:r>
      <w:r w:rsidR="00292F41">
        <w:rPr>
          <w:rFonts w:eastAsia="Calibri"/>
          <w:sz w:val="28"/>
          <w:szCs w:val="28"/>
        </w:rPr>
        <w:t>64</w:t>
      </w:r>
      <w:r w:rsidR="00FF5991" w:rsidRPr="00FF5991">
        <w:rPr>
          <w:rFonts w:eastAsia="Calibri"/>
          <w:sz w:val="28"/>
          <w:szCs w:val="28"/>
        </w:rPr>
        <w:t xml:space="preserve"> 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 xml:space="preserve">Четыре миллиона </w:t>
      </w:r>
      <w:r w:rsidR="00292F41">
        <w:rPr>
          <w:rFonts w:eastAsia="Calibri"/>
          <w:sz w:val="28"/>
          <w:szCs w:val="28"/>
        </w:rPr>
        <w:t xml:space="preserve">восемьдесят </w:t>
      </w:r>
      <w:r>
        <w:rPr>
          <w:rFonts w:eastAsia="Calibri"/>
          <w:sz w:val="28"/>
          <w:szCs w:val="28"/>
        </w:rPr>
        <w:t>тысяч</w:t>
      </w:r>
      <w:r w:rsidR="00157B20">
        <w:rPr>
          <w:rFonts w:eastAsia="Calibri"/>
          <w:sz w:val="28"/>
          <w:szCs w:val="28"/>
        </w:rPr>
        <w:t xml:space="preserve"> </w:t>
      </w:r>
      <w:r w:rsidR="00292F41">
        <w:rPr>
          <w:rFonts w:eastAsia="Calibri"/>
          <w:sz w:val="28"/>
          <w:szCs w:val="28"/>
        </w:rPr>
        <w:t xml:space="preserve">пятьсот </w:t>
      </w:r>
      <w:r w:rsidR="00157B20">
        <w:rPr>
          <w:rFonts w:eastAsia="Calibri"/>
          <w:sz w:val="28"/>
          <w:szCs w:val="28"/>
        </w:rPr>
        <w:t xml:space="preserve">и </w:t>
      </w:r>
      <w:r w:rsidR="00292F41">
        <w:rPr>
          <w:rFonts w:eastAsia="Calibri"/>
          <w:sz w:val="28"/>
          <w:szCs w:val="28"/>
        </w:rPr>
        <w:t>64</w:t>
      </w:r>
      <w:r w:rsidR="00157B20">
        <w:rPr>
          <w:rFonts w:eastAsia="Calibri"/>
          <w:sz w:val="28"/>
          <w:szCs w:val="28"/>
        </w:rPr>
        <w:t>/100</w:t>
      </w:r>
      <w:r w:rsidR="009A20AC" w:rsidRPr="000B67AF">
        <w:rPr>
          <w:rFonts w:eastAsia="Calibri"/>
          <w:sz w:val="28"/>
          <w:szCs w:val="28"/>
        </w:rPr>
        <w:t>)</w:t>
      </w:r>
      <w:r w:rsidR="00157B20">
        <w:rPr>
          <w:rFonts w:eastAsia="Calibri"/>
          <w:sz w:val="28"/>
          <w:szCs w:val="28"/>
        </w:rPr>
        <w:t xml:space="preserve"> рублей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157B2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9474E">
        <w:rPr>
          <w:rFonts w:eastAsia="Calibri"/>
          <w:sz w:val="28"/>
          <w:szCs w:val="28"/>
        </w:rPr>
        <w:t xml:space="preserve">Не более </w:t>
      </w:r>
      <w:r w:rsidR="00F9474E" w:rsidRPr="00F9474E">
        <w:rPr>
          <w:rFonts w:eastAsia="Calibri"/>
          <w:sz w:val="28"/>
          <w:szCs w:val="28"/>
        </w:rPr>
        <w:t>45</w:t>
      </w:r>
      <w:r w:rsidR="00A83F88" w:rsidRPr="00F9474E">
        <w:rPr>
          <w:rFonts w:eastAsia="Calibri"/>
          <w:sz w:val="28"/>
          <w:szCs w:val="28"/>
        </w:rPr>
        <w:t xml:space="preserve"> (</w:t>
      </w:r>
      <w:r w:rsidR="00F9474E" w:rsidRPr="00F9474E">
        <w:rPr>
          <w:rFonts w:eastAsia="Calibri"/>
          <w:sz w:val="28"/>
          <w:szCs w:val="28"/>
        </w:rPr>
        <w:t>Сорока пяти</w:t>
      </w:r>
      <w:r w:rsidR="00A83F88" w:rsidRPr="00F9474E">
        <w:rPr>
          <w:rFonts w:eastAsia="Calibri"/>
          <w:sz w:val="28"/>
          <w:szCs w:val="28"/>
        </w:rPr>
        <w:t>)</w:t>
      </w:r>
      <w:r w:rsidRPr="00F9474E">
        <w:rPr>
          <w:rFonts w:eastAsia="Calibri"/>
          <w:sz w:val="28"/>
          <w:szCs w:val="28"/>
        </w:rPr>
        <w:t xml:space="preserve"> календарн</w:t>
      </w:r>
      <w:r w:rsidR="00A83F88" w:rsidRPr="00F9474E">
        <w:rPr>
          <w:rFonts w:eastAsia="Calibri"/>
          <w:sz w:val="28"/>
          <w:szCs w:val="28"/>
        </w:rPr>
        <w:t>ых</w:t>
      </w:r>
      <w:r w:rsidR="0043122C" w:rsidRPr="00F9474E">
        <w:rPr>
          <w:rFonts w:eastAsia="Calibri"/>
          <w:sz w:val="28"/>
          <w:szCs w:val="28"/>
        </w:rPr>
        <w:t xml:space="preserve"> дн</w:t>
      </w:r>
      <w:r w:rsidR="00A83F88" w:rsidRPr="00F9474E">
        <w:rPr>
          <w:rFonts w:eastAsia="Calibri"/>
          <w:sz w:val="28"/>
          <w:szCs w:val="28"/>
        </w:rPr>
        <w:t>ей</w:t>
      </w:r>
      <w:r w:rsidRPr="00F9474E">
        <w:rPr>
          <w:rFonts w:eastAsia="Calibri"/>
          <w:sz w:val="28"/>
          <w:szCs w:val="28"/>
        </w:rPr>
        <w:t xml:space="preserve"> </w:t>
      </w:r>
      <w:proofErr w:type="gramStart"/>
      <w:r w:rsidRPr="00F9474E">
        <w:rPr>
          <w:rFonts w:eastAsia="Calibri"/>
          <w:sz w:val="28"/>
          <w:szCs w:val="28"/>
        </w:rPr>
        <w:t>с даты заключения</w:t>
      </w:r>
      <w:proofErr w:type="gramEnd"/>
      <w:r w:rsidRPr="00F9474E"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B27E2D" w:rsidRPr="00B27E2D" w:rsidRDefault="00A30056" w:rsidP="00B27E2D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B27E2D" w:rsidRPr="00B27E2D">
        <w:rPr>
          <w:sz w:val="28"/>
          <w:szCs w:val="28"/>
        </w:rPr>
        <w:t>предусмот</w:t>
      </w:r>
      <w:r w:rsidR="00072FB6">
        <w:rPr>
          <w:sz w:val="28"/>
          <w:szCs w:val="28"/>
        </w:rPr>
        <w:t xml:space="preserve">рена возможность </w:t>
      </w:r>
      <w:r w:rsidR="00B67936">
        <w:rPr>
          <w:sz w:val="28"/>
          <w:szCs w:val="28"/>
        </w:rPr>
        <w:t>50</w:t>
      </w:r>
      <w:r w:rsidR="00072FB6">
        <w:rPr>
          <w:sz w:val="28"/>
          <w:szCs w:val="28"/>
        </w:rPr>
        <w:t>% предоплаты</w:t>
      </w:r>
      <w:r w:rsidR="00B27E2D" w:rsidRPr="00B27E2D">
        <w:rPr>
          <w:sz w:val="28"/>
          <w:szCs w:val="28"/>
        </w:rPr>
        <w:t xml:space="preserve"> в течение 1</w:t>
      </w:r>
      <w:r w:rsidR="00F51DC4">
        <w:rPr>
          <w:sz w:val="28"/>
          <w:szCs w:val="28"/>
        </w:rPr>
        <w:t>5</w:t>
      </w:r>
      <w:r w:rsidR="00B27E2D" w:rsidRPr="00B27E2D">
        <w:rPr>
          <w:sz w:val="28"/>
          <w:szCs w:val="28"/>
        </w:rPr>
        <w:t xml:space="preserve">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При авансировании Контрагентов риски невозврата денежных сре</w:t>
      </w:r>
      <w:proofErr w:type="gramStart"/>
      <w:r w:rsidRPr="00175A6E">
        <w:rPr>
          <w:sz w:val="28"/>
          <w:szCs w:val="28"/>
        </w:rPr>
        <w:t>дств в сл</w:t>
      </w:r>
      <w:proofErr w:type="gramEnd"/>
      <w:r w:rsidRPr="00175A6E">
        <w:rPr>
          <w:sz w:val="28"/>
          <w:szCs w:val="28"/>
        </w:rPr>
        <w:t>учае недобросовестного исполнения Контрагентом своих обязательств по Договору управляются следующими способами: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1)</w:t>
      </w:r>
      <w:r w:rsidRPr="00175A6E">
        <w:rPr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2)</w:t>
      </w:r>
      <w:r w:rsidRPr="00175A6E">
        <w:rPr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lastRenderedPageBreak/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либо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175A6E">
        <w:rPr>
          <w:sz w:val="28"/>
          <w:szCs w:val="28"/>
        </w:rPr>
        <w:t>3)</w:t>
      </w:r>
      <w:r w:rsidRPr="00175A6E">
        <w:rPr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  <w:proofErr w:type="gramEnd"/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4)</w:t>
      </w:r>
      <w:r w:rsidRPr="00175A6E">
        <w:rPr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5)</w:t>
      </w:r>
      <w:r w:rsidRPr="00175A6E">
        <w:rPr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6)</w:t>
      </w:r>
      <w:r w:rsidRPr="00175A6E">
        <w:rPr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</w:t>
      </w:r>
      <w:r>
        <w:rPr>
          <w:sz w:val="28"/>
          <w:szCs w:val="28"/>
        </w:rPr>
        <w:t>ием монопольного права в опреде</w:t>
      </w:r>
      <w:r w:rsidRPr="00175A6E">
        <w:rPr>
          <w:sz w:val="28"/>
          <w:szCs w:val="28"/>
        </w:rPr>
        <w:t>ленной сфере деятельности являются информационные письма Контрагентов, содержащие ссылки на открытые источники информации.</w:t>
      </w:r>
    </w:p>
    <w:p w:rsidR="00B27E2D" w:rsidRPr="00982F84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8) вне зависимости от Суммы Договора в случаях, предусмотренных локальными нормативными актами Фонда, обеспечение исполнения обязательств Контрагентов перед Фондом может предоставляться в виде денежных средств.</w:t>
      </w:r>
    </w:p>
    <w:p w:rsidR="00EB41ED" w:rsidRPr="00EB4B37" w:rsidRDefault="00EB41ED" w:rsidP="00D8545E">
      <w:pPr>
        <w:jc w:val="both"/>
      </w:pP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8D3E9D" w:rsidRDefault="004874C0" w:rsidP="002718F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lastRenderedPageBreak/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8D3E9D" w:rsidRPr="008D3E9D">
        <w:rPr>
          <w:rFonts w:eastAsia="Calibri"/>
          <w:sz w:val="28"/>
          <w:szCs w:val="28"/>
        </w:rPr>
        <w:t xml:space="preserve">Поставка </w:t>
      </w:r>
      <w:r w:rsidR="002718F3" w:rsidRPr="002718F3">
        <w:rPr>
          <w:rFonts w:eastAsia="Calibri"/>
          <w:sz w:val="28"/>
          <w:szCs w:val="28"/>
        </w:rPr>
        <w:t xml:space="preserve">тахеометра, сопутствующего оборудования и программного обеспечения </w:t>
      </w:r>
      <w:r w:rsidR="00EC7BE6" w:rsidRPr="00EC7BE6">
        <w:rPr>
          <w:rFonts w:eastAsia="Calibri"/>
          <w:sz w:val="28"/>
          <w:szCs w:val="28"/>
        </w:rPr>
        <w:t xml:space="preserve">производства компании </w:t>
      </w:r>
      <w:r w:rsidR="00EC7BE6" w:rsidRPr="00EC7BE6">
        <w:rPr>
          <w:rFonts w:eastAsia="Calibri"/>
          <w:b/>
          <w:sz w:val="28"/>
          <w:szCs w:val="28"/>
        </w:rPr>
        <w:t>«</w:t>
      </w:r>
      <w:proofErr w:type="spellStart"/>
      <w:r w:rsidR="00EC7BE6" w:rsidRPr="00EC7BE6">
        <w:rPr>
          <w:rFonts w:eastAsia="Calibri"/>
          <w:b/>
          <w:sz w:val="28"/>
          <w:szCs w:val="28"/>
        </w:rPr>
        <w:t>Leica</w:t>
      </w:r>
      <w:proofErr w:type="spellEnd"/>
      <w:r w:rsidR="00EC7BE6" w:rsidRPr="00EC7BE6">
        <w:rPr>
          <w:rFonts w:eastAsia="Calibri"/>
          <w:b/>
          <w:sz w:val="28"/>
          <w:szCs w:val="28"/>
        </w:rPr>
        <w:t xml:space="preserve"> </w:t>
      </w:r>
      <w:proofErr w:type="spellStart"/>
      <w:r w:rsidR="00EC7BE6" w:rsidRPr="00EC7BE6">
        <w:rPr>
          <w:rFonts w:eastAsia="Calibri"/>
          <w:b/>
          <w:sz w:val="28"/>
          <w:szCs w:val="28"/>
        </w:rPr>
        <w:t>Geosystems</w:t>
      </w:r>
      <w:proofErr w:type="spellEnd"/>
      <w:r w:rsidR="00EC7BE6" w:rsidRPr="00EC7BE6">
        <w:rPr>
          <w:rFonts w:eastAsia="Calibri"/>
          <w:b/>
          <w:sz w:val="28"/>
          <w:szCs w:val="28"/>
        </w:rPr>
        <w:t>»</w:t>
      </w:r>
      <w:r w:rsidR="00EC7BE6">
        <w:rPr>
          <w:rFonts w:eastAsia="Calibri"/>
          <w:sz w:val="28"/>
          <w:szCs w:val="28"/>
        </w:rPr>
        <w:t xml:space="preserve"> </w:t>
      </w:r>
      <w:r w:rsidR="002718F3" w:rsidRPr="002718F3">
        <w:rPr>
          <w:rFonts w:eastAsia="Calibri"/>
          <w:sz w:val="28"/>
          <w:szCs w:val="28"/>
        </w:rPr>
        <w:t>по адресу: г. Москва, территория инновационного цен</w:t>
      </w:r>
      <w:r w:rsidR="001A4B6F">
        <w:rPr>
          <w:rFonts w:eastAsia="Calibri"/>
          <w:sz w:val="28"/>
          <w:szCs w:val="28"/>
        </w:rPr>
        <w:t>тра «</w:t>
      </w:r>
      <w:proofErr w:type="spellStart"/>
      <w:r w:rsidR="001A4B6F">
        <w:rPr>
          <w:rFonts w:eastAsia="Calibri"/>
          <w:sz w:val="28"/>
          <w:szCs w:val="28"/>
        </w:rPr>
        <w:t>Сколково</w:t>
      </w:r>
      <w:proofErr w:type="spellEnd"/>
      <w:r w:rsidR="001A4B6F">
        <w:rPr>
          <w:rFonts w:eastAsia="Calibri"/>
          <w:sz w:val="28"/>
          <w:szCs w:val="28"/>
        </w:rPr>
        <w:t>», ул.</w:t>
      </w:r>
      <w:r w:rsidR="00423364">
        <w:rPr>
          <w:rFonts w:eastAsia="Calibri"/>
          <w:sz w:val="28"/>
          <w:szCs w:val="28"/>
        </w:rPr>
        <w:t xml:space="preserve"> </w:t>
      </w:r>
      <w:r w:rsidR="001A4B6F">
        <w:rPr>
          <w:rFonts w:eastAsia="Calibri"/>
          <w:sz w:val="28"/>
          <w:szCs w:val="28"/>
        </w:rPr>
        <w:t>Луговая  д.4, корп.2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4874C0" w:rsidRPr="00833D87" w:rsidRDefault="004874C0" w:rsidP="004874C0">
      <w:pPr>
        <w:ind w:left="792"/>
        <w:jc w:val="both"/>
        <w:rPr>
          <w:sz w:val="28"/>
          <w:szCs w:val="28"/>
        </w:rPr>
      </w:pPr>
      <w:r w:rsidRPr="00833D87">
        <w:rPr>
          <w:sz w:val="28"/>
          <w:szCs w:val="28"/>
        </w:rPr>
        <w:t xml:space="preserve">Предоплата </w:t>
      </w:r>
      <w:r w:rsidR="00B67936">
        <w:rPr>
          <w:sz w:val="28"/>
          <w:szCs w:val="28"/>
        </w:rPr>
        <w:t>5</w:t>
      </w:r>
      <w:r w:rsidR="008D3E9D">
        <w:rPr>
          <w:sz w:val="28"/>
          <w:szCs w:val="28"/>
        </w:rPr>
        <w:t>0</w:t>
      </w:r>
      <w:r w:rsidRPr="00833D87">
        <w:rPr>
          <w:sz w:val="28"/>
          <w:szCs w:val="28"/>
        </w:rPr>
        <w:t>%</w:t>
      </w:r>
      <w:r w:rsidR="001A4B6F">
        <w:rPr>
          <w:sz w:val="28"/>
          <w:szCs w:val="28"/>
        </w:rPr>
        <w:t xml:space="preserve"> </w:t>
      </w:r>
      <w:r w:rsidRPr="00833D87">
        <w:rPr>
          <w:sz w:val="28"/>
          <w:szCs w:val="28"/>
        </w:rPr>
        <w:t>в течение 1</w:t>
      </w:r>
      <w:r w:rsidR="00F9474E">
        <w:rPr>
          <w:sz w:val="28"/>
          <w:szCs w:val="28"/>
        </w:rPr>
        <w:t>5</w:t>
      </w:r>
      <w:r w:rsidRPr="00833D87">
        <w:rPr>
          <w:sz w:val="28"/>
          <w:szCs w:val="28"/>
        </w:rPr>
        <w:t xml:space="preserve"> (</w:t>
      </w:r>
      <w:r w:rsidR="00F9474E">
        <w:rPr>
          <w:sz w:val="28"/>
          <w:szCs w:val="28"/>
        </w:rPr>
        <w:t>пятнадцати</w:t>
      </w:r>
      <w:r w:rsidRPr="00833D87">
        <w:rPr>
          <w:sz w:val="28"/>
          <w:szCs w:val="28"/>
        </w:rPr>
        <w:t>) рабочих дне</w:t>
      </w:r>
      <w:r w:rsidR="008D3E9D">
        <w:rPr>
          <w:sz w:val="28"/>
          <w:szCs w:val="28"/>
        </w:rPr>
        <w:t>й с момента заключения Договора, при условии предоставления документов указанных в п. 6.1.2. настоящего Извещения.</w:t>
      </w:r>
    </w:p>
    <w:p w:rsidR="004874C0" w:rsidRPr="001C119B" w:rsidRDefault="004874C0" w:rsidP="004874C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</w:t>
      </w:r>
      <w:r w:rsidR="00091339">
        <w:rPr>
          <w:b/>
          <w:sz w:val="28"/>
          <w:szCs w:val="28"/>
        </w:rPr>
        <w:t>, сервисное обслуживание</w:t>
      </w:r>
      <w:r w:rsidRPr="001C119B">
        <w:rPr>
          <w:b/>
          <w:sz w:val="28"/>
          <w:szCs w:val="28"/>
        </w:rPr>
        <w:t>:</w:t>
      </w:r>
    </w:p>
    <w:p w:rsidR="00091339" w:rsidRPr="00091339" w:rsidRDefault="00091339" w:rsidP="00091339">
      <w:pPr>
        <w:pStyle w:val="ab"/>
        <w:numPr>
          <w:ilvl w:val="0"/>
          <w:numId w:val="14"/>
        </w:numPr>
        <w:contextualSpacing/>
        <w:jc w:val="both"/>
        <w:rPr>
          <w:sz w:val="28"/>
          <w:szCs w:val="28"/>
        </w:rPr>
      </w:pPr>
      <w:r w:rsidRPr="00091339">
        <w:rPr>
          <w:sz w:val="28"/>
          <w:szCs w:val="28"/>
        </w:rPr>
        <w:t>продление сервиса обновления программного обеспечения на 1 год;</w:t>
      </w:r>
    </w:p>
    <w:p w:rsidR="00091339" w:rsidRPr="00091339" w:rsidRDefault="00091339" w:rsidP="00091339">
      <w:pPr>
        <w:pStyle w:val="ab"/>
        <w:numPr>
          <w:ilvl w:val="0"/>
          <w:numId w:val="14"/>
        </w:numPr>
        <w:contextualSpacing/>
        <w:jc w:val="both"/>
        <w:rPr>
          <w:sz w:val="28"/>
          <w:szCs w:val="28"/>
        </w:rPr>
      </w:pPr>
      <w:r w:rsidRPr="00091339">
        <w:rPr>
          <w:sz w:val="28"/>
          <w:szCs w:val="28"/>
        </w:rPr>
        <w:t>метрологическая поверка на 2-ой год;</w:t>
      </w:r>
    </w:p>
    <w:p w:rsidR="00091339" w:rsidRPr="00091339" w:rsidRDefault="00091339" w:rsidP="00091339">
      <w:pPr>
        <w:pStyle w:val="ab"/>
        <w:numPr>
          <w:ilvl w:val="0"/>
          <w:numId w:val="14"/>
        </w:numPr>
        <w:contextualSpacing/>
        <w:jc w:val="both"/>
        <w:rPr>
          <w:sz w:val="28"/>
          <w:szCs w:val="28"/>
        </w:rPr>
      </w:pPr>
      <w:r w:rsidRPr="00091339">
        <w:rPr>
          <w:sz w:val="28"/>
          <w:szCs w:val="28"/>
        </w:rPr>
        <w:t>поверка и юстировка для тахеометра, техническое обслуживание для GNNS приемника 1 раз в год;</w:t>
      </w:r>
    </w:p>
    <w:p w:rsidR="00091339" w:rsidRPr="00091339" w:rsidRDefault="00091339" w:rsidP="00091339">
      <w:pPr>
        <w:pStyle w:val="ab"/>
        <w:numPr>
          <w:ilvl w:val="0"/>
          <w:numId w:val="14"/>
        </w:numPr>
        <w:contextualSpacing/>
        <w:jc w:val="both"/>
        <w:rPr>
          <w:sz w:val="28"/>
          <w:szCs w:val="28"/>
        </w:rPr>
      </w:pPr>
      <w:r w:rsidRPr="00091339">
        <w:rPr>
          <w:sz w:val="28"/>
          <w:szCs w:val="28"/>
        </w:rPr>
        <w:t>обучение (не менее двух человек);</w:t>
      </w:r>
    </w:p>
    <w:p w:rsidR="00091339" w:rsidRPr="00091339" w:rsidRDefault="00091339" w:rsidP="00091339">
      <w:pPr>
        <w:pStyle w:val="ab"/>
        <w:numPr>
          <w:ilvl w:val="0"/>
          <w:numId w:val="14"/>
        </w:numPr>
        <w:contextualSpacing/>
        <w:jc w:val="both"/>
        <w:rPr>
          <w:sz w:val="28"/>
          <w:szCs w:val="28"/>
        </w:rPr>
      </w:pPr>
      <w:r w:rsidRPr="00091339">
        <w:rPr>
          <w:sz w:val="28"/>
          <w:szCs w:val="28"/>
        </w:rPr>
        <w:t>настройка бесплатно, включая поверку;</w:t>
      </w:r>
    </w:p>
    <w:p w:rsidR="00091339" w:rsidRPr="00091339" w:rsidRDefault="00091339" w:rsidP="00091339">
      <w:pPr>
        <w:pStyle w:val="ab"/>
        <w:numPr>
          <w:ilvl w:val="0"/>
          <w:numId w:val="14"/>
        </w:numPr>
        <w:contextualSpacing/>
        <w:jc w:val="both"/>
        <w:rPr>
          <w:sz w:val="28"/>
          <w:szCs w:val="28"/>
        </w:rPr>
      </w:pPr>
      <w:r w:rsidRPr="00091339">
        <w:rPr>
          <w:sz w:val="28"/>
          <w:szCs w:val="28"/>
        </w:rPr>
        <w:t>гарантийное обслуживание - в те</w:t>
      </w:r>
      <w:r w:rsidR="00931089">
        <w:rPr>
          <w:sz w:val="28"/>
          <w:szCs w:val="28"/>
        </w:rPr>
        <w:t>чение 1 года с момента передачи.</w:t>
      </w:r>
    </w:p>
    <w:p w:rsidR="00B27E2D" w:rsidRPr="00FD338C" w:rsidRDefault="00B27E2D" w:rsidP="00B27E2D">
      <w:pPr>
        <w:numPr>
          <w:ilvl w:val="1"/>
          <w:numId w:val="8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>
        <w:rPr>
          <w:sz w:val="28"/>
          <w:szCs w:val="28"/>
        </w:rPr>
        <w:t xml:space="preserve">уры закупки </w:t>
      </w:r>
      <w:r w:rsidRPr="008C2571">
        <w:rPr>
          <w:sz w:val="28"/>
          <w:szCs w:val="28"/>
        </w:rPr>
        <w:t xml:space="preserve">дополнительно </w:t>
      </w:r>
      <w:r>
        <w:rPr>
          <w:sz w:val="28"/>
          <w:szCs w:val="28"/>
        </w:rPr>
        <w:t>предоставляет: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-  копии документов по бухгалтерской отчетности за 2012год, 2013год и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- бухгалтерский баланс (форма №1);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- отчет о прибылях и убытках (форма №2).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При оценке применяется следующая методика: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1)</w:t>
      </w:r>
      <w:r w:rsidRPr="00B27E2D">
        <w:rPr>
          <w:sz w:val="28"/>
          <w:szCs w:val="28"/>
        </w:rPr>
        <w:tab/>
        <w:t>Основными критериями оценки финансового состояния компании выступают: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B27E2D">
        <w:rPr>
          <w:sz w:val="28"/>
          <w:szCs w:val="28"/>
        </w:rPr>
        <w:t>пз</w:t>
      </w:r>
      <w:proofErr w:type="spellEnd"/>
      <w:r w:rsidRPr="00B27E2D">
        <w:rPr>
          <w:sz w:val="28"/>
          <w:szCs w:val="28"/>
        </w:rPr>
        <w:t xml:space="preserve"> от 29 января 2003 г. «О порядке оценки стоимости чистых активов акционерных обществ» и определяемая как разница между </w:t>
      </w:r>
      <w:r w:rsidRPr="00B27E2D">
        <w:rPr>
          <w:sz w:val="28"/>
          <w:szCs w:val="28"/>
        </w:rPr>
        <w:lastRenderedPageBreak/>
        <w:t xml:space="preserve">балансовой стоимостью всех активов и суммой долговых обязательств общества;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Коэффициент текущей ликвидности (</w:t>
      </w:r>
      <w:proofErr w:type="spellStart"/>
      <w:r w:rsidRPr="00B27E2D">
        <w:rPr>
          <w:sz w:val="28"/>
          <w:szCs w:val="28"/>
        </w:rPr>
        <w:t>Ктл</w:t>
      </w:r>
      <w:proofErr w:type="spellEnd"/>
      <w:r w:rsidRPr="00B27E2D">
        <w:rPr>
          <w:sz w:val="28"/>
          <w:szCs w:val="28"/>
        </w:rPr>
        <w:t>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proofErr w:type="spellStart"/>
      <w:r w:rsidRPr="00B27E2D">
        <w:rPr>
          <w:sz w:val="28"/>
          <w:szCs w:val="28"/>
        </w:rPr>
        <w:t>Ктл</w:t>
      </w:r>
      <w:proofErr w:type="spellEnd"/>
      <w:r w:rsidRPr="00B27E2D">
        <w:rPr>
          <w:sz w:val="28"/>
          <w:szCs w:val="28"/>
        </w:rPr>
        <w:t xml:space="preserve"> = Оборотные активы / Краткосрочные обязательства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Коэффициент абсолютной ликвидности (Кал).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Кал = Денежные средства + краткосрочные финансовые вложения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Краткосрочные обязательства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Коэффициент финансовой устойчивости (</w:t>
      </w:r>
      <w:proofErr w:type="spellStart"/>
      <w:r w:rsidRPr="00B27E2D">
        <w:rPr>
          <w:sz w:val="28"/>
          <w:szCs w:val="28"/>
        </w:rPr>
        <w:t>Кфу</w:t>
      </w:r>
      <w:proofErr w:type="spellEnd"/>
      <w:r w:rsidRPr="00B27E2D">
        <w:rPr>
          <w:sz w:val="28"/>
          <w:szCs w:val="28"/>
        </w:rPr>
        <w:t>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proofErr w:type="spellStart"/>
      <w:r w:rsidRPr="00B27E2D">
        <w:rPr>
          <w:sz w:val="28"/>
          <w:szCs w:val="28"/>
        </w:rPr>
        <w:t>Кфу</w:t>
      </w:r>
      <w:proofErr w:type="spellEnd"/>
      <w:r w:rsidRPr="00B27E2D">
        <w:rPr>
          <w:sz w:val="28"/>
          <w:szCs w:val="28"/>
        </w:rPr>
        <w:t xml:space="preserve"> = (Капитал и </w:t>
      </w:r>
      <w:proofErr w:type="gramStart"/>
      <w:r w:rsidRPr="00B27E2D">
        <w:rPr>
          <w:sz w:val="28"/>
          <w:szCs w:val="28"/>
        </w:rPr>
        <w:t>резервы</w:t>
      </w:r>
      <w:proofErr w:type="gramEnd"/>
      <w:r w:rsidRPr="00B27E2D">
        <w:rPr>
          <w:sz w:val="28"/>
          <w:szCs w:val="28"/>
        </w:rPr>
        <w:t xml:space="preserve"> + Долгосрочные обязательства)/Валюта баланса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Сопоставимост</w:t>
      </w:r>
      <w:r w:rsidR="00072FB6">
        <w:rPr>
          <w:sz w:val="28"/>
          <w:szCs w:val="28"/>
        </w:rPr>
        <w:t>ь оборотов Контрагента (выручка</w:t>
      </w:r>
      <w:r w:rsidRPr="00B27E2D">
        <w:rPr>
          <w:sz w:val="28"/>
          <w:szCs w:val="28"/>
        </w:rPr>
        <w:t>) с Ценой договора.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B27E2D" w:rsidRPr="00072FB6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РБ определяется на основе приведенной ниже шкалы баллов за выполнение норматива:</w:t>
      </w:r>
    </w:p>
    <w:tbl>
      <w:tblPr>
        <w:tblW w:w="10080" w:type="dxa"/>
        <w:tblInd w:w="103" w:type="dxa"/>
        <w:tblLook w:val="04A0" w:firstRow="1" w:lastRow="0" w:firstColumn="1" w:lastColumn="0" w:noHBand="0" w:noVBand="1"/>
      </w:tblPr>
      <w:tblGrid>
        <w:gridCol w:w="4151"/>
        <w:gridCol w:w="1963"/>
        <w:gridCol w:w="2047"/>
        <w:gridCol w:w="1919"/>
      </w:tblGrid>
      <w:tr w:rsidR="00B27E2D" w:rsidRPr="00FC591B" w:rsidTr="00E2437F">
        <w:trPr>
          <w:trHeight w:val="744"/>
        </w:trPr>
        <w:tc>
          <w:tcPr>
            <w:tcW w:w="4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 оценки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Балл </w:t>
            </w:r>
            <w:proofErr w:type="gram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gram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 норматива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Контрагента</w:t>
            </w:r>
          </w:p>
        </w:tc>
      </w:tr>
      <w:tr w:rsidR="00B27E2D" w:rsidRPr="00FC591B" w:rsidTr="00E2437F">
        <w:trPr>
          <w:trHeight w:val="471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 активы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 &lt; ЧА &lt; Аванс*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ЧА &gt; Аванс*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36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 &gt; 0,2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345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B27E2D" w:rsidRDefault="00B27E2D" w:rsidP="00B27E2D">
      <w:r w:rsidRPr="00276874">
        <w:lastRenderedPageBreak/>
        <w:t>*- при расчете норматива размер аванса не включает НДС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8D3E9D" w:rsidRPr="00362159" w:rsidRDefault="008D3E9D" w:rsidP="004874C0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8B2197">
        <w:rPr>
          <w:sz w:val="28"/>
          <w:szCs w:val="28"/>
        </w:rPr>
        <w:t>0</w:t>
      </w:r>
      <w:r w:rsidR="00423364">
        <w:rPr>
          <w:sz w:val="28"/>
          <w:szCs w:val="28"/>
        </w:rPr>
        <w:t>6</w:t>
      </w:r>
      <w:r w:rsidRPr="004874C0">
        <w:rPr>
          <w:sz w:val="28"/>
          <w:szCs w:val="28"/>
        </w:rPr>
        <w:t xml:space="preserve">»  </w:t>
      </w:r>
      <w:r w:rsidR="008B2197">
        <w:rPr>
          <w:sz w:val="28"/>
          <w:szCs w:val="28"/>
        </w:rPr>
        <w:t>августа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123610, г. Москва, Краснопресненская наб., д. 12, Центр Международной Торговли,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Выписка из Единого государственного реестра юридических лиц и индивидуальных предпринимателей, выданная регистрирующим </w:t>
      </w:r>
      <w:r w:rsidRPr="004874C0">
        <w:rPr>
          <w:i/>
          <w:sz w:val="28"/>
          <w:szCs w:val="28"/>
        </w:rPr>
        <w:lastRenderedPageBreak/>
        <w:t>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703C29" w:rsidP="004874C0">
      <w:pPr>
        <w:spacing w:before="120"/>
        <w:ind w:left="567"/>
        <w:rPr>
          <w:sz w:val="28"/>
          <w:szCs w:val="28"/>
          <w:lang w:eastAsia="en-US"/>
        </w:rPr>
      </w:pPr>
      <w:hyperlink r:id="rId14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423364">
        <w:rPr>
          <w:color w:val="FF0000"/>
          <w:sz w:val="28"/>
          <w:szCs w:val="28"/>
          <w:lang w:eastAsia="en-US"/>
        </w:rPr>
        <w:t>11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884CE0">
        <w:rPr>
          <w:color w:val="FF0000"/>
          <w:sz w:val="28"/>
          <w:szCs w:val="28"/>
          <w:lang w:eastAsia="en-US"/>
        </w:rPr>
        <w:t>августа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 xml:space="preserve">123610, г. Москва, Краснопресненская наб., д. 12, Центр Международной Торговли, подъезд 9, этаж 24,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9854B8">
        <w:rPr>
          <w:color w:val="FF0000"/>
          <w:sz w:val="28"/>
          <w:szCs w:val="28"/>
          <w:lang w:eastAsia="en-US"/>
        </w:rPr>
        <w:t>1</w:t>
      </w:r>
      <w:r w:rsidR="00423364">
        <w:rPr>
          <w:color w:val="FF0000"/>
          <w:sz w:val="28"/>
          <w:szCs w:val="28"/>
          <w:lang w:eastAsia="en-US"/>
        </w:rPr>
        <w:t>2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884CE0">
        <w:rPr>
          <w:color w:val="FF0000"/>
          <w:sz w:val="28"/>
          <w:szCs w:val="28"/>
          <w:lang w:eastAsia="en-US"/>
        </w:rPr>
        <w:t>августа</w:t>
      </w:r>
      <w:r w:rsidRPr="004874C0">
        <w:rPr>
          <w:color w:val="FF0000"/>
          <w:sz w:val="28"/>
          <w:szCs w:val="28"/>
          <w:lang w:eastAsia="en-US"/>
        </w:rPr>
        <w:t xml:space="preserve"> 2014 года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Москва, Краснопресненская набережная, д.12, подъезд 9, этаж 25; 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884CE0">
        <w:rPr>
          <w:color w:val="FF0000"/>
          <w:sz w:val="28"/>
          <w:szCs w:val="28"/>
          <w:lang w:eastAsia="en-US"/>
        </w:rPr>
        <w:t>1</w:t>
      </w:r>
      <w:r w:rsidR="009854B8">
        <w:rPr>
          <w:color w:val="FF0000"/>
          <w:sz w:val="28"/>
          <w:szCs w:val="28"/>
          <w:lang w:eastAsia="en-US"/>
        </w:rPr>
        <w:t>8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884CE0">
        <w:rPr>
          <w:color w:val="FF0000"/>
          <w:sz w:val="28"/>
          <w:szCs w:val="28"/>
          <w:lang w:eastAsia="en-US"/>
        </w:rPr>
        <w:t>августа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Pr="004874C0">
        <w:rPr>
          <w:color w:val="FF0000"/>
          <w:sz w:val="28"/>
          <w:szCs w:val="28"/>
          <w:lang w:eastAsia="en-US"/>
        </w:rPr>
        <w:t>2014 года</w:t>
      </w:r>
      <w:r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5"/>
      <w:footerReference w:type="defaul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C29" w:rsidRDefault="00703C29" w:rsidP="00E10162">
      <w:r>
        <w:separator/>
      </w:r>
    </w:p>
  </w:endnote>
  <w:endnote w:type="continuationSeparator" w:id="0">
    <w:p w:rsidR="00703C29" w:rsidRDefault="00703C2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7320E" w:rsidRPr="0047320E">
      <w:rPr>
        <w:rFonts w:asciiTheme="majorHAnsi" w:eastAsiaTheme="majorEastAsia" w:hAnsiTheme="majorHAnsi" w:cstheme="majorBidi"/>
        <w:noProof/>
        <w:sz w:val="20"/>
        <w:szCs w:val="20"/>
      </w:rPr>
      <w:t>8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7320E" w:rsidRPr="0047320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C29" w:rsidRDefault="00703C29" w:rsidP="00E10162">
      <w:r>
        <w:separator/>
      </w:r>
    </w:p>
  </w:footnote>
  <w:footnote w:type="continuationSeparator" w:id="0">
    <w:p w:rsidR="00703C29" w:rsidRDefault="00703C29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6C1"/>
    <w:rsid w:val="00092C35"/>
    <w:rsid w:val="00094545"/>
    <w:rsid w:val="0009652F"/>
    <w:rsid w:val="000A33E3"/>
    <w:rsid w:val="000A3759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3B75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3364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20E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3C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1E18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8F1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sk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705400-FCF9-45EB-8D2C-D29EACBBC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2227</Words>
  <Characters>12694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14892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5</cp:revision>
  <cp:lastPrinted>2014-06-24T03:56:00Z</cp:lastPrinted>
  <dcterms:created xsi:type="dcterms:W3CDTF">2014-08-05T12:51:00Z</dcterms:created>
  <dcterms:modified xsi:type="dcterms:W3CDTF">2014-08-05T14:16:00Z</dcterms:modified>
</cp:coreProperties>
</file>