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211694">
        <w:rPr>
          <w:rFonts w:eastAsia="Calibri"/>
          <w:b/>
          <w:sz w:val="28"/>
          <w:szCs w:val="28"/>
        </w:rPr>
        <w:t>14-70400</w:t>
      </w:r>
      <w:r w:rsidR="00BF79FC">
        <w:rPr>
          <w:rFonts w:eastAsia="Calibri"/>
          <w:b/>
          <w:sz w:val="28"/>
          <w:szCs w:val="28"/>
        </w:rPr>
        <w:t>/</w:t>
      </w:r>
      <w:r w:rsidR="007E69F6">
        <w:rPr>
          <w:rFonts w:eastAsia="Calibri"/>
          <w:b/>
          <w:sz w:val="28"/>
          <w:szCs w:val="28"/>
        </w:rPr>
        <w:t>37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2A0D24">
        <w:rPr>
          <w:rFonts w:eastAsia="Calibri"/>
          <w:sz w:val="28"/>
          <w:szCs w:val="28"/>
        </w:rPr>
        <w:t xml:space="preserve">рамочного </w:t>
      </w:r>
      <w:r w:rsidR="005E28CC" w:rsidRPr="005E28CC">
        <w:rPr>
          <w:rFonts w:eastAsia="Calibri"/>
          <w:sz w:val="28"/>
          <w:szCs w:val="28"/>
        </w:rPr>
        <w:t xml:space="preserve">договора оказания услуг по </w:t>
      </w:r>
      <w:r w:rsidR="007E69F6">
        <w:rPr>
          <w:rFonts w:eastAsia="Calibri"/>
          <w:sz w:val="28"/>
          <w:szCs w:val="28"/>
        </w:rPr>
        <w:t>информационному сопровождению</w:t>
      </w:r>
      <w:r w:rsidR="007E69F6" w:rsidRPr="007E69F6">
        <w:rPr>
          <w:rFonts w:eastAsia="Calibri"/>
          <w:sz w:val="28"/>
          <w:szCs w:val="28"/>
        </w:rPr>
        <w:t xml:space="preserve"> деятельности пресс-службы</w:t>
      </w:r>
      <w:r w:rsidR="00211694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«Сколково»,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7E69F6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</w:t>
      </w:r>
      <w:r w:rsidR="002C769E" w:rsidRPr="002C769E">
        <w:rPr>
          <w:rFonts w:eastAsia="Calibri"/>
          <w:sz w:val="28"/>
          <w:szCs w:val="28"/>
        </w:rPr>
        <w:t xml:space="preserve">по </w:t>
      </w:r>
      <w:r w:rsidR="007E69F6" w:rsidRPr="007E69F6">
        <w:rPr>
          <w:rFonts w:eastAsia="Calibri"/>
          <w:sz w:val="28"/>
          <w:szCs w:val="28"/>
        </w:rPr>
        <w:t>информационному сопровождению деятельности пресс-службы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Default="0049364D" w:rsidP="00D926B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D926B3" w:rsidRPr="00D926B3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E84F32" w:rsidRPr="00E84F32" w:rsidRDefault="00E84F32" w:rsidP="00E84F32">
      <w:pPr>
        <w:pStyle w:val="ab"/>
        <w:ind w:left="360"/>
        <w:rPr>
          <w:rFonts w:eastAsia="Calibri"/>
          <w:sz w:val="28"/>
          <w:szCs w:val="28"/>
        </w:rPr>
      </w:pPr>
      <w:r w:rsidRPr="00E84F32">
        <w:rPr>
          <w:rFonts w:eastAsia="Calibri"/>
          <w:sz w:val="28"/>
          <w:szCs w:val="28"/>
        </w:rPr>
        <w:t>Начальная (максимальная) стоимость Единиц Услуг</w:t>
      </w:r>
      <w:r>
        <w:rPr>
          <w:rFonts w:eastAsia="Calibri"/>
          <w:sz w:val="28"/>
          <w:szCs w:val="28"/>
        </w:rPr>
        <w:t xml:space="preserve"> установлена части </w:t>
      </w:r>
      <w:r w:rsidRPr="00E84F32">
        <w:rPr>
          <w:rFonts w:eastAsia="Calibri"/>
          <w:sz w:val="28"/>
          <w:szCs w:val="28"/>
        </w:rPr>
        <w:t>11 Документации процедуры закупки (Техническая часть).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</w:t>
      </w:r>
      <w:r w:rsidRPr="0054005A">
        <w:rPr>
          <w:rFonts w:eastAsia="Calibri"/>
          <w:sz w:val="28"/>
          <w:szCs w:val="28"/>
        </w:rPr>
        <w:lastRenderedPageBreak/>
        <w:t xml:space="preserve">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2A0D24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</w:t>
      </w:r>
      <w:r w:rsidR="00F87897"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2A0D24" w:rsidRPr="002A0D24" w:rsidRDefault="002A0D24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2A0D24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рамочный договор на оказание услуг по </w:t>
      </w:r>
      <w:r w:rsidR="00D926B3" w:rsidRPr="007E69F6">
        <w:rPr>
          <w:rFonts w:eastAsia="Calibri"/>
          <w:sz w:val="28"/>
          <w:szCs w:val="28"/>
        </w:rPr>
        <w:t>информационному сопровождению деятельности пресс-службы</w:t>
      </w:r>
      <w:r w:rsidRPr="002A0D24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2A0D24" w:rsidRDefault="002A0D24" w:rsidP="002A0D24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2A0D24">
        <w:rPr>
          <w:rFonts w:eastAsia="Calibri"/>
          <w:sz w:val="28"/>
          <w:szCs w:val="28"/>
        </w:rPr>
        <w:t xml:space="preserve">На оказание услуг по </w:t>
      </w:r>
      <w:r w:rsidR="00D926B3" w:rsidRPr="007E69F6">
        <w:rPr>
          <w:rFonts w:eastAsia="Calibri"/>
          <w:sz w:val="28"/>
          <w:szCs w:val="28"/>
        </w:rPr>
        <w:t>информационному сопровождению деятельности пресс-службы</w:t>
      </w:r>
      <w:r w:rsidRPr="002A0D24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в размере, не превышающем </w:t>
      </w:r>
      <w:r w:rsidR="00D926B3">
        <w:rPr>
          <w:rFonts w:eastAsia="Calibri"/>
          <w:sz w:val="28"/>
          <w:szCs w:val="28"/>
        </w:rPr>
        <w:t>3</w:t>
      </w:r>
      <w:r w:rsidRPr="002A0D24">
        <w:rPr>
          <w:rFonts w:eastAsia="Calibri"/>
          <w:sz w:val="28"/>
          <w:szCs w:val="28"/>
        </w:rPr>
        <w:t>0 000 000,00 руб. (</w:t>
      </w:r>
      <w:r w:rsidR="00D926B3">
        <w:rPr>
          <w:rFonts w:eastAsia="Calibri"/>
          <w:sz w:val="28"/>
          <w:szCs w:val="28"/>
        </w:rPr>
        <w:t>Тридцать</w:t>
      </w:r>
      <w:r w:rsidRPr="002A0D24">
        <w:rPr>
          <w:rFonts w:eastAsia="Calibri"/>
          <w:sz w:val="28"/>
          <w:szCs w:val="28"/>
        </w:rPr>
        <w:t xml:space="preserve"> миллионов руб. 00 коп.) в том числе НДС. Указанный лимит финансирования предусмотрен на весь срок действия рамочного Договора – в течение 12 месяцев с </w:t>
      </w:r>
      <w:r w:rsidR="00334328">
        <w:rPr>
          <w:rFonts w:eastAsia="Calibri"/>
          <w:sz w:val="28"/>
          <w:szCs w:val="28"/>
        </w:rPr>
        <w:t>«01» сентября 2014 года по «01» сентября 2015 года</w:t>
      </w:r>
      <w:r w:rsidRPr="002A0D24">
        <w:rPr>
          <w:rFonts w:eastAsia="Calibri"/>
          <w:sz w:val="28"/>
          <w:szCs w:val="28"/>
        </w:rPr>
        <w:t>. Все единичные расценки, предложенные Победителем в заявке,  фиксируются на весь срок действия рамочного Договора</w:t>
      </w:r>
      <w:r w:rsidR="00D926B3">
        <w:rPr>
          <w:rFonts w:eastAsia="Calibri"/>
          <w:sz w:val="28"/>
          <w:szCs w:val="28"/>
        </w:rPr>
        <w:t>.</w:t>
      </w:r>
      <w:r w:rsidR="00030F44" w:rsidRPr="00030F44">
        <w:t xml:space="preserve"> </w:t>
      </w:r>
      <w:r w:rsidR="00030F44" w:rsidRPr="00030F44">
        <w:rPr>
          <w:rFonts w:eastAsia="Calibri"/>
          <w:sz w:val="28"/>
          <w:szCs w:val="28"/>
        </w:rPr>
        <w:t>Начальная (максимальная) стоимость Единиц Услуг установлена части 11 Документации процедуры закупки (Техническая часть)</w:t>
      </w:r>
      <w:r w:rsidR="00030F44">
        <w:rPr>
          <w:rFonts w:eastAsia="Calibri"/>
          <w:sz w:val="28"/>
          <w:szCs w:val="28"/>
        </w:rPr>
        <w:t>.</w:t>
      </w:r>
    </w:p>
    <w:p w:rsidR="00701D02" w:rsidRPr="00421BBE" w:rsidRDefault="005E28CC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E0EA1" w:rsidP="00512353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стоимость Единиц Услуг</w:t>
      </w:r>
      <w:r w:rsidR="005E28CC" w:rsidRPr="007E3CEA">
        <w:rPr>
          <w:rFonts w:eastAsia="Calibri"/>
          <w:b/>
          <w:sz w:val="28"/>
          <w:szCs w:val="28"/>
        </w:rPr>
        <w:t xml:space="preserve">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 w:rsidR="009847FA">
        <w:rPr>
          <w:rFonts w:eastAsia="Calibri"/>
          <w:sz w:val="28"/>
          <w:szCs w:val="28"/>
        </w:rPr>
        <w:t>4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  <w:r w:rsidR="00991881">
        <w:rPr>
          <w:rFonts w:eastAsia="Calibri"/>
          <w:sz w:val="28"/>
          <w:szCs w:val="28"/>
        </w:rPr>
        <w:t>, из них:</w:t>
      </w:r>
    </w:p>
    <w:p w:rsidR="005E28CC" w:rsidRDefault="00991881" w:rsidP="00991881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="000775A9">
        <w:rPr>
          <w:rFonts w:eastAsia="Calibri"/>
          <w:sz w:val="28"/>
          <w:szCs w:val="28"/>
        </w:rPr>
        <w:t xml:space="preserve">на </w:t>
      </w:r>
      <w:r>
        <w:rPr>
          <w:rFonts w:eastAsia="Calibri"/>
          <w:sz w:val="28"/>
          <w:szCs w:val="28"/>
        </w:rPr>
        <w:t>суммарн</w:t>
      </w:r>
      <w:r w:rsidR="000775A9">
        <w:rPr>
          <w:rFonts w:eastAsia="Calibri"/>
          <w:sz w:val="28"/>
          <w:szCs w:val="28"/>
        </w:rPr>
        <w:t>ую</w:t>
      </w:r>
      <w:r>
        <w:rPr>
          <w:rFonts w:eastAsia="Calibri"/>
          <w:sz w:val="28"/>
          <w:szCs w:val="28"/>
        </w:rPr>
        <w:t xml:space="preserve"> стоимость Единиц услуг, указанных в пунктах </w:t>
      </w:r>
      <w:r w:rsidR="00DF5457">
        <w:rPr>
          <w:rFonts w:eastAsia="Calibri"/>
          <w:sz w:val="28"/>
          <w:szCs w:val="28"/>
        </w:rPr>
        <w:t>1, 3, 4, 6</w:t>
      </w:r>
      <w:r w:rsidR="000775A9">
        <w:rPr>
          <w:rFonts w:eastAsia="Calibri"/>
          <w:sz w:val="28"/>
          <w:szCs w:val="28"/>
        </w:rPr>
        <w:t xml:space="preserve"> и 8 </w:t>
      </w:r>
      <w:r w:rsidR="000775A9" w:rsidRPr="000775A9">
        <w:rPr>
          <w:rFonts w:eastAsia="Calibri"/>
          <w:sz w:val="28"/>
          <w:szCs w:val="28"/>
        </w:rPr>
        <w:t>части 11 Документации процедуры закупки (Техническая часть)</w:t>
      </w:r>
      <w:r w:rsidR="000775A9">
        <w:rPr>
          <w:rFonts w:eastAsia="Calibri"/>
          <w:sz w:val="28"/>
          <w:szCs w:val="28"/>
        </w:rPr>
        <w:t xml:space="preserve"> приходится 30%</w:t>
      </w:r>
      <w:r w:rsidR="005E28CC" w:rsidRPr="007E3CEA">
        <w:rPr>
          <w:rFonts w:eastAsia="Calibri"/>
          <w:sz w:val="28"/>
          <w:szCs w:val="28"/>
        </w:rPr>
        <w:t>;</w:t>
      </w:r>
    </w:p>
    <w:p w:rsidR="00991881" w:rsidRDefault="000775A9" w:rsidP="00991881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- </w:t>
      </w:r>
      <w:r w:rsidRPr="000775A9">
        <w:rPr>
          <w:rFonts w:eastAsia="Calibri"/>
          <w:sz w:val="28"/>
          <w:szCs w:val="28"/>
        </w:rPr>
        <w:t xml:space="preserve">на суммарную стоимость Единиц услуг, указанных в пунктах </w:t>
      </w:r>
      <w:r w:rsidR="00DF5457">
        <w:rPr>
          <w:rFonts w:eastAsia="Calibri"/>
          <w:sz w:val="28"/>
          <w:szCs w:val="28"/>
        </w:rPr>
        <w:t>2, 5</w:t>
      </w:r>
      <w:r>
        <w:rPr>
          <w:rFonts w:eastAsia="Calibri"/>
          <w:sz w:val="28"/>
          <w:szCs w:val="28"/>
        </w:rPr>
        <w:t xml:space="preserve">, </w:t>
      </w:r>
      <w:r w:rsidR="0094413F">
        <w:rPr>
          <w:rFonts w:eastAsia="Calibri"/>
          <w:sz w:val="28"/>
          <w:szCs w:val="28"/>
        </w:rPr>
        <w:t xml:space="preserve">7, </w:t>
      </w:r>
      <w:r>
        <w:rPr>
          <w:rFonts w:eastAsia="Calibri"/>
          <w:sz w:val="28"/>
          <w:szCs w:val="28"/>
        </w:rPr>
        <w:t>9</w:t>
      </w:r>
      <w:r w:rsidRPr="000775A9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>10</w:t>
      </w:r>
      <w:r w:rsidRPr="000775A9">
        <w:rPr>
          <w:rFonts w:eastAsia="Calibri"/>
          <w:sz w:val="28"/>
          <w:szCs w:val="28"/>
        </w:rPr>
        <w:t xml:space="preserve"> части 11 Документации процедуры закупки (Техническая часть) приходится </w:t>
      </w:r>
      <w:r>
        <w:rPr>
          <w:rFonts w:eastAsia="Calibri"/>
          <w:sz w:val="28"/>
          <w:szCs w:val="28"/>
        </w:rPr>
        <w:t>1</w:t>
      </w:r>
      <w:r w:rsidRPr="000775A9">
        <w:rPr>
          <w:rFonts w:eastAsia="Calibri"/>
          <w:sz w:val="28"/>
          <w:szCs w:val="28"/>
        </w:rPr>
        <w:t>0%</w:t>
      </w:r>
      <w:r>
        <w:rPr>
          <w:rFonts w:eastAsia="Calibri"/>
          <w:sz w:val="28"/>
          <w:szCs w:val="28"/>
        </w:rPr>
        <w:t>.</w:t>
      </w:r>
    </w:p>
    <w:p w:rsidR="009847FA" w:rsidRPr="009847FA" w:rsidRDefault="009847FA" w:rsidP="000D7135">
      <w:pPr>
        <w:pStyle w:val="ab"/>
        <w:numPr>
          <w:ilvl w:val="0"/>
          <w:numId w:val="11"/>
        </w:numPr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F66BCD">
        <w:rPr>
          <w:rFonts w:eastAsia="Calibri"/>
          <w:sz w:val="28"/>
          <w:szCs w:val="28"/>
        </w:rPr>
        <w:t>2</w:t>
      </w:r>
      <w:r w:rsidRPr="009847FA">
        <w:rPr>
          <w:rFonts w:eastAsia="Calibri"/>
          <w:sz w:val="28"/>
          <w:szCs w:val="28"/>
        </w:rPr>
        <w:t xml:space="preserve">0 %), </w:t>
      </w:r>
      <w:r w:rsidRPr="000D7135">
        <w:rPr>
          <w:rFonts w:eastAsia="Calibri"/>
          <w:b/>
          <w:sz w:val="28"/>
          <w:szCs w:val="28"/>
        </w:rPr>
        <w:t xml:space="preserve">оценивается </w:t>
      </w:r>
      <w:r w:rsidR="000D7135" w:rsidRPr="000D7135">
        <w:rPr>
          <w:rFonts w:eastAsia="Calibri"/>
          <w:b/>
          <w:sz w:val="28"/>
          <w:szCs w:val="28"/>
        </w:rPr>
        <w:t>от 0 до</w:t>
      </w:r>
      <w:r w:rsidRPr="000D7135">
        <w:rPr>
          <w:rFonts w:eastAsia="Calibri"/>
          <w:b/>
          <w:sz w:val="28"/>
          <w:szCs w:val="28"/>
        </w:rPr>
        <w:t xml:space="preserve"> 100 баллов</w:t>
      </w:r>
      <w:r w:rsidRPr="009847FA">
        <w:rPr>
          <w:rFonts w:eastAsia="Calibri"/>
          <w:sz w:val="28"/>
          <w:szCs w:val="28"/>
        </w:rPr>
        <w:t>:</w:t>
      </w:r>
    </w:p>
    <w:p w:rsidR="009847FA" w:rsidRDefault="009847FA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sz w:val="28"/>
          <w:szCs w:val="28"/>
        </w:rPr>
        <w:t xml:space="preserve">предложения предоставляются  в формате презентации,  </w:t>
      </w:r>
      <w:r w:rsidR="00F66BCD">
        <w:rPr>
          <w:rFonts w:eastAsia="Calibri"/>
          <w:sz w:val="28"/>
          <w:szCs w:val="28"/>
        </w:rPr>
        <w:t>презентация должна содержать портфолио</w:t>
      </w:r>
      <w:r w:rsidR="00BC02A6">
        <w:rPr>
          <w:rFonts w:eastAsia="Calibri"/>
          <w:sz w:val="28"/>
          <w:szCs w:val="28"/>
        </w:rPr>
        <w:t xml:space="preserve"> проведенных пресс-встреч и других оказанных услуг</w:t>
      </w:r>
      <w:r w:rsidR="007F6C1C">
        <w:rPr>
          <w:rFonts w:eastAsia="Calibri"/>
          <w:sz w:val="28"/>
          <w:szCs w:val="28"/>
        </w:rPr>
        <w:t>,</w:t>
      </w:r>
      <w:r w:rsidR="00BC02A6">
        <w:rPr>
          <w:rFonts w:eastAsia="Calibri"/>
          <w:sz w:val="28"/>
          <w:szCs w:val="28"/>
        </w:rPr>
        <w:t xml:space="preserve"> аналогичных предмету закупки</w:t>
      </w:r>
      <w:r w:rsidR="007F6C1C">
        <w:rPr>
          <w:rFonts w:eastAsia="Calibri"/>
          <w:sz w:val="28"/>
          <w:szCs w:val="28"/>
        </w:rPr>
        <w:t xml:space="preserve"> (содержание в соответствии с частью</w:t>
      </w:r>
      <w:r w:rsidR="007F6C1C" w:rsidRPr="007F6C1C">
        <w:rPr>
          <w:rFonts w:eastAsia="Calibri"/>
          <w:sz w:val="28"/>
          <w:szCs w:val="28"/>
        </w:rPr>
        <w:t xml:space="preserve"> 11 Документации процедуры закупки (Техническая часть)</w:t>
      </w:r>
      <w:r w:rsidRPr="009847FA">
        <w:rPr>
          <w:rFonts w:eastAsia="Calibri"/>
          <w:sz w:val="28"/>
          <w:szCs w:val="28"/>
        </w:rPr>
        <w:t>, при этом лучшее предложение оценивается максимальным количеством баллов</w:t>
      </w:r>
      <w:r>
        <w:rPr>
          <w:rFonts w:eastAsia="Calibri"/>
          <w:sz w:val="28"/>
          <w:szCs w:val="28"/>
        </w:rPr>
        <w:t>;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425094">
        <w:rPr>
          <w:rFonts w:eastAsia="Calibri"/>
          <w:sz w:val="28"/>
          <w:szCs w:val="28"/>
        </w:rPr>
        <w:t>4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7979F2" w:rsidRDefault="00545161" w:rsidP="009847FA">
      <w:pPr>
        <w:pStyle w:val="ab"/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3.1. </w:t>
      </w:r>
      <w:r w:rsidR="007979F2" w:rsidRPr="007979F2">
        <w:rPr>
          <w:rFonts w:eastAsia="Calibri"/>
          <w:b/>
          <w:sz w:val="28"/>
          <w:szCs w:val="28"/>
        </w:rPr>
        <w:t>обеспеченность кадровыми ресурсами</w:t>
      </w:r>
    </w:p>
    <w:p w:rsidR="007979F2" w:rsidRDefault="007979F2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7979F2">
        <w:rPr>
          <w:rFonts w:eastAsia="Calibri"/>
          <w:b/>
          <w:sz w:val="28"/>
          <w:szCs w:val="28"/>
        </w:rPr>
        <w:t xml:space="preserve">оценивается </w:t>
      </w:r>
      <w:r w:rsidR="00B37BCA" w:rsidRPr="00B37BCA">
        <w:rPr>
          <w:rFonts w:eastAsia="Calibri"/>
          <w:b/>
          <w:sz w:val="28"/>
          <w:szCs w:val="28"/>
        </w:rPr>
        <w:t>от 0 до 20</w:t>
      </w:r>
      <w:r w:rsidRPr="007979F2">
        <w:rPr>
          <w:rFonts w:eastAsia="Calibri"/>
          <w:b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 xml:space="preserve">, обязательно наличие в </w:t>
      </w:r>
      <w:r w:rsidRPr="007979F2">
        <w:rPr>
          <w:rFonts w:eastAsia="Calibri"/>
          <w:sz w:val="28"/>
          <w:szCs w:val="28"/>
        </w:rPr>
        <w:t>организационной структуре участника закупки Департаментов по PR и Дизайну</w:t>
      </w:r>
      <w:r>
        <w:rPr>
          <w:rFonts w:eastAsia="Calibri"/>
          <w:sz w:val="28"/>
          <w:szCs w:val="28"/>
        </w:rPr>
        <w:t>, при этом</w:t>
      </w:r>
      <w:r w:rsidRPr="007979F2">
        <w:rPr>
          <w:rFonts w:eastAsia="Calibri"/>
          <w:sz w:val="28"/>
          <w:szCs w:val="28"/>
        </w:rPr>
        <w:t>:</w:t>
      </w:r>
    </w:p>
    <w:p w:rsidR="007979F2" w:rsidRPr="007979F2" w:rsidRDefault="007979F2" w:rsidP="007979F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</w:t>
      </w:r>
      <w:r w:rsidRPr="007979F2">
        <w:rPr>
          <w:rFonts w:eastAsia="Calibri"/>
          <w:sz w:val="28"/>
          <w:szCs w:val="28"/>
        </w:rPr>
        <w:t>аличие более 40 специалистов – 20 баллов,</w:t>
      </w:r>
    </w:p>
    <w:p w:rsidR="007979F2" w:rsidRPr="007979F2" w:rsidRDefault="007979F2" w:rsidP="007979F2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7979F2">
        <w:rPr>
          <w:rFonts w:eastAsia="Calibri"/>
          <w:sz w:val="28"/>
          <w:szCs w:val="28"/>
        </w:rPr>
        <w:t>39-30 специалистов – 15 баллов,</w:t>
      </w:r>
    </w:p>
    <w:p w:rsidR="007979F2" w:rsidRPr="007979F2" w:rsidRDefault="007979F2" w:rsidP="007979F2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7979F2">
        <w:rPr>
          <w:rFonts w:eastAsia="Calibri"/>
          <w:sz w:val="28"/>
          <w:szCs w:val="28"/>
        </w:rPr>
        <w:t>29-20 специалистов – 10 баллов,</w:t>
      </w:r>
    </w:p>
    <w:p w:rsidR="007979F2" w:rsidRPr="007979F2" w:rsidRDefault="007979F2" w:rsidP="007979F2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7979F2">
        <w:rPr>
          <w:rFonts w:eastAsia="Calibri"/>
          <w:sz w:val="28"/>
          <w:szCs w:val="28"/>
        </w:rPr>
        <w:t>19-10 специалистов – 5 баллов,</w:t>
      </w:r>
    </w:p>
    <w:p w:rsidR="007979F2" w:rsidRPr="007979F2" w:rsidRDefault="007979F2" w:rsidP="007979F2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7979F2">
        <w:rPr>
          <w:rFonts w:eastAsia="Calibri"/>
          <w:sz w:val="28"/>
          <w:szCs w:val="28"/>
        </w:rPr>
        <w:t>мен</w:t>
      </w:r>
      <w:r w:rsidR="00545161">
        <w:rPr>
          <w:rFonts w:eastAsia="Calibri"/>
          <w:sz w:val="28"/>
          <w:szCs w:val="28"/>
        </w:rPr>
        <w:t>ее 10 специалистов – 1-5 баллов.</w:t>
      </w:r>
    </w:p>
    <w:p w:rsidR="009847FA" w:rsidRDefault="00545161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3.2. </w:t>
      </w:r>
      <w:r w:rsidR="009847FA" w:rsidRPr="007D1915">
        <w:rPr>
          <w:rFonts w:eastAsia="Calibri"/>
          <w:b/>
          <w:sz w:val="28"/>
          <w:szCs w:val="28"/>
        </w:rPr>
        <w:t>опыт и репутация Участника Процедуры закупки</w:t>
      </w:r>
    </w:p>
    <w:p w:rsidR="00545161" w:rsidRDefault="00545161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7979F2">
        <w:rPr>
          <w:rFonts w:eastAsia="Calibri"/>
          <w:b/>
          <w:sz w:val="28"/>
          <w:szCs w:val="28"/>
        </w:rPr>
        <w:t xml:space="preserve">оценивается максимально в </w:t>
      </w:r>
      <w:r>
        <w:rPr>
          <w:rFonts w:eastAsia="Calibri"/>
          <w:b/>
          <w:sz w:val="28"/>
          <w:szCs w:val="28"/>
        </w:rPr>
        <w:t>8</w:t>
      </w:r>
      <w:r w:rsidRPr="007979F2">
        <w:rPr>
          <w:rFonts w:eastAsia="Calibri"/>
          <w:b/>
          <w:sz w:val="28"/>
          <w:szCs w:val="28"/>
        </w:rPr>
        <w:t>0 баллов</w:t>
      </w:r>
      <w:r>
        <w:rPr>
          <w:rFonts w:eastAsia="Calibri"/>
          <w:sz w:val="28"/>
          <w:szCs w:val="28"/>
        </w:rPr>
        <w:t>, из них:</w:t>
      </w:r>
    </w:p>
    <w:p w:rsidR="009847FA" w:rsidRPr="00D25894" w:rsidRDefault="00545161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- </w:t>
      </w:r>
      <w:r w:rsidR="009847FA" w:rsidRPr="00545161">
        <w:rPr>
          <w:rFonts w:eastAsia="Calibri"/>
          <w:b/>
          <w:sz w:val="28"/>
          <w:szCs w:val="28"/>
        </w:rPr>
        <w:t xml:space="preserve">наличие </w:t>
      </w:r>
      <w:r w:rsidR="00D9424D" w:rsidRPr="00545161">
        <w:rPr>
          <w:rFonts w:eastAsia="Calibri"/>
          <w:b/>
          <w:sz w:val="28"/>
          <w:szCs w:val="28"/>
        </w:rPr>
        <w:t>подтвержденного опыта</w:t>
      </w:r>
      <w:r w:rsidR="00D9424D" w:rsidRPr="00D9424D">
        <w:rPr>
          <w:rFonts w:eastAsia="Calibri"/>
          <w:sz w:val="28"/>
          <w:szCs w:val="28"/>
        </w:rPr>
        <w:t xml:space="preserve"> </w:t>
      </w:r>
      <w:r w:rsidR="009970DB" w:rsidRPr="009970DB">
        <w:rPr>
          <w:rFonts w:eastAsia="Calibri"/>
          <w:sz w:val="28"/>
          <w:szCs w:val="28"/>
        </w:rPr>
        <w:t xml:space="preserve">в </w:t>
      </w:r>
      <w:r w:rsidR="00425094" w:rsidRPr="00425094">
        <w:rPr>
          <w:rFonts w:eastAsia="Calibri"/>
          <w:sz w:val="28"/>
          <w:szCs w:val="28"/>
        </w:rPr>
        <w:t xml:space="preserve">области проведения информационно-аналитических и PR-проектов по </w:t>
      </w:r>
      <w:r w:rsidR="00425094">
        <w:rPr>
          <w:rFonts w:eastAsia="Calibri"/>
          <w:sz w:val="28"/>
          <w:szCs w:val="28"/>
        </w:rPr>
        <w:t xml:space="preserve">нижеперечисленным </w:t>
      </w:r>
      <w:r w:rsidR="00425094" w:rsidRPr="00425094">
        <w:rPr>
          <w:rFonts w:eastAsia="Calibri"/>
          <w:sz w:val="28"/>
          <w:szCs w:val="28"/>
        </w:rPr>
        <w:t>направлениям</w:t>
      </w:r>
      <w:r w:rsidR="009847FA">
        <w:rPr>
          <w:rFonts w:eastAsia="Calibri"/>
          <w:sz w:val="28"/>
          <w:szCs w:val="28"/>
        </w:rPr>
        <w:t xml:space="preserve"> </w:t>
      </w:r>
      <w:r w:rsidR="009847FA" w:rsidRPr="007979F2">
        <w:rPr>
          <w:rFonts w:eastAsia="Calibri"/>
          <w:b/>
          <w:sz w:val="28"/>
          <w:szCs w:val="28"/>
        </w:rPr>
        <w:t xml:space="preserve">оценивается </w:t>
      </w:r>
      <w:r w:rsidR="00B37BCA" w:rsidRPr="00B37BCA">
        <w:rPr>
          <w:rFonts w:eastAsia="Calibri"/>
          <w:b/>
          <w:sz w:val="28"/>
          <w:szCs w:val="28"/>
        </w:rPr>
        <w:t>от 0 до</w:t>
      </w:r>
      <w:r w:rsidR="009847FA" w:rsidRPr="007979F2">
        <w:rPr>
          <w:rFonts w:eastAsia="Calibri"/>
          <w:b/>
          <w:sz w:val="28"/>
          <w:szCs w:val="28"/>
        </w:rPr>
        <w:t xml:space="preserve"> </w:t>
      </w:r>
      <w:r w:rsidR="00425094" w:rsidRPr="007979F2">
        <w:rPr>
          <w:rFonts w:eastAsia="Calibri"/>
          <w:b/>
          <w:sz w:val="28"/>
          <w:szCs w:val="28"/>
        </w:rPr>
        <w:t>6</w:t>
      </w:r>
      <w:r w:rsidR="009847FA" w:rsidRPr="007979F2">
        <w:rPr>
          <w:rFonts w:eastAsia="Calibri"/>
          <w:b/>
          <w:sz w:val="28"/>
          <w:szCs w:val="28"/>
        </w:rPr>
        <w:t>0 баллов</w:t>
      </w:r>
      <w:r w:rsidR="00AE2042">
        <w:rPr>
          <w:rFonts w:eastAsia="Calibri"/>
          <w:sz w:val="28"/>
          <w:szCs w:val="28"/>
        </w:rPr>
        <w:t>:</w:t>
      </w:r>
    </w:p>
    <w:p w:rsidR="00AE2042" w:rsidRPr="00AE2042" w:rsidRDefault="00545161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AE2042" w:rsidRPr="00AE2042">
        <w:rPr>
          <w:rFonts w:eastAsia="Calibri"/>
          <w:sz w:val="28"/>
          <w:szCs w:val="28"/>
        </w:rPr>
        <w:t>организационное и информационное сопровождение мероприятий,</w:t>
      </w:r>
    </w:p>
    <w:p w:rsidR="00AE2042" w:rsidRPr="00AE2042" w:rsidRDefault="00545161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AE2042" w:rsidRPr="00AE2042">
        <w:rPr>
          <w:rFonts w:eastAsia="Calibri"/>
          <w:sz w:val="28"/>
          <w:szCs w:val="28"/>
        </w:rPr>
        <w:t>информационно-</w:t>
      </w:r>
      <w:proofErr w:type="spellStart"/>
      <w:r w:rsidR="00AE2042" w:rsidRPr="00AE2042">
        <w:rPr>
          <w:rFonts w:eastAsia="Calibri"/>
          <w:sz w:val="28"/>
          <w:szCs w:val="28"/>
        </w:rPr>
        <w:t>медийное</w:t>
      </w:r>
      <w:proofErr w:type="spellEnd"/>
      <w:r w:rsidR="00AE2042" w:rsidRPr="00AE2042">
        <w:rPr>
          <w:rFonts w:eastAsia="Calibri"/>
          <w:sz w:val="28"/>
          <w:szCs w:val="28"/>
        </w:rPr>
        <w:t xml:space="preserve"> сопровождение в сети Интернет и </w:t>
      </w:r>
      <w:proofErr w:type="spellStart"/>
      <w:r w:rsidR="00AE2042" w:rsidRPr="00AE2042">
        <w:rPr>
          <w:rFonts w:eastAsia="Calibri"/>
          <w:sz w:val="28"/>
          <w:szCs w:val="28"/>
        </w:rPr>
        <w:t>блогосфере</w:t>
      </w:r>
      <w:proofErr w:type="spellEnd"/>
      <w:r w:rsidR="00AE2042" w:rsidRPr="00AE2042">
        <w:rPr>
          <w:rFonts w:eastAsia="Calibri"/>
          <w:sz w:val="28"/>
          <w:szCs w:val="28"/>
        </w:rPr>
        <w:t>,</w:t>
      </w:r>
    </w:p>
    <w:p w:rsidR="00AE2042" w:rsidRPr="00AE2042" w:rsidRDefault="00545161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AE2042" w:rsidRPr="00AE2042">
        <w:rPr>
          <w:rFonts w:eastAsia="Calibri"/>
          <w:sz w:val="28"/>
          <w:szCs w:val="28"/>
        </w:rPr>
        <w:t>антикризисное сопровождение, разработка программ информационного взаимодействия,</w:t>
      </w:r>
    </w:p>
    <w:p w:rsidR="00AE2042" w:rsidRPr="00AE2042" w:rsidRDefault="00545161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AE2042" w:rsidRPr="00AE2042">
        <w:rPr>
          <w:rFonts w:eastAsia="Calibri"/>
          <w:sz w:val="28"/>
          <w:szCs w:val="28"/>
        </w:rPr>
        <w:t>аналитика, разработка стратегий,</w:t>
      </w:r>
    </w:p>
    <w:p w:rsidR="00AE2042" w:rsidRPr="00AE2042" w:rsidRDefault="00545161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AE2042" w:rsidRPr="00AE2042">
        <w:rPr>
          <w:rFonts w:eastAsia="Calibri"/>
          <w:sz w:val="28"/>
          <w:szCs w:val="28"/>
        </w:rPr>
        <w:t>коммуникационное и PR-сопровождение,</w:t>
      </w:r>
    </w:p>
    <w:p w:rsidR="00AE2042" w:rsidRPr="00AE2042" w:rsidRDefault="00545161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AE2042" w:rsidRPr="00AE2042">
        <w:rPr>
          <w:rFonts w:eastAsia="Calibri"/>
          <w:sz w:val="28"/>
          <w:szCs w:val="28"/>
        </w:rPr>
        <w:t xml:space="preserve">дизайн, полиграфия, </w:t>
      </w:r>
      <w:proofErr w:type="spellStart"/>
      <w:r w:rsidR="00AE2042" w:rsidRPr="00AE2042">
        <w:rPr>
          <w:rFonts w:eastAsia="Calibri"/>
          <w:sz w:val="28"/>
          <w:szCs w:val="28"/>
        </w:rPr>
        <w:t>инфографика</w:t>
      </w:r>
      <w:proofErr w:type="spellEnd"/>
      <w:r w:rsidR="00AE2042" w:rsidRPr="00AE2042">
        <w:rPr>
          <w:rFonts w:eastAsia="Calibri"/>
          <w:sz w:val="28"/>
          <w:szCs w:val="28"/>
        </w:rPr>
        <w:t>,</w:t>
      </w:r>
    </w:p>
    <w:p w:rsidR="00AE2042" w:rsidRPr="00AE2042" w:rsidRDefault="00545161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AE2042" w:rsidRPr="00AE2042">
        <w:rPr>
          <w:rFonts w:eastAsia="Calibri"/>
          <w:sz w:val="28"/>
          <w:szCs w:val="28"/>
        </w:rPr>
        <w:t>проведение социологических исследований,</w:t>
      </w:r>
    </w:p>
    <w:p w:rsidR="00AE2042" w:rsidRDefault="00545161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="00AE2042" w:rsidRPr="00AE2042">
        <w:rPr>
          <w:rFonts w:eastAsia="Calibri"/>
          <w:sz w:val="28"/>
          <w:szCs w:val="28"/>
        </w:rPr>
        <w:t>проведений комплексных интернет проектов, инфор</w:t>
      </w:r>
      <w:r w:rsidR="00570401">
        <w:rPr>
          <w:rFonts w:eastAsia="Calibri"/>
          <w:sz w:val="28"/>
          <w:szCs w:val="28"/>
        </w:rPr>
        <w:t>мационная поддержка в интернете.</w:t>
      </w:r>
    </w:p>
    <w:p w:rsidR="00570401" w:rsidRDefault="00545161" w:rsidP="00AE2042">
      <w:pPr>
        <w:pStyle w:val="ab"/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- </w:t>
      </w:r>
      <w:r w:rsidR="007979F2" w:rsidRPr="007979F2">
        <w:rPr>
          <w:rFonts w:eastAsia="Calibri"/>
          <w:b/>
          <w:sz w:val="28"/>
          <w:szCs w:val="28"/>
        </w:rPr>
        <w:t>деловая репутация участника закупки</w:t>
      </w:r>
    </w:p>
    <w:p w:rsidR="007979F2" w:rsidRDefault="007979F2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7979F2">
        <w:rPr>
          <w:rFonts w:eastAsia="Calibri"/>
          <w:b/>
          <w:sz w:val="28"/>
          <w:szCs w:val="28"/>
        </w:rPr>
        <w:t xml:space="preserve">оценивается </w:t>
      </w:r>
      <w:r w:rsidR="00B37BCA" w:rsidRPr="00B37BCA">
        <w:rPr>
          <w:rFonts w:eastAsia="Calibri"/>
          <w:b/>
          <w:sz w:val="28"/>
          <w:szCs w:val="28"/>
        </w:rPr>
        <w:t>от 0 до</w:t>
      </w:r>
      <w:r w:rsidRPr="007979F2">
        <w:rPr>
          <w:rFonts w:eastAsia="Calibri"/>
          <w:b/>
          <w:sz w:val="28"/>
          <w:szCs w:val="28"/>
        </w:rPr>
        <w:t xml:space="preserve"> 20 баллов</w:t>
      </w:r>
      <w:r w:rsidR="00545161">
        <w:rPr>
          <w:rFonts w:eastAsia="Calibri"/>
          <w:b/>
          <w:sz w:val="28"/>
          <w:szCs w:val="28"/>
        </w:rPr>
        <w:t>,</w:t>
      </w:r>
      <w:r w:rsidR="00545161">
        <w:rPr>
          <w:rFonts w:eastAsia="Calibri"/>
          <w:sz w:val="28"/>
          <w:szCs w:val="28"/>
        </w:rPr>
        <w:t xml:space="preserve"> при этом:</w:t>
      </w:r>
    </w:p>
    <w:p w:rsidR="00545161" w:rsidRPr="00545161" w:rsidRDefault="00B37BCA" w:rsidP="00AE2042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м</w:t>
      </w:r>
      <w:r w:rsidR="00545161" w:rsidRPr="00545161">
        <w:rPr>
          <w:rFonts w:eastAsia="Calibri"/>
          <w:sz w:val="28"/>
          <w:szCs w:val="28"/>
        </w:rPr>
        <w:t>аксимальное количество баллов присваивается заявке участника закупки с наилучшей репутацией. Заявкам остальных участников конкурса количество баллов присваивается пропорционально наилучшей репутации участников закупки.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lastRenderedPageBreak/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CF29EC">
        <w:rPr>
          <w:rFonts w:eastAsia="Calibri"/>
          <w:sz w:val="28"/>
          <w:szCs w:val="28"/>
        </w:rPr>
        <w:t>21</w:t>
      </w:r>
      <w:r w:rsidR="00531098">
        <w:rPr>
          <w:rFonts w:eastAsia="Calibri"/>
          <w:sz w:val="28"/>
          <w:szCs w:val="28"/>
        </w:rPr>
        <w:t xml:space="preserve">» </w:t>
      </w:r>
      <w:r w:rsidR="00CF29EC">
        <w:rPr>
          <w:rFonts w:eastAsia="Calibri"/>
          <w:sz w:val="28"/>
          <w:szCs w:val="28"/>
        </w:rPr>
        <w:t>июля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CF29EC">
        <w:rPr>
          <w:rFonts w:eastAsia="Calibri"/>
          <w:sz w:val="28"/>
          <w:szCs w:val="28"/>
        </w:rPr>
        <w:t>04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CF29EC">
        <w:rPr>
          <w:rFonts w:eastAsia="Calibri"/>
          <w:sz w:val="28"/>
          <w:szCs w:val="28"/>
        </w:rPr>
        <w:t>августа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  <w:bookmarkStart w:id="0" w:name="_GoBack"/>
      <w:bookmarkEnd w:id="0"/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965" w:rsidRDefault="00FD6965" w:rsidP="00E10162">
      <w:r>
        <w:separator/>
      </w:r>
    </w:p>
  </w:endnote>
  <w:endnote w:type="continuationSeparator" w:id="0">
    <w:p w:rsidR="00FD6965" w:rsidRDefault="00FD696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F29EC" w:rsidRPr="00CF29EC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F29EC" w:rsidRPr="00CF29EC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965" w:rsidRDefault="00FD6965" w:rsidP="00E10162">
      <w:r>
        <w:separator/>
      </w:r>
    </w:p>
  </w:footnote>
  <w:footnote w:type="continuationSeparator" w:id="0">
    <w:p w:rsidR="00FD6965" w:rsidRDefault="00FD6965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9F2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29EC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424D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A2357-D36C-4514-A7EE-79A95F3DE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4</Pages>
  <Words>854</Words>
  <Characters>5979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6820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20</cp:revision>
  <cp:lastPrinted>2012-03-30T12:31:00Z</cp:lastPrinted>
  <dcterms:created xsi:type="dcterms:W3CDTF">2014-07-07T10:31:00Z</dcterms:created>
  <dcterms:modified xsi:type="dcterms:W3CDTF">2014-07-14T09:18:00Z</dcterms:modified>
</cp:coreProperties>
</file>