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2A707E">
        <w:rPr>
          <w:sz w:val="24"/>
          <w:szCs w:val="24"/>
          <w:lang w:val="ru-RU" w:eastAsia="ru-RU"/>
        </w:rPr>
        <w:t>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C75A92">
        <w:rPr>
          <w:sz w:val="24"/>
          <w:szCs w:val="24"/>
          <w:lang w:val="ru-RU" w:eastAsia="ru-RU"/>
        </w:rPr>
        <w:t>______________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C75A92" w:rsidRPr="00715652" w:rsidRDefault="00C75A92" w:rsidP="00C75A92">
      <w:pPr>
        <w:jc w:val="center"/>
        <w:rPr>
          <w:b/>
          <w:caps/>
          <w:sz w:val="24"/>
          <w:szCs w:val="24"/>
          <w:lang w:val="ru-RU" w:eastAsia="ru-RU"/>
        </w:rPr>
      </w:pPr>
      <w:r w:rsidRPr="00715652">
        <w:rPr>
          <w:b/>
          <w:caps/>
          <w:sz w:val="24"/>
          <w:szCs w:val="24"/>
          <w:lang w:val="ru-RU" w:eastAsia="ru-RU"/>
        </w:rPr>
        <w:t xml:space="preserve">Заявка на участие в ПРОЦЕДУРЕ ЗАКУПКИ - ЗАПРОС ЦЕН </w:t>
      </w:r>
    </w:p>
    <w:p w:rsidR="00C75A92" w:rsidRPr="00715652" w:rsidRDefault="00C75A92" w:rsidP="00C75A92">
      <w:pPr>
        <w:jc w:val="center"/>
        <w:rPr>
          <w:b/>
          <w:sz w:val="24"/>
          <w:szCs w:val="24"/>
          <w:lang w:val="ru-RU" w:eastAsia="ru-RU"/>
        </w:rPr>
      </w:pPr>
      <w:r w:rsidRPr="00715652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5F96B6" wp14:editId="1325ADC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EB1E0D" w:rsidRPr="00E15227" w:rsidRDefault="00C75A92" w:rsidP="00E15227">
      <w:pPr>
        <w:spacing w:before="100" w:beforeAutospacing="1" w:after="100" w:afterAutospacing="1"/>
        <w:jc w:val="center"/>
        <w:rPr>
          <w:i/>
          <w:color w:val="FF0000"/>
          <w:sz w:val="24"/>
          <w:szCs w:val="24"/>
          <w:lang w:val="ru-RU" w:eastAsia="ru-RU"/>
        </w:rPr>
      </w:pPr>
      <w:r w:rsidRPr="00715652">
        <w:rPr>
          <w:i/>
          <w:color w:val="FF0000"/>
          <w:sz w:val="24"/>
          <w:szCs w:val="24"/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2066C4">
        <w:rPr>
          <w:sz w:val="24"/>
          <w:szCs w:val="24"/>
          <w:lang w:val="ru-RU" w:eastAsia="ru-RU"/>
        </w:rPr>
        <w:t>4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C75A92" w:rsidRDefault="00C75A92" w:rsidP="00C75A92">
      <w:pPr>
        <w:jc w:val="right"/>
        <w:outlineLvl w:val="0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>Обществу с ограниченной ответственностью</w:t>
      </w:r>
    </w:p>
    <w:p w:rsidR="00C75A92" w:rsidRDefault="00C75A92" w:rsidP="00C75A92">
      <w:pPr>
        <w:jc w:val="right"/>
        <w:outlineLvl w:val="0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 «Объединенная дирекция по управлению </w:t>
      </w:r>
    </w:p>
    <w:p w:rsidR="00C75A92" w:rsidRDefault="00C75A92" w:rsidP="00C75A92">
      <w:pPr>
        <w:jc w:val="right"/>
        <w:outlineLvl w:val="0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активами и сервисами Центра разработки и </w:t>
      </w:r>
    </w:p>
    <w:p w:rsidR="00C75A92" w:rsidRDefault="00C75A92" w:rsidP="00C75A92">
      <w:pPr>
        <w:jc w:val="right"/>
        <w:outlineLvl w:val="0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коммерциализации новых технологий </w:t>
      </w:r>
    </w:p>
    <w:p w:rsidR="00EB1E0D" w:rsidRDefault="00C75A92" w:rsidP="00C75A92">
      <w:pPr>
        <w:jc w:val="right"/>
        <w:outlineLvl w:val="0"/>
        <w:rPr>
          <w:b/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(инновационного </w:t>
      </w:r>
      <w:r>
        <w:rPr>
          <w:sz w:val="24"/>
          <w:szCs w:val="24"/>
          <w:lang w:val="ru-RU" w:eastAsia="ru-RU"/>
        </w:rPr>
        <w:t>ц</w:t>
      </w:r>
      <w:r w:rsidRPr="00715652">
        <w:rPr>
          <w:sz w:val="24"/>
          <w:szCs w:val="24"/>
          <w:lang w:val="ru-RU" w:eastAsia="ru-RU"/>
        </w:rPr>
        <w:t>ентра «Сколково»)»</w:t>
      </w: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CB322A" w:rsidRDefault="00CB322A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CB322A" w:rsidRDefault="00CB322A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CB322A" w:rsidRDefault="00CB322A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15227" w:rsidRDefault="00E1522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E15227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E15227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 w:rsidRPr="00E15227">
        <w:rPr>
          <w:b/>
          <w:sz w:val="24"/>
          <w:szCs w:val="24"/>
          <w:lang w:val="ru-RU" w:eastAsia="ru-RU"/>
        </w:rPr>
        <w:t xml:space="preserve">открытый </w:t>
      </w:r>
      <w:r w:rsidRPr="00E15227">
        <w:rPr>
          <w:b/>
          <w:sz w:val="24"/>
          <w:szCs w:val="24"/>
          <w:lang w:val="ru-RU" w:eastAsia="ru-RU"/>
        </w:rPr>
        <w:t xml:space="preserve">Запрос цен </w:t>
      </w:r>
    </w:p>
    <w:p w:rsidR="00AC4851" w:rsidRPr="00AC4851" w:rsidRDefault="00660D8A" w:rsidP="00AC4851">
      <w:pPr>
        <w:jc w:val="center"/>
        <w:rPr>
          <w:b/>
          <w:sz w:val="24"/>
          <w:szCs w:val="24"/>
          <w:lang w:val="ru-RU"/>
        </w:rPr>
      </w:pPr>
      <w:r w:rsidRPr="00660D8A">
        <w:rPr>
          <w:b/>
          <w:sz w:val="24"/>
          <w:szCs w:val="24"/>
          <w:lang w:val="ru-RU"/>
        </w:rPr>
        <w:t xml:space="preserve">на право заключения </w:t>
      </w:r>
      <w:proofErr w:type="gramStart"/>
      <w:r w:rsidRPr="00660D8A">
        <w:rPr>
          <w:b/>
          <w:sz w:val="24"/>
          <w:szCs w:val="24"/>
          <w:lang w:val="ru-RU"/>
        </w:rPr>
        <w:t>договора</w:t>
      </w:r>
      <w:proofErr w:type="gramEnd"/>
      <w:r w:rsidRPr="00660D8A">
        <w:rPr>
          <w:b/>
          <w:sz w:val="24"/>
          <w:szCs w:val="24"/>
          <w:lang w:val="ru-RU"/>
        </w:rPr>
        <w:t xml:space="preserve"> </w:t>
      </w:r>
      <w:r w:rsidR="004F7B75">
        <w:rPr>
          <w:b/>
          <w:sz w:val="24"/>
          <w:szCs w:val="24"/>
          <w:lang w:val="ru-RU"/>
        </w:rPr>
        <w:t xml:space="preserve">на </w:t>
      </w:r>
      <w:r w:rsidR="00AC4851" w:rsidRPr="00AC4851">
        <w:rPr>
          <w:b/>
          <w:sz w:val="24"/>
          <w:szCs w:val="24"/>
          <w:lang w:val="ru-RU"/>
        </w:rPr>
        <w:t xml:space="preserve">оказание услуг по проведению исследований в рамках Программы производственного контроля за </w:t>
      </w:r>
      <w:r w:rsidR="004F7B75">
        <w:rPr>
          <w:b/>
          <w:sz w:val="24"/>
          <w:szCs w:val="24"/>
          <w:lang w:val="ru-RU"/>
        </w:rPr>
        <w:t>соблюдением санитарных правил (</w:t>
      </w:r>
      <w:r w:rsidR="00AC4851" w:rsidRPr="00AC4851">
        <w:rPr>
          <w:b/>
          <w:sz w:val="24"/>
          <w:szCs w:val="24"/>
          <w:lang w:val="ru-RU"/>
        </w:rPr>
        <w:t>с предоставлением соответствующих Прото</w:t>
      </w:r>
      <w:r w:rsidR="004F7B75">
        <w:rPr>
          <w:b/>
          <w:sz w:val="24"/>
          <w:szCs w:val="24"/>
          <w:lang w:val="ru-RU"/>
        </w:rPr>
        <w:t>ко</w:t>
      </w:r>
      <w:bookmarkStart w:id="6" w:name="_GoBack"/>
      <w:bookmarkEnd w:id="6"/>
      <w:r w:rsidR="00AC4851" w:rsidRPr="00AC4851">
        <w:rPr>
          <w:b/>
          <w:sz w:val="24"/>
          <w:szCs w:val="24"/>
          <w:lang w:val="ru-RU"/>
        </w:rPr>
        <w:t>лов) по объектам Штаба строительства ИЦ "Сколково" (бывший д/о «Полет»)</w:t>
      </w:r>
    </w:p>
    <w:p w:rsidR="00E15227" w:rsidRPr="00E15227" w:rsidRDefault="00E15227" w:rsidP="00E15227">
      <w:pPr>
        <w:jc w:val="center"/>
        <w:rPr>
          <w:b/>
          <w:bCs/>
          <w:sz w:val="24"/>
          <w:szCs w:val="24"/>
          <w:lang w:val="ru-RU"/>
        </w:rPr>
      </w:pPr>
      <w:r w:rsidRPr="00E15227">
        <w:rPr>
          <w:b/>
          <w:sz w:val="24"/>
          <w:szCs w:val="24"/>
          <w:lang w:val="ru-RU"/>
        </w:rPr>
        <w:t>для нужд</w:t>
      </w:r>
    </w:p>
    <w:p w:rsidR="00E15227" w:rsidRPr="00E15227" w:rsidRDefault="00E15227" w:rsidP="00E15227">
      <w:pPr>
        <w:jc w:val="center"/>
        <w:rPr>
          <w:b/>
          <w:sz w:val="24"/>
          <w:szCs w:val="24"/>
          <w:lang w:val="ru-RU"/>
        </w:rPr>
      </w:pPr>
      <w:r w:rsidRPr="00E15227">
        <w:rPr>
          <w:b/>
          <w:sz w:val="24"/>
          <w:szCs w:val="24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CB322A" w:rsidRDefault="00CB322A" w:rsidP="00E849BA">
      <w:pPr>
        <w:ind w:firstLine="708"/>
        <w:rPr>
          <w:sz w:val="24"/>
          <w:szCs w:val="24"/>
          <w:lang w:val="ru-RU" w:eastAsia="ru-RU"/>
        </w:rPr>
      </w:pP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811F1B" w:rsidRPr="00811F1B" w:rsidRDefault="00792ABD" w:rsidP="00811F1B">
      <w:pPr>
        <w:jc w:val="both"/>
        <w:rPr>
          <w:rFonts w:eastAsiaTheme="minorEastAsia"/>
          <w:sz w:val="24"/>
          <w:szCs w:val="24"/>
          <w:lang w:val="ru-RU" w:eastAsia="ru-RU"/>
        </w:rPr>
      </w:pPr>
      <w:r w:rsidRPr="00715652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660D8A" w:rsidRPr="00660D8A">
        <w:rPr>
          <w:rFonts w:eastAsiaTheme="minorEastAsia"/>
          <w:sz w:val="24"/>
          <w:szCs w:val="24"/>
          <w:lang w:val="ru-RU" w:eastAsia="ru-RU"/>
        </w:rPr>
        <w:t>на право заключения договора на проведение измерений в рамках соблюдения требований санитарных норм, в соответствии с Программой производственного контроля на объекте Штаб строительства ИЦ "Сколково" (бывший д/о Полет)</w:t>
      </w:r>
    </w:p>
    <w:p w:rsidR="00792ABD" w:rsidRPr="00715652" w:rsidRDefault="00792ABD" w:rsidP="00811F1B">
      <w:pPr>
        <w:widowControl w:val="0"/>
        <w:autoSpaceDE w:val="0"/>
        <w:autoSpaceDN w:val="0"/>
        <w:adjustRightInd w:val="0"/>
        <w:ind w:firstLine="426"/>
        <w:rPr>
          <w:sz w:val="24"/>
          <w:szCs w:val="24"/>
          <w:lang w:val="ru-RU" w:eastAsia="ru-RU"/>
        </w:rPr>
      </w:pPr>
      <w:proofErr w:type="gramStart"/>
      <w:r w:rsidRPr="00715652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___________________________________________________________________________________</w:t>
      </w:r>
      <w:r w:rsidRPr="00715652">
        <w:rPr>
          <w:i/>
          <w:sz w:val="24"/>
          <w:szCs w:val="24"/>
          <w:lang w:val="ru-RU" w:eastAsia="ru-RU"/>
        </w:rPr>
        <w:br w:type="textWrapping" w:clear="all"/>
      </w:r>
      <w:r w:rsidRPr="00715652">
        <w:rPr>
          <w:i/>
          <w:color w:val="FF0000"/>
          <w:sz w:val="24"/>
          <w:szCs w:val="24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715652">
        <w:rPr>
          <w:color w:val="FF0000"/>
          <w:sz w:val="24"/>
          <w:szCs w:val="24"/>
          <w:lang w:val="ru-RU" w:eastAsia="ru-RU"/>
        </w:rPr>
        <w:t xml:space="preserve"> </w:t>
      </w:r>
      <w:r w:rsidRPr="00715652">
        <w:rPr>
          <w:sz w:val="24"/>
          <w:szCs w:val="24"/>
          <w:lang w:val="ru-RU" w:eastAsia="ru-RU"/>
        </w:rPr>
        <w:t xml:space="preserve">         в лице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715652">
        <w:rPr>
          <w:sz w:val="24"/>
          <w:szCs w:val="24"/>
          <w:lang w:val="ru-RU" w:eastAsia="ru-RU"/>
        </w:rPr>
        <w:t xml:space="preserve"> </w:t>
      </w:r>
      <w:proofErr w:type="gramEnd"/>
    </w:p>
    <w:p w:rsidR="00792ABD" w:rsidRPr="00715652" w:rsidRDefault="00792ABD" w:rsidP="00792ABD">
      <w:pPr>
        <w:ind w:left="1416"/>
        <w:jc w:val="both"/>
        <w:rPr>
          <w:rFonts w:cs="Calibri"/>
          <w:color w:val="FF0000"/>
          <w:sz w:val="24"/>
          <w:szCs w:val="24"/>
          <w:lang w:val="ru-RU"/>
        </w:rPr>
      </w:pPr>
      <w:r w:rsidRPr="00715652">
        <w:rPr>
          <w:rFonts w:cs="Calibri"/>
          <w:color w:val="FF0000"/>
          <w:sz w:val="24"/>
          <w:szCs w:val="24"/>
          <w:lang w:val="ru-RU"/>
        </w:rPr>
        <w:t>(</w:t>
      </w:r>
      <w:r w:rsidRPr="00715652">
        <w:rPr>
          <w:rFonts w:cs="Calibri"/>
          <w:i/>
          <w:color w:val="FF0000"/>
          <w:sz w:val="24"/>
          <w:szCs w:val="24"/>
          <w:lang w:val="ru-RU"/>
        </w:rPr>
        <w:t>наименование должности руководителя (уполномоченного лица)  и его Ф.И.О.</w:t>
      </w:r>
      <w:r w:rsidRPr="00715652">
        <w:rPr>
          <w:rFonts w:cs="Calibri"/>
          <w:color w:val="FF0000"/>
          <w:sz w:val="24"/>
          <w:szCs w:val="24"/>
          <w:lang w:val="ru-RU"/>
        </w:rPr>
        <w:t>)</w:t>
      </w:r>
    </w:p>
    <w:p w:rsidR="00792ABD" w:rsidRPr="00715652" w:rsidRDefault="00792ABD" w:rsidP="00792ABD">
      <w:pPr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сообщает, что согласно (сен) исполнить условия договора, указанные в Извещении, и представляет следующие сведения:  </w:t>
      </w:r>
    </w:p>
    <w:p w:rsidR="00792ABD" w:rsidRPr="00715652" w:rsidRDefault="00792ABD" w:rsidP="00792ABD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792ABD" w:rsidRPr="00715652" w:rsidRDefault="00792ABD" w:rsidP="00792ABD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715652">
        <w:rPr>
          <w:b/>
          <w:sz w:val="24"/>
          <w:szCs w:val="24"/>
          <w:lang w:val="ru-RU" w:eastAsia="ru-RU"/>
        </w:rPr>
        <w:t>1. Сведения об Участнике Процедуры закупки:</w:t>
      </w:r>
    </w:p>
    <w:p w:rsidR="00792ABD" w:rsidRPr="00715652" w:rsidRDefault="00792ABD" w:rsidP="00792ABD">
      <w:pPr>
        <w:ind w:firstLine="540"/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1.1. Место нахождения (для юридического лица), место жительства (для физического лица, индивидуального предпринимателя, лица, приравненного к индивидуальным </w:t>
      </w:r>
      <w:r w:rsidRPr="00715652">
        <w:rPr>
          <w:sz w:val="24"/>
          <w:szCs w:val="24"/>
          <w:lang w:val="ru-RU" w:eastAsia="ru-RU"/>
        </w:rPr>
        <w:lastRenderedPageBreak/>
        <w:t xml:space="preserve">предпринимателям):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792ABD" w:rsidRPr="00715652" w:rsidRDefault="00792ABD" w:rsidP="00792ABD">
      <w:pPr>
        <w:ind w:firstLine="540"/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1.2. Банковские реквизиты: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792ABD" w:rsidRPr="00715652" w:rsidRDefault="00792ABD" w:rsidP="00792ABD">
      <w:pPr>
        <w:ind w:firstLine="540"/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1.3. ИНН/КПП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EB1E0D" w:rsidRDefault="00792ABD" w:rsidP="00660D8A">
      <w:pPr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Контактное лицо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</w:t>
      </w:r>
      <w:r w:rsidRPr="00715652">
        <w:rPr>
          <w:sz w:val="24"/>
          <w:szCs w:val="24"/>
          <w:lang w:val="ru-RU" w:eastAsia="ru-RU"/>
        </w:rPr>
        <w:t>телефон</w:t>
      </w:r>
      <w:r w:rsidRPr="00715652">
        <w:rPr>
          <w:sz w:val="24"/>
          <w:szCs w:val="24"/>
          <w:highlight w:val="yellow"/>
          <w:lang w:val="ru-RU" w:eastAsia="ru-RU"/>
        </w:rPr>
        <w:t>______________________</w:t>
      </w:r>
    </w:p>
    <w:p w:rsidR="005E54A0" w:rsidRDefault="005E54A0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5E54A0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  <w:r w:rsidR="009D6D1D">
        <w:rPr>
          <w:b/>
          <w:sz w:val="24"/>
          <w:szCs w:val="24"/>
          <w:lang w:val="ru-RU" w:eastAsia="ru-RU"/>
        </w:rPr>
        <w:t xml:space="preserve"> </w:t>
      </w:r>
      <w:r w:rsidR="009D6D1D" w:rsidRPr="009D6D1D">
        <w:rPr>
          <w:sz w:val="24"/>
          <w:szCs w:val="24"/>
          <w:lang w:val="ru-RU" w:eastAsia="ru-RU"/>
        </w:rPr>
        <w:t>в соответствии с Техническим заданием.</w:t>
      </w:r>
    </w:p>
    <w:tbl>
      <w:tblPr>
        <w:tblW w:w="10314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31"/>
        <w:gridCol w:w="2107"/>
        <w:gridCol w:w="2466"/>
        <w:gridCol w:w="1134"/>
        <w:gridCol w:w="2126"/>
        <w:gridCol w:w="1950"/>
      </w:tblGrid>
      <w:tr w:rsidR="0031798C" w:rsidRPr="00AC4851" w:rsidTr="00625DE4">
        <w:trPr>
          <w:trHeight w:val="315"/>
        </w:trPr>
        <w:tc>
          <w:tcPr>
            <w:tcW w:w="1031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798C" w:rsidRPr="0031798C" w:rsidRDefault="0031798C" w:rsidP="00CB322A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2.1.</w:t>
            </w:r>
            <w:r w:rsidRPr="0031798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Проведение исследований параметров микроклимата по рабочим местам (помещениям)</w:t>
            </w:r>
          </w:p>
        </w:tc>
      </w:tr>
      <w:tr w:rsidR="00625DE4" w:rsidRPr="00AC4851" w:rsidTr="00625DE4">
        <w:trPr>
          <w:trHeight w:val="105"/>
        </w:trPr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798C" w:rsidRPr="0031798C" w:rsidRDefault="0031798C" w:rsidP="0031798C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1798C" w:rsidRPr="0031798C" w:rsidRDefault="0031798C" w:rsidP="0031798C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98C" w:rsidRPr="0031798C" w:rsidRDefault="0031798C" w:rsidP="0031798C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98C" w:rsidRPr="0031798C" w:rsidRDefault="0031798C" w:rsidP="0031798C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98C" w:rsidRPr="0031798C" w:rsidRDefault="0031798C" w:rsidP="0031798C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98C" w:rsidRPr="0031798C" w:rsidRDefault="0031798C" w:rsidP="0031798C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31798C" w:rsidRPr="00AC4851" w:rsidTr="00625DE4">
        <w:trPr>
          <w:trHeight w:val="1150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98C" w:rsidRPr="0031798C" w:rsidRDefault="0031798C" w:rsidP="0031798C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№ </w:t>
            </w:r>
            <w:proofErr w:type="gramStart"/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</w:t>
            </w:r>
            <w:proofErr w:type="gramEnd"/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/п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98C" w:rsidRPr="0031798C" w:rsidRDefault="0031798C" w:rsidP="0031798C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Определяемые показатели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98C" w:rsidRPr="0031798C" w:rsidRDefault="0031798C" w:rsidP="0031798C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Место проведения исследований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98C" w:rsidRPr="0031798C" w:rsidRDefault="0031798C" w:rsidP="0031798C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Кол-во проб/точек в год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98C" w:rsidRPr="0031798C" w:rsidRDefault="0031798C" w:rsidP="0031798C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Цена за </w:t>
            </w:r>
            <w:proofErr w:type="spellStart"/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ед.изм</w:t>
            </w:r>
            <w:proofErr w:type="spellEnd"/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(проба/точка), руб., в </w:t>
            </w:r>
            <w:proofErr w:type="spellStart"/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98C" w:rsidRPr="0031798C" w:rsidRDefault="0031798C" w:rsidP="0031798C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Стоимость работ в год, руб., в </w:t>
            </w:r>
            <w:proofErr w:type="spellStart"/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18%</w:t>
            </w:r>
          </w:p>
        </w:tc>
      </w:tr>
      <w:tr w:rsidR="00625DE4" w:rsidRPr="0031798C" w:rsidTr="00625DE4">
        <w:trPr>
          <w:trHeight w:val="764"/>
        </w:trPr>
        <w:tc>
          <w:tcPr>
            <w:tcW w:w="5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98C" w:rsidRPr="0031798C" w:rsidRDefault="0031798C" w:rsidP="0031798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98C" w:rsidRPr="0031798C" w:rsidRDefault="0031798C" w:rsidP="0031798C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color w:val="000000"/>
                <w:sz w:val="22"/>
                <w:szCs w:val="22"/>
                <w:lang w:val="ru-RU" w:eastAsia="ru-RU"/>
              </w:rPr>
              <w:t>Скорость движения воздуха в помещениях</w:t>
            </w:r>
          </w:p>
        </w:tc>
        <w:tc>
          <w:tcPr>
            <w:tcW w:w="24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98C" w:rsidRPr="0031798C" w:rsidRDefault="0031798C" w:rsidP="0031798C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color w:val="000000"/>
                <w:sz w:val="22"/>
                <w:szCs w:val="22"/>
                <w:lang w:val="ru-RU" w:eastAsia="ru-RU"/>
              </w:rPr>
              <w:t>по 3 помещения на каждом этаже зданий корпусов №№ 1-4 с чередованием помещений (всего 36 помещений) и по 2 помещения в зданиях коттеджей (всего 20 помещений)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98C" w:rsidRPr="0031798C" w:rsidRDefault="0031798C" w:rsidP="0031798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color w:val="000000"/>
                <w:sz w:val="22"/>
                <w:szCs w:val="22"/>
                <w:lang w:val="ru-RU" w:eastAsia="ru-RU"/>
              </w:rPr>
              <w:t>112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98C" w:rsidRPr="0031798C" w:rsidRDefault="0031798C" w:rsidP="0031798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98C" w:rsidRPr="0031798C" w:rsidRDefault="0031798C" w:rsidP="0031798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625DE4" w:rsidRPr="0031798C" w:rsidTr="00625DE4">
        <w:trPr>
          <w:trHeight w:val="707"/>
        </w:trPr>
        <w:tc>
          <w:tcPr>
            <w:tcW w:w="5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798C" w:rsidRPr="0031798C" w:rsidRDefault="0031798C" w:rsidP="0031798C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98C" w:rsidRPr="0031798C" w:rsidRDefault="0031798C" w:rsidP="0031798C">
            <w:pPr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 xml:space="preserve">Температура воздуха </w:t>
            </w:r>
            <w:r w:rsidRPr="0031798C">
              <w:rPr>
                <w:color w:val="000000"/>
                <w:sz w:val="22"/>
                <w:szCs w:val="22"/>
                <w:lang w:val="ru-RU" w:eastAsia="ru-RU"/>
              </w:rPr>
              <w:t>в помещениях</w:t>
            </w:r>
          </w:p>
        </w:tc>
        <w:tc>
          <w:tcPr>
            <w:tcW w:w="24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798C" w:rsidRPr="0031798C" w:rsidRDefault="0031798C" w:rsidP="0031798C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98C" w:rsidRPr="0031798C" w:rsidRDefault="0031798C" w:rsidP="0031798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color w:val="000000"/>
                <w:sz w:val="22"/>
                <w:szCs w:val="22"/>
                <w:lang w:val="ru-RU" w:eastAsia="ru-RU"/>
              </w:rPr>
              <w:t>112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98C" w:rsidRPr="0031798C" w:rsidRDefault="0031798C" w:rsidP="0031798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98C" w:rsidRPr="0031798C" w:rsidRDefault="0031798C" w:rsidP="0031798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625DE4" w:rsidRPr="0031798C" w:rsidTr="00625DE4">
        <w:trPr>
          <w:trHeight w:val="930"/>
        </w:trPr>
        <w:tc>
          <w:tcPr>
            <w:tcW w:w="5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798C" w:rsidRPr="0031798C" w:rsidRDefault="0031798C" w:rsidP="0031798C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98C" w:rsidRPr="0031798C" w:rsidRDefault="0031798C" w:rsidP="0031798C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color w:val="000000"/>
                <w:sz w:val="22"/>
                <w:szCs w:val="22"/>
                <w:lang w:val="ru-RU" w:eastAsia="ru-RU"/>
              </w:rPr>
              <w:t>Относительная влажность воздуха в помещениях</w:t>
            </w:r>
          </w:p>
        </w:tc>
        <w:tc>
          <w:tcPr>
            <w:tcW w:w="24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798C" w:rsidRPr="0031798C" w:rsidRDefault="0031798C" w:rsidP="0031798C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98C" w:rsidRPr="0031798C" w:rsidRDefault="0031798C" w:rsidP="0031798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color w:val="000000"/>
                <w:sz w:val="22"/>
                <w:szCs w:val="22"/>
                <w:lang w:val="ru-RU" w:eastAsia="ru-RU"/>
              </w:rPr>
              <w:t>112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98C" w:rsidRPr="0031798C" w:rsidRDefault="0031798C" w:rsidP="0031798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98C" w:rsidRPr="0031798C" w:rsidRDefault="0031798C" w:rsidP="0031798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31798C" w:rsidRPr="00AC4851" w:rsidTr="00625DE4">
        <w:trPr>
          <w:trHeight w:val="300"/>
        </w:trPr>
        <w:tc>
          <w:tcPr>
            <w:tcW w:w="8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8E4BC"/>
            <w:noWrap/>
            <w:vAlign w:val="bottom"/>
            <w:hideMark/>
          </w:tcPr>
          <w:p w:rsidR="0031798C" w:rsidRPr="0031798C" w:rsidRDefault="0031798C" w:rsidP="005E4DB6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Итого стоимость исследовани</w:t>
            </w:r>
            <w:r w:rsidR="005E4DB6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й </w:t>
            </w:r>
            <w:r w:rsidRPr="0031798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параметров микроклимата, руб., в </w:t>
            </w:r>
            <w:proofErr w:type="spellStart"/>
            <w:r w:rsidRPr="0031798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31798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31798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31798C" w:rsidRPr="0031798C" w:rsidRDefault="0031798C" w:rsidP="0031798C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</w:tbl>
    <w:p w:rsidR="005E4DB6" w:rsidRDefault="005E4DB6" w:rsidP="00811F1B">
      <w:pPr>
        <w:jc w:val="both"/>
        <w:outlineLvl w:val="0"/>
        <w:rPr>
          <w:sz w:val="24"/>
          <w:szCs w:val="24"/>
          <w:lang w:val="ru-RU" w:eastAsia="ru-RU"/>
        </w:rPr>
      </w:pPr>
    </w:p>
    <w:tbl>
      <w:tblPr>
        <w:tblW w:w="10349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7"/>
        <w:gridCol w:w="2127"/>
        <w:gridCol w:w="2410"/>
        <w:gridCol w:w="1134"/>
        <w:gridCol w:w="2126"/>
        <w:gridCol w:w="1985"/>
      </w:tblGrid>
      <w:tr w:rsidR="005E4DB6" w:rsidRPr="00AC4851" w:rsidTr="00625DE4">
        <w:trPr>
          <w:trHeight w:val="645"/>
        </w:trPr>
        <w:tc>
          <w:tcPr>
            <w:tcW w:w="1034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4DB6" w:rsidRPr="005E4DB6" w:rsidRDefault="00003BFF" w:rsidP="00CB322A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2.2. П</w:t>
            </w:r>
            <w:r w:rsidR="005E4DB6" w:rsidRPr="005E4DB6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роведени</w:t>
            </w:r>
            <w: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е</w:t>
            </w:r>
            <w:r w:rsidR="005E4DB6" w:rsidRPr="005E4DB6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исследований параметров освещенности по рабочим местам (помещениям) </w:t>
            </w:r>
          </w:p>
        </w:tc>
      </w:tr>
      <w:tr w:rsidR="00625DE4" w:rsidRPr="00AC4851" w:rsidTr="00625DE4">
        <w:trPr>
          <w:trHeight w:val="15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4DB6" w:rsidRPr="005E4DB6" w:rsidRDefault="005E4DB6" w:rsidP="005E4DB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4DB6" w:rsidRPr="005E4DB6" w:rsidRDefault="005E4DB6" w:rsidP="005E4DB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4DB6" w:rsidRPr="005E4DB6" w:rsidRDefault="005E4DB6" w:rsidP="005E4DB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4DB6" w:rsidRPr="005E4DB6" w:rsidRDefault="005E4DB6" w:rsidP="005E4DB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4DB6" w:rsidRPr="005E4DB6" w:rsidRDefault="005E4DB6" w:rsidP="005E4DB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4DB6" w:rsidRPr="005E4DB6" w:rsidRDefault="005E4DB6" w:rsidP="005E4DB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625DE4" w:rsidRPr="00AC4851" w:rsidTr="00625DE4">
        <w:trPr>
          <w:trHeight w:val="105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B6" w:rsidRPr="005E4DB6" w:rsidRDefault="005E4DB6" w:rsidP="005E4DB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№ </w:t>
            </w:r>
            <w:proofErr w:type="gramStart"/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</w:t>
            </w:r>
            <w:proofErr w:type="gramEnd"/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/п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B6" w:rsidRPr="005E4DB6" w:rsidRDefault="005E4DB6" w:rsidP="005E4DB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Определяемые показатели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B6" w:rsidRPr="005E4DB6" w:rsidRDefault="005E4DB6" w:rsidP="005E4DB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Место проведения исследований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B6" w:rsidRPr="005E4DB6" w:rsidRDefault="005E4DB6" w:rsidP="005E4DB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Кол-во проб/точек в год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B6" w:rsidRPr="005E4DB6" w:rsidRDefault="005E4DB6" w:rsidP="005E4DB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Цена за </w:t>
            </w:r>
            <w:proofErr w:type="spellStart"/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ед.изм</w:t>
            </w:r>
            <w:proofErr w:type="spellEnd"/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(проба/точка), руб., в </w:t>
            </w:r>
            <w:proofErr w:type="spellStart"/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B6" w:rsidRPr="005E4DB6" w:rsidRDefault="005E4DB6" w:rsidP="005E4DB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Стоимость работ в год, руб., в </w:t>
            </w:r>
            <w:proofErr w:type="spellStart"/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</w:tr>
      <w:tr w:rsidR="00625DE4" w:rsidRPr="005E4DB6" w:rsidTr="00625DE4">
        <w:trPr>
          <w:trHeight w:val="1359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B6" w:rsidRPr="005E4DB6" w:rsidRDefault="00F73C00" w:rsidP="005E4DB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B6" w:rsidRPr="005E4DB6" w:rsidRDefault="005E4DB6" w:rsidP="005E4DB6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color w:val="000000"/>
                <w:sz w:val="22"/>
                <w:szCs w:val="22"/>
                <w:lang w:val="ru-RU" w:eastAsia="ru-RU"/>
              </w:rPr>
              <w:t xml:space="preserve">Уровни искусственной освещенности рабочих поверхностей </w:t>
            </w:r>
          </w:p>
        </w:tc>
        <w:tc>
          <w:tcPr>
            <w:tcW w:w="24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B6" w:rsidRPr="005E4DB6" w:rsidRDefault="005E4DB6" w:rsidP="00625DE4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color w:val="000000"/>
                <w:sz w:val="22"/>
                <w:szCs w:val="22"/>
                <w:lang w:val="ru-RU" w:eastAsia="ru-RU"/>
              </w:rPr>
              <w:t>по 3 помещения на каждом этаже зданий корпусов №№ 1-4 с чередованием помещений (всего 36 помещений) и по 2 помещения в зданиях коттеджей (всего 20 помещений), котельная, водоподготовка, санитарно-бытовые помещения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B6" w:rsidRPr="005E4DB6" w:rsidRDefault="005E4DB6" w:rsidP="005E4DB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color w:val="000000"/>
                <w:sz w:val="22"/>
                <w:szCs w:val="22"/>
                <w:lang w:val="ru-RU" w:eastAsia="ru-RU"/>
              </w:rPr>
              <w:t>72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4DB6" w:rsidRPr="005E4DB6" w:rsidRDefault="005E4DB6" w:rsidP="005E4DB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4DB6" w:rsidRPr="005E4DB6" w:rsidRDefault="005E4DB6" w:rsidP="005E4DB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625DE4" w:rsidRPr="005E4DB6" w:rsidTr="00625DE4">
        <w:trPr>
          <w:trHeight w:val="698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4DB6" w:rsidRPr="005E4DB6" w:rsidRDefault="005E4DB6" w:rsidP="005E4DB6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B6" w:rsidRPr="005E4DB6" w:rsidRDefault="005E4DB6" w:rsidP="005E4DB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color w:val="000000"/>
                <w:sz w:val="22"/>
                <w:szCs w:val="22"/>
                <w:lang w:val="ru-RU" w:eastAsia="ru-RU"/>
              </w:rPr>
              <w:t>Уровни яркости</w:t>
            </w: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4DB6" w:rsidRPr="005E4DB6" w:rsidRDefault="005E4DB6" w:rsidP="005E4DB6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B6" w:rsidRPr="005E4DB6" w:rsidRDefault="005E4DB6" w:rsidP="005E4DB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color w:val="000000"/>
                <w:sz w:val="22"/>
                <w:szCs w:val="22"/>
                <w:lang w:val="ru-RU" w:eastAsia="ru-RU"/>
              </w:rPr>
              <w:t>72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4DB6" w:rsidRPr="005E4DB6" w:rsidRDefault="005E4DB6" w:rsidP="005E4DB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4DB6" w:rsidRPr="005E4DB6" w:rsidRDefault="005E4DB6" w:rsidP="005E4DB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625DE4" w:rsidRPr="005E4DB6" w:rsidTr="00625DE4">
        <w:trPr>
          <w:trHeight w:val="992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4DB6" w:rsidRPr="005E4DB6" w:rsidRDefault="005E4DB6" w:rsidP="005E4DB6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5DE4" w:rsidRDefault="005E4DB6" w:rsidP="005E4DB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color w:val="000000"/>
                <w:sz w:val="22"/>
                <w:szCs w:val="22"/>
                <w:lang w:val="ru-RU" w:eastAsia="ru-RU"/>
              </w:rPr>
              <w:t>Коэффициент пульсации освещенности</w:t>
            </w:r>
          </w:p>
          <w:p w:rsidR="005E4DB6" w:rsidRPr="00625DE4" w:rsidRDefault="005E4DB6" w:rsidP="00625DE4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4DB6" w:rsidRPr="005E4DB6" w:rsidRDefault="005E4DB6" w:rsidP="005E4DB6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DB6" w:rsidRPr="005E4DB6" w:rsidRDefault="005E4DB6" w:rsidP="005E4DB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color w:val="000000"/>
                <w:sz w:val="22"/>
                <w:szCs w:val="22"/>
                <w:lang w:val="ru-RU" w:eastAsia="ru-RU"/>
              </w:rPr>
              <w:t>72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4DB6" w:rsidRPr="005E4DB6" w:rsidRDefault="005E4DB6" w:rsidP="005E4DB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4DB6" w:rsidRPr="005E4DB6" w:rsidRDefault="005E4DB6" w:rsidP="005E4DB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5E4DB6" w:rsidRPr="00AC4851" w:rsidTr="00625DE4">
        <w:trPr>
          <w:trHeight w:val="300"/>
        </w:trPr>
        <w:tc>
          <w:tcPr>
            <w:tcW w:w="8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8E4BC"/>
            <w:noWrap/>
            <w:vAlign w:val="bottom"/>
            <w:hideMark/>
          </w:tcPr>
          <w:p w:rsidR="005E4DB6" w:rsidRPr="005E4DB6" w:rsidRDefault="005E4DB6" w:rsidP="005E4DB6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Итого стоимость 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5E4DB6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исследовани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й</w:t>
            </w:r>
            <w:r w:rsidRPr="005E4DB6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параметров освещенности, руб., в </w:t>
            </w:r>
            <w:proofErr w:type="spellStart"/>
            <w:r w:rsidRPr="005E4DB6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5E4DB6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5E4DB6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5E4DB6" w:rsidRPr="005E4DB6" w:rsidRDefault="005E4DB6" w:rsidP="005E4DB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</w:tbl>
    <w:p w:rsidR="005E4DB6" w:rsidRDefault="005E4DB6" w:rsidP="00811F1B">
      <w:pPr>
        <w:jc w:val="both"/>
        <w:outlineLvl w:val="0"/>
        <w:rPr>
          <w:sz w:val="24"/>
          <w:szCs w:val="24"/>
          <w:lang w:val="ru-RU" w:eastAsia="ru-RU"/>
        </w:rPr>
      </w:pPr>
    </w:p>
    <w:p w:rsidR="005E54A0" w:rsidRPr="00F73C00" w:rsidRDefault="00F73C00" w:rsidP="00F73C00">
      <w:pPr>
        <w:rPr>
          <w:b/>
          <w:bCs/>
          <w:color w:val="000000"/>
          <w:sz w:val="24"/>
          <w:szCs w:val="24"/>
          <w:lang w:val="ru-RU" w:eastAsia="ru-RU"/>
        </w:rPr>
      </w:pPr>
      <w:r w:rsidRPr="00F73C00">
        <w:rPr>
          <w:b/>
          <w:bCs/>
          <w:color w:val="000000"/>
          <w:sz w:val="24"/>
          <w:szCs w:val="24"/>
          <w:lang w:val="ru-RU" w:eastAsia="ru-RU"/>
        </w:rPr>
        <w:t xml:space="preserve">2.3. Схема проведения исследований уровней шума по рабочим местам (помещениям) </w:t>
      </w:r>
    </w:p>
    <w:tbl>
      <w:tblPr>
        <w:tblW w:w="11401" w:type="dxa"/>
        <w:tblInd w:w="-916" w:type="dxa"/>
        <w:tblLook w:val="04A0" w:firstRow="1" w:lastRow="0" w:firstColumn="1" w:lastColumn="0" w:noHBand="0" w:noVBand="1"/>
      </w:tblPr>
      <w:tblGrid>
        <w:gridCol w:w="640"/>
        <w:gridCol w:w="384"/>
        <w:gridCol w:w="582"/>
        <w:gridCol w:w="1403"/>
        <w:gridCol w:w="707"/>
        <w:gridCol w:w="1240"/>
        <w:gridCol w:w="850"/>
        <w:gridCol w:w="463"/>
        <w:gridCol w:w="989"/>
        <w:gridCol w:w="1042"/>
        <w:gridCol w:w="1197"/>
        <w:gridCol w:w="863"/>
        <w:gridCol w:w="1041"/>
      </w:tblGrid>
      <w:tr w:rsidR="005E54A0" w:rsidRPr="00AC4851" w:rsidTr="00AB25D7">
        <w:trPr>
          <w:gridBefore w:val="2"/>
          <w:wBefore w:w="1024" w:type="dxa"/>
          <w:trHeight w:val="135"/>
        </w:trPr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54A0" w:rsidRPr="005E54A0" w:rsidRDefault="005E54A0" w:rsidP="005E54A0">
            <w:pPr>
              <w:jc w:val="both"/>
              <w:rPr>
                <w:b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54A0" w:rsidRPr="005E54A0" w:rsidRDefault="005E54A0" w:rsidP="005E54A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54A0" w:rsidRPr="005E54A0" w:rsidRDefault="005E54A0" w:rsidP="005E54A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54A0" w:rsidRPr="005E54A0" w:rsidRDefault="005E54A0" w:rsidP="005E54A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2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54A0" w:rsidRPr="005E54A0" w:rsidRDefault="005E54A0" w:rsidP="005E54A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54A0" w:rsidRPr="005E54A0" w:rsidRDefault="005E54A0" w:rsidP="005E54A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CB322A" w:rsidRPr="00AC4851" w:rsidTr="00AB25D7">
        <w:trPr>
          <w:gridAfter w:val="1"/>
          <w:wAfter w:w="1041" w:type="dxa"/>
          <w:trHeight w:val="106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22A" w:rsidRPr="00CB322A" w:rsidRDefault="00CB322A" w:rsidP="00CB322A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lastRenderedPageBreak/>
              <w:t xml:space="preserve">№ </w:t>
            </w:r>
            <w:proofErr w:type="gramStart"/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</w:t>
            </w:r>
            <w:proofErr w:type="gramEnd"/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/п</w:t>
            </w:r>
          </w:p>
        </w:tc>
        <w:tc>
          <w:tcPr>
            <w:tcW w:w="23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22A" w:rsidRPr="00CB322A" w:rsidRDefault="00CB322A" w:rsidP="00CB322A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Определяемые показатели</w:t>
            </w:r>
          </w:p>
        </w:tc>
        <w:tc>
          <w:tcPr>
            <w:tcW w:w="19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22A" w:rsidRPr="00CB322A" w:rsidRDefault="00CB322A" w:rsidP="00CB322A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Место проведения исследований</w:t>
            </w: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22A" w:rsidRPr="00CB322A" w:rsidRDefault="00CB322A" w:rsidP="00CB322A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Кол-во проб/точек в год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22A" w:rsidRPr="00CB322A" w:rsidRDefault="00CB322A" w:rsidP="00CB322A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Цена за </w:t>
            </w:r>
            <w:proofErr w:type="spellStart"/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ед.изм</w:t>
            </w:r>
            <w:proofErr w:type="spellEnd"/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(проба/точка), руб., в </w:t>
            </w:r>
            <w:proofErr w:type="spellStart"/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22A" w:rsidRPr="00CB322A" w:rsidRDefault="00CB322A" w:rsidP="00CB322A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Стоимость работ в год, руб., в </w:t>
            </w:r>
            <w:proofErr w:type="spellStart"/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</w:tr>
      <w:tr w:rsidR="00CB322A" w:rsidRPr="00CB322A" w:rsidTr="00AB25D7">
        <w:trPr>
          <w:gridAfter w:val="1"/>
          <w:wAfter w:w="1041" w:type="dxa"/>
          <w:trHeight w:val="2924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22A" w:rsidRPr="00CB322A" w:rsidRDefault="00AB25D7" w:rsidP="00CB3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3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22A" w:rsidRPr="00CB322A" w:rsidRDefault="00CB322A" w:rsidP="00CB3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B322A">
              <w:rPr>
                <w:color w:val="000000"/>
                <w:sz w:val="22"/>
                <w:szCs w:val="22"/>
                <w:lang w:val="ru-RU" w:eastAsia="ru-RU"/>
              </w:rPr>
              <w:t>Уровни шума (уровни звукового давления в октавных полосах частот, уровни звука – для источников постоянного шума), Эквивалентные и максимальные уровни шума – для источников непостоянного шума</w:t>
            </w:r>
          </w:p>
        </w:tc>
        <w:tc>
          <w:tcPr>
            <w:tcW w:w="1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22A" w:rsidRPr="00CB322A" w:rsidRDefault="00CB322A" w:rsidP="00CB3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B322A">
              <w:rPr>
                <w:color w:val="000000"/>
                <w:sz w:val="22"/>
                <w:szCs w:val="22"/>
                <w:lang w:val="ru-RU" w:eastAsia="ru-RU"/>
              </w:rPr>
              <w:t>по 3 помещения на каждом этаже зданий корпусов №№ 1-4 с чередованием помещений (всего 36 помещений) и по 2 помещения в зданиях коттеджей (всего 20 помещений)</w:t>
            </w:r>
          </w:p>
        </w:tc>
        <w:tc>
          <w:tcPr>
            <w:tcW w:w="13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22A" w:rsidRPr="00CB322A" w:rsidRDefault="00CB322A" w:rsidP="00CB3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B322A">
              <w:rPr>
                <w:color w:val="000000"/>
                <w:sz w:val="22"/>
                <w:szCs w:val="22"/>
                <w:lang w:val="ru-RU" w:eastAsia="ru-RU"/>
              </w:rPr>
              <w:t>56</w:t>
            </w:r>
          </w:p>
        </w:tc>
        <w:tc>
          <w:tcPr>
            <w:tcW w:w="20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322A" w:rsidRPr="00CB322A" w:rsidRDefault="00CB322A" w:rsidP="00CB322A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B322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322A" w:rsidRPr="00CB322A" w:rsidRDefault="00CB322A" w:rsidP="00CB322A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B322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CB322A" w:rsidRPr="00AC4851" w:rsidTr="00AB25D7">
        <w:trPr>
          <w:gridAfter w:val="1"/>
          <w:wAfter w:w="1041" w:type="dxa"/>
          <w:trHeight w:val="300"/>
        </w:trPr>
        <w:tc>
          <w:tcPr>
            <w:tcW w:w="83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8E4BC"/>
            <w:noWrap/>
            <w:vAlign w:val="bottom"/>
            <w:hideMark/>
          </w:tcPr>
          <w:p w:rsidR="00CB322A" w:rsidRPr="00CB322A" w:rsidRDefault="00CB322A" w:rsidP="00CB322A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B322A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Итого стоимость  исследований параметров шума, руб., в </w:t>
            </w:r>
            <w:proofErr w:type="spellStart"/>
            <w:r w:rsidRPr="00CB322A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CB322A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CB322A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  <w:tc>
          <w:tcPr>
            <w:tcW w:w="2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CB322A" w:rsidRPr="00CB322A" w:rsidRDefault="00CB322A" w:rsidP="00CB322A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B322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</w:tbl>
    <w:p w:rsidR="00CB322A" w:rsidRDefault="00CB322A" w:rsidP="00811F1B">
      <w:pPr>
        <w:jc w:val="both"/>
        <w:outlineLvl w:val="0"/>
        <w:rPr>
          <w:sz w:val="24"/>
          <w:szCs w:val="24"/>
          <w:lang w:val="ru-RU" w:eastAsia="ru-RU"/>
        </w:rPr>
      </w:pPr>
    </w:p>
    <w:tbl>
      <w:tblPr>
        <w:tblW w:w="10535" w:type="dxa"/>
        <w:tblInd w:w="-931" w:type="dxa"/>
        <w:tblLayout w:type="fixed"/>
        <w:tblLook w:val="04A0" w:firstRow="1" w:lastRow="0" w:firstColumn="1" w:lastColumn="0" w:noHBand="0" w:noVBand="1"/>
      </w:tblPr>
      <w:tblGrid>
        <w:gridCol w:w="188"/>
        <w:gridCol w:w="378"/>
        <w:gridCol w:w="189"/>
        <w:gridCol w:w="845"/>
        <w:gridCol w:w="1282"/>
        <w:gridCol w:w="614"/>
        <w:gridCol w:w="1796"/>
        <w:gridCol w:w="95"/>
        <w:gridCol w:w="1039"/>
        <w:gridCol w:w="95"/>
        <w:gridCol w:w="2003"/>
        <w:gridCol w:w="28"/>
        <w:gridCol w:w="1824"/>
        <w:gridCol w:w="159"/>
      </w:tblGrid>
      <w:tr w:rsidR="00AB25D7" w:rsidRPr="00AC4851" w:rsidTr="00D330A1">
        <w:trPr>
          <w:gridAfter w:val="1"/>
          <w:wAfter w:w="159" w:type="dxa"/>
          <w:trHeight w:val="315"/>
        </w:trPr>
        <w:tc>
          <w:tcPr>
            <w:tcW w:w="1037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25D7" w:rsidRPr="00AB25D7" w:rsidRDefault="00AB25D7" w:rsidP="00AB25D7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AB25D7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2.4. Проведение исследований уровней электромагнитных полей по рабочим местам (помещениям) </w:t>
            </w:r>
          </w:p>
        </w:tc>
      </w:tr>
      <w:tr w:rsidR="00AB25D7" w:rsidRPr="00AC4851" w:rsidTr="00D330A1">
        <w:trPr>
          <w:gridAfter w:val="1"/>
          <w:wAfter w:w="159" w:type="dxa"/>
          <w:trHeight w:val="300"/>
        </w:trPr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25D7" w:rsidRPr="00AB25D7" w:rsidRDefault="00AB25D7" w:rsidP="00AB25D7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9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25D7" w:rsidRPr="00AB25D7" w:rsidRDefault="00AB25D7" w:rsidP="00AB25D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25D7" w:rsidRPr="00AB25D7" w:rsidRDefault="00AB25D7" w:rsidP="00AB25D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25D7" w:rsidRPr="00AB25D7" w:rsidRDefault="00AB25D7" w:rsidP="00AB25D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25D7" w:rsidRPr="00AB25D7" w:rsidRDefault="00AB25D7" w:rsidP="00AB25D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25D7" w:rsidRPr="00AB25D7" w:rsidRDefault="00AB25D7" w:rsidP="00AB25D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AB25D7" w:rsidRPr="00AC4851" w:rsidTr="00D330A1">
        <w:trPr>
          <w:gridAfter w:val="1"/>
          <w:wAfter w:w="159" w:type="dxa"/>
          <w:trHeight w:val="825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25D7" w:rsidRPr="00AB25D7" w:rsidRDefault="00AB25D7" w:rsidP="00AB25D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№ </w:t>
            </w:r>
            <w:proofErr w:type="gramStart"/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</w:t>
            </w:r>
            <w:proofErr w:type="gramEnd"/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/п</w:t>
            </w:r>
          </w:p>
        </w:tc>
        <w:tc>
          <w:tcPr>
            <w:tcW w:w="2930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25D7" w:rsidRPr="00AB25D7" w:rsidRDefault="00AB25D7" w:rsidP="00AB25D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Определяемые показатели</w:t>
            </w:r>
          </w:p>
        </w:tc>
        <w:tc>
          <w:tcPr>
            <w:tcW w:w="189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25D7" w:rsidRPr="00AB25D7" w:rsidRDefault="00AB25D7" w:rsidP="00AB25D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Место проведения исследований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25D7" w:rsidRPr="00AB25D7" w:rsidRDefault="00AB25D7" w:rsidP="00AB25D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Кол-во проб/точек в год</w:t>
            </w:r>
          </w:p>
        </w:tc>
        <w:tc>
          <w:tcPr>
            <w:tcW w:w="200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25D7" w:rsidRPr="00AB25D7" w:rsidRDefault="00AB25D7" w:rsidP="00AB25D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Цена за </w:t>
            </w:r>
            <w:proofErr w:type="spellStart"/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ед.изм</w:t>
            </w:r>
            <w:proofErr w:type="spellEnd"/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(проба/точка), руб., в </w:t>
            </w:r>
            <w:proofErr w:type="spellStart"/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  <w:tc>
          <w:tcPr>
            <w:tcW w:w="185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25D7" w:rsidRPr="00AB25D7" w:rsidRDefault="00AB25D7" w:rsidP="00AB25D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Стоимость работ в год, руб., в </w:t>
            </w:r>
            <w:proofErr w:type="spellStart"/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</w:tr>
      <w:tr w:rsidR="00AB25D7" w:rsidRPr="00AB25D7" w:rsidTr="00D330A1">
        <w:trPr>
          <w:gridAfter w:val="1"/>
          <w:wAfter w:w="159" w:type="dxa"/>
          <w:trHeight w:val="600"/>
        </w:trPr>
        <w:tc>
          <w:tcPr>
            <w:tcW w:w="56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25D7" w:rsidRPr="00AB25D7" w:rsidRDefault="00AB25D7" w:rsidP="00AB25D7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9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25D7" w:rsidRPr="00AB25D7" w:rsidRDefault="00AB25D7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color w:val="000000"/>
                <w:sz w:val="22"/>
                <w:szCs w:val="22"/>
                <w:lang w:val="ru-RU" w:eastAsia="ru-RU"/>
              </w:rPr>
              <w:t>электростатическое (постоянное) поле</w:t>
            </w:r>
          </w:p>
        </w:tc>
        <w:tc>
          <w:tcPr>
            <w:tcW w:w="189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25D7" w:rsidRPr="00AB25D7" w:rsidRDefault="00AB25D7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color w:val="000000"/>
                <w:sz w:val="22"/>
                <w:szCs w:val="22"/>
                <w:lang w:val="ru-RU" w:eastAsia="ru-RU"/>
              </w:rPr>
              <w:t>по 3 помещения на каждом этаже зданий корпусов №№ 1-4 с чередованием помещений (всего 36 помещений) и по 2 помещения в зданиях коттеджей (всего 20 помещений)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25D7" w:rsidRPr="00AB25D7" w:rsidRDefault="00AB25D7" w:rsidP="00AB25D7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color w:val="000000"/>
                <w:sz w:val="22"/>
                <w:szCs w:val="22"/>
                <w:lang w:val="ru-RU" w:eastAsia="ru-RU"/>
              </w:rPr>
              <w:t>56</w:t>
            </w:r>
          </w:p>
        </w:tc>
        <w:tc>
          <w:tcPr>
            <w:tcW w:w="2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25D7" w:rsidRPr="00AB25D7" w:rsidRDefault="00AB25D7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25D7" w:rsidRPr="00AB25D7" w:rsidRDefault="00AB25D7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AB25D7" w:rsidRPr="00AB25D7" w:rsidTr="00D330A1">
        <w:trPr>
          <w:gridAfter w:val="1"/>
          <w:wAfter w:w="159" w:type="dxa"/>
          <w:trHeight w:val="699"/>
        </w:trPr>
        <w:tc>
          <w:tcPr>
            <w:tcW w:w="5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5D7" w:rsidRPr="00AB25D7" w:rsidRDefault="00AB25D7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9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25D7" w:rsidRPr="00AB25D7" w:rsidRDefault="00AB25D7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color w:val="000000"/>
                <w:sz w:val="22"/>
                <w:szCs w:val="22"/>
                <w:lang w:val="ru-RU" w:eastAsia="ru-RU"/>
              </w:rPr>
              <w:t>электрическое поле промышленной частоты (50 Гц)</w:t>
            </w:r>
          </w:p>
        </w:tc>
        <w:tc>
          <w:tcPr>
            <w:tcW w:w="189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5D7" w:rsidRPr="00AB25D7" w:rsidRDefault="00AB25D7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25D7" w:rsidRPr="00AB25D7" w:rsidRDefault="00AB25D7" w:rsidP="00AB25D7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color w:val="000000"/>
                <w:sz w:val="22"/>
                <w:szCs w:val="22"/>
                <w:lang w:val="ru-RU" w:eastAsia="ru-RU"/>
              </w:rPr>
              <w:t>56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25D7" w:rsidRPr="00AB25D7" w:rsidRDefault="00AB25D7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25D7" w:rsidRPr="00AB25D7" w:rsidRDefault="00AB25D7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AB25D7" w:rsidRPr="00AB25D7" w:rsidTr="00D330A1">
        <w:trPr>
          <w:gridAfter w:val="1"/>
          <w:wAfter w:w="159" w:type="dxa"/>
          <w:trHeight w:val="780"/>
        </w:trPr>
        <w:tc>
          <w:tcPr>
            <w:tcW w:w="5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5D7" w:rsidRPr="00AB25D7" w:rsidRDefault="00AB25D7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9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25D7" w:rsidRPr="00AB25D7" w:rsidRDefault="00AB25D7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color w:val="000000"/>
                <w:sz w:val="22"/>
                <w:szCs w:val="22"/>
                <w:lang w:val="ru-RU" w:eastAsia="ru-RU"/>
              </w:rPr>
              <w:t>магнитное поле промышленной частоты (50 Гц)</w:t>
            </w:r>
          </w:p>
        </w:tc>
        <w:tc>
          <w:tcPr>
            <w:tcW w:w="189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5D7" w:rsidRPr="00AB25D7" w:rsidRDefault="00AB25D7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25D7" w:rsidRPr="00AB25D7" w:rsidRDefault="00AB25D7" w:rsidP="00AB25D7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color w:val="000000"/>
                <w:sz w:val="22"/>
                <w:szCs w:val="22"/>
                <w:lang w:val="ru-RU" w:eastAsia="ru-RU"/>
              </w:rPr>
              <w:t>56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25D7" w:rsidRPr="00AB25D7" w:rsidRDefault="00AB25D7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25D7" w:rsidRPr="00AB25D7" w:rsidRDefault="00AB25D7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AB25D7" w:rsidRPr="00AB25D7" w:rsidTr="00D330A1">
        <w:trPr>
          <w:gridAfter w:val="1"/>
          <w:wAfter w:w="159" w:type="dxa"/>
          <w:trHeight w:val="888"/>
        </w:trPr>
        <w:tc>
          <w:tcPr>
            <w:tcW w:w="5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5D7" w:rsidRPr="00AB25D7" w:rsidRDefault="00AB25D7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9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25D7" w:rsidRPr="00AB25D7" w:rsidRDefault="00AB25D7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color w:val="000000"/>
                <w:sz w:val="22"/>
                <w:szCs w:val="22"/>
                <w:lang w:val="ru-RU" w:eastAsia="ru-RU"/>
              </w:rPr>
              <w:t>электрическое поле в частотном диапазоне 5 Гц-2 кГц</w:t>
            </w:r>
          </w:p>
        </w:tc>
        <w:tc>
          <w:tcPr>
            <w:tcW w:w="189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5D7" w:rsidRPr="00AB25D7" w:rsidRDefault="00AB25D7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25D7" w:rsidRPr="00AB25D7" w:rsidRDefault="00AB25D7" w:rsidP="00AB25D7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color w:val="000000"/>
                <w:sz w:val="22"/>
                <w:szCs w:val="22"/>
                <w:lang w:val="ru-RU" w:eastAsia="ru-RU"/>
              </w:rPr>
              <w:t>56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25D7" w:rsidRPr="00AB25D7" w:rsidRDefault="00AB25D7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25D7" w:rsidRPr="00AB25D7" w:rsidRDefault="00AB25D7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AB25D7" w:rsidRPr="00AB25D7" w:rsidTr="00D330A1">
        <w:trPr>
          <w:gridAfter w:val="1"/>
          <w:wAfter w:w="159" w:type="dxa"/>
          <w:trHeight w:val="831"/>
        </w:trPr>
        <w:tc>
          <w:tcPr>
            <w:tcW w:w="5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5D7" w:rsidRPr="00AB25D7" w:rsidRDefault="00AB25D7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9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25D7" w:rsidRPr="00AB25D7" w:rsidRDefault="00AB25D7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color w:val="000000"/>
                <w:sz w:val="22"/>
                <w:szCs w:val="22"/>
                <w:lang w:val="ru-RU" w:eastAsia="ru-RU"/>
              </w:rPr>
              <w:t>электрическое поле в частотном диапазоне 2 кГц-400 кГц</w:t>
            </w:r>
          </w:p>
        </w:tc>
        <w:tc>
          <w:tcPr>
            <w:tcW w:w="189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5D7" w:rsidRPr="00AB25D7" w:rsidRDefault="00AB25D7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25D7" w:rsidRPr="00AB25D7" w:rsidRDefault="00AB25D7" w:rsidP="00AB25D7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color w:val="000000"/>
                <w:sz w:val="22"/>
                <w:szCs w:val="22"/>
                <w:lang w:val="ru-RU" w:eastAsia="ru-RU"/>
              </w:rPr>
              <w:t>56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25D7" w:rsidRPr="00AB25D7" w:rsidRDefault="00AB25D7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25D7" w:rsidRPr="00AB25D7" w:rsidRDefault="00AB25D7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AB25D7" w:rsidRPr="00AB25D7" w:rsidTr="00D330A1">
        <w:trPr>
          <w:gridAfter w:val="1"/>
          <w:wAfter w:w="159" w:type="dxa"/>
          <w:trHeight w:val="701"/>
        </w:trPr>
        <w:tc>
          <w:tcPr>
            <w:tcW w:w="5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5D7" w:rsidRPr="00AB25D7" w:rsidRDefault="00AB25D7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9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25D7" w:rsidRPr="00AB25D7" w:rsidRDefault="00AB25D7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color w:val="000000"/>
                <w:sz w:val="22"/>
                <w:szCs w:val="22"/>
                <w:lang w:val="ru-RU" w:eastAsia="ru-RU"/>
              </w:rPr>
              <w:t>магнитное поле в частотном диапазоне 5 Гц-2 кГц</w:t>
            </w:r>
          </w:p>
        </w:tc>
        <w:tc>
          <w:tcPr>
            <w:tcW w:w="189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5D7" w:rsidRPr="00AB25D7" w:rsidRDefault="00AB25D7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25D7" w:rsidRPr="00AB25D7" w:rsidRDefault="00AB25D7" w:rsidP="00AB25D7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color w:val="000000"/>
                <w:sz w:val="22"/>
                <w:szCs w:val="22"/>
                <w:lang w:val="ru-RU" w:eastAsia="ru-RU"/>
              </w:rPr>
              <w:t>56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25D7" w:rsidRPr="00AB25D7" w:rsidRDefault="00AB25D7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25D7" w:rsidRPr="00AB25D7" w:rsidRDefault="00AB25D7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AB25D7" w:rsidRPr="00AB25D7" w:rsidTr="00D330A1">
        <w:trPr>
          <w:gridAfter w:val="1"/>
          <w:wAfter w:w="159" w:type="dxa"/>
          <w:trHeight w:val="485"/>
        </w:trPr>
        <w:tc>
          <w:tcPr>
            <w:tcW w:w="5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5D7" w:rsidRPr="00AB25D7" w:rsidRDefault="00AB25D7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93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25D7" w:rsidRPr="00AB25D7" w:rsidRDefault="00AB25D7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color w:val="000000"/>
                <w:sz w:val="22"/>
                <w:szCs w:val="22"/>
                <w:lang w:val="ru-RU" w:eastAsia="ru-RU"/>
              </w:rPr>
              <w:t>магнитное поле в частотном диапазоне 2 кГц-400 кГц</w:t>
            </w:r>
          </w:p>
        </w:tc>
        <w:tc>
          <w:tcPr>
            <w:tcW w:w="189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5D7" w:rsidRPr="00AB25D7" w:rsidRDefault="00AB25D7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25D7" w:rsidRPr="00AB25D7" w:rsidRDefault="00AB25D7" w:rsidP="00AB25D7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color w:val="000000"/>
                <w:sz w:val="22"/>
                <w:szCs w:val="22"/>
                <w:lang w:val="ru-RU" w:eastAsia="ru-RU"/>
              </w:rPr>
              <w:t>56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25D7" w:rsidRPr="00AB25D7" w:rsidRDefault="00AB25D7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5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25D7" w:rsidRPr="00AB25D7" w:rsidRDefault="00AB25D7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AB25D7" w:rsidRPr="00AB25D7" w:rsidTr="00D330A1">
        <w:trPr>
          <w:gridAfter w:val="1"/>
          <w:wAfter w:w="159" w:type="dxa"/>
          <w:trHeight w:val="70"/>
        </w:trPr>
        <w:tc>
          <w:tcPr>
            <w:tcW w:w="56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25D7" w:rsidRPr="00AB25D7" w:rsidRDefault="00AB25D7" w:rsidP="00AB25D7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29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25D7" w:rsidRPr="00AB25D7" w:rsidRDefault="00AB25D7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color w:val="000000"/>
                <w:sz w:val="22"/>
                <w:szCs w:val="22"/>
                <w:lang w:val="ru-RU" w:eastAsia="ru-RU"/>
              </w:rPr>
              <w:t>электрическое поле промышленной частоты (50 Гц)</w:t>
            </w:r>
          </w:p>
        </w:tc>
        <w:tc>
          <w:tcPr>
            <w:tcW w:w="189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25D7" w:rsidRPr="00AB25D7" w:rsidRDefault="00AB25D7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color w:val="000000"/>
                <w:sz w:val="22"/>
                <w:szCs w:val="22"/>
                <w:lang w:val="ru-RU" w:eastAsia="ru-RU"/>
              </w:rPr>
              <w:t>по 3 помещения на верхних этажах корпусов №№ 1-4, расположенных максимально близко от антенн и передающих устройств сотовой связи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25D7" w:rsidRPr="00AB25D7" w:rsidRDefault="00AB25D7" w:rsidP="00AB25D7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2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25D7" w:rsidRPr="00AB25D7" w:rsidRDefault="00AB25D7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25D7" w:rsidRPr="00AB25D7" w:rsidRDefault="00AB25D7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AB25D7" w:rsidRPr="00AB25D7" w:rsidTr="00D330A1">
        <w:trPr>
          <w:gridAfter w:val="1"/>
          <w:wAfter w:w="159" w:type="dxa"/>
          <w:trHeight w:val="900"/>
        </w:trPr>
        <w:tc>
          <w:tcPr>
            <w:tcW w:w="5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5D7" w:rsidRPr="00AB25D7" w:rsidRDefault="00AB25D7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9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25D7" w:rsidRPr="00AB25D7" w:rsidRDefault="00AB25D7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color w:val="000000"/>
                <w:sz w:val="22"/>
                <w:szCs w:val="22"/>
                <w:lang w:val="ru-RU" w:eastAsia="ru-RU"/>
              </w:rPr>
              <w:t>магнитное поле промышленной частоты (50 Гц)</w:t>
            </w:r>
          </w:p>
        </w:tc>
        <w:tc>
          <w:tcPr>
            <w:tcW w:w="189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5D7" w:rsidRPr="00AB25D7" w:rsidRDefault="00AB25D7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25D7" w:rsidRPr="00AB25D7" w:rsidRDefault="00AB25D7" w:rsidP="00AB25D7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25D7" w:rsidRPr="00AB25D7" w:rsidRDefault="00AB25D7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25D7" w:rsidRPr="00AB25D7" w:rsidRDefault="00AB25D7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AB25D7" w:rsidRPr="00AB25D7" w:rsidTr="00D330A1">
        <w:trPr>
          <w:gridAfter w:val="1"/>
          <w:wAfter w:w="159" w:type="dxa"/>
          <w:trHeight w:val="731"/>
        </w:trPr>
        <w:tc>
          <w:tcPr>
            <w:tcW w:w="5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5D7" w:rsidRPr="00AB25D7" w:rsidRDefault="00AB25D7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9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25D7" w:rsidRPr="00AB25D7" w:rsidRDefault="00AB25D7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color w:val="000000"/>
                <w:sz w:val="22"/>
                <w:szCs w:val="22"/>
                <w:lang w:val="ru-RU" w:eastAsia="ru-RU"/>
              </w:rPr>
              <w:t>плотность потока энергии (ППЭ) в диапазоне частот 300 МГц-300 ГГц</w:t>
            </w:r>
          </w:p>
        </w:tc>
        <w:tc>
          <w:tcPr>
            <w:tcW w:w="189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5D7" w:rsidRPr="00AB25D7" w:rsidRDefault="00AB25D7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25D7" w:rsidRPr="00AB25D7" w:rsidRDefault="00AB25D7" w:rsidP="00AB25D7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25D7" w:rsidRPr="00AB25D7" w:rsidRDefault="00AB25D7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25D7" w:rsidRPr="00AB25D7" w:rsidRDefault="00AB25D7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AB25D7" w:rsidRPr="00AC4851" w:rsidTr="00D330A1">
        <w:trPr>
          <w:gridAfter w:val="1"/>
          <w:wAfter w:w="159" w:type="dxa"/>
          <w:trHeight w:val="300"/>
        </w:trPr>
        <w:tc>
          <w:tcPr>
            <w:tcW w:w="8524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8E4BC"/>
            <w:noWrap/>
            <w:vAlign w:val="bottom"/>
            <w:hideMark/>
          </w:tcPr>
          <w:p w:rsidR="00AB25D7" w:rsidRPr="00AB25D7" w:rsidRDefault="00AB25D7" w:rsidP="00AB25D7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Итого стоимость  исследований уровней электромагнитных полей, руб., в </w:t>
            </w:r>
            <w:proofErr w:type="spellStart"/>
            <w:r w:rsidRPr="00AB25D7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AB25D7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AB25D7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</w:p>
        </w:tc>
        <w:tc>
          <w:tcPr>
            <w:tcW w:w="1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AB25D7" w:rsidRPr="00AB25D7" w:rsidRDefault="00AB25D7" w:rsidP="00AB25D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D330A1" w:rsidRPr="00AC4851" w:rsidTr="00D330A1">
        <w:trPr>
          <w:gridBefore w:val="1"/>
          <w:wBefore w:w="188" w:type="dxa"/>
          <w:trHeight w:val="315"/>
        </w:trPr>
        <w:tc>
          <w:tcPr>
            <w:tcW w:w="10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30A1" w:rsidRPr="00D330A1" w:rsidRDefault="00D330A1" w:rsidP="00D330A1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D330A1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lastRenderedPageBreak/>
              <w:t>2.5. Проведение исследований аэроионной обстановки по рабочим местам (помещениям)</w:t>
            </w:r>
          </w:p>
        </w:tc>
      </w:tr>
      <w:tr w:rsidR="00D330A1" w:rsidRPr="00AC4851" w:rsidTr="00D330A1">
        <w:trPr>
          <w:gridBefore w:val="1"/>
          <w:wBefore w:w="188" w:type="dxa"/>
          <w:trHeight w:val="300"/>
        </w:trPr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30A1" w:rsidRPr="00D330A1" w:rsidRDefault="00D330A1" w:rsidP="00D330A1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0A1" w:rsidRPr="00D330A1" w:rsidRDefault="00D330A1" w:rsidP="00D330A1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0A1" w:rsidRPr="00D330A1" w:rsidRDefault="00D330A1" w:rsidP="00D330A1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0A1" w:rsidRPr="00D330A1" w:rsidRDefault="00D330A1" w:rsidP="00D330A1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0A1" w:rsidRPr="00D330A1" w:rsidRDefault="00D330A1" w:rsidP="00D330A1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0A1" w:rsidRPr="00D330A1" w:rsidRDefault="00D330A1" w:rsidP="00D330A1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D330A1" w:rsidRPr="00AC4851" w:rsidTr="00D330A1">
        <w:trPr>
          <w:gridBefore w:val="1"/>
          <w:wBefore w:w="188" w:type="dxa"/>
          <w:trHeight w:val="1050"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0A1" w:rsidRPr="00D330A1" w:rsidRDefault="00D330A1" w:rsidP="00D330A1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№ </w:t>
            </w:r>
            <w:proofErr w:type="gramStart"/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</w:t>
            </w:r>
            <w:proofErr w:type="gramEnd"/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/п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0A1" w:rsidRPr="00D330A1" w:rsidRDefault="00D330A1" w:rsidP="00D330A1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Определяемые показатели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0A1" w:rsidRPr="00D330A1" w:rsidRDefault="00D330A1" w:rsidP="00D330A1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Место проведения исследований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0A1" w:rsidRPr="00D330A1" w:rsidRDefault="00D330A1" w:rsidP="00D330A1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Кол-во проб/точек в год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0A1" w:rsidRPr="00D330A1" w:rsidRDefault="00D330A1" w:rsidP="00D330A1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Цена за </w:t>
            </w:r>
            <w:proofErr w:type="spellStart"/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ед.изм</w:t>
            </w:r>
            <w:proofErr w:type="spellEnd"/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(проба/точка), руб., в </w:t>
            </w:r>
            <w:proofErr w:type="spellStart"/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0A1" w:rsidRPr="00D330A1" w:rsidRDefault="00D330A1" w:rsidP="00D330A1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Стоимость работ в год, руб., в </w:t>
            </w:r>
            <w:proofErr w:type="spellStart"/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</w:tr>
      <w:tr w:rsidR="00D330A1" w:rsidRPr="00D330A1" w:rsidTr="00D330A1">
        <w:trPr>
          <w:gridBefore w:val="1"/>
          <w:wBefore w:w="188" w:type="dxa"/>
          <w:trHeight w:val="2010"/>
        </w:trPr>
        <w:tc>
          <w:tcPr>
            <w:tcW w:w="5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0A1" w:rsidRPr="00D330A1" w:rsidRDefault="00D330A1" w:rsidP="00D330A1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330A1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0A1" w:rsidRPr="00D330A1" w:rsidRDefault="00D330A1" w:rsidP="00D330A1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330A1">
              <w:rPr>
                <w:color w:val="000000"/>
                <w:sz w:val="22"/>
                <w:szCs w:val="22"/>
                <w:lang w:val="ru-RU" w:eastAsia="ru-RU"/>
              </w:rPr>
              <w:t>Концентрации аэроионов положительной и отрицательной полярности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0A1" w:rsidRPr="00D330A1" w:rsidRDefault="00D330A1" w:rsidP="00D330A1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330A1">
              <w:rPr>
                <w:color w:val="000000"/>
                <w:sz w:val="22"/>
                <w:szCs w:val="22"/>
                <w:lang w:val="ru-RU" w:eastAsia="ru-RU"/>
              </w:rPr>
              <w:t>по 3 помещения на каждом этаже зданий корпусов №№ 1-4 с чередованием помещений (всего 36 помещений) и по 2 помещения в зданиях коттеджей (всего 20 помещений)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0A1" w:rsidRPr="00D330A1" w:rsidRDefault="00D330A1" w:rsidP="00D330A1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330A1">
              <w:rPr>
                <w:color w:val="000000"/>
                <w:sz w:val="22"/>
                <w:szCs w:val="22"/>
                <w:lang w:val="ru-RU" w:eastAsia="ru-RU"/>
              </w:rPr>
              <w:t>56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330A1" w:rsidRPr="00D330A1" w:rsidRDefault="00D330A1" w:rsidP="00D330A1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D330A1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330A1" w:rsidRPr="00D330A1" w:rsidRDefault="00D330A1" w:rsidP="00D330A1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D330A1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D330A1" w:rsidRPr="00AC4851" w:rsidTr="00D330A1">
        <w:trPr>
          <w:gridBefore w:val="1"/>
          <w:wBefore w:w="188" w:type="dxa"/>
          <w:trHeight w:val="300"/>
        </w:trPr>
        <w:tc>
          <w:tcPr>
            <w:tcW w:w="8364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8E4BC"/>
            <w:noWrap/>
            <w:vAlign w:val="bottom"/>
            <w:hideMark/>
          </w:tcPr>
          <w:p w:rsidR="00D330A1" w:rsidRPr="00D330A1" w:rsidRDefault="00D330A1" w:rsidP="00D330A1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D330A1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Итого стоимость  исследований аэроионной обстановки, руб., в </w:t>
            </w:r>
            <w:proofErr w:type="spellStart"/>
            <w:r w:rsidRPr="00D330A1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D330A1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D330A1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D330A1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D330A1" w:rsidRPr="00D330A1" w:rsidRDefault="00D330A1" w:rsidP="00D330A1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D330A1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</w:tbl>
    <w:p w:rsidR="0091259F" w:rsidRDefault="0091259F" w:rsidP="00811F1B">
      <w:pPr>
        <w:jc w:val="both"/>
        <w:outlineLvl w:val="0"/>
        <w:rPr>
          <w:sz w:val="24"/>
          <w:szCs w:val="24"/>
          <w:lang w:val="ru-RU" w:eastAsia="ru-RU"/>
        </w:rPr>
      </w:pPr>
    </w:p>
    <w:tbl>
      <w:tblPr>
        <w:tblW w:w="1038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7"/>
        <w:gridCol w:w="2127"/>
        <w:gridCol w:w="2410"/>
        <w:gridCol w:w="1134"/>
        <w:gridCol w:w="2240"/>
        <w:gridCol w:w="1904"/>
      </w:tblGrid>
      <w:tr w:rsidR="00275A00" w:rsidRPr="00AC4851" w:rsidTr="00275A00">
        <w:trPr>
          <w:trHeight w:val="315"/>
        </w:trPr>
        <w:tc>
          <w:tcPr>
            <w:tcW w:w="1038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5A00" w:rsidRPr="00275A00" w:rsidRDefault="00275A00" w:rsidP="00275A00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2.5. Проведение исследований уровней загрязнения атмосферного воздуха по территории </w:t>
            </w:r>
          </w:p>
        </w:tc>
      </w:tr>
      <w:tr w:rsidR="00275A00" w:rsidRPr="00AC4851" w:rsidTr="00275A00">
        <w:trPr>
          <w:trHeight w:val="2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5A00" w:rsidRPr="00275A00" w:rsidRDefault="00275A00" w:rsidP="00275A00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A00" w:rsidRPr="00275A00" w:rsidRDefault="00275A00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A00" w:rsidRPr="00275A00" w:rsidRDefault="00275A00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A00" w:rsidRPr="00275A00" w:rsidRDefault="00275A00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A00" w:rsidRPr="00275A00" w:rsidRDefault="00275A00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A00" w:rsidRPr="00275A00" w:rsidRDefault="00275A00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75A00" w:rsidRPr="00AC4851" w:rsidTr="00275A00">
        <w:trPr>
          <w:trHeight w:val="85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A00" w:rsidRPr="00275A00" w:rsidRDefault="00275A00" w:rsidP="00275A0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№ </w:t>
            </w:r>
            <w:proofErr w:type="gram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</w:t>
            </w:r>
            <w:proofErr w:type="gramEnd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/п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A00" w:rsidRPr="00275A00" w:rsidRDefault="00275A00" w:rsidP="00275A0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Определяемые показатели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A00" w:rsidRPr="00275A00" w:rsidRDefault="00275A00" w:rsidP="00275A0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Место проведения исследований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A00" w:rsidRPr="00275A00" w:rsidRDefault="00275A00" w:rsidP="00275A0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Кол-во проб/точек в год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A00" w:rsidRPr="00275A00" w:rsidRDefault="00275A00" w:rsidP="00275A0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Цена за </w:t>
            </w:r>
            <w:proofErr w:type="spell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ед.изм</w:t>
            </w:r>
            <w:proofErr w:type="spellEnd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(проба/точка), руб., в </w:t>
            </w:r>
            <w:proofErr w:type="spell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  <w:tc>
          <w:tcPr>
            <w:tcW w:w="1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A00" w:rsidRPr="00275A00" w:rsidRDefault="00275A00" w:rsidP="00275A0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Стоимость работ в год, руб., в </w:t>
            </w:r>
            <w:proofErr w:type="spell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</w:tr>
      <w:tr w:rsidR="00275A00" w:rsidRPr="00AC4851" w:rsidTr="00275A00">
        <w:trPr>
          <w:trHeight w:val="960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A00" w:rsidRPr="00275A00" w:rsidRDefault="00275A00" w:rsidP="00275A0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A00" w:rsidRPr="00275A00" w:rsidRDefault="00275A00" w:rsidP="00275A0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color w:val="000000"/>
                <w:sz w:val="22"/>
                <w:szCs w:val="22"/>
                <w:lang w:val="ru-RU" w:eastAsia="ru-RU"/>
              </w:rPr>
              <w:t xml:space="preserve">Концентрации загрязняющих веществ, в </w:t>
            </w:r>
            <w:proofErr w:type="spellStart"/>
            <w:r w:rsidRPr="00275A00">
              <w:rPr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275A00">
              <w:rPr>
                <w:color w:val="000000"/>
                <w:sz w:val="22"/>
                <w:szCs w:val="22"/>
                <w:lang w:val="ru-RU" w:eastAsia="ru-RU"/>
              </w:rPr>
              <w:t>.:</w:t>
            </w:r>
          </w:p>
        </w:tc>
        <w:tc>
          <w:tcPr>
            <w:tcW w:w="24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A00" w:rsidRPr="00275A00" w:rsidRDefault="00275A00" w:rsidP="00275A00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275A00">
              <w:rPr>
                <w:color w:val="000000"/>
                <w:sz w:val="24"/>
                <w:szCs w:val="24"/>
                <w:lang w:val="ru-RU" w:eastAsia="ru-RU"/>
              </w:rPr>
              <w:t xml:space="preserve">3 </w:t>
            </w:r>
            <w:proofErr w:type="gramStart"/>
            <w:r w:rsidRPr="00275A00">
              <w:rPr>
                <w:color w:val="000000"/>
                <w:sz w:val="24"/>
                <w:szCs w:val="24"/>
                <w:lang w:val="ru-RU" w:eastAsia="ru-RU"/>
              </w:rPr>
              <w:t>контрольных</w:t>
            </w:r>
            <w:proofErr w:type="gramEnd"/>
            <w:r w:rsidRPr="00275A00">
              <w:rPr>
                <w:color w:val="000000"/>
                <w:sz w:val="24"/>
                <w:szCs w:val="24"/>
                <w:lang w:val="ru-RU" w:eastAsia="ru-RU"/>
              </w:rPr>
              <w:t xml:space="preserve"> точки на территории (у корпуса № 1) ближайших к зданию газовой котельной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A00" w:rsidRPr="00275A00" w:rsidRDefault="00275A00" w:rsidP="00275A0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5A00" w:rsidRPr="00275A00" w:rsidRDefault="00275A00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5A00" w:rsidRPr="00275A00" w:rsidRDefault="00275A00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275A00" w:rsidRPr="00275A00" w:rsidTr="00275A00">
        <w:trPr>
          <w:trHeight w:val="585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5A00" w:rsidRPr="00275A00" w:rsidRDefault="00275A00" w:rsidP="00275A0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A00" w:rsidRPr="00275A00" w:rsidRDefault="00275A00" w:rsidP="00275A00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275A00">
              <w:rPr>
                <w:color w:val="000000"/>
                <w:sz w:val="24"/>
                <w:szCs w:val="24"/>
                <w:lang w:val="ru-RU" w:eastAsia="ru-RU"/>
              </w:rPr>
              <w:t xml:space="preserve">азота диоксид </w:t>
            </w: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5A00" w:rsidRPr="00275A00" w:rsidRDefault="00275A00" w:rsidP="00275A00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A00" w:rsidRPr="00275A00" w:rsidRDefault="00275A00" w:rsidP="00275A0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5A00" w:rsidRPr="00275A00" w:rsidRDefault="00275A00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5A00" w:rsidRPr="00275A00" w:rsidRDefault="00275A00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275A00" w:rsidRPr="00275A00" w:rsidTr="00275A00">
        <w:trPr>
          <w:trHeight w:val="480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5A00" w:rsidRPr="00275A00" w:rsidRDefault="00275A00" w:rsidP="00275A0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A00" w:rsidRPr="00275A00" w:rsidRDefault="00275A00" w:rsidP="00275A00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275A00">
              <w:rPr>
                <w:color w:val="000000"/>
                <w:sz w:val="24"/>
                <w:szCs w:val="24"/>
                <w:lang w:val="ru-RU" w:eastAsia="ru-RU"/>
              </w:rPr>
              <w:t>азота оксид</w:t>
            </w: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5A00" w:rsidRPr="00275A00" w:rsidRDefault="00275A00" w:rsidP="00275A00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A00" w:rsidRPr="00275A00" w:rsidRDefault="00275A00" w:rsidP="00275A0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5A00" w:rsidRPr="00275A00" w:rsidRDefault="00275A00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5A00" w:rsidRPr="00275A00" w:rsidRDefault="00275A00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275A00" w:rsidRPr="00275A00" w:rsidTr="00275A00">
        <w:trPr>
          <w:trHeight w:val="465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5A00" w:rsidRPr="00275A00" w:rsidRDefault="00275A00" w:rsidP="00275A0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A00" w:rsidRPr="00275A00" w:rsidRDefault="00275A00" w:rsidP="00275A00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275A00">
              <w:rPr>
                <w:color w:val="000000"/>
                <w:sz w:val="24"/>
                <w:szCs w:val="24"/>
                <w:lang w:val="ru-RU" w:eastAsia="ru-RU"/>
              </w:rPr>
              <w:t>углерода оксид</w:t>
            </w: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5A00" w:rsidRPr="00275A00" w:rsidRDefault="00275A00" w:rsidP="00275A00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A00" w:rsidRPr="00275A00" w:rsidRDefault="00275A00" w:rsidP="00275A0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5A00" w:rsidRPr="00275A00" w:rsidRDefault="00275A00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5A00" w:rsidRPr="00275A00" w:rsidRDefault="00275A00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275A00" w:rsidRPr="00275A00" w:rsidTr="00275A00">
        <w:trPr>
          <w:trHeight w:val="570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5A00" w:rsidRPr="00275A00" w:rsidRDefault="00275A00" w:rsidP="00275A0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A00" w:rsidRPr="00275A00" w:rsidRDefault="00275A00" w:rsidP="00275A00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275A00">
              <w:rPr>
                <w:color w:val="000000"/>
                <w:sz w:val="24"/>
                <w:szCs w:val="24"/>
                <w:lang w:val="ru-RU" w:eastAsia="ru-RU"/>
              </w:rPr>
              <w:t>бен</w:t>
            </w:r>
            <w:proofErr w:type="gramStart"/>
            <w:r w:rsidRPr="00275A00">
              <w:rPr>
                <w:color w:val="000000"/>
                <w:sz w:val="24"/>
                <w:szCs w:val="24"/>
                <w:lang w:val="ru-RU" w:eastAsia="ru-RU"/>
              </w:rPr>
              <w:t>з</w:t>
            </w:r>
            <w:proofErr w:type="spellEnd"/>
            <w:r w:rsidRPr="00275A00">
              <w:rPr>
                <w:color w:val="000000"/>
                <w:sz w:val="24"/>
                <w:szCs w:val="24"/>
                <w:lang w:val="ru-RU" w:eastAsia="ru-RU"/>
              </w:rPr>
              <w:t>(</w:t>
            </w:r>
            <w:proofErr w:type="gramEnd"/>
            <w:r w:rsidRPr="00275A00">
              <w:rPr>
                <w:color w:val="000000"/>
                <w:sz w:val="24"/>
                <w:szCs w:val="24"/>
                <w:lang w:val="ru-RU" w:eastAsia="ru-RU"/>
              </w:rPr>
              <w:t>а)</w:t>
            </w:r>
            <w:proofErr w:type="spellStart"/>
            <w:r w:rsidRPr="00275A00">
              <w:rPr>
                <w:color w:val="000000"/>
                <w:sz w:val="24"/>
                <w:szCs w:val="24"/>
                <w:lang w:val="ru-RU" w:eastAsia="ru-RU"/>
              </w:rPr>
              <w:t>пирен</w:t>
            </w:r>
            <w:proofErr w:type="spellEnd"/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5A00" w:rsidRPr="00275A00" w:rsidRDefault="00275A00" w:rsidP="00275A00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A00" w:rsidRPr="00275A00" w:rsidRDefault="00275A00" w:rsidP="00275A0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5A00" w:rsidRPr="00275A00" w:rsidRDefault="00275A00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5A00" w:rsidRPr="00275A00" w:rsidRDefault="00275A00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275A00" w:rsidRPr="00AC4851" w:rsidTr="00275A00">
        <w:trPr>
          <w:trHeight w:val="270"/>
        </w:trPr>
        <w:tc>
          <w:tcPr>
            <w:tcW w:w="84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8E4BC"/>
            <w:noWrap/>
            <w:vAlign w:val="bottom"/>
            <w:hideMark/>
          </w:tcPr>
          <w:p w:rsidR="00275A00" w:rsidRPr="00275A00" w:rsidRDefault="00275A00" w:rsidP="00275A00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Итого стоимость  исследований уровней загрязнения атмосферного воздуха, руб., в </w:t>
            </w:r>
            <w:proofErr w:type="spellStart"/>
            <w:r w:rsidRPr="00275A00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275A00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275A00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275A00" w:rsidRPr="00275A00" w:rsidRDefault="00275A00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</w:tbl>
    <w:p w:rsidR="0091259F" w:rsidRDefault="0091259F" w:rsidP="00811F1B">
      <w:pPr>
        <w:jc w:val="both"/>
        <w:outlineLvl w:val="0"/>
        <w:rPr>
          <w:sz w:val="24"/>
          <w:szCs w:val="24"/>
          <w:highlight w:val="yellow"/>
          <w:lang w:val="ru-RU" w:eastAsia="ru-RU"/>
        </w:rPr>
      </w:pPr>
    </w:p>
    <w:tbl>
      <w:tblPr>
        <w:tblW w:w="1038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8478"/>
        <w:gridCol w:w="1904"/>
      </w:tblGrid>
      <w:tr w:rsidR="009D6D1D" w:rsidRPr="00AC4851" w:rsidTr="009D6D1D">
        <w:trPr>
          <w:trHeight w:val="270"/>
        </w:trPr>
        <w:tc>
          <w:tcPr>
            <w:tcW w:w="8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9D6D1D" w:rsidRPr="009D6D1D" w:rsidRDefault="009D6D1D" w:rsidP="009D6D1D">
            <w:pPr>
              <w:jc w:val="both"/>
              <w:outlineLvl w:val="0"/>
              <w:rPr>
                <w:b/>
                <w:bCs/>
                <w:sz w:val="24"/>
                <w:szCs w:val="24"/>
                <w:highlight w:val="yellow"/>
                <w:lang w:val="ru-RU" w:eastAsia="ru-RU"/>
              </w:rPr>
            </w:pPr>
            <w:r>
              <w:rPr>
                <w:b/>
                <w:bCs/>
                <w:sz w:val="24"/>
                <w:szCs w:val="24"/>
                <w:lang w:val="ru-RU" w:eastAsia="ru-RU"/>
              </w:rPr>
              <w:t>ВСЕГО общая</w:t>
            </w:r>
            <w:r w:rsidRPr="009D6D1D">
              <w:rPr>
                <w:b/>
                <w:bCs/>
                <w:sz w:val="24"/>
                <w:szCs w:val="24"/>
                <w:lang w:val="ru-RU" w:eastAsia="ru-RU"/>
              </w:rPr>
              <w:t xml:space="preserve"> стоимость  исследований </w:t>
            </w:r>
            <w:r>
              <w:rPr>
                <w:b/>
                <w:bCs/>
                <w:sz w:val="24"/>
                <w:szCs w:val="24"/>
                <w:lang w:val="ru-RU" w:eastAsia="ru-RU"/>
              </w:rPr>
              <w:t xml:space="preserve">по </w:t>
            </w:r>
            <w:proofErr w:type="spellStart"/>
            <w:r>
              <w:rPr>
                <w:b/>
                <w:bCs/>
                <w:sz w:val="24"/>
                <w:szCs w:val="24"/>
                <w:lang w:val="ru-RU" w:eastAsia="ru-RU"/>
              </w:rPr>
              <w:t>п.п</w:t>
            </w:r>
            <w:proofErr w:type="spellEnd"/>
            <w:r>
              <w:rPr>
                <w:b/>
                <w:bCs/>
                <w:sz w:val="24"/>
                <w:szCs w:val="24"/>
                <w:lang w:val="ru-RU" w:eastAsia="ru-RU"/>
              </w:rPr>
              <w:t>. 2.1.-2.5.</w:t>
            </w:r>
            <w:r w:rsidRPr="009D6D1D">
              <w:rPr>
                <w:b/>
                <w:bCs/>
                <w:sz w:val="24"/>
                <w:szCs w:val="24"/>
                <w:lang w:val="ru-RU" w:eastAsia="ru-RU"/>
              </w:rPr>
              <w:t xml:space="preserve">, руб., в </w:t>
            </w:r>
            <w:proofErr w:type="spellStart"/>
            <w:r w:rsidRPr="009D6D1D">
              <w:rPr>
                <w:b/>
                <w:bCs/>
                <w:sz w:val="24"/>
                <w:szCs w:val="24"/>
                <w:lang w:val="ru-RU" w:eastAsia="ru-RU"/>
              </w:rPr>
              <w:t>т.ч</w:t>
            </w:r>
            <w:proofErr w:type="gramStart"/>
            <w:r w:rsidRPr="009D6D1D">
              <w:rPr>
                <w:b/>
                <w:bCs/>
                <w:sz w:val="24"/>
                <w:szCs w:val="24"/>
                <w:lang w:val="ru-RU" w:eastAsia="ru-RU"/>
              </w:rPr>
              <w:t>.Н</w:t>
            </w:r>
            <w:proofErr w:type="gramEnd"/>
            <w:r w:rsidRPr="009D6D1D">
              <w:rPr>
                <w:b/>
                <w:bCs/>
                <w:sz w:val="24"/>
                <w:szCs w:val="24"/>
                <w:lang w:val="ru-RU" w:eastAsia="ru-RU"/>
              </w:rPr>
              <w:t>ДС</w:t>
            </w:r>
            <w:proofErr w:type="spellEnd"/>
            <w:r w:rsidRPr="009D6D1D">
              <w:rPr>
                <w:b/>
                <w:bCs/>
                <w:sz w:val="24"/>
                <w:szCs w:val="24"/>
                <w:lang w:val="ru-RU" w:eastAsia="ru-RU"/>
              </w:rPr>
              <w:t xml:space="preserve"> 18%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9D6D1D" w:rsidRPr="009D6D1D" w:rsidRDefault="009D6D1D" w:rsidP="009D6D1D">
            <w:pPr>
              <w:jc w:val="both"/>
              <w:outlineLvl w:val="0"/>
              <w:rPr>
                <w:sz w:val="24"/>
                <w:szCs w:val="24"/>
                <w:highlight w:val="yellow"/>
                <w:lang w:val="ru-RU" w:eastAsia="ru-RU"/>
              </w:rPr>
            </w:pPr>
            <w:r w:rsidRPr="009D6D1D">
              <w:rPr>
                <w:sz w:val="24"/>
                <w:szCs w:val="24"/>
                <w:highlight w:val="yellow"/>
                <w:lang w:val="ru-RU" w:eastAsia="ru-RU"/>
              </w:rPr>
              <w:t> </w:t>
            </w:r>
          </w:p>
        </w:tc>
      </w:tr>
    </w:tbl>
    <w:p w:rsidR="009D6D1D" w:rsidRDefault="009D6D1D" w:rsidP="00811F1B">
      <w:pPr>
        <w:jc w:val="both"/>
        <w:outlineLvl w:val="0"/>
        <w:rPr>
          <w:sz w:val="24"/>
          <w:szCs w:val="24"/>
          <w:highlight w:val="yellow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9D6D1D" w:rsidRP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highlight w:val="yellow"/>
          <w:lang w:val="ru-RU" w:eastAsia="ru-RU"/>
        </w:rPr>
        <w:t>_____________________________________________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 w:rsidRPr="009D6D1D">
        <w:rPr>
          <w:sz w:val="24"/>
          <w:szCs w:val="24"/>
          <w:lang w:val="ru-RU" w:eastAsia="ru-RU"/>
        </w:rPr>
        <w:t xml:space="preserve"> согласно (сен) поставить товары/выполнить работы/оказать услуги по цене:</w:t>
      </w:r>
    </w:p>
    <w:p w:rsid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highlight w:val="yellow"/>
          <w:lang w:val="ru-RU" w:eastAsia="ru-RU"/>
        </w:rPr>
        <w:t>___________,_____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b/>
          <w:sz w:val="24"/>
          <w:szCs w:val="24"/>
          <w:lang w:val="ru-RU" w:eastAsia="ru-RU"/>
        </w:rPr>
        <w:t>рублей</w:t>
      </w:r>
      <w:r w:rsidRPr="009D6D1D">
        <w:rPr>
          <w:sz w:val="24"/>
          <w:szCs w:val="24"/>
          <w:lang w:val="ru-RU" w:eastAsia="ru-RU"/>
        </w:rPr>
        <w:t xml:space="preserve"> (</w:t>
      </w:r>
      <w:r w:rsidRPr="009D6D1D">
        <w:rPr>
          <w:sz w:val="24"/>
          <w:szCs w:val="24"/>
          <w:highlight w:val="yellow"/>
          <w:lang w:val="ru-RU" w:eastAsia="ru-RU"/>
        </w:rPr>
        <w:t>_____________________</w:t>
      </w:r>
      <w:r w:rsidRPr="009D6D1D">
        <w:rPr>
          <w:sz w:val="24"/>
          <w:szCs w:val="24"/>
          <w:lang w:val="ru-RU" w:eastAsia="ru-RU"/>
        </w:rPr>
        <w:t xml:space="preserve"> , руб. </w:t>
      </w:r>
      <w:r w:rsidRPr="009D6D1D">
        <w:rPr>
          <w:sz w:val="24"/>
          <w:szCs w:val="24"/>
          <w:highlight w:val="yellow"/>
          <w:lang w:val="ru-RU" w:eastAsia="ru-RU"/>
        </w:rPr>
        <w:t>____</w:t>
      </w:r>
      <w:r w:rsidRPr="009D6D1D">
        <w:rPr>
          <w:sz w:val="24"/>
          <w:szCs w:val="24"/>
          <w:lang w:val="ru-RU" w:eastAsia="ru-RU"/>
        </w:rPr>
        <w:t xml:space="preserve"> коп.), в том числе НДС по ставке </w:t>
      </w:r>
      <w:r w:rsidRPr="009D6D1D">
        <w:rPr>
          <w:sz w:val="24"/>
          <w:szCs w:val="24"/>
          <w:highlight w:val="yellow"/>
          <w:lang w:val="ru-RU" w:eastAsia="ru-RU"/>
        </w:rPr>
        <w:t>____</w:t>
      </w:r>
      <w:r w:rsidRPr="009D6D1D">
        <w:rPr>
          <w:sz w:val="24"/>
          <w:szCs w:val="24"/>
          <w:lang w:val="ru-RU" w:eastAsia="ru-RU"/>
        </w:rPr>
        <w:t xml:space="preserve">% — </w:t>
      </w:r>
      <w:r w:rsidRPr="009D6D1D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Pr="009D6D1D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9D6D1D">
        <w:rPr>
          <w:sz w:val="24"/>
          <w:szCs w:val="24"/>
          <w:highlight w:val="yellow"/>
          <w:lang w:val="ru-RU" w:eastAsia="ru-RU"/>
        </w:rPr>
        <w:t>__</w:t>
      </w:r>
      <w:r w:rsidRPr="009D6D1D">
        <w:rPr>
          <w:sz w:val="24"/>
          <w:szCs w:val="24"/>
          <w:lang w:val="ru-RU" w:eastAsia="ru-RU"/>
        </w:rPr>
        <w:t xml:space="preserve"> руб.(</w:t>
      </w:r>
      <w:r w:rsidRPr="009D6D1D">
        <w:rPr>
          <w:sz w:val="24"/>
          <w:szCs w:val="24"/>
          <w:highlight w:val="yellow"/>
          <w:lang w:val="ru-RU" w:eastAsia="ru-RU"/>
        </w:rPr>
        <w:t>_________</w:t>
      </w:r>
      <w:r w:rsidRPr="009D6D1D">
        <w:rPr>
          <w:sz w:val="24"/>
          <w:szCs w:val="24"/>
          <w:lang w:val="ru-RU" w:eastAsia="ru-RU"/>
        </w:rPr>
        <w:t xml:space="preserve"> руб. </w:t>
      </w:r>
      <w:r w:rsidRPr="009D6D1D">
        <w:rPr>
          <w:sz w:val="24"/>
          <w:szCs w:val="24"/>
          <w:highlight w:val="yellow"/>
          <w:lang w:val="ru-RU" w:eastAsia="ru-RU"/>
        </w:rPr>
        <w:t>__</w:t>
      </w:r>
      <w:r w:rsidRPr="009D6D1D">
        <w:rPr>
          <w:sz w:val="24"/>
          <w:szCs w:val="24"/>
          <w:lang w:val="ru-RU" w:eastAsia="ru-RU"/>
        </w:rPr>
        <w:t xml:space="preserve"> коп.) </w:t>
      </w:r>
      <w:r w:rsidRPr="009D6D1D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9D6D1D">
        <w:rPr>
          <w:i/>
          <w:sz w:val="24"/>
          <w:szCs w:val="24"/>
          <w:lang w:val="ru-RU" w:eastAsia="ru-RU"/>
        </w:rPr>
        <w:t>.</w:t>
      </w:r>
      <w:r w:rsidRPr="009D6D1D">
        <w:rPr>
          <w:sz w:val="24"/>
          <w:szCs w:val="24"/>
          <w:lang w:val="ru-RU" w:eastAsia="ru-RU"/>
        </w:rPr>
        <w:t xml:space="preserve"> </w:t>
      </w:r>
    </w:p>
    <w:p w:rsid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9D6D1D">
        <w:rPr>
          <w:sz w:val="24"/>
          <w:szCs w:val="24"/>
          <w:lang w:val="x-none" w:eastAsia="x-none"/>
        </w:rPr>
        <w:t>В</w:t>
      </w:r>
      <w:r w:rsidRPr="009D6D1D">
        <w:rPr>
          <w:sz w:val="24"/>
          <w:szCs w:val="24"/>
          <w:lang w:val="ru-RU" w:eastAsia="x-none"/>
        </w:rPr>
        <w:t xml:space="preserve"> указанную</w:t>
      </w:r>
      <w:r w:rsidRPr="009D6D1D">
        <w:rPr>
          <w:sz w:val="24"/>
          <w:szCs w:val="24"/>
          <w:lang w:val="x-none" w:eastAsia="x-none"/>
        </w:rPr>
        <w:t xml:space="preserve"> </w:t>
      </w:r>
      <w:r w:rsidRPr="009D6D1D">
        <w:rPr>
          <w:sz w:val="24"/>
          <w:szCs w:val="24"/>
          <w:lang w:val="ru-RU" w:eastAsia="x-none"/>
        </w:rPr>
        <w:t>стоимость</w:t>
      </w:r>
      <w:r w:rsidRPr="009D6D1D">
        <w:rPr>
          <w:sz w:val="24"/>
          <w:szCs w:val="24"/>
          <w:lang w:val="x-none" w:eastAsia="x-none"/>
        </w:rPr>
        <w:t xml:space="preserve"> включены в полном объеме все расходы и издержки Исполнителя, необходимые для </w:t>
      </w:r>
      <w:r w:rsidRPr="009D6D1D">
        <w:rPr>
          <w:sz w:val="24"/>
          <w:szCs w:val="24"/>
          <w:lang w:val="ru-RU" w:eastAsia="x-none"/>
        </w:rPr>
        <w:t>выполнения работ</w:t>
      </w:r>
      <w:r w:rsidRPr="009D6D1D">
        <w:rPr>
          <w:sz w:val="24"/>
          <w:szCs w:val="24"/>
          <w:lang w:val="x-none" w:eastAsia="x-none"/>
        </w:rPr>
        <w:t>, включая, но, не ограничиваясь, все расходы Исполнителя по оплате труда, материальных ресурсов, прочие (любые) непредвиденные затраты и расходы Исполнителя, связанные</w:t>
      </w:r>
      <w:r w:rsidRPr="009D6D1D">
        <w:rPr>
          <w:sz w:val="24"/>
          <w:szCs w:val="24"/>
          <w:lang w:val="ru-RU" w:eastAsia="x-none"/>
        </w:rPr>
        <w:t xml:space="preserve"> с выполнением работ</w:t>
      </w:r>
      <w:r w:rsidRPr="009D6D1D">
        <w:rPr>
          <w:sz w:val="24"/>
          <w:szCs w:val="24"/>
          <w:lang w:val="x-none" w:eastAsia="x-none"/>
        </w:rPr>
        <w:t>, а также расходы на  оплату пошлин, налогов, сборов и других обязательных платежей в соответствии с законодательством Российской Федерации.</w:t>
      </w:r>
    </w:p>
    <w:p w:rsidR="009D6D1D" w:rsidRPr="009D6D1D" w:rsidRDefault="009D6D1D" w:rsidP="009D6D1D">
      <w:pPr>
        <w:spacing w:before="120" w:line="240" w:lineRule="atLeast"/>
        <w:jc w:val="both"/>
        <w:rPr>
          <w:b/>
          <w:sz w:val="24"/>
          <w:szCs w:val="24"/>
          <w:lang w:val="ru-RU" w:eastAsia="x-none"/>
        </w:rPr>
      </w:pPr>
      <w:r w:rsidRPr="009D6D1D">
        <w:rPr>
          <w:b/>
          <w:sz w:val="24"/>
          <w:szCs w:val="24"/>
          <w:lang w:val="ru-RU" w:eastAsia="x-none"/>
        </w:rPr>
        <w:lastRenderedPageBreak/>
        <w:t>2.6. Дополнительная информация  о стоимости проведения исследований (при необходимости), не входящих в объем работ настоящей Процедуры закупки:</w:t>
      </w:r>
    </w:p>
    <w:tbl>
      <w:tblPr>
        <w:tblW w:w="488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42"/>
        <w:gridCol w:w="2680"/>
        <w:gridCol w:w="2835"/>
      </w:tblGrid>
      <w:tr w:rsidR="009D6D1D" w:rsidRPr="00AC4851" w:rsidTr="009D6D1D">
        <w:trPr>
          <w:trHeight w:val="276"/>
        </w:trPr>
        <w:tc>
          <w:tcPr>
            <w:tcW w:w="2053" w:type="pct"/>
            <w:vMerge w:val="restart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b/>
                <w:sz w:val="24"/>
                <w:szCs w:val="24"/>
                <w:lang w:val="ru-RU" w:eastAsia="ru-RU"/>
              </w:rPr>
            </w:pPr>
            <w:r w:rsidRPr="009D6D1D">
              <w:rPr>
                <w:b/>
                <w:sz w:val="24"/>
                <w:szCs w:val="24"/>
                <w:lang w:val="ru-RU" w:eastAsia="ru-RU"/>
              </w:rPr>
              <w:t xml:space="preserve">Определяемые </w:t>
            </w:r>
            <w:r w:rsidRPr="009D6D1D">
              <w:rPr>
                <w:b/>
                <w:sz w:val="24"/>
                <w:szCs w:val="24"/>
                <w:lang w:val="ru-RU" w:eastAsia="ru-RU"/>
              </w:rPr>
              <w:br/>
              <w:t>показатели</w:t>
            </w:r>
          </w:p>
        </w:tc>
        <w:tc>
          <w:tcPr>
            <w:tcW w:w="1432" w:type="pct"/>
            <w:vMerge w:val="restart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b/>
                <w:sz w:val="24"/>
                <w:szCs w:val="24"/>
                <w:lang w:val="ru-RU" w:eastAsia="ru-RU"/>
              </w:rPr>
            </w:pPr>
            <w:r w:rsidRPr="009D6D1D">
              <w:rPr>
                <w:b/>
                <w:sz w:val="24"/>
                <w:szCs w:val="24"/>
                <w:lang w:val="ru-RU" w:eastAsia="ru-RU"/>
              </w:rPr>
              <w:t>Стоимость исследования в 1 (одной) точке (руб. без НДС)</w:t>
            </w:r>
          </w:p>
        </w:tc>
        <w:tc>
          <w:tcPr>
            <w:tcW w:w="1515" w:type="pct"/>
            <w:vMerge w:val="restart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b/>
                <w:sz w:val="24"/>
                <w:szCs w:val="24"/>
                <w:lang w:val="ru-RU" w:eastAsia="ru-RU"/>
              </w:rPr>
            </w:pPr>
            <w:r w:rsidRPr="009D6D1D">
              <w:rPr>
                <w:b/>
                <w:sz w:val="24"/>
                <w:szCs w:val="24"/>
                <w:lang w:val="ru-RU" w:eastAsia="ru-RU"/>
              </w:rPr>
              <w:t>Стоимость исследования в 1 (одной) точке (руб. с НДС)</w:t>
            </w:r>
          </w:p>
        </w:tc>
      </w:tr>
      <w:tr w:rsidR="009D6D1D" w:rsidRPr="00AC4851" w:rsidTr="009D6D1D">
        <w:trPr>
          <w:trHeight w:val="396"/>
        </w:trPr>
        <w:tc>
          <w:tcPr>
            <w:tcW w:w="2053" w:type="pct"/>
            <w:vMerge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1432" w:type="pct"/>
            <w:vMerge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1515" w:type="pct"/>
            <w:vMerge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b/>
                <w:sz w:val="24"/>
                <w:szCs w:val="24"/>
                <w:lang w:val="ru-RU" w:eastAsia="ru-RU"/>
              </w:rPr>
            </w:pPr>
          </w:p>
        </w:tc>
      </w:tr>
      <w:tr w:rsidR="009D6D1D" w:rsidRPr="00AC4851" w:rsidTr="009D6D1D">
        <w:trPr>
          <w:trHeight w:val="20"/>
        </w:trPr>
        <w:tc>
          <w:tcPr>
            <w:tcW w:w="5000" w:type="pct"/>
            <w:gridSpan w:val="3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9D6D1D">
              <w:rPr>
                <w:sz w:val="24"/>
                <w:szCs w:val="24"/>
                <w:lang w:val="ru-RU" w:eastAsia="ru-RU"/>
              </w:rPr>
              <w:t xml:space="preserve">Концентрации загрязняющих веществ в воздухе (в помещениях после ремонта), в </w:t>
            </w:r>
            <w:proofErr w:type="spellStart"/>
            <w:r w:rsidRPr="009D6D1D">
              <w:rPr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9D6D1D">
              <w:rPr>
                <w:sz w:val="24"/>
                <w:szCs w:val="24"/>
                <w:lang w:val="ru-RU" w:eastAsia="ru-RU"/>
              </w:rPr>
              <w:t>.:</w:t>
            </w:r>
          </w:p>
        </w:tc>
      </w:tr>
      <w:tr w:rsidR="009D6D1D" w:rsidRPr="009D6D1D" w:rsidTr="009D6D1D">
        <w:trPr>
          <w:trHeight w:val="20"/>
        </w:trPr>
        <w:tc>
          <w:tcPr>
            <w:tcW w:w="2053" w:type="pct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9D6D1D">
              <w:rPr>
                <w:sz w:val="24"/>
                <w:szCs w:val="24"/>
                <w:lang w:val="ru-RU" w:eastAsia="ru-RU"/>
              </w:rPr>
              <w:t xml:space="preserve">Фенол </w:t>
            </w:r>
          </w:p>
        </w:tc>
        <w:tc>
          <w:tcPr>
            <w:tcW w:w="1432" w:type="pct"/>
            <w:shd w:val="clear" w:color="auto" w:fill="auto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515" w:type="pct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9D6D1D" w:rsidRPr="009D6D1D" w:rsidTr="009D6D1D">
        <w:trPr>
          <w:trHeight w:val="20"/>
        </w:trPr>
        <w:tc>
          <w:tcPr>
            <w:tcW w:w="2053" w:type="pct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9D6D1D">
              <w:rPr>
                <w:sz w:val="24"/>
                <w:szCs w:val="24"/>
                <w:lang w:val="ru-RU" w:eastAsia="ru-RU"/>
              </w:rPr>
              <w:t>Формальдегид</w:t>
            </w:r>
          </w:p>
        </w:tc>
        <w:tc>
          <w:tcPr>
            <w:tcW w:w="1432" w:type="pct"/>
            <w:shd w:val="clear" w:color="auto" w:fill="auto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515" w:type="pct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9D6D1D" w:rsidRPr="009D6D1D" w:rsidTr="009D6D1D">
        <w:trPr>
          <w:trHeight w:val="20"/>
        </w:trPr>
        <w:tc>
          <w:tcPr>
            <w:tcW w:w="2053" w:type="pct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9D6D1D">
              <w:rPr>
                <w:sz w:val="24"/>
                <w:szCs w:val="24"/>
                <w:lang w:val="ru-RU" w:eastAsia="ru-RU"/>
              </w:rPr>
              <w:t>Стирол</w:t>
            </w:r>
          </w:p>
        </w:tc>
        <w:tc>
          <w:tcPr>
            <w:tcW w:w="1432" w:type="pct"/>
            <w:shd w:val="clear" w:color="auto" w:fill="auto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515" w:type="pct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</w:tbl>
    <w:p w:rsidR="009D6D1D" w:rsidRPr="009D6D1D" w:rsidRDefault="009D6D1D" w:rsidP="009D6D1D">
      <w:pPr>
        <w:spacing w:before="120" w:line="240" w:lineRule="atLeast"/>
        <w:jc w:val="both"/>
        <w:rPr>
          <w:b/>
          <w:sz w:val="24"/>
          <w:szCs w:val="24"/>
          <w:lang w:val="ru-RU" w:eastAsia="ru-RU"/>
        </w:rPr>
      </w:pPr>
    </w:p>
    <w:tbl>
      <w:tblPr>
        <w:tblW w:w="488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42"/>
        <w:gridCol w:w="2680"/>
        <w:gridCol w:w="2835"/>
      </w:tblGrid>
      <w:tr w:rsidR="009D6D1D" w:rsidRPr="00AC4851" w:rsidTr="009D6D1D">
        <w:trPr>
          <w:trHeight w:val="276"/>
        </w:trPr>
        <w:tc>
          <w:tcPr>
            <w:tcW w:w="2053" w:type="pct"/>
            <w:vMerge w:val="restart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b/>
                <w:sz w:val="24"/>
                <w:szCs w:val="24"/>
                <w:lang w:val="ru-RU" w:eastAsia="ru-RU"/>
              </w:rPr>
            </w:pPr>
            <w:r w:rsidRPr="009D6D1D">
              <w:rPr>
                <w:b/>
                <w:sz w:val="24"/>
                <w:szCs w:val="24"/>
                <w:lang w:val="ru-RU" w:eastAsia="ru-RU"/>
              </w:rPr>
              <w:t xml:space="preserve">Определяемые </w:t>
            </w:r>
            <w:r w:rsidRPr="009D6D1D">
              <w:rPr>
                <w:b/>
                <w:sz w:val="24"/>
                <w:szCs w:val="24"/>
                <w:lang w:val="ru-RU" w:eastAsia="ru-RU"/>
              </w:rPr>
              <w:br/>
              <w:t>показатели</w:t>
            </w:r>
          </w:p>
        </w:tc>
        <w:tc>
          <w:tcPr>
            <w:tcW w:w="1432" w:type="pct"/>
            <w:vMerge w:val="restart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b/>
                <w:sz w:val="24"/>
                <w:szCs w:val="24"/>
                <w:lang w:val="ru-RU" w:eastAsia="ru-RU"/>
              </w:rPr>
            </w:pPr>
            <w:r w:rsidRPr="009D6D1D">
              <w:rPr>
                <w:b/>
                <w:sz w:val="24"/>
                <w:szCs w:val="24"/>
                <w:lang w:val="ru-RU" w:eastAsia="ru-RU"/>
              </w:rPr>
              <w:t>Стоимость исследования в 1 (одной) точке (руб. без НДС)</w:t>
            </w:r>
          </w:p>
        </w:tc>
        <w:tc>
          <w:tcPr>
            <w:tcW w:w="1515" w:type="pct"/>
            <w:vMerge w:val="restart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b/>
                <w:sz w:val="24"/>
                <w:szCs w:val="24"/>
                <w:lang w:val="ru-RU" w:eastAsia="ru-RU"/>
              </w:rPr>
            </w:pPr>
            <w:r w:rsidRPr="009D6D1D">
              <w:rPr>
                <w:b/>
                <w:sz w:val="24"/>
                <w:szCs w:val="24"/>
                <w:lang w:val="ru-RU" w:eastAsia="ru-RU"/>
              </w:rPr>
              <w:t>Стоимость исследования в 1 (одной) точке (руб. с НДС)</w:t>
            </w:r>
          </w:p>
        </w:tc>
      </w:tr>
      <w:tr w:rsidR="009D6D1D" w:rsidRPr="00AC4851" w:rsidTr="009D6D1D">
        <w:trPr>
          <w:trHeight w:val="396"/>
        </w:trPr>
        <w:tc>
          <w:tcPr>
            <w:tcW w:w="2053" w:type="pct"/>
            <w:vMerge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1432" w:type="pct"/>
            <w:vMerge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1515" w:type="pct"/>
            <w:vMerge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b/>
                <w:sz w:val="24"/>
                <w:szCs w:val="24"/>
                <w:lang w:val="ru-RU" w:eastAsia="ru-RU"/>
              </w:rPr>
            </w:pPr>
          </w:p>
        </w:tc>
      </w:tr>
      <w:tr w:rsidR="009D6D1D" w:rsidRPr="00AC4851" w:rsidTr="009D6D1D">
        <w:trPr>
          <w:trHeight w:val="20"/>
        </w:trPr>
        <w:tc>
          <w:tcPr>
            <w:tcW w:w="5000" w:type="pct"/>
            <w:gridSpan w:val="3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9D6D1D">
              <w:rPr>
                <w:sz w:val="24"/>
                <w:szCs w:val="24"/>
                <w:lang w:val="ru-RU" w:eastAsia="ru-RU"/>
              </w:rPr>
              <w:t xml:space="preserve">Концентрации загрязняющих веществ на территории предприятия, примыкающей к площадкам размещения резервных ДГУ, в </w:t>
            </w:r>
            <w:proofErr w:type="spellStart"/>
            <w:r w:rsidRPr="009D6D1D">
              <w:rPr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9D6D1D">
              <w:rPr>
                <w:sz w:val="24"/>
                <w:szCs w:val="24"/>
                <w:lang w:val="ru-RU" w:eastAsia="ru-RU"/>
              </w:rPr>
              <w:t>.:</w:t>
            </w:r>
          </w:p>
        </w:tc>
      </w:tr>
      <w:tr w:rsidR="009D6D1D" w:rsidRPr="009D6D1D" w:rsidTr="00A720BF">
        <w:trPr>
          <w:trHeight w:val="20"/>
        </w:trPr>
        <w:tc>
          <w:tcPr>
            <w:tcW w:w="2053" w:type="pct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9D6D1D">
              <w:rPr>
                <w:sz w:val="24"/>
                <w:szCs w:val="24"/>
                <w:lang w:val="ru-RU" w:eastAsia="ru-RU"/>
              </w:rPr>
              <w:t xml:space="preserve">Азота диоксид </w:t>
            </w:r>
          </w:p>
        </w:tc>
        <w:tc>
          <w:tcPr>
            <w:tcW w:w="1432" w:type="pct"/>
            <w:shd w:val="clear" w:color="auto" w:fill="auto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515" w:type="pct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9D6D1D" w:rsidRPr="009D6D1D" w:rsidTr="00A720BF">
        <w:trPr>
          <w:trHeight w:val="20"/>
        </w:trPr>
        <w:tc>
          <w:tcPr>
            <w:tcW w:w="2053" w:type="pct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9D6D1D">
              <w:rPr>
                <w:sz w:val="24"/>
                <w:szCs w:val="24"/>
                <w:lang w:val="ru-RU" w:eastAsia="ru-RU"/>
              </w:rPr>
              <w:t>Азота оксид</w:t>
            </w:r>
          </w:p>
        </w:tc>
        <w:tc>
          <w:tcPr>
            <w:tcW w:w="1432" w:type="pct"/>
            <w:shd w:val="clear" w:color="auto" w:fill="auto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515" w:type="pct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9D6D1D" w:rsidRPr="009D6D1D" w:rsidTr="00A720BF">
        <w:trPr>
          <w:trHeight w:val="20"/>
        </w:trPr>
        <w:tc>
          <w:tcPr>
            <w:tcW w:w="2053" w:type="pct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9D6D1D">
              <w:rPr>
                <w:sz w:val="24"/>
                <w:szCs w:val="24"/>
                <w:lang w:val="ru-RU" w:eastAsia="ru-RU"/>
              </w:rPr>
              <w:t>Углерода оксид</w:t>
            </w:r>
          </w:p>
        </w:tc>
        <w:tc>
          <w:tcPr>
            <w:tcW w:w="1432" w:type="pct"/>
            <w:shd w:val="clear" w:color="auto" w:fill="auto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515" w:type="pct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9D6D1D" w:rsidRPr="009D6D1D" w:rsidTr="00A720BF">
        <w:trPr>
          <w:trHeight w:val="20"/>
        </w:trPr>
        <w:tc>
          <w:tcPr>
            <w:tcW w:w="2053" w:type="pct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9D6D1D">
              <w:rPr>
                <w:sz w:val="24"/>
                <w:szCs w:val="24"/>
                <w:lang w:val="ru-RU" w:eastAsia="ru-RU"/>
              </w:rPr>
              <w:t>Серы диоксид</w:t>
            </w:r>
          </w:p>
        </w:tc>
        <w:tc>
          <w:tcPr>
            <w:tcW w:w="1432" w:type="pct"/>
            <w:shd w:val="clear" w:color="auto" w:fill="auto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515" w:type="pct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9D6D1D" w:rsidRPr="009D6D1D" w:rsidTr="00A720BF">
        <w:trPr>
          <w:trHeight w:val="20"/>
        </w:trPr>
        <w:tc>
          <w:tcPr>
            <w:tcW w:w="2053" w:type="pct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9D6D1D">
              <w:rPr>
                <w:sz w:val="24"/>
                <w:szCs w:val="24"/>
                <w:lang w:val="ru-RU" w:eastAsia="ru-RU"/>
              </w:rPr>
              <w:t>Углерод черный (сажа),</w:t>
            </w:r>
          </w:p>
        </w:tc>
        <w:tc>
          <w:tcPr>
            <w:tcW w:w="1432" w:type="pct"/>
            <w:shd w:val="clear" w:color="auto" w:fill="auto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515" w:type="pct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9D6D1D" w:rsidRPr="009D6D1D" w:rsidTr="00A720BF">
        <w:trPr>
          <w:trHeight w:val="20"/>
        </w:trPr>
        <w:tc>
          <w:tcPr>
            <w:tcW w:w="2053" w:type="pct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9D6D1D">
              <w:rPr>
                <w:sz w:val="24"/>
                <w:szCs w:val="24"/>
                <w:lang w:val="ru-RU" w:eastAsia="ru-RU"/>
              </w:rPr>
              <w:t>Фенол</w:t>
            </w:r>
          </w:p>
        </w:tc>
        <w:tc>
          <w:tcPr>
            <w:tcW w:w="1432" w:type="pct"/>
            <w:shd w:val="clear" w:color="auto" w:fill="auto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515" w:type="pct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9D6D1D" w:rsidRPr="009D6D1D" w:rsidTr="00A720BF">
        <w:trPr>
          <w:trHeight w:val="20"/>
        </w:trPr>
        <w:tc>
          <w:tcPr>
            <w:tcW w:w="2053" w:type="pct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9D6D1D">
              <w:rPr>
                <w:sz w:val="24"/>
                <w:szCs w:val="24"/>
                <w:lang w:val="ru-RU" w:eastAsia="ru-RU"/>
              </w:rPr>
              <w:t>Формальдегид</w:t>
            </w:r>
          </w:p>
        </w:tc>
        <w:tc>
          <w:tcPr>
            <w:tcW w:w="1432" w:type="pct"/>
            <w:shd w:val="clear" w:color="auto" w:fill="auto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515" w:type="pct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9D6D1D" w:rsidRPr="009D6D1D" w:rsidTr="00A720BF">
        <w:trPr>
          <w:trHeight w:val="20"/>
        </w:trPr>
        <w:tc>
          <w:tcPr>
            <w:tcW w:w="2053" w:type="pct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9D6D1D">
              <w:rPr>
                <w:sz w:val="24"/>
                <w:szCs w:val="24"/>
                <w:lang w:val="ru-RU" w:eastAsia="ru-RU"/>
              </w:rPr>
              <w:t xml:space="preserve">Керосин </w:t>
            </w:r>
          </w:p>
        </w:tc>
        <w:tc>
          <w:tcPr>
            <w:tcW w:w="1432" w:type="pct"/>
            <w:shd w:val="clear" w:color="auto" w:fill="auto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515" w:type="pct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</w:tbl>
    <w:p w:rsidR="009D6D1D" w:rsidRP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9D6D1D" w:rsidRP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9D6D1D">
        <w:rPr>
          <w:sz w:val="22"/>
          <w:lang w:val="ru-RU" w:eastAsia="ru-RU"/>
        </w:rPr>
        <w:t>Если  предложения, изложенные выше, будут приняты, _</w:t>
      </w:r>
      <w:r w:rsidRPr="009D6D1D">
        <w:rPr>
          <w:sz w:val="22"/>
          <w:highlight w:val="yellow"/>
          <w:lang w:val="ru-RU" w:eastAsia="ru-RU"/>
        </w:rPr>
        <w:t>____________________________________</w:t>
      </w:r>
    </w:p>
    <w:p w:rsidR="009D6D1D" w:rsidRPr="009D6D1D" w:rsidRDefault="009D6D1D" w:rsidP="009D6D1D">
      <w:pPr>
        <w:jc w:val="both"/>
        <w:rPr>
          <w:sz w:val="22"/>
          <w:lang w:val="ru-RU" w:eastAsia="ru-RU"/>
        </w:rPr>
      </w:pPr>
      <w:r w:rsidRPr="009D6D1D">
        <w:rPr>
          <w:sz w:val="22"/>
          <w:highlight w:val="yellow"/>
          <w:lang w:val="ru-RU" w:eastAsia="ru-RU"/>
        </w:rPr>
        <w:t>_________________________________________________________________________________</w:t>
      </w:r>
      <w:r w:rsidRPr="009D6D1D">
        <w:rPr>
          <w:sz w:val="22"/>
          <w:lang w:val="ru-RU" w:eastAsia="ru-RU"/>
        </w:rPr>
        <w:t xml:space="preserve"> </w:t>
      </w:r>
    </w:p>
    <w:p w:rsidR="009D6D1D" w:rsidRPr="009D6D1D" w:rsidRDefault="009D6D1D" w:rsidP="009D6D1D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9D6D1D">
        <w:rPr>
          <w:i/>
          <w:color w:val="FF0000"/>
          <w:sz w:val="22"/>
          <w:szCs w:val="22"/>
          <w:lang w:val="ru-RU" w:eastAsia="ru-RU"/>
        </w:rPr>
        <w:t>(наименование организации участника Процедуры закупки)</w:t>
      </w:r>
    </w:p>
    <w:p w:rsidR="009D6D1D" w:rsidRPr="009D6D1D" w:rsidRDefault="009D6D1D" w:rsidP="009D6D1D">
      <w:pPr>
        <w:spacing w:before="120" w:line="240" w:lineRule="atLeast"/>
        <w:ind w:firstLine="708"/>
        <w:jc w:val="both"/>
        <w:rPr>
          <w:b/>
          <w:sz w:val="24"/>
          <w:szCs w:val="24"/>
          <w:lang w:val="ru-RU" w:eastAsia="x-none"/>
        </w:rPr>
      </w:pPr>
      <w:r w:rsidRPr="009D6D1D">
        <w:rPr>
          <w:sz w:val="22"/>
          <w:lang w:val="ru-RU" w:eastAsia="ru-RU"/>
        </w:rPr>
        <w:t>берет на себя обязательство поставить товары, выполнить работы, оказать услуги в соответствии с требованиями утвержденного Задания Заказчика.</w:t>
      </w:r>
    </w:p>
    <w:p w:rsidR="009D6D1D" w:rsidRPr="009D6D1D" w:rsidRDefault="009D6D1D" w:rsidP="009D6D1D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9D6D1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9D6D1D" w:rsidRPr="009D6D1D" w:rsidRDefault="009D6D1D" w:rsidP="009D6D1D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9D6D1D" w:rsidRPr="009D6D1D" w:rsidRDefault="009D6D1D" w:rsidP="009D6D1D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 xml:space="preserve">Срок действия настоящей Заявки составляет </w:t>
      </w:r>
      <w:r w:rsidRPr="009D6D1D">
        <w:rPr>
          <w:sz w:val="22"/>
          <w:highlight w:val="yellow"/>
          <w:lang w:val="ru-RU" w:eastAsia="ru-RU"/>
        </w:rPr>
        <w:t>_________________________________</w:t>
      </w:r>
      <w:r w:rsidRPr="009D6D1D">
        <w:rPr>
          <w:sz w:val="22"/>
          <w:lang w:val="ru-RU" w:eastAsia="ru-RU"/>
        </w:rPr>
        <w:t xml:space="preserve"> </w:t>
      </w:r>
    </w:p>
    <w:p w:rsidR="009D6D1D" w:rsidRPr="009D6D1D" w:rsidRDefault="009D6D1D" w:rsidP="009D6D1D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vertAlign w:val="superscript"/>
          <w:lang w:val="ru-RU" w:eastAsia="ru-RU"/>
        </w:rPr>
        <w:t xml:space="preserve">     (указать срок, который не может истекать </w:t>
      </w:r>
      <w:r w:rsidRPr="009D6D1D">
        <w:rPr>
          <w:sz w:val="22"/>
          <w:lang w:val="ru-RU" w:eastAsia="ru-RU"/>
        </w:rPr>
        <w:t xml:space="preserve"> </w:t>
      </w:r>
      <w:r w:rsidRPr="009D6D1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9D6D1D" w:rsidRPr="009D6D1D" w:rsidRDefault="009D6D1D" w:rsidP="009D6D1D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>со дня окончания срока подачи Заявок, указанного в извещении о проведении Процедуры закупки.</w:t>
      </w:r>
    </w:p>
    <w:p w:rsidR="009D6D1D" w:rsidRP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lang w:val="ru-RU" w:eastAsia="ru-RU"/>
        </w:rPr>
        <w:t>Приложения к заявке:</w:t>
      </w:r>
    </w:p>
    <w:p w:rsidR="009D6D1D" w:rsidRPr="009D6D1D" w:rsidRDefault="009D6D1D" w:rsidP="009D6D1D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9D6D1D">
        <w:rPr>
          <w:i/>
          <w:color w:val="FF0000"/>
          <w:sz w:val="24"/>
          <w:szCs w:val="24"/>
          <w:lang w:val="ru-RU" w:eastAsia="ru-RU"/>
        </w:rPr>
        <w:lastRenderedPageBreak/>
        <w:t>(участник Процедуры закупки указывает передаваемый им перечень документов, обязательных к предоставлению согласно требованиям Извещения и Технического задания Заказчика (Приложение 1 к Извещению))</w:t>
      </w:r>
    </w:p>
    <w:p w:rsidR="009D6D1D" w:rsidRP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9D6D1D" w:rsidRPr="009D6D1D" w:rsidRDefault="009D6D1D" w:rsidP="009D6D1D">
      <w:pPr>
        <w:contextualSpacing/>
        <w:jc w:val="both"/>
        <w:outlineLvl w:val="0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lang w:val="ru-RU" w:eastAsia="ru-RU"/>
        </w:rPr>
        <w:t>Участник Процедуры закупки</w:t>
      </w:r>
    </w:p>
    <w:p w:rsidR="009D6D1D" w:rsidRPr="009D6D1D" w:rsidRDefault="009D6D1D" w:rsidP="009D6D1D">
      <w:pPr>
        <w:contextualSpacing/>
        <w:jc w:val="both"/>
        <w:rPr>
          <w:sz w:val="24"/>
          <w:szCs w:val="24"/>
          <w:lang w:val="ru-RU" w:eastAsia="ru-RU"/>
        </w:rPr>
      </w:pPr>
      <w:proofErr w:type="gramStart"/>
      <w:r w:rsidRPr="009D6D1D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9D6D1D" w:rsidRPr="009D6D1D" w:rsidRDefault="009D6D1D" w:rsidP="009D6D1D">
      <w:pPr>
        <w:contextualSpacing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lang w:val="ru-RU" w:eastAsia="ru-RU"/>
        </w:rPr>
        <w:t xml:space="preserve">на </w:t>
      </w:r>
      <w:proofErr w:type="gramStart"/>
      <w:r w:rsidRPr="009D6D1D">
        <w:rPr>
          <w:sz w:val="24"/>
          <w:szCs w:val="24"/>
          <w:lang w:val="ru-RU" w:eastAsia="ru-RU"/>
        </w:rPr>
        <w:t>осуществленные</w:t>
      </w:r>
      <w:proofErr w:type="gramEnd"/>
      <w:r w:rsidRPr="009D6D1D">
        <w:rPr>
          <w:sz w:val="24"/>
          <w:szCs w:val="24"/>
          <w:lang w:val="ru-RU" w:eastAsia="ru-RU"/>
        </w:rPr>
        <w:t xml:space="preserve"> действий </w:t>
      </w:r>
    </w:p>
    <w:p w:rsidR="009D6D1D" w:rsidRPr="009D6D1D" w:rsidRDefault="009D6D1D" w:rsidP="009D6D1D">
      <w:pPr>
        <w:contextualSpacing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lang w:val="ru-RU" w:eastAsia="ru-RU"/>
        </w:rPr>
        <w:t>от имени Участника Процедуры закупки)</w:t>
      </w:r>
      <w:r w:rsidRPr="009D6D1D">
        <w:rPr>
          <w:sz w:val="24"/>
          <w:szCs w:val="24"/>
          <w:lang w:val="ru-RU" w:eastAsia="ru-RU"/>
        </w:rPr>
        <w:tab/>
      </w:r>
      <w:r w:rsidRPr="009D6D1D">
        <w:rPr>
          <w:sz w:val="24"/>
          <w:szCs w:val="24"/>
          <w:lang w:val="ru-RU" w:eastAsia="ru-RU"/>
        </w:rPr>
        <w:tab/>
      </w:r>
      <w:r w:rsidRPr="009D6D1D">
        <w:rPr>
          <w:sz w:val="24"/>
          <w:szCs w:val="24"/>
          <w:lang w:val="ru-RU" w:eastAsia="ru-RU"/>
        </w:rPr>
        <w:tab/>
      </w:r>
    </w:p>
    <w:p w:rsidR="009D6D1D" w:rsidRPr="009D6D1D" w:rsidRDefault="009D6D1D" w:rsidP="009D6D1D">
      <w:pPr>
        <w:contextualSpacing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highlight w:val="yellow"/>
          <w:lang w:val="ru-RU" w:eastAsia="ru-RU"/>
        </w:rPr>
        <w:t>_____________________/_______________</w:t>
      </w:r>
      <w:r w:rsidRPr="009D6D1D">
        <w:rPr>
          <w:sz w:val="24"/>
          <w:szCs w:val="24"/>
          <w:lang w:val="ru-RU" w:eastAsia="ru-RU"/>
        </w:rPr>
        <w:t xml:space="preserve">/                     </w:t>
      </w:r>
    </w:p>
    <w:p w:rsidR="009D6D1D" w:rsidRPr="009D6D1D" w:rsidRDefault="009D6D1D" w:rsidP="009D6D1D">
      <w:pPr>
        <w:ind w:firstLine="5040"/>
        <w:contextualSpacing/>
        <w:jc w:val="both"/>
        <w:rPr>
          <w:i/>
          <w:sz w:val="18"/>
          <w:szCs w:val="18"/>
          <w:lang w:val="ru-RU" w:eastAsia="ru-RU"/>
        </w:rPr>
      </w:pPr>
      <w:r w:rsidRPr="009D6D1D">
        <w:rPr>
          <w:i/>
          <w:sz w:val="18"/>
          <w:szCs w:val="18"/>
          <w:lang w:val="ru-RU" w:eastAsia="ru-RU"/>
        </w:rPr>
        <w:t xml:space="preserve">               (подпись)</w:t>
      </w:r>
    </w:p>
    <w:p w:rsidR="009D6D1D" w:rsidRP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</w:p>
    <w:p w:rsidR="009D6D1D" w:rsidRPr="009D6D1D" w:rsidRDefault="009D6D1D" w:rsidP="009D6D1D">
      <w:pPr>
        <w:rPr>
          <w:b/>
          <w:i/>
          <w:color w:val="FF0000"/>
          <w:lang w:val="ru-RU"/>
        </w:rPr>
      </w:pPr>
      <w:r w:rsidRPr="009D6D1D">
        <w:rPr>
          <w:b/>
          <w:i/>
          <w:color w:val="FF0000"/>
          <w:u w:val="single"/>
          <w:lang w:val="ru-RU"/>
        </w:rPr>
        <w:t>Примечание:</w:t>
      </w:r>
      <w:r w:rsidRPr="009D6D1D">
        <w:rPr>
          <w:b/>
          <w:i/>
          <w:color w:val="FF0000"/>
          <w:lang w:val="ru-RU"/>
        </w:rPr>
        <w:t xml:space="preserve"> Внесение изменений в текст и/или содержание данной Заявки, кроме соответствующих полей, предназначенных для заполнения, запрещено. Заявки с измененным текстом и/или содержанием могут быть отклонены.</w:t>
      </w:r>
    </w:p>
    <w:p w:rsidR="00363697" w:rsidRDefault="00363697" w:rsidP="009D6D1D">
      <w:pPr>
        <w:jc w:val="both"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3BFF"/>
    <w:rsid w:val="000137B9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169C0"/>
    <w:rsid w:val="0011772C"/>
    <w:rsid w:val="00120A7B"/>
    <w:rsid w:val="00122ECD"/>
    <w:rsid w:val="00133A83"/>
    <w:rsid w:val="00162397"/>
    <w:rsid w:val="0017061A"/>
    <w:rsid w:val="00186B61"/>
    <w:rsid w:val="00191303"/>
    <w:rsid w:val="0019453E"/>
    <w:rsid w:val="001B2295"/>
    <w:rsid w:val="001C0535"/>
    <w:rsid w:val="001D0D34"/>
    <w:rsid w:val="001E3EF7"/>
    <w:rsid w:val="002066C4"/>
    <w:rsid w:val="00226C10"/>
    <w:rsid w:val="00226C68"/>
    <w:rsid w:val="002303E1"/>
    <w:rsid w:val="0023173B"/>
    <w:rsid w:val="00243D61"/>
    <w:rsid w:val="00245A6A"/>
    <w:rsid w:val="00257E62"/>
    <w:rsid w:val="00267FA0"/>
    <w:rsid w:val="00275A00"/>
    <w:rsid w:val="002943F0"/>
    <w:rsid w:val="002A707E"/>
    <w:rsid w:val="002B5C64"/>
    <w:rsid w:val="0031126C"/>
    <w:rsid w:val="00315287"/>
    <w:rsid w:val="0031798C"/>
    <w:rsid w:val="003239EC"/>
    <w:rsid w:val="00332142"/>
    <w:rsid w:val="00353D7E"/>
    <w:rsid w:val="00363697"/>
    <w:rsid w:val="00386209"/>
    <w:rsid w:val="0039434C"/>
    <w:rsid w:val="003A6DF4"/>
    <w:rsid w:val="003C6667"/>
    <w:rsid w:val="003D180A"/>
    <w:rsid w:val="003E7EE3"/>
    <w:rsid w:val="00411D2B"/>
    <w:rsid w:val="004330D2"/>
    <w:rsid w:val="00443131"/>
    <w:rsid w:val="00481521"/>
    <w:rsid w:val="00483F35"/>
    <w:rsid w:val="004A290B"/>
    <w:rsid w:val="004F0812"/>
    <w:rsid w:val="004F1D3A"/>
    <w:rsid w:val="004F7B75"/>
    <w:rsid w:val="0053405A"/>
    <w:rsid w:val="00566806"/>
    <w:rsid w:val="005725D0"/>
    <w:rsid w:val="005A3C45"/>
    <w:rsid w:val="005A73F8"/>
    <w:rsid w:val="005B3EE5"/>
    <w:rsid w:val="005C0446"/>
    <w:rsid w:val="005D5BD2"/>
    <w:rsid w:val="005E04AF"/>
    <w:rsid w:val="005E4DB6"/>
    <w:rsid w:val="005E54A0"/>
    <w:rsid w:val="00613DCC"/>
    <w:rsid w:val="00614F9C"/>
    <w:rsid w:val="006205F5"/>
    <w:rsid w:val="00625DE4"/>
    <w:rsid w:val="00651CA4"/>
    <w:rsid w:val="00654339"/>
    <w:rsid w:val="00660D8A"/>
    <w:rsid w:val="006A76E7"/>
    <w:rsid w:val="006D2744"/>
    <w:rsid w:val="006D77FA"/>
    <w:rsid w:val="006E1146"/>
    <w:rsid w:val="00706EF3"/>
    <w:rsid w:val="00724F28"/>
    <w:rsid w:val="00755639"/>
    <w:rsid w:val="00792ABD"/>
    <w:rsid w:val="00794F63"/>
    <w:rsid w:val="007A2D57"/>
    <w:rsid w:val="007B0A38"/>
    <w:rsid w:val="007C065B"/>
    <w:rsid w:val="007D46A0"/>
    <w:rsid w:val="007E1773"/>
    <w:rsid w:val="007F62A5"/>
    <w:rsid w:val="00811F1B"/>
    <w:rsid w:val="008235F5"/>
    <w:rsid w:val="008240A5"/>
    <w:rsid w:val="00856654"/>
    <w:rsid w:val="008630E9"/>
    <w:rsid w:val="00866026"/>
    <w:rsid w:val="0089760B"/>
    <w:rsid w:val="008B1AA1"/>
    <w:rsid w:val="008C57D1"/>
    <w:rsid w:val="008C6B3F"/>
    <w:rsid w:val="008E22B0"/>
    <w:rsid w:val="008F5CAA"/>
    <w:rsid w:val="0091259F"/>
    <w:rsid w:val="009155AB"/>
    <w:rsid w:val="009312CB"/>
    <w:rsid w:val="00933192"/>
    <w:rsid w:val="0093323C"/>
    <w:rsid w:val="00987590"/>
    <w:rsid w:val="009A427C"/>
    <w:rsid w:val="009C4E7A"/>
    <w:rsid w:val="009C74BA"/>
    <w:rsid w:val="009C76AA"/>
    <w:rsid w:val="009D6D1D"/>
    <w:rsid w:val="009F1CB3"/>
    <w:rsid w:val="00A32069"/>
    <w:rsid w:val="00A33A1E"/>
    <w:rsid w:val="00A6283A"/>
    <w:rsid w:val="00A720BF"/>
    <w:rsid w:val="00A93463"/>
    <w:rsid w:val="00A94B76"/>
    <w:rsid w:val="00AA03C8"/>
    <w:rsid w:val="00AB25D7"/>
    <w:rsid w:val="00AC4851"/>
    <w:rsid w:val="00AD691C"/>
    <w:rsid w:val="00AE153F"/>
    <w:rsid w:val="00AE537E"/>
    <w:rsid w:val="00AE5C24"/>
    <w:rsid w:val="00AF6082"/>
    <w:rsid w:val="00B233FA"/>
    <w:rsid w:val="00B266FD"/>
    <w:rsid w:val="00B50400"/>
    <w:rsid w:val="00B624C4"/>
    <w:rsid w:val="00B844E3"/>
    <w:rsid w:val="00B84AF7"/>
    <w:rsid w:val="00B87A06"/>
    <w:rsid w:val="00B87E19"/>
    <w:rsid w:val="00B90DEC"/>
    <w:rsid w:val="00BD4711"/>
    <w:rsid w:val="00C01197"/>
    <w:rsid w:val="00C2318D"/>
    <w:rsid w:val="00C265A9"/>
    <w:rsid w:val="00C31C88"/>
    <w:rsid w:val="00C33652"/>
    <w:rsid w:val="00C716F2"/>
    <w:rsid w:val="00C724F9"/>
    <w:rsid w:val="00C75A92"/>
    <w:rsid w:val="00CB322A"/>
    <w:rsid w:val="00CE5519"/>
    <w:rsid w:val="00CF25E7"/>
    <w:rsid w:val="00D05F4F"/>
    <w:rsid w:val="00D330A1"/>
    <w:rsid w:val="00D43F32"/>
    <w:rsid w:val="00D65AB1"/>
    <w:rsid w:val="00D76503"/>
    <w:rsid w:val="00D82F00"/>
    <w:rsid w:val="00DA09CA"/>
    <w:rsid w:val="00DF7AB7"/>
    <w:rsid w:val="00E02256"/>
    <w:rsid w:val="00E039FD"/>
    <w:rsid w:val="00E11ABD"/>
    <w:rsid w:val="00E15227"/>
    <w:rsid w:val="00E2414A"/>
    <w:rsid w:val="00E274E7"/>
    <w:rsid w:val="00E34BC2"/>
    <w:rsid w:val="00E437CF"/>
    <w:rsid w:val="00E50879"/>
    <w:rsid w:val="00E74B06"/>
    <w:rsid w:val="00E849BA"/>
    <w:rsid w:val="00E90F00"/>
    <w:rsid w:val="00EB1E0D"/>
    <w:rsid w:val="00ED2424"/>
    <w:rsid w:val="00EE3F77"/>
    <w:rsid w:val="00EF6ED7"/>
    <w:rsid w:val="00EF729B"/>
    <w:rsid w:val="00F03428"/>
    <w:rsid w:val="00F161C4"/>
    <w:rsid w:val="00F563AE"/>
    <w:rsid w:val="00F73C00"/>
    <w:rsid w:val="00F76F77"/>
    <w:rsid w:val="00FA784B"/>
    <w:rsid w:val="00FB71F6"/>
    <w:rsid w:val="00FC5307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73C0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73C00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73C0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73C00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27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5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5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4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1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6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9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5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6</Pages>
  <Words>1530</Words>
  <Characters>8723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Turskaya Olga</cp:lastModifiedBy>
  <cp:revision>28</cp:revision>
  <cp:lastPrinted>2014-04-28T15:48:00Z</cp:lastPrinted>
  <dcterms:created xsi:type="dcterms:W3CDTF">2014-02-19T06:38:00Z</dcterms:created>
  <dcterms:modified xsi:type="dcterms:W3CDTF">2014-04-28T15:49:00Z</dcterms:modified>
</cp:coreProperties>
</file>