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E94" w:rsidRDefault="00F95E94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Pr="00F777B3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14-</w:t>
      </w:r>
      <w:r w:rsidR="003F6AD9">
        <w:rPr>
          <w:b/>
          <w:bCs/>
          <w:sz w:val="28"/>
          <w:szCs w:val="28"/>
          <w:lang w:val="ru-RU"/>
        </w:rPr>
        <w:t>70400</w:t>
      </w:r>
      <w:r w:rsidR="00F51339">
        <w:rPr>
          <w:b/>
          <w:bCs/>
          <w:sz w:val="28"/>
          <w:szCs w:val="28"/>
          <w:lang w:val="ru-RU"/>
        </w:rPr>
        <w:t>/</w:t>
      </w:r>
      <w:r w:rsidR="003F6AD9">
        <w:rPr>
          <w:b/>
          <w:bCs/>
          <w:sz w:val="28"/>
          <w:szCs w:val="28"/>
          <w:lang w:val="ru-RU"/>
        </w:rPr>
        <w:t>8</w:t>
      </w:r>
      <w:r w:rsidR="004C6821">
        <w:rPr>
          <w:b/>
          <w:bCs/>
          <w:sz w:val="28"/>
          <w:szCs w:val="28"/>
          <w:lang w:val="ru-RU"/>
        </w:rPr>
        <w:t>2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DA7536" w:rsidRPr="00F75FF7" w:rsidRDefault="00DA7536" w:rsidP="00C66757">
      <w:pPr>
        <w:jc w:val="center"/>
        <w:rPr>
          <w:b/>
          <w:bCs/>
          <w:sz w:val="28"/>
          <w:szCs w:val="28"/>
          <w:lang w:val="ru-RU"/>
        </w:rPr>
      </w:pPr>
    </w:p>
    <w:p w:rsidR="009A56C1" w:rsidRPr="00F777B3" w:rsidRDefault="009A56C1" w:rsidP="008D24FF">
      <w:pPr>
        <w:jc w:val="center"/>
        <w:rPr>
          <w:sz w:val="16"/>
          <w:szCs w:val="16"/>
          <w:lang w:val="ru-RU"/>
        </w:rPr>
      </w:pPr>
    </w:p>
    <w:p w:rsidR="00817937" w:rsidRDefault="00477496" w:rsidP="00817937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445215">
        <w:rPr>
          <w:sz w:val="28"/>
          <w:szCs w:val="28"/>
          <w:lang w:val="ru-RU"/>
        </w:rPr>
        <w:t xml:space="preserve">рамочного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445215">
        <w:rPr>
          <w:sz w:val="28"/>
          <w:szCs w:val="28"/>
          <w:lang w:val="ru-RU"/>
        </w:rPr>
        <w:t>оказания услуг</w:t>
      </w:r>
      <w:r w:rsidR="00F51339" w:rsidRPr="00F51339">
        <w:rPr>
          <w:sz w:val="28"/>
          <w:szCs w:val="28"/>
          <w:lang w:val="ru-RU"/>
        </w:rPr>
        <w:t xml:space="preserve"> </w:t>
      </w:r>
      <w:r w:rsidR="00817937" w:rsidRPr="00817937">
        <w:rPr>
          <w:sz w:val="28"/>
          <w:szCs w:val="28"/>
          <w:lang w:val="ru-RU"/>
        </w:rPr>
        <w:t xml:space="preserve">по </w:t>
      </w:r>
      <w:r w:rsidR="002E4954">
        <w:rPr>
          <w:sz w:val="28"/>
          <w:szCs w:val="28"/>
          <w:lang w:val="ru-RU"/>
        </w:rPr>
        <w:t>организации</w:t>
      </w:r>
      <w:r w:rsidR="00817937" w:rsidRPr="00817937">
        <w:rPr>
          <w:sz w:val="28"/>
          <w:szCs w:val="28"/>
          <w:lang w:val="ru-RU"/>
        </w:rPr>
        <w:t xml:space="preserve"> приезда спикеров на мероприятие </w:t>
      </w:r>
      <w:proofErr w:type="spellStart"/>
      <w:r w:rsidR="00817937" w:rsidRPr="00817937">
        <w:rPr>
          <w:sz w:val="28"/>
          <w:szCs w:val="28"/>
          <w:lang w:val="ru-RU"/>
        </w:rPr>
        <w:t>Startup</w:t>
      </w:r>
      <w:proofErr w:type="spellEnd"/>
      <w:r w:rsidR="00817937" w:rsidRPr="00817937">
        <w:rPr>
          <w:sz w:val="28"/>
          <w:szCs w:val="28"/>
          <w:lang w:val="ru-RU"/>
        </w:rPr>
        <w:t xml:space="preserve"> </w:t>
      </w:r>
      <w:proofErr w:type="spellStart"/>
      <w:r w:rsidR="00817937" w:rsidRPr="00817937">
        <w:rPr>
          <w:sz w:val="28"/>
          <w:szCs w:val="28"/>
          <w:lang w:val="ru-RU"/>
        </w:rPr>
        <w:t>Village</w:t>
      </w:r>
      <w:proofErr w:type="spellEnd"/>
      <w:r w:rsidR="00817937" w:rsidRPr="00817937">
        <w:rPr>
          <w:sz w:val="28"/>
          <w:szCs w:val="28"/>
          <w:lang w:val="ru-RU"/>
        </w:rPr>
        <w:t xml:space="preserve"> 2014</w:t>
      </w:r>
      <w:r w:rsidR="00817937">
        <w:rPr>
          <w:sz w:val="28"/>
          <w:szCs w:val="28"/>
          <w:lang w:val="ru-RU"/>
        </w:rPr>
        <w:t xml:space="preserve">, проводимого </w:t>
      </w:r>
      <w:r w:rsidR="00F51339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817937">
        <w:rPr>
          <w:sz w:val="28"/>
          <w:szCs w:val="28"/>
          <w:lang w:val="ru-RU"/>
        </w:rPr>
        <w:t>ей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</w:t>
      </w:r>
    </w:p>
    <w:p w:rsidR="00596792" w:rsidRDefault="00600594" w:rsidP="00817937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и коммерциализации новых технологий</w:t>
      </w:r>
    </w:p>
    <w:p w:rsidR="00DA7536" w:rsidRDefault="00DA7536" w:rsidP="00E36FC5">
      <w:pPr>
        <w:jc w:val="center"/>
        <w:rPr>
          <w:sz w:val="28"/>
          <w:szCs w:val="28"/>
          <w:lang w:val="ru-RU"/>
        </w:rPr>
      </w:pP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817937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B93DA8">
        <w:rPr>
          <w:rFonts w:ascii="Times New Roman" w:hAnsi="Times New Roman" w:cs="Times New Roman"/>
          <w:sz w:val="28"/>
          <w:szCs w:val="28"/>
        </w:rPr>
        <w:t>О</w:t>
      </w:r>
      <w:r w:rsidR="00B93DA8" w:rsidRPr="00B93DA8">
        <w:rPr>
          <w:rFonts w:ascii="Times New Roman" w:hAnsi="Times New Roman" w:cs="Times New Roman"/>
          <w:sz w:val="28"/>
          <w:szCs w:val="28"/>
        </w:rPr>
        <w:t>казани</w:t>
      </w:r>
      <w:r w:rsidR="00B93DA8">
        <w:rPr>
          <w:rFonts w:ascii="Times New Roman" w:hAnsi="Times New Roman" w:cs="Times New Roman"/>
          <w:sz w:val="28"/>
          <w:szCs w:val="28"/>
        </w:rPr>
        <w:t>е</w:t>
      </w:r>
      <w:r w:rsidR="00B93DA8" w:rsidRPr="00B93DA8">
        <w:rPr>
          <w:rFonts w:ascii="Times New Roman" w:hAnsi="Times New Roman" w:cs="Times New Roman"/>
          <w:sz w:val="28"/>
          <w:szCs w:val="28"/>
        </w:rPr>
        <w:t xml:space="preserve"> услуг </w:t>
      </w:r>
      <w:r w:rsidR="00817937" w:rsidRPr="00817937">
        <w:rPr>
          <w:rFonts w:ascii="Times New Roman" w:hAnsi="Times New Roman" w:cs="Times New Roman"/>
          <w:sz w:val="28"/>
          <w:szCs w:val="28"/>
        </w:rPr>
        <w:t xml:space="preserve">по </w:t>
      </w:r>
      <w:r w:rsidR="002E4954">
        <w:rPr>
          <w:rFonts w:ascii="Times New Roman" w:hAnsi="Times New Roman" w:cs="Times New Roman"/>
          <w:sz w:val="28"/>
          <w:szCs w:val="28"/>
        </w:rPr>
        <w:t>организации</w:t>
      </w:r>
      <w:r w:rsidR="00817937" w:rsidRPr="00817937">
        <w:rPr>
          <w:rFonts w:ascii="Times New Roman" w:hAnsi="Times New Roman" w:cs="Times New Roman"/>
          <w:sz w:val="28"/>
          <w:szCs w:val="28"/>
        </w:rPr>
        <w:t xml:space="preserve"> приезда спикеров на мероприятие </w:t>
      </w:r>
      <w:proofErr w:type="spellStart"/>
      <w:r w:rsidR="00817937" w:rsidRPr="00817937">
        <w:rPr>
          <w:rFonts w:ascii="Times New Roman" w:hAnsi="Times New Roman" w:cs="Times New Roman"/>
          <w:sz w:val="28"/>
          <w:szCs w:val="28"/>
        </w:rPr>
        <w:t>Startup</w:t>
      </w:r>
      <w:proofErr w:type="spellEnd"/>
      <w:r w:rsidR="00817937" w:rsidRPr="008179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17937" w:rsidRPr="00817937">
        <w:rPr>
          <w:rFonts w:ascii="Times New Roman" w:hAnsi="Times New Roman" w:cs="Times New Roman"/>
          <w:sz w:val="28"/>
          <w:szCs w:val="28"/>
        </w:rPr>
        <w:t>Village</w:t>
      </w:r>
      <w:proofErr w:type="spellEnd"/>
      <w:r w:rsidR="00817937" w:rsidRPr="00817937">
        <w:rPr>
          <w:rFonts w:ascii="Times New Roman" w:hAnsi="Times New Roman" w:cs="Times New Roman"/>
          <w:sz w:val="28"/>
          <w:szCs w:val="28"/>
        </w:rPr>
        <w:t xml:space="preserve"> 2014, проводимого  Некоммерческой организацией 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81C1E" w:rsidRPr="00881C1E" w:rsidRDefault="009B4032" w:rsidP="00817937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881C1E" w:rsidRPr="00881C1E">
        <w:rPr>
          <w:rFonts w:ascii="Times New Roman" w:hAnsi="Times New Roman" w:cs="Times New Roman"/>
          <w:sz w:val="28"/>
          <w:szCs w:val="28"/>
        </w:rPr>
        <w:t xml:space="preserve">не установлена. По результатам проведения процедуры закупки будет заключен  рамочный договор оказания услуг </w:t>
      </w:r>
      <w:r w:rsidR="00817937" w:rsidRPr="00817937">
        <w:rPr>
          <w:rFonts w:ascii="Times New Roman" w:hAnsi="Times New Roman" w:cs="Times New Roman"/>
          <w:sz w:val="28"/>
          <w:szCs w:val="28"/>
        </w:rPr>
        <w:t xml:space="preserve">по </w:t>
      </w:r>
      <w:r w:rsidR="002E4954">
        <w:rPr>
          <w:rFonts w:ascii="Times New Roman" w:hAnsi="Times New Roman" w:cs="Times New Roman"/>
          <w:sz w:val="28"/>
          <w:szCs w:val="28"/>
        </w:rPr>
        <w:t>организации</w:t>
      </w:r>
      <w:r w:rsidR="00817937" w:rsidRPr="00817937">
        <w:rPr>
          <w:rFonts w:ascii="Times New Roman" w:hAnsi="Times New Roman" w:cs="Times New Roman"/>
          <w:sz w:val="28"/>
          <w:szCs w:val="28"/>
        </w:rPr>
        <w:t xml:space="preserve"> приезда спикеров на мероприятие </w:t>
      </w:r>
      <w:proofErr w:type="spellStart"/>
      <w:r w:rsidR="00817937" w:rsidRPr="00817937">
        <w:rPr>
          <w:rFonts w:ascii="Times New Roman" w:hAnsi="Times New Roman" w:cs="Times New Roman"/>
          <w:sz w:val="28"/>
          <w:szCs w:val="28"/>
        </w:rPr>
        <w:t>Startup</w:t>
      </w:r>
      <w:proofErr w:type="spellEnd"/>
      <w:r w:rsidR="00817937" w:rsidRPr="008179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17937" w:rsidRPr="00817937">
        <w:rPr>
          <w:rFonts w:ascii="Times New Roman" w:hAnsi="Times New Roman" w:cs="Times New Roman"/>
          <w:sz w:val="28"/>
          <w:szCs w:val="28"/>
        </w:rPr>
        <w:t>Village</w:t>
      </w:r>
      <w:proofErr w:type="spellEnd"/>
      <w:r w:rsidR="00817937" w:rsidRPr="00817937">
        <w:rPr>
          <w:rFonts w:ascii="Times New Roman" w:hAnsi="Times New Roman" w:cs="Times New Roman"/>
          <w:sz w:val="28"/>
          <w:szCs w:val="28"/>
        </w:rPr>
        <w:t xml:space="preserve"> 2014, проводимого  Некоммерческой организацией</w:t>
      </w:r>
      <w:r w:rsidR="00881C1E" w:rsidRPr="00881C1E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технологий. </w:t>
      </w:r>
      <w:r w:rsidR="00881C1E" w:rsidRPr="00881C1E">
        <w:rPr>
          <w:rFonts w:ascii="Times New Roman" w:hAnsi="Times New Roman" w:cs="Times New Roman"/>
          <w:sz w:val="28"/>
          <w:szCs w:val="28"/>
        </w:rPr>
        <w:lastRenderedPageBreak/>
        <w:t xml:space="preserve">Рамочный Договор будет заключаться в соответствии со  статьей 37 Положения о закупках Некоммерческой организации Фонд развития Центра разработки и коммерциализации новых технологий  № 4 от «23» января 2012 года. </w:t>
      </w:r>
    </w:p>
    <w:p w:rsidR="009B4032" w:rsidRPr="000B317F" w:rsidRDefault="00881C1E" w:rsidP="00881C1E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881C1E">
        <w:rPr>
          <w:rFonts w:ascii="Times New Roman" w:hAnsi="Times New Roman" w:cs="Times New Roman"/>
          <w:sz w:val="28"/>
          <w:szCs w:val="28"/>
        </w:rPr>
        <w:t>На оказани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881C1E">
        <w:rPr>
          <w:rFonts w:ascii="Times New Roman" w:hAnsi="Times New Roman" w:cs="Times New Roman"/>
          <w:sz w:val="28"/>
          <w:szCs w:val="28"/>
        </w:rPr>
        <w:t xml:space="preserve"> услуг по результатам настоящей закупки Заказчиком предусмотрен лимит финансирования в размере, не превышающем </w:t>
      </w:r>
      <w:r w:rsidR="000D7C79">
        <w:rPr>
          <w:rFonts w:ascii="Times New Roman" w:hAnsi="Times New Roman" w:cs="Times New Roman"/>
          <w:sz w:val="28"/>
          <w:szCs w:val="28"/>
        </w:rPr>
        <w:t>14 200 000,00</w:t>
      </w:r>
      <w:r w:rsidRPr="00881C1E">
        <w:rPr>
          <w:rFonts w:ascii="Times New Roman" w:hAnsi="Times New Roman" w:cs="Times New Roman"/>
          <w:sz w:val="28"/>
          <w:szCs w:val="28"/>
        </w:rPr>
        <w:t xml:space="preserve"> руб. (</w:t>
      </w:r>
      <w:r w:rsidR="000D7C79">
        <w:rPr>
          <w:rFonts w:ascii="Times New Roman" w:hAnsi="Times New Roman" w:cs="Times New Roman"/>
          <w:sz w:val="28"/>
          <w:szCs w:val="28"/>
        </w:rPr>
        <w:t>Четыр</w:t>
      </w:r>
      <w:r w:rsidRPr="00881C1E">
        <w:rPr>
          <w:rFonts w:ascii="Times New Roman" w:hAnsi="Times New Roman" w:cs="Times New Roman"/>
          <w:sz w:val="28"/>
          <w:szCs w:val="28"/>
        </w:rPr>
        <w:t xml:space="preserve">надцать миллионов </w:t>
      </w:r>
      <w:r w:rsidR="000D7C79">
        <w:rPr>
          <w:rFonts w:ascii="Times New Roman" w:hAnsi="Times New Roman" w:cs="Times New Roman"/>
          <w:sz w:val="28"/>
          <w:szCs w:val="28"/>
        </w:rPr>
        <w:t>двести</w:t>
      </w:r>
      <w:r w:rsidRPr="00881C1E">
        <w:rPr>
          <w:rFonts w:ascii="Times New Roman" w:hAnsi="Times New Roman" w:cs="Times New Roman"/>
          <w:sz w:val="28"/>
          <w:szCs w:val="28"/>
        </w:rPr>
        <w:t xml:space="preserve"> тысяч руб. 00 коп.) в том числе НДС. Указанный лимит финансирования предусмотрен на срок </w:t>
      </w:r>
      <w:r w:rsidR="00817937">
        <w:rPr>
          <w:rFonts w:ascii="Times New Roman" w:hAnsi="Times New Roman" w:cs="Times New Roman"/>
          <w:sz w:val="28"/>
          <w:szCs w:val="28"/>
        </w:rPr>
        <w:t>проведения мероприятия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FB0C25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по факту </w:t>
      </w:r>
      <w:r w:rsidR="00D71E3E" w:rsidRPr="00D71E3E">
        <w:rPr>
          <w:rFonts w:ascii="Times New Roman" w:hAnsi="Times New Roman" w:cs="Times New Roman"/>
          <w:sz w:val="28"/>
          <w:szCs w:val="28"/>
        </w:rPr>
        <w:t>оказания услуг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, </w:t>
      </w:r>
      <w:r w:rsidR="00342DEB" w:rsidRPr="00342DEB">
        <w:rPr>
          <w:rFonts w:ascii="Times New Roman" w:hAnsi="Times New Roman" w:cs="Times New Roman"/>
          <w:sz w:val="28"/>
          <w:szCs w:val="28"/>
        </w:rPr>
        <w:t xml:space="preserve">в течение 10-ти рабочих дней 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после </w:t>
      </w:r>
      <w:r w:rsidR="00A469EB" w:rsidRPr="00A469EB">
        <w:rPr>
          <w:rFonts w:ascii="Times New Roman" w:hAnsi="Times New Roman" w:cs="Times New Roman"/>
          <w:sz w:val="28"/>
          <w:szCs w:val="28"/>
        </w:rPr>
        <w:t xml:space="preserve">подписания акта </w:t>
      </w:r>
      <w:r w:rsidR="00D8380A">
        <w:rPr>
          <w:rFonts w:ascii="Times New Roman" w:hAnsi="Times New Roman" w:cs="Times New Roman"/>
          <w:sz w:val="28"/>
          <w:szCs w:val="28"/>
        </w:rPr>
        <w:t xml:space="preserve">об </w:t>
      </w:r>
      <w:r w:rsidR="00B93DA8">
        <w:rPr>
          <w:rFonts w:ascii="Times New Roman" w:hAnsi="Times New Roman" w:cs="Times New Roman"/>
          <w:sz w:val="28"/>
          <w:szCs w:val="28"/>
        </w:rPr>
        <w:t>оказани</w:t>
      </w:r>
      <w:r w:rsidR="00D8380A">
        <w:rPr>
          <w:rFonts w:ascii="Times New Roman" w:hAnsi="Times New Roman" w:cs="Times New Roman"/>
          <w:sz w:val="28"/>
          <w:szCs w:val="28"/>
        </w:rPr>
        <w:t>и</w:t>
      </w:r>
      <w:r w:rsidR="00B93DA8">
        <w:rPr>
          <w:rFonts w:ascii="Times New Roman" w:hAnsi="Times New Roman" w:cs="Times New Roman"/>
          <w:sz w:val="28"/>
          <w:szCs w:val="28"/>
        </w:rPr>
        <w:t xml:space="preserve"> услуг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  <w:r w:rsidR="00FB0C25">
        <w:rPr>
          <w:rFonts w:ascii="Times New Roman" w:hAnsi="Times New Roman" w:cs="Times New Roman"/>
          <w:sz w:val="28"/>
          <w:szCs w:val="28"/>
        </w:rPr>
        <w:t xml:space="preserve"> </w:t>
      </w:r>
      <w:r w:rsidR="00FB0C25" w:rsidRPr="00FB0C25">
        <w:rPr>
          <w:rFonts w:ascii="Times New Roman" w:hAnsi="Times New Roman" w:cs="Times New Roman"/>
          <w:sz w:val="28"/>
          <w:szCs w:val="28"/>
        </w:rPr>
        <w:t>Заказчик предусматривает возможность предоплаты в размере стоимости авиабилетов и бронирования</w:t>
      </w:r>
      <w:r w:rsidR="00FB0C25">
        <w:rPr>
          <w:rFonts w:ascii="Times New Roman" w:hAnsi="Times New Roman" w:cs="Times New Roman"/>
          <w:sz w:val="28"/>
          <w:szCs w:val="28"/>
        </w:rPr>
        <w:t xml:space="preserve"> гостиничных номеров</w:t>
      </w:r>
      <w:r w:rsidR="00FB0C25" w:rsidRPr="00FB0C25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D71E3E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 соответствии с </w:t>
      </w:r>
      <w:r w:rsidR="00F169D2">
        <w:rPr>
          <w:rFonts w:ascii="Times New Roman" w:hAnsi="Times New Roman" w:cs="Times New Roman"/>
          <w:sz w:val="28"/>
          <w:szCs w:val="28"/>
          <w:lang w:eastAsia="ru-RU"/>
        </w:rPr>
        <w:t>Техническим заданием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F169D2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F169D2">
        <w:rPr>
          <w:rFonts w:ascii="Times New Roman" w:hAnsi="Times New Roman" w:cs="Times New Roman"/>
          <w:sz w:val="28"/>
          <w:szCs w:val="28"/>
        </w:rPr>
        <w:t>в соответствии с Техническим заданием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3C0B1F">
        <w:rPr>
          <w:rFonts w:ascii="Times New Roman" w:hAnsi="Times New Roman" w:cs="Times New Roman"/>
          <w:sz w:val="28"/>
          <w:szCs w:val="28"/>
          <w:lang w:eastAsia="ru-RU"/>
        </w:rPr>
        <w:t>08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3C0B1F">
        <w:rPr>
          <w:rFonts w:ascii="Times New Roman" w:hAnsi="Times New Roman" w:cs="Times New Roman"/>
          <w:sz w:val="28"/>
          <w:szCs w:val="28"/>
          <w:lang w:eastAsia="ru-RU"/>
        </w:rPr>
        <w:t>мая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3C0B1F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3C0B1F">
        <w:rPr>
          <w:rFonts w:ascii="Times New Roman" w:hAnsi="Times New Roman" w:cs="Times New Roman"/>
          <w:sz w:val="28"/>
          <w:szCs w:val="28"/>
          <w:lang w:eastAsia="ru-RU"/>
        </w:rPr>
        <w:t>мая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C0B1F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303C50" w:rsidRPr="00F7272D" w:rsidRDefault="00BF10BC" w:rsidP="00805F5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3C0B1F">
        <w:rPr>
          <w:rFonts w:ascii="Times New Roman" w:hAnsi="Times New Roman" w:cs="Times New Roman"/>
          <w:sz w:val="28"/>
          <w:szCs w:val="28"/>
          <w:lang w:eastAsia="ru-RU"/>
        </w:rPr>
        <w:t>21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3C0B1F">
        <w:rPr>
          <w:rFonts w:ascii="Times New Roman" w:hAnsi="Times New Roman" w:cs="Times New Roman"/>
          <w:sz w:val="28"/>
          <w:szCs w:val="28"/>
          <w:lang w:eastAsia="ru-RU"/>
        </w:rPr>
        <w:t>мая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1B5485" w:rsidRDefault="001B5485" w:rsidP="00805F5D">
      <w:pPr>
        <w:rPr>
          <w:sz w:val="28"/>
          <w:szCs w:val="28"/>
          <w:lang w:val="ru-RU" w:eastAsia="ru-RU"/>
        </w:rPr>
      </w:pPr>
    </w:p>
    <w:p w:rsidR="001B5485" w:rsidRPr="00805F5D" w:rsidRDefault="001B5485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3341D9" w:rsidRDefault="00127FE3" w:rsidP="00C21676">
      <w:pPr>
        <w:jc w:val="both"/>
        <w:rPr>
          <w:sz w:val="16"/>
          <w:szCs w:val="16"/>
          <w:lang w:val="ru-RU" w:eastAsia="ru-RU"/>
        </w:rPr>
      </w:pPr>
    </w:p>
    <w:p w:rsidR="006C12A8" w:rsidRPr="006C12A8" w:rsidRDefault="006C12A8" w:rsidP="003341D9">
      <w:pPr>
        <w:jc w:val="center"/>
        <w:rPr>
          <w:rFonts w:eastAsia="Calibri"/>
          <w:b/>
          <w:sz w:val="24"/>
          <w:szCs w:val="24"/>
          <w:lang w:val="ru-RU"/>
        </w:rPr>
      </w:pPr>
      <w:r w:rsidRPr="006C12A8">
        <w:rPr>
          <w:rFonts w:eastAsia="Calibri"/>
          <w:b/>
          <w:sz w:val="24"/>
          <w:szCs w:val="24"/>
          <w:lang w:val="ru-RU"/>
        </w:rPr>
        <w:t xml:space="preserve">Техническое задание </w:t>
      </w:r>
    </w:p>
    <w:p w:rsidR="006C12A8" w:rsidRPr="006C12A8" w:rsidRDefault="006C12A8" w:rsidP="003341D9">
      <w:pPr>
        <w:jc w:val="center"/>
        <w:rPr>
          <w:rFonts w:eastAsia="Calibri"/>
          <w:b/>
          <w:sz w:val="24"/>
          <w:szCs w:val="24"/>
          <w:lang w:val="ru-RU"/>
        </w:rPr>
      </w:pPr>
      <w:r w:rsidRPr="006C12A8">
        <w:rPr>
          <w:rFonts w:eastAsia="Calibri"/>
          <w:b/>
          <w:sz w:val="24"/>
          <w:szCs w:val="24"/>
          <w:lang w:val="ru-RU"/>
        </w:rPr>
        <w:t xml:space="preserve">по </w:t>
      </w:r>
      <w:r w:rsidR="002E4954">
        <w:rPr>
          <w:rFonts w:eastAsia="Calibri"/>
          <w:b/>
          <w:sz w:val="24"/>
          <w:szCs w:val="24"/>
          <w:lang w:val="ru-RU"/>
        </w:rPr>
        <w:t>организации</w:t>
      </w:r>
      <w:r w:rsidRPr="006C12A8">
        <w:rPr>
          <w:rFonts w:eastAsia="Calibri"/>
          <w:b/>
          <w:sz w:val="24"/>
          <w:szCs w:val="24"/>
          <w:lang w:val="ru-RU"/>
        </w:rPr>
        <w:t xml:space="preserve"> приезда спикеров на мероприятие </w:t>
      </w:r>
      <w:r w:rsidRPr="006C12A8">
        <w:rPr>
          <w:rFonts w:eastAsia="Calibri"/>
          <w:b/>
          <w:sz w:val="24"/>
          <w:szCs w:val="24"/>
        </w:rPr>
        <w:t>Startup</w:t>
      </w:r>
      <w:r w:rsidRPr="006C12A8">
        <w:rPr>
          <w:rFonts w:eastAsia="Calibri"/>
          <w:b/>
          <w:sz w:val="24"/>
          <w:szCs w:val="24"/>
          <w:lang w:val="ru-RU"/>
        </w:rPr>
        <w:t xml:space="preserve"> </w:t>
      </w:r>
      <w:r w:rsidRPr="006C12A8">
        <w:rPr>
          <w:rFonts w:eastAsia="Calibri"/>
          <w:b/>
          <w:sz w:val="24"/>
          <w:szCs w:val="24"/>
        </w:rPr>
        <w:t>Village</w:t>
      </w:r>
      <w:r w:rsidRPr="006C12A8">
        <w:rPr>
          <w:rFonts w:eastAsia="Calibri"/>
          <w:b/>
          <w:sz w:val="24"/>
          <w:szCs w:val="24"/>
          <w:lang w:val="ru-RU"/>
        </w:rPr>
        <w:t xml:space="preserve"> 2014</w:t>
      </w:r>
    </w:p>
    <w:p w:rsidR="008C4388" w:rsidRPr="003341D9" w:rsidRDefault="008C4388" w:rsidP="003341D9">
      <w:pPr>
        <w:rPr>
          <w:rFonts w:eastAsia="Calibri"/>
          <w:b/>
          <w:sz w:val="16"/>
          <w:szCs w:val="16"/>
          <w:lang w:val="ru-RU"/>
        </w:rPr>
      </w:pPr>
    </w:p>
    <w:p w:rsidR="00C05299" w:rsidRDefault="00C05299" w:rsidP="003341D9">
      <w:pPr>
        <w:rPr>
          <w:rFonts w:eastAsia="Calibri"/>
          <w:b/>
          <w:sz w:val="24"/>
          <w:szCs w:val="24"/>
          <w:lang w:val="ru-RU"/>
        </w:rPr>
      </w:pPr>
      <w:r>
        <w:rPr>
          <w:rFonts w:eastAsia="Calibri"/>
          <w:b/>
          <w:sz w:val="24"/>
          <w:szCs w:val="24"/>
          <w:lang w:val="ru-RU"/>
        </w:rPr>
        <w:t xml:space="preserve">Период проведения мероприятия: </w:t>
      </w:r>
      <w:r w:rsidRPr="00C05299">
        <w:rPr>
          <w:rFonts w:eastAsia="Calibri"/>
          <w:sz w:val="24"/>
          <w:szCs w:val="24"/>
          <w:lang w:val="ru-RU"/>
        </w:rPr>
        <w:t>2-3 июня</w:t>
      </w:r>
      <w:r w:rsidR="0057433B">
        <w:rPr>
          <w:rFonts w:eastAsia="Calibri"/>
          <w:sz w:val="24"/>
          <w:szCs w:val="24"/>
          <w:lang w:val="ru-RU"/>
        </w:rPr>
        <w:t xml:space="preserve"> 2014 года</w:t>
      </w:r>
      <w:r w:rsidR="002E4954">
        <w:rPr>
          <w:rFonts w:eastAsia="Calibri"/>
          <w:sz w:val="24"/>
          <w:szCs w:val="24"/>
          <w:lang w:val="ru-RU"/>
        </w:rPr>
        <w:t>;</w:t>
      </w:r>
    </w:p>
    <w:p w:rsidR="006C12A8" w:rsidRPr="006C12A8" w:rsidRDefault="00D47180" w:rsidP="003341D9">
      <w:pPr>
        <w:rPr>
          <w:rFonts w:eastAsia="Calibri"/>
          <w:sz w:val="24"/>
          <w:szCs w:val="24"/>
          <w:lang w:val="ru-RU"/>
        </w:rPr>
      </w:pPr>
      <w:r>
        <w:rPr>
          <w:rFonts w:eastAsia="Calibri"/>
          <w:b/>
          <w:sz w:val="24"/>
          <w:szCs w:val="24"/>
          <w:lang w:val="ru-RU"/>
        </w:rPr>
        <w:t>Ожидаемое к</w:t>
      </w:r>
      <w:r w:rsidR="006C12A8" w:rsidRPr="006C12A8">
        <w:rPr>
          <w:rFonts w:eastAsia="Calibri"/>
          <w:b/>
          <w:sz w:val="24"/>
          <w:szCs w:val="24"/>
          <w:lang w:val="ru-RU"/>
        </w:rPr>
        <w:t>оличество гостей мероприятия</w:t>
      </w:r>
      <w:r w:rsidR="006C12A8" w:rsidRPr="006C12A8">
        <w:rPr>
          <w:rFonts w:eastAsia="Calibri"/>
          <w:sz w:val="24"/>
          <w:szCs w:val="24"/>
          <w:lang w:val="ru-RU"/>
        </w:rPr>
        <w:t xml:space="preserve"> – 40 человек;</w:t>
      </w:r>
    </w:p>
    <w:p w:rsidR="006C12A8" w:rsidRPr="006C12A8" w:rsidRDefault="006C12A8" w:rsidP="003341D9">
      <w:pPr>
        <w:rPr>
          <w:rFonts w:eastAsia="Calibri"/>
          <w:sz w:val="24"/>
          <w:szCs w:val="24"/>
          <w:lang w:val="ru-RU"/>
        </w:rPr>
      </w:pPr>
      <w:r w:rsidRPr="006C12A8">
        <w:rPr>
          <w:rFonts w:eastAsia="Calibri"/>
          <w:b/>
          <w:sz w:val="24"/>
          <w:szCs w:val="24"/>
          <w:lang w:val="ru-RU"/>
        </w:rPr>
        <w:t>Ориентировочный сегмент /география полетов спикеров:</w:t>
      </w:r>
      <w:r w:rsidRPr="006C12A8">
        <w:rPr>
          <w:rFonts w:eastAsia="Calibri"/>
          <w:sz w:val="24"/>
          <w:szCs w:val="24"/>
          <w:lang w:val="ru-RU"/>
        </w:rPr>
        <w:t xml:space="preserve"> Америка (70%) -– 28 человек, Европа (20%) – 8 человек, Азия (10%) – 4 человека.</w:t>
      </w:r>
    </w:p>
    <w:p w:rsidR="006C12A8" w:rsidRPr="006C12A8" w:rsidRDefault="006C12A8" w:rsidP="003341D9">
      <w:pPr>
        <w:rPr>
          <w:rFonts w:eastAsia="Calibri"/>
          <w:sz w:val="24"/>
          <w:szCs w:val="24"/>
          <w:lang w:val="ru-RU"/>
        </w:rPr>
      </w:pPr>
      <w:r w:rsidRPr="006C12A8">
        <w:rPr>
          <w:rFonts w:eastAsia="Calibri"/>
          <w:b/>
          <w:sz w:val="24"/>
          <w:szCs w:val="24"/>
          <w:lang w:val="ru-RU"/>
        </w:rPr>
        <w:t xml:space="preserve">Статус полетов: </w:t>
      </w:r>
      <w:r w:rsidRPr="006C12A8">
        <w:rPr>
          <w:rFonts w:eastAsia="Calibri"/>
          <w:sz w:val="24"/>
          <w:szCs w:val="24"/>
          <w:lang w:val="ru-RU"/>
        </w:rPr>
        <w:t xml:space="preserve"> Америка – бизнес-класс, Европа – преимущественно  эконом-класс, Азия – преимущественно  эконом-класс.</w:t>
      </w:r>
    </w:p>
    <w:p w:rsidR="006C12A8" w:rsidRPr="006C12A8" w:rsidRDefault="006C12A8" w:rsidP="003341D9">
      <w:pPr>
        <w:rPr>
          <w:rFonts w:eastAsia="Calibri"/>
          <w:sz w:val="24"/>
          <w:szCs w:val="24"/>
          <w:lang w:val="ru-RU"/>
        </w:rPr>
      </w:pPr>
      <w:r w:rsidRPr="006C12A8">
        <w:rPr>
          <w:rFonts w:eastAsia="Calibri"/>
          <w:b/>
          <w:sz w:val="24"/>
          <w:szCs w:val="24"/>
          <w:lang w:val="ru-RU"/>
        </w:rPr>
        <w:t>Дата прилета/вылета</w:t>
      </w:r>
      <w:r w:rsidRPr="006C12A8">
        <w:rPr>
          <w:rFonts w:eastAsia="Calibri"/>
          <w:sz w:val="24"/>
          <w:szCs w:val="24"/>
          <w:lang w:val="ru-RU"/>
        </w:rPr>
        <w:t>:  01 - 04 июня 2014 г.</w:t>
      </w:r>
    </w:p>
    <w:p w:rsidR="003341D9" w:rsidRPr="003341D9" w:rsidRDefault="003341D9" w:rsidP="003341D9">
      <w:pPr>
        <w:jc w:val="center"/>
        <w:rPr>
          <w:rFonts w:eastAsia="Calibri"/>
          <w:b/>
          <w:sz w:val="16"/>
          <w:szCs w:val="16"/>
          <w:lang w:val="ru-RU"/>
        </w:rPr>
      </w:pPr>
    </w:p>
    <w:p w:rsidR="006C12A8" w:rsidRPr="006C12A8" w:rsidRDefault="006C12A8" w:rsidP="003341D9">
      <w:pPr>
        <w:jc w:val="center"/>
        <w:rPr>
          <w:rFonts w:eastAsia="Calibri"/>
          <w:b/>
          <w:sz w:val="24"/>
          <w:szCs w:val="24"/>
          <w:lang w:val="ru-RU"/>
        </w:rPr>
      </w:pPr>
      <w:r>
        <w:rPr>
          <w:rFonts w:eastAsia="Calibri"/>
          <w:b/>
          <w:sz w:val="24"/>
          <w:szCs w:val="24"/>
          <w:lang w:val="ru-RU"/>
        </w:rPr>
        <w:t>Содержание услуг</w:t>
      </w:r>
      <w:r w:rsidRPr="006C12A8">
        <w:rPr>
          <w:rFonts w:eastAsia="Calibri"/>
          <w:b/>
          <w:sz w:val="24"/>
          <w:szCs w:val="24"/>
          <w:lang w:val="ru-RU"/>
        </w:rPr>
        <w:t>:</w:t>
      </w:r>
    </w:p>
    <w:p w:rsidR="006C12A8" w:rsidRPr="006C12A8" w:rsidRDefault="006C12A8" w:rsidP="003341D9">
      <w:pPr>
        <w:rPr>
          <w:rFonts w:eastAsia="Calibri"/>
          <w:sz w:val="24"/>
          <w:szCs w:val="24"/>
          <w:lang w:val="ru-RU"/>
        </w:rPr>
      </w:pPr>
      <w:r w:rsidRPr="006C12A8">
        <w:rPr>
          <w:rFonts w:eastAsia="Calibri"/>
          <w:sz w:val="24"/>
          <w:szCs w:val="24"/>
          <w:lang w:val="ru-RU"/>
        </w:rPr>
        <w:t xml:space="preserve">1. Обеспечение прилета (приобретение авиабилетов) спикеров мероприятия; </w:t>
      </w:r>
    </w:p>
    <w:p w:rsidR="006C12A8" w:rsidRPr="006C12A8" w:rsidRDefault="006C12A8" w:rsidP="003341D9">
      <w:pPr>
        <w:rPr>
          <w:rFonts w:eastAsia="Calibri"/>
          <w:sz w:val="24"/>
          <w:szCs w:val="24"/>
          <w:lang w:val="ru-RU"/>
        </w:rPr>
      </w:pPr>
      <w:r w:rsidRPr="006C12A8">
        <w:rPr>
          <w:rFonts w:eastAsia="Calibri"/>
          <w:sz w:val="24"/>
          <w:szCs w:val="24"/>
          <w:lang w:val="ru-RU"/>
        </w:rPr>
        <w:t xml:space="preserve">2. Координация предварительных бронирований и фактического размещения спикеров мероприятия в гостинице (в приоритете </w:t>
      </w:r>
      <w:proofErr w:type="spellStart"/>
      <w:r w:rsidRPr="006C12A8">
        <w:rPr>
          <w:rFonts w:eastAsia="Calibri"/>
          <w:sz w:val="24"/>
          <w:szCs w:val="24"/>
          <w:lang w:val="ru-RU"/>
        </w:rPr>
        <w:t>Crown</w:t>
      </w:r>
      <w:proofErr w:type="spellEnd"/>
      <w:r w:rsidRPr="006C12A8">
        <w:rPr>
          <w:rFonts w:eastAsia="Calibri"/>
          <w:sz w:val="24"/>
          <w:szCs w:val="24"/>
          <w:lang w:val="ru-RU"/>
        </w:rPr>
        <w:t xml:space="preserve"> </w:t>
      </w:r>
      <w:proofErr w:type="spellStart"/>
      <w:r w:rsidRPr="006C12A8">
        <w:rPr>
          <w:rFonts w:eastAsia="Calibri"/>
          <w:sz w:val="24"/>
          <w:szCs w:val="24"/>
          <w:lang w:val="ru-RU"/>
        </w:rPr>
        <w:t>Plaza</w:t>
      </w:r>
      <w:proofErr w:type="spellEnd"/>
      <w:r w:rsidRPr="006C12A8">
        <w:rPr>
          <w:rFonts w:eastAsia="Calibri"/>
          <w:sz w:val="24"/>
          <w:szCs w:val="24"/>
          <w:lang w:val="ru-RU"/>
        </w:rPr>
        <w:t xml:space="preserve">).  Размещение в других гостиницах согласовывается с  организаторами мероприятия. </w:t>
      </w:r>
    </w:p>
    <w:p w:rsidR="006C12A8" w:rsidRPr="006C12A8" w:rsidRDefault="006C12A8" w:rsidP="003341D9">
      <w:pPr>
        <w:rPr>
          <w:rFonts w:eastAsia="Calibri"/>
          <w:sz w:val="24"/>
          <w:szCs w:val="24"/>
          <w:lang w:val="ru-RU"/>
        </w:rPr>
      </w:pPr>
      <w:r w:rsidRPr="006C12A8">
        <w:rPr>
          <w:rFonts w:eastAsia="Calibri"/>
          <w:sz w:val="24"/>
          <w:szCs w:val="24"/>
          <w:lang w:val="ru-RU"/>
        </w:rPr>
        <w:t>3. Трансфер спикеров:</w:t>
      </w:r>
    </w:p>
    <w:p w:rsidR="006C12A8" w:rsidRPr="006C12A8" w:rsidRDefault="006C12A8" w:rsidP="003341D9">
      <w:pPr>
        <w:contextualSpacing/>
        <w:rPr>
          <w:rFonts w:eastAsia="Calibri"/>
          <w:sz w:val="24"/>
          <w:szCs w:val="24"/>
          <w:lang w:val="ru-RU"/>
        </w:rPr>
      </w:pPr>
      <w:r w:rsidRPr="006C12A8">
        <w:rPr>
          <w:rFonts w:eastAsia="Calibri"/>
          <w:sz w:val="24"/>
          <w:szCs w:val="24"/>
          <w:lang w:val="ru-RU"/>
        </w:rPr>
        <w:t xml:space="preserve">-   аэропорт  (Шереметьево, Домодедово, Внуково) – гостиница (прилет/вылет); </w:t>
      </w:r>
    </w:p>
    <w:p w:rsidR="006C12A8" w:rsidRPr="006C12A8" w:rsidRDefault="006C12A8" w:rsidP="003341D9">
      <w:pPr>
        <w:contextualSpacing/>
        <w:rPr>
          <w:rFonts w:eastAsia="Calibri"/>
          <w:sz w:val="24"/>
          <w:szCs w:val="24"/>
          <w:lang w:val="ru-RU"/>
        </w:rPr>
      </w:pPr>
      <w:r w:rsidRPr="006C12A8">
        <w:rPr>
          <w:rFonts w:eastAsia="Calibri"/>
          <w:sz w:val="24"/>
          <w:szCs w:val="24"/>
          <w:lang w:val="ru-RU"/>
        </w:rPr>
        <w:t xml:space="preserve">- гостиница – место проведения мероприятия (Гиперкуб, ИЦ </w:t>
      </w:r>
      <w:proofErr w:type="spellStart"/>
      <w:r w:rsidRPr="006C12A8">
        <w:rPr>
          <w:rFonts w:eastAsia="Calibri"/>
          <w:sz w:val="24"/>
          <w:szCs w:val="24"/>
          <w:lang w:val="ru-RU"/>
        </w:rPr>
        <w:t>Сколково</w:t>
      </w:r>
      <w:proofErr w:type="spellEnd"/>
      <w:r w:rsidRPr="006C12A8">
        <w:rPr>
          <w:rFonts w:eastAsia="Calibri"/>
          <w:sz w:val="24"/>
          <w:szCs w:val="24"/>
          <w:lang w:val="ru-RU"/>
        </w:rPr>
        <w:t>) туда/обратно в течение всего мероприятия.</w:t>
      </w:r>
    </w:p>
    <w:p w:rsidR="006C12A8" w:rsidRPr="006C12A8" w:rsidRDefault="006C12A8" w:rsidP="003341D9">
      <w:pPr>
        <w:rPr>
          <w:rFonts w:eastAsia="Calibri"/>
          <w:sz w:val="24"/>
          <w:szCs w:val="24"/>
          <w:lang w:val="ru-RU"/>
        </w:rPr>
      </w:pPr>
      <w:r w:rsidRPr="006C12A8">
        <w:rPr>
          <w:rFonts w:eastAsia="Calibri"/>
          <w:sz w:val="24"/>
          <w:szCs w:val="24"/>
          <w:lang w:val="ru-RU"/>
        </w:rPr>
        <w:t xml:space="preserve">4. Администрирование приезда 40 спикеров: обеспечение коммуникации со спикерами,  согласование с ними даты и времени прилета и вылета, согласование выбора гостиницы, консультация по получению визы. </w:t>
      </w:r>
    </w:p>
    <w:p w:rsidR="008C4388" w:rsidRPr="003341D9" w:rsidRDefault="008C4388" w:rsidP="003341D9">
      <w:pPr>
        <w:jc w:val="center"/>
        <w:rPr>
          <w:rFonts w:eastAsia="Calibri"/>
          <w:b/>
          <w:sz w:val="16"/>
          <w:szCs w:val="16"/>
          <w:lang w:val="ru-RU"/>
        </w:rPr>
      </w:pPr>
    </w:p>
    <w:p w:rsidR="006C12A8" w:rsidRPr="006C12A8" w:rsidRDefault="006C12A8" w:rsidP="003341D9">
      <w:pPr>
        <w:jc w:val="center"/>
        <w:rPr>
          <w:rFonts w:eastAsia="Calibri"/>
          <w:b/>
          <w:sz w:val="24"/>
          <w:szCs w:val="24"/>
          <w:lang w:val="ru-RU"/>
        </w:rPr>
      </w:pPr>
      <w:r w:rsidRPr="006C12A8">
        <w:rPr>
          <w:rFonts w:eastAsia="Calibri"/>
          <w:b/>
          <w:sz w:val="24"/>
          <w:szCs w:val="24"/>
          <w:lang w:val="ru-RU"/>
        </w:rPr>
        <w:t>Стоимость услуг включает:</w:t>
      </w:r>
    </w:p>
    <w:p w:rsidR="006C12A8" w:rsidRPr="006C12A8" w:rsidRDefault="006C12A8" w:rsidP="003341D9">
      <w:pPr>
        <w:rPr>
          <w:rFonts w:eastAsia="Calibri"/>
          <w:sz w:val="24"/>
          <w:szCs w:val="24"/>
          <w:lang w:val="ru-RU"/>
        </w:rPr>
      </w:pPr>
      <w:r w:rsidRPr="006C12A8">
        <w:rPr>
          <w:rFonts w:eastAsia="Calibri"/>
          <w:sz w:val="24"/>
          <w:szCs w:val="24"/>
          <w:lang w:val="ru-RU"/>
        </w:rPr>
        <w:t>1. Стоимость авиабилетов спикеров мероприятия;</w:t>
      </w:r>
    </w:p>
    <w:p w:rsidR="006C12A8" w:rsidRPr="006C12A8" w:rsidRDefault="006C12A8" w:rsidP="003341D9">
      <w:pPr>
        <w:rPr>
          <w:rFonts w:eastAsia="Calibri"/>
          <w:sz w:val="24"/>
          <w:szCs w:val="24"/>
          <w:lang w:val="ru-RU"/>
        </w:rPr>
      </w:pPr>
      <w:r w:rsidRPr="006C12A8">
        <w:rPr>
          <w:rFonts w:eastAsia="Calibri"/>
          <w:sz w:val="24"/>
          <w:szCs w:val="24"/>
          <w:lang w:val="ru-RU"/>
        </w:rPr>
        <w:t>2. Стоимость проживания в гостинице спикеров мероприятия;</w:t>
      </w:r>
    </w:p>
    <w:p w:rsidR="006C12A8" w:rsidRPr="006C12A8" w:rsidRDefault="006C12A8" w:rsidP="003341D9">
      <w:pPr>
        <w:rPr>
          <w:rFonts w:eastAsia="Calibri"/>
          <w:sz w:val="24"/>
          <w:szCs w:val="24"/>
          <w:lang w:val="ru-RU"/>
        </w:rPr>
      </w:pPr>
      <w:r w:rsidRPr="006C12A8">
        <w:rPr>
          <w:rFonts w:eastAsia="Calibri"/>
          <w:sz w:val="24"/>
          <w:szCs w:val="24"/>
          <w:lang w:val="ru-RU"/>
        </w:rPr>
        <w:t>3. Услуги трансфера спикеров мероприятия;</w:t>
      </w:r>
    </w:p>
    <w:p w:rsidR="006C12A8" w:rsidRPr="006C12A8" w:rsidRDefault="006C12A8" w:rsidP="003341D9">
      <w:pPr>
        <w:rPr>
          <w:rFonts w:eastAsia="Calibri"/>
          <w:sz w:val="24"/>
          <w:szCs w:val="24"/>
          <w:lang w:val="ru-RU"/>
        </w:rPr>
      </w:pPr>
      <w:r w:rsidRPr="006C12A8">
        <w:rPr>
          <w:rFonts w:eastAsia="Calibri"/>
          <w:sz w:val="24"/>
          <w:szCs w:val="24"/>
          <w:lang w:val="ru-RU"/>
        </w:rPr>
        <w:t xml:space="preserve">4. Администрирование приезда (обеспечение коммуникации) спикеров; </w:t>
      </w:r>
    </w:p>
    <w:p w:rsidR="006C12A8" w:rsidRPr="006C12A8" w:rsidRDefault="006C12A8" w:rsidP="003341D9">
      <w:pPr>
        <w:rPr>
          <w:rFonts w:eastAsia="Calibri"/>
          <w:sz w:val="24"/>
          <w:szCs w:val="24"/>
          <w:lang w:val="ru-RU"/>
        </w:rPr>
      </w:pPr>
      <w:r w:rsidRPr="006C12A8">
        <w:rPr>
          <w:rFonts w:eastAsia="Calibri"/>
          <w:sz w:val="24"/>
          <w:szCs w:val="24"/>
          <w:lang w:val="ru-RU"/>
        </w:rPr>
        <w:t>5. Агентское вознаграждение Исполнителя или Сервисный сбор  в процентах от общей стоимости услуг (п.1-4</w:t>
      </w:r>
      <w:r w:rsidR="00F042C3">
        <w:rPr>
          <w:rFonts w:eastAsia="Calibri"/>
          <w:sz w:val="24"/>
          <w:szCs w:val="24"/>
          <w:lang w:val="ru-RU"/>
        </w:rPr>
        <w:t xml:space="preserve"> Содержания услуг</w:t>
      </w:r>
      <w:r w:rsidRPr="006C12A8">
        <w:rPr>
          <w:rFonts w:eastAsia="Calibri"/>
          <w:sz w:val="24"/>
          <w:szCs w:val="24"/>
          <w:lang w:val="ru-RU"/>
        </w:rPr>
        <w:t>)  включая НДС.</w:t>
      </w:r>
    </w:p>
    <w:p w:rsidR="006C12A8" w:rsidRPr="006C12A8" w:rsidRDefault="006C12A8" w:rsidP="003341D9">
      <w:pPr>
        <w:rPr>
          <w:rFonts w:eastAsia="Calibri"/>
          <w:sz w:val="16"/>
          <w:szCs w:val="16"/>
          <w:lang w:val="ru-RU"/>
        </w:rPr>
      </w:pPr>
    </w:p>
    <w:p w:rsidR="002E4954" w:rsidRDefault="002E4954" w:rsidP="003341D9">
      <w:pPr>
        <w:jc w:val="center"/>
        <w:outlineLvl w:val="0"/>
        <w:rPr>
          <w:rFonts w:eastAsia="Calibri"/>
          <w:b/>
          <w:sz w:val="24"/>
          <w:szCs w:val="22"/>
          <w:lang w:val="ru-RU"/>
        </w:rPr>
      </w:pPr>
      <w:r>
        <w:rPr>
          <w:rFonts w:eastAsia="Calibri"/>
          <w:b/>
          <w:sz w:val="24"/>
          <w:szCs w:val="22"/>
          <w:lang w:val="ru-RU"/>
        </w:rPr>
        <w:t>Порядок оплаты:</w:t>
      </w:r>
    </w:p>
    <w:p w:rsidR="002E4954" w:rsidRDefault="00FB0C25" w:rsidP="00FB0C25">
      <w:pPr>
        <w:ind w:firstLine="708"/>
        <w:outlineLvl w:val="0"/>
        <w:rPr>
          <w:rFonts w:eastAsia="Calibri"/>
          <w:sz w:val="24"/>
          <w:szCs w:val="22"/>
          <w:lang w:val="ru-RU"/>
        </w:rPr>
      </w:pPr>
      <w:r w:rsidRPr="00FB0C25">
        <w:rPr>
          <w:rFonts w:eastAsia="Calibri"/>
          <w:sz w:val="24"/>
          <w:szCs w:val="22"/>
          <w:lang w:val="ru-RU"/>
        </w:rPr>
        <w:t>Заказчик предусматривает возможность предоплаты в размере стоимости авиабилетов и бронирования гостиничных номеров.</w:t>
      </w:r>
    </w:p>
    <w:p w:rsidR="00FB0C25" w:rsidRDefault="00FB0C25" w:rsidP="00FB0C25">
      <w:pPr>
        <w:ind w:firstLine="708"/>
        <w:outlineLvl w:val="0"/>
        <w:rPr>
          <w:rFonts w:eastAsia="Calibri"/>
          <w:sz w:val="24"/>
          <w:szCs w:val="22"/>
          <w:lang w:val="ru-RU"/>
        </w:rPr>
      </w:pPr>
    </w:p>
    <w:p w:rsidR="00FB0C25" w:rsidRDefault="00FB0C25" w:rsidP="00FB0C25">
      <w:pPr>
        <w:ind w:firstLine="708"/>
        <w:outlineLvl w:val="0"/>
        <w:rPr>
          <w:rFonts w:eastAsia="Calibri"/>
          <w:sz w:val="24"/>
          <w:szCs w:val="22"/>
          <w:lang w:val="ru-RU"/>
        </w:rPr>
      </w:pPr>
    </w:p>
    <w:p w:rsidR="00FB0C25" w:rsidRPr="00FB0C25" w:rsidRDefault="00FB0C25" w:rsidP="00FB0C25">
      <w:pPr>
        <w:ind w:firstLine="708"/>
        <w:outlineLvl w:val="0"/>
        <w:rPr>
          <w:rFonts w:eastAsia="Calibri"/>
          <w:sz w:val="24"/>
          <w:szCs w:val="22"/>
          <w:lang w:val="ru-RU"/>
        </w:rPr>
      </w:pPr>
    </w:p>
    <w:p w:rsidR="00FB0C25" w:rsidRPr="00FB0C25" w:rsidRDefault="00FB0C25" w:rsidP="002E4954">
      <w:pPr>
        <w:outlineLvl w:val="0"/>
        <w:rPr>
          <w:rFonts w:eastAsia="Calibri"/>
          <w:b/>
          <w:sz w:val="16"/>
          <w:szCs w:val="16"/>
          <w:lang w:val="ru-RU"/>
        </w:rPr>
      </w:pPr>
    </w:p>
    <w:p w:rsidR="006C12A8" w:rsidRPr="006C12A8" w:rsidRDefault="008C4388" w:rsidP="003341D9">
      <w:pPr>
        <w:jc w:val="center"/>
        <w:outlineLvl w:val="0"/>
        <w:rPr>
          <w:rFonts w:eastAsia="Calibri"/>
          <w:b/>
          <w:sz w:val="24"/>
          <w:szCs w:val="22"/>
          <w:lang w:val="ru-RU"/>
        </w:rPr>
      </w:pPr>
      <w:r>
        <w:rPr>
          <w:rFonts w:eastAsia="Calibri"/>
          <w:b/>
          <w:sz w:val="24"/>
          <w:szCs w:val="22"/>
          <w:lang w:val="ru-RU"/>
        </w:rPr>
        <w:lastRenderedPageBreak/>
        <w:t>Начальная (максимальная) стоимость</w:t>
      </w:r>
      <w:r w:rsidR="006C12A8" w:rsidRPr="006C12A8">
        <w:rPr>
          <w:rFonts w:eastAsia="Calibri"/>
          <w:b/>
          <w:sz w:val="24"/>
          <w:szCs w:val="22"/>
          <w:lang w:val="ru-RU"/>
        </w:rPr>
        <w:t xml:space="preserve"> агентского вознаграждения:</w:t>
      </w:r>
    </w:p>
    <w:p w:rsidR="006C12A8" w:rsidRPr="006C12A8" w:rsidRDefault="006C12A8" w:rsidP="003341D9">
      <w:pPr>
        <w:jc w:val="both"/>
        <w:outlineLvl w:val="0"/>
        <w:rPr>
          <w:rFonts w:eastAsia="Calibri"/>
          <w:b/>
          <w:sz w:val="16"/>
          <w:szCs w:val="16"/>
          <w:lang w:val="ru-RU"/>
        </w:rPr>
      </w:pPr>
    </w:p>
    <w:p w:rsidR="00815F03" w:rsidRPr="00815F03" w:rsidRDefault="00815F03" w:rsidP="00815F03">
      <w:pPr>
        <w:jc w:val="both"/>
        <w:outlineLvl w:val="0"/>
        <w:rPr>
          <w:rFonts w:eastAsia="Calibri"/>
          <w:sz w:val="24"/>
          <w:szCs w:val="22"/>
          <w:lang w:val="ru-RU"/>
        </w:rPr>
      </w:pPr>
      <w:r w:rsidRPr="00815F03">
        <w:rPr>
          <w:rFonts w:eastAsia="Calibri"/>
          <w:sz w:val="24"/>
          <w:szCs w:val="22"/>
          <w:lang w:val="ru-RU"/>
        </w:rPr>
        <w:t>9% (девять процентов) от итоговой стоимости услуг,  при общей стоимости услуг до 6 000 000 рублей (шести миллионов рублей), в том числе НДС;</w:t>
      </w:r>
    </w:p>
    <w:p w:rsidR="00815F03" w:rsidRPr="00815F03" w:rsidRDefault="00815F03" w:rsidP="00815F03">
      <w:pPr>
        <w:jc w:val="both"/>
        <w:outlineLvl w:val="0"/>
        <w:rPr>
          <w:rFonts w:eastAsia="Calibri"/>
          <w:sz w:val="24"/>
          <w:szCs w:val="22"/>
          <w:lang w:val="ru-RU"/>
        </w:rPr>
      </w:pPr>
      <w:r w:rsidRPr="00815F03">
        <w:rPr>
          <w:rFonts w:eastAsia="Calibri"/>
          <w:sz w:val="24"/>
          <w:szCs w:val="22"/>
          <w:lang w:val="ru-RU"/>
        </w:rPr>
        <w:t>8% (восемь процентов) от итоговой стоимости услуг при общей стоимости услуг от  6 000 001 рублей (шести миллионов одного рубля) до 8 000 000 рублей (восьми миллионов рублей), в том числе НДС;</w:t>
      </w:r>
    </w:p>
    <w:p w:rsidR="00815F03" w:rsidRPr="00815F03" w:rsidRDefault="00815F03" w:rsidP="00815F03">
      <w:pPr>
        <w:jc w:val="both"/>
        <w:outlineLvl w:val="0"/>
        <w:rPr>
          <w:rFonts w:eastAsia="Calibri"/>
          <w:sz w:val="24"/>
          <w:szCs w:val="22"/>
          <w:lang w:val="ru-RU"/>
        </w:rPr>
      </w:pPr>
      <w:r w:rsidRPr="00815F03">
        <w:rPr>
          <w:rFonts w:eastAsia="Calibri"/>
          <w:sz w:val="24"/>
          <w:szCs w:val="22"/>
          <w:lang w:val="ru-RU"/>
        </w:rPr>
        <w:t>7% (семь процентов) от итоговой стоимости услуг при общей стоимости услуг от 8 000 001 рублей (восьми миллионов одного рубля)</w:t>
      </w:r>
      <w:r w:rsidRPr="00815F03">
        <w:rPr>
          <w:rFonts w:eastAsia="Calibri"/>
          <w:sz w:val="24"/>
          <w:szCs w:val="22"/>
          <w:lang w:val="ru-RU"/>
        </w:rPr>
        <w:tab/>
        <w:t xml:space="preserve"> до 10 000 000 рублей (десяти миллионов рублей), в том числе НДС;</w:t>
      </w:r>
    </w:p>
    <w:p w:rsidR="00815F03" w:rsidRPr="00815F03" w:rsidRDefault="00815F03" w:rsidP="00815F03">
      <w:pPr>
        <w:jc w:val="both"/>
        <w:outlineLvl w:val="0"/>
        <w:rPr>
          <w:rFonts w:eastAsia="Calibri"/>
          <w:sz w:val="24"/>
          <w:szCs w:val="22"/>
          <w:lang w:val="ru-RU"/>
        </w:rPr>
      </w:pPr>
      <w:r w:rsidRPr="00815F03">
        <w:rPr>
          <w:rFonts w:eastAsia="Calibri"/>
          <w:sz w:val="24"/>
          <w:szCs w:val="22"/>
          <w:lang w:val="ru-RU"/>
        </w:rPr>
        <w:t>6% (шесть процентов) от итоговой стоимости услуг при общей стоимости услуг от     10 000 001 рублей (десяти миллионов одного рубля)</w:t>
      </w:r>
      <w:r w:rsidRPr="00815F03">
        <w:rPr>
          <w:rFonts w:eastAsia="Calibri"/>
          <w:sz w:val="24"/>
          <w:szCs w:val="22"/>
          <w:lang w:val="ru-RU"/>
        </w:rPr>
        <w:tab/>
        <w:t>до 12 000 000 рублей (двенадцати миллионов рублей), в том числе НДС;</w:t>
      </w:r>
    </w:p>
    <w:p w:rsidR="00815F03" w:rsidRPr="00815F03" w:rsidRDefault="00815F03" w:rsidP="00815F03">
      <w:pPr>
        <w:jc w:val="both"/>
        <w:outlineLvl w:val="0"/>
        <w:rPr>
          <w:rFonts w:eastAsia="Calibri"/>
          <w:sz w:val="24"/>
          <w:szCs w:val="22"/>
          <w:lang w:val="ru-RU"/>
        </w:rPr>
      </w:pPr>
      <w:r w:rsidRPr="00815F03">
        <w:rPr>
          <w:rFonts w:eastAsia="Calibri"/>
          <w:sz w:val="24"/>
          <w:szCs w:val="22"/>
          <w:lang w:val="ru-RU"/>
        </w:rPr>
        <w:t>5% (пять процентов) от итоговой стоимости услуг при общей стоимости услуг от 12 000 001 рублей (двенадцати миллионов одного рубля)</w:t>
      </w:r>
      <w:r w:rsidRPr="00815F03">
        <w:rPr>
          <w:rFonts w:eastAsia="Calibri"/>
          <w:sz w:val="24"/>
          <w:szCs w:val="22"/>
          <w:lang w:val="ru-RU"/>
        </w:rPr>
        <w:tab/>
        <w:t xml:space="preserve"> до 14 000 000 рублей (четырнадцати миллионов рублей), в том числе НДС;</w:t>
      </w:r>
    </w:p>
    <w:p w:rsidR="006C12A8" w:rsidRPr="006C12A8" w:rsidRDefault="00815F03" w:rsidP="00815F03">
      <w:pPr>
        <w:jc w:val="both"/>
        <w:outlineLvl w:val="0"/>
        <w:rPr>
          <w:rFonts w:eastAsia="Calibri"/>
          <w:color w:val="000000"/>
          <w:sz w:val="24"/>
          <w:szCs w:val="22"/>
          <w:lang w:val="ru-RU"/>
        </w:rPr>
      </w:pPr>
      <w:r w:rsidRPr="00815F03">
        <w:rPr>
          <w:rFonts w:eastAsia="Calibri"/>
          <w:sz w:val="24"/>
          <w:szCs w:val="22"/>
          <w:lang w:val="ru-RU"/>
        </w:rPr>
        <w:t>4% (четыре процента) от итоговой стоимости услуг при общей стоимости услуг более 14 000 000 рублей (четырнадцати миллионов рублей), в том числе НДС</w:t>
      </w:r>
      <w:r w:rsidR="006C12A8" w:rsidRPr="006C12A8">
        <w:rPr>
          <w:rFonts w:eastAsia="Calibri"/>
          <w:color w:val="000000"/>
          <w:sz w:val="24"/>
          <w:szCs w:val="22"/>
          <w:lang w:val="ru-RU"/>
        </w:rPr>
        <w:t>.</w:t>
      </w:r>
    </w:p>
    <w:p w:rsidR="006C12A8" w:rsidRPr="006C12A8" w:rsidRDefault="006C12A8" w:rsidP="003341D9">
      <w:pPr>
        <w:ind w:left="567"/>
        <w:jc w:val="both"/>
        <w:outlineLvl w:val="0"/>
        <w:rPr>
          <w:rFonts w:eastAsia="Calibri"/>
          <w:color w:val="000000"/>
          <w:sz w:val="24"/>
          <w:szCs w:val="22"/>
          <w:lang w:val="ru-RU"/>
        </w:rPr>
      </w:pPr>
    </w:p>
    <w:p w:rsidR="006C12A8" w:rsidRPr="006C12A8" w:rsidRDefault="006C12A8" w:rsidP="003341D9">
      <w:pPr>
        <w:jc w:val="both"/>
        <w:rPr>
          <w:rFonts w:eastAsia="Calibri"/>
          <w:b/>
          <w:sz w:val="24"/>
          <w:szCs w:val="24"/>
          <w:lang w:val="ru-RU"/>
        </w:rPr>
      </w:pPr>
      <w:r w:rsidRPr="006C12A8">
        <w:rPr>
          <w:rFonts w:eastAsia="Calibri"/>
          <w:b/>
          <w:sz w:val="24"/>
          <w:szCs w:val="24"/>
          <w:lang w:val="ru-RU"/>
        </w:rPr>
        <w:t xml:space="preserve">Окончательная стоимость </w:t>
      </w:r>
      <w:r w:rsidR="00C54594">
        <w:rPr>
          <w:rFonts w:eastAsia="Calibri"/>
          <w:b/>
          <w:sz w:val="24"/>
          <w:szCs w:val="24"/>
          <w:lang w:val="ru-RU"/>
        </w:rPr>
        <w:t>услуг</w:t>
      </w:r>
      <w:r w:rsidRPr="006C12A8">
        <w:rPr>
          <w:rFonts w:eastAsia="Calibri"/>
          <w:b/>
          <w:sz w:val="24"/>
          <w:szCs w:val="24"/>
          <w:lang w:val="ru-RU"/>
        </w:rPr>
        <w:t xml:space="preserve"> будет определена на основании предоставленных Исполнителем первичных документов (доказательств расходов), подтверждающих все произведенные Исполнителем и третьими лицами расходы в соответствии с </w:t>
      </w:r>
      <w:r w:rsidR="00FB0C25">
        <w:rPr>
          <w:rFonts w:eastAsia="Calibri"/>
          <w:b/>
          <w:sz w:val="24"/>
          <w:szCs w:val="24"/>
          <w:lang w:val="ru-RU"/>
        </w:rPr>
        <w:t>полученными</w:t>
      </w:r>
      <w:r w:rsidRPr="006C12A8">
        <w:rPr>
          <w:rFonts w:eastAsia="Calibri"/>
          <w:b/>
          <w:sz w:val="24"/>
          <w:szCs w:val="24"/>
          <w:lang w:val="ru-RU"/>
        </w:rPr>
        <w:t xml:space="preserve"> Поручен</w:t>
      </w:r>
      <w:r w:rsidR="0060356A">
        <w:rPr>
          <w:rFonts w:eastAsia="Calibri"/>
          <w:b/>
          <w:sz w:val="24"/>
          <w:szCs w:val="24"/>
          <w:lang w:val="ru-RU"/>
        </w:rPr>
        <w:t>ия</w:t>
      </w:r>
      <w:r w:rsidRPr="006C12A8">
        <w:rPr>
          <w:rFonts w:eastAsia="Calibri"/>
          <w:b/>
          <w:sz w:val="24"/>
          <w:szCs w:val="24"/>
          <w:lang w:val="ru-RU"/>
        </w:rPr>
        <w:t>м</w:t>
      </w:r>
      <w:r w:rsidR="00FB0C25">
        <w:rPr>
          <w:rFonts w:eastAsia="Calibri"/>
          <w:b/>
          <w:sz w:val="24"/>
          <w:szCs w:val="24"/>
          <w:lang w:val="ru-RU"/>
        </w:rPr>
        <w:t>и</w:t>
      </w:r>
      <w:r w:rsidRPr="006C12A8">
        <w:rPr>
          <w:rFonts w:eastAsia="Calibri"/>
          <w:b/>
          <w:sz w:val="24"/>
          <w:szCs w:val="24"/>
          <w:lang w:val="ru-RU"/>
        </w:rPr>
        <w:t>.</w:t>
      </w:r>
    </w:p>
    <w:p w:rsidR="00127FE3" w:rsidRPr="00127FE3" w:rsidRDefault="00127FE3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2D68D5" w:rsidRDefault="00D27DDA" w:rsidP="000000F5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8C68F1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D5223E" w:rsidRPr="00787673" w:rsidRDefault="00AB743D" w:rsidP="00787673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</w:t>
      </w:r>
      <w:r w:rsidR="00F169D2">
        <w:rPr>
          <w:i/>
          <w:sz w:val="28"/>
          <w:szCs w:val="28"/>
          <w:lang w:val="ru-RU" w:eastAsia="ru-RU"/>
        </w:rPr>
        <w:t>ответствии с Приложениями  № 1</w:t>
      </w:r>
      <w:r w:rsidR="00D17F09">
        <w:rPr>
          <w:i/>
          <w:sz w:val="28"/>
          <w:szCs w:val="28"/>
          <w:lang w:val="ru-RU" w:eastAsia="ru-RU"/>
        </w:rPr>
        <w:t xml:space="preserve"> и</w:t>
      </w:r>
      <w:r w:rsidR="008C68F1">
        <w:rPr>
          <w:i/>
          <w:sz w:val="28"/>
          <w:szCs w:val="28"/>
          <w:lang w:val="ru-RU" w:eastAsia="ru-RU"/>
        </w:rPr>
        <w:t xml:space="preserve"> </w:t>
      </w:r>
      <w:r w:rsidR="00F169D2">
        <w:rPr>
          <w:i/>
          <w:sz w:val="28"/>
          <w:szCs w:val="28"/>
          <w:lang w:val="ru-RU" w:eastAsia="ru-RU"/>
        </w:rPr>
        <w:t>2</w:t>
      </w:r>
      <w:r w:rsidR="008C68F1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22284">
      <w:headerReference w:type="first" r:id="rId14"/>
      <w:pgSz w:w="11906" w:h="16838"/>
      <w:pgMar w:top="709" w:right="851" w:bottom="397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5C10" w:rsidRDefault="00F65C10" w:rsidP="001C1B8B">
      <w:r>
        <w:separator/>
      </w:r>
    </w:p>
  </w:endnote>
  <w:endnote w:type="continuationSeparator" w:id="0">
    <w:p w:rsidR="00F65C10" w:rsidRDefault="00F65C1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5C10" w:rsidRDefault="00F65C10" w:rsidP="001C1B8B">
      <w:r>
        <w:separator/>
      </w:r>
    </w:p>
  </w:footnote>
  <w:footnote w:type="continuationSeparator" w:id="0">
    <w:p w:rsidR="00F65C10" w:rsidRDefault="00F65C10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6F6B3515" wp14:editId="7EE06CBF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4"/>
  </w:num>
  <w:num w:numId="28">
    <w:abstractNumId w:val="42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3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14E1"/>
    <w:rsid w:val="0004604D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75982"/>
    <w:rsid w:val="000803B6"/>
    <w:rsid w:val="0008580C"/>
    <w:rsid w:val="000900E2"/>
    <w:rsid w:val="000925AD"/>
    <w:rsid w:val="00093A8C"/>
    <w:rsid w:val="00095CED"/>
    <w:rsid w:val="00096524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5B52"/>
    <w:rsid w:val="000B7798"/>
    <w:rsid w:val="000C1019"/>
    <w:rsid w:val="000C18E0"/>
    <w:rsid w:val="000D415A"/>
    <w:rsid w:val="000D56AA"/>
    <w:rsid w:val="000D7C79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5485"/>
    <w:rsid w:val="001B772B"/>
    <w:rsid w:val="001C00EF"/>
    <w:rsid w:val="001C158F"/>
    <w:rsid w:val="001C1B8B"/>
    <w:rsid w:val="001C1FA5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26F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2DC"/>
    <w:rsid w:val="002159FE"/>
    <w:rsid w:val="00216961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64CAC"/>
    <w:rsid w:val="00267947"/>
    <w:rsid w:val="00270247"/>
    <w:rsid w:val="0028102F"/>
    <w:rsid w:val="00285466"/>
    <w:rsid w:val="002938F2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C14A5"/>
    <w:rsid w:val="002C2D93"/>
    <w:rsid w:val="002C5C3A"/>
    <w:rsid w:val="002D50DE"/>
    <w:rsid w:val="002D68D5"/>
    <w:rsid w:val="002E0908"/>
    <w:rsid w:val="002E0C11"/>
    <w:rsid w:val="002E2F44"/>
    <w:rsid w:val="002E4954"/>
    <w:rsid w:val="002E4FBC"/>
    <w:rsid w:val="002E71E9"/>
    <w:rsid w:val="002E7538"/>
    <w:rsid w:val="002F29E3"/>
    <w:rsid w:val="002F2BF7"/>
    <w:rsid w:val="002F6B08"/>
    <w:rsid w:val="00301C67"/>
    <w:rsid w:val="00303C50"/>
    <w:rsid w:val="00311635"/>
    <w:rsid w:val="003341D9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74489"/>
    <w:rsid w:val="0038453B"/>
    <w:rsid w:val="0038491B"/>
    <w:rsid w:val="00385D0E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C0234"/>
    <w:rsid w:val="003C0B1F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3F6AD9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43CB"/>
    <w:rsid w:val="0043566A"/>
    <w:rsid w:val="0044520E"/>
    <w:rsid w:val="00445215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4FBD"/>
    <w:rsid w:val="004B7A6E"/>
    <w:rsid w:val="004C0C21"/>
    <w:rsid w:val="004C4386"/>
    <w:rsid w:val="004C4A65"/>
    <w:rsid w:val="004C5FBD"/>
    <w:rsid w:val="004C6821"/>
    <w:rsid w:val="004D1C80"/>
    <w:rsid w:val="004D2DD6"/>
    <w:rsid w:val="004D57AF"/>
    <w:rsid w:val="004D5B87"/>
    <w:rsid w:val="004D7636"/>
    <w:rsid w:val="004E6392"/>
    <w:rsid w:val="004E6948"/>
    <w:rsid w:val="005064E8"/>
    <w:rsid w:val="00506EAA"/>
    <w:rsid w:val="00510955"/>
    <w:rsid w:val="00514373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273C"/>
    <w:rsid w:val="00557343"/>
    <w:rsid w:val="00564618"/>
    <w:rsid w:val="0056705E"/>
    <w:rsid w:val="00573802"/>
    <w:rsid w:val="0057433B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6792"/>
    <w:rsid w:val="00596C77"/>
    <w:rsid w:val="005A1656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0356A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31DD"/>
    <w:rsid w:val="00664C24"/>
    <w:rsid w:val="006677F2"/>
    <w:rsid w:val="00670CC9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46D6"/>
    <w:rsid w:val="006967ED"/>
    <w:rsid w:val="006A17F5"/>
    <w:rsid w:val="006A447C"/>
    <w:rsid w:val="006A747F"/>
    <w:rsid w:val="006B245B"/>
    <w:rsid w:val="006B3464"/>
    <w:rsid w:val="006B3544"/>
    <w:rsid w:val="006B38B6"/>
    <w:rsid w:val="006B56AA"/>
    <w:rsid w:val="006B6416"/>
    <w:rsid w:val="006B686E"/>
    <w:rsid w:val="006C12A8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525C"/>
    <w:rsid w:val="00715E8D"/>
    <w:rsid w:val="00717A0E"/>
    <w:rsid w:val="007251BB"/>
    <w:rsid w:val="00730494"/>
    <w:rsid w:val="007332DC"/>
    <w:rsid w:val="0073479D"/>
    <w:rsid w:val="007347D7"/>
    <w:rsid w:val="007424CF"/>
    <w:rsid w:val="00751515"/>
    <w:rsid w:val="00752DDB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74D2"/>
    <w:rsid w:val="00787673"/>
    <w:rsid w:val="00792FEE"/>
    <w:rsid w:val="00795959"/>
    <w:rsid w:val="00795F9D"/>
    <w:rsid w:val="00796B97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562E"/>
    <w:rsid w:val="007E75E2"/>
    <w:rsid w:val="007F06C4"/>
    <w:rsid w:val="007F31F4"/>
    <w:rsid w:val="007F75B7"/>
    <w:rsid w:val="00805F5D"/>
    <w:rsid w:val="00812BD6"/>
    <w:rsid w:val="008132E1"/>
    <w:rsid w:val="00815F03"/>
    <w:rsid w:val="00817937"/>
    <w:rsid w:val="00822CBB"/>
    <w:rsid w:val="00834CC6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75D04"/>
    <w:rsid w:val="0088118F"/>
    <w:rsid w:val="00881C1E"/>
    <w:rsid w:val="0088528E"/>
    <w:rsid w:val="00890BBA"/>
    <w:rsid w:val="00892CF2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4388"/>
    <w:rsid w:val="008C50F6"/>
    <w:rsid w:val="008C68F1"/>
    <w:rsid w:val="008D1E82"/>
    <w:rsid w:val="008D24FF"/>
    <w:rsid w:val="008D2FCC"/>
    <w:rsid w:val="008D6F54"/>
    <w:rsid w:val="008D7594"/>
    <w:rsid w:val="008E2C41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6072"/>
    <w:rsid w:val="00922531"/>
    <w:rsid w:val="00925D9A"/>
    <w:rsid w:val="0093226A"/>
    <w:rsid w:val="00932773"/>
    <w:rsid w:val="00933A51"/>
    <w:rsid w:val="009351B0"/>
    <w:rsid w:val="0093595D"/>
    <w:rsid w:val="0093645D"/>
    <w:rsid w:val="00940C00"/>
    <w:rsid w:val="00950F91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7CC0"/>
    <w:rsid w:val="00992A09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427F"/>
    <w:rsid w:val="009E45DB"/>
    <w:rsid w:val="009F7CB1"/>
    <w:rsid w:val="00A03ADD"/>
    <w:rsid w:val="00A119F1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60387"/>
    <w:rsid w:val="00A70385"/>
    <w:rsid w:val="00A718D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0567"/>
    <w:rsid w:val="00AE3E33"/>
    <w:rsid w:val="00AF0250"/>
    <w:rsid w:val="00AF28BA"/>
    <w:rsid w:val="00AF2C0F"/>
    <w:rsid w:val="00AF33B1"/>
    <w:rsid w:val="00AF3F9A"/>
    <w:rsid w:val="00AF4DCF"/>
    <w:rsid w:val="00AF5118"/>
    <w:rsid w:val="00AF53E7"/>
    <w:rsid w:val="00B01678"/>
    <w:rsid w:val="00B02357"/>
    <w:rsid w:val="00B0404A"/>
    <w:rsid w:val="00B058F3"/>
    <w:rsid w:val="00B12FF5"/>
    <w:rsid w:val="00B13765"/>
    <w:rsid w:val="00B1539A"/>
    <w:rsid w:val="00B21489"/>
    <w:rsid w:val="00B220DC"/>
    <w:rsid w:val="00B22979"/>
    <w:rsid w:val="00B23AD9"/>
    <w:rsid w:val="00B24127"/>
    <w:rsid w:val="00B24B8D"/>
    <w:rsid w:val="00B252F3"/>
    <w:rsid w:val="00B27D0D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87EAC"/>
    <w:rsid w:val="00B90315"/>
    <w:rsid w:val="00B93DA8"/>
    <w:rsid w:val="00BA57B5"/>
    <w:rsid w:val="00BA780E"/>
    <w:rsid w:val="00BB5827"/>
    <w:rsid w:val="00BB5E63"/>
    <w:rsid w:val="00BC1945"/>
    <w:rsid w:val="00BC6E90"/>
    <w:rsid w:val="00BD0B35"/>
    <w:rsid w:val="00BD0C25"/>
    <w:rsid w:val="00BD3C86"/>
    <w:rsid w:val="00BD6BE7"/>
    <w:rsid w:val="00BD792F"/>
    <w:rsid w:val="00BE16FD"/>
    <w:rsid w:val="00BE21EB"/>
    <w:rsid w:val="00BF0F51"/>
    <w:rsid w:val="00BF10BC"/>
    <w:rsid w:val="00BF4AFC"/>
    <w:rsid w:val="00BF6057"/>
    <w:rsid w:val="00C05299"/>
    <w:rsid w:val="00C12BC0"/>
    <w:rsid w:val="00C17384"/>
    <w:rsid w:val="00C17FE0"/>
    <w:rsid w:val="00C21676"/>
    <w:rsid w:val="00C2443D"/>
    <w:rsid w:val="00C24AEA"/>
    <w:rsid w:val="00C258AD"/>
    <w:rsid w:val="00C26806"/>
    <w:rsid w:val="00C4109D"/>
    <w:rsid w:val="00C50B1A"/>
    <w:rsid w:val="00C520F1"/>
    <w:rsid w:val="00C5459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23D4"/>
    <w:rsid w:val="00D32B8C"/>
    <w:rsid w:val="00D411D9"/>
    <w:rsid w:val="00D4204A"/>
    <w:rsid w:val="00D44054"/>
    <w:rsid w:val="00D47180"/>
    <w:rsid w:val="00D50558"/>
    <w:rsid w:val="00D5223E"/>
    <w:rsid w:val="00D5258B"/>
    <w:rsid w:val="00D5387A"/>
    <w:rsid w:val="00D61DE4"/>
    <w:rsid w:val="00D65E91"/>
    <w:rsid w:val="00D660A5"/>
    <w:rsid w:val="00D701FA"/>
    <w:rsid w:val="00D71E3E"/>
    <w:rsid w:val="00D73F86"/>
    <w:rsid w:val="00D76024"/>
    <w:rsid w:val="00D76088"/>
    <w:rsid w:val="00D80418"/>
    <w:rsid w:val="00D818BE"/>
    <w:rsid w:val="00D82699"/>
    <w:rsid w:val="00D8380A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E4CA4"/>
    <w:rsid w:val="00DE64DB"/>
    <w:rsid w:val="00DE7718"/>
    <w:rsid w:val="00DF015B"/>
    <w:rsid w:val="00DF1CAE"/>
    <w:rsid w:val="00DF4E57"/>
    <w:rsid w:val="00DF78D7"/>
    <w:rsid w:val="00E009D6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42C3"/>
    <w:rsid w:val="00F0692E"/>
    <w:rsid w:val="00F06AFB"/>
    <w:rsid w:val="00F079FC"/>
    <w:rsid w:val="00F07CDF"/>
    <w:rsid w:val="00F1527D"/>
    <w:rsid w:val="00F161DB"/>
    <w:rsid w:val="00F169D2"/>
    <w:rsid w:val="00F173F0"/>
    <w:rsid w:val="00F20B29"/>
    <w:rsid w:val="00F21346"/>
    <w:rsid w:val="00F249DD"/>
    <w:rsid w:val="00F25F5B"/>
    <w:rsid w:val="00F308B1"/>
    <w:rsid w:val="00F334BB"/>
    <w:rsid w:val="00F34392"/>
    <w:rsid w:val="00F44AA4"/>
    <w:rsid w:val="00F51339"/>
    <w:rsid w:val="00F51DC6"/>
    <w:rsid w:val="00F529E6"/>
    <w:rsid w:val="00F53E23"/>
    <w:rsid w:val="00F546BE"/>
    <w:rsid w:val="00F559CF"/>
    <w:rsid w:val="00F61CFF"/>
    <w:rsid w:val="00F62288"/>
    <w:rsid w:val="00F630E3"/>
    <w:rsid w:val="00F643F8"/>
    <w:rsid w:val="00F65C10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0C25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8315765-6DC6-4E31-9A94-3DD7BE86B1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4</Pages>
  <Words>1289</Words>
  <Characters>7349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22</cp:revision>
  <cp:lastPrinted>2012-04-02T08:11:00Z</cp:lastPrinted>
  <dcterms:created xsi:type="dcterms:W3CDTF">2014-05-08T10:29:00Z</dcterms:created>
  <dcterms:modified xsi:type="dcterms:W3CDTF">2014-05-08T14:27:00Z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