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445215">
        <w:rPr>
          <w:b/>
          <w:bCs/>
          <w:sz w:val="28"/>
          <w:szCs w:val="28"/>
          <w:lang w:val="ru-RU"/>
        </w:rPr>
        <w:t>15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445215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45215">
        <w:rPr>
          <w:sz w:val="28"/>
          <w:szCs w:val="28"/>
          <w:lang w:val="ru-RU"/>
        </w:rPr>
        <w:t xml:space="preserve">рамочного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445215">
        <w:rPr>
          <w:sz w:val="28"/>
          <w:szCs w:val="28"/>
          <w:lang w:val="ru-RU"/>
        </w:rPr>
        <w:t>оказания услуг</w:t>
      </w:r>
      <w:r w:rsidR="00F51339" w:rsidRPr="00F51339">
        <w:rPr>
          <w:sz w:val="28"/>
          <w:szCs w:val="28"/>
          <w:lang w:val="ru-RU"/>
        </w:rPr>
        <w:t xml:space="preserve"> </w:t>
      </w:r>
      <w:r w:rsidR="00445215" w:rsidRPr="00445215">
        <w:rPr>
          <w:sz w:val="28"/>
          <w:szCs w:val="28"/>
          <w:lang w:val="ru-RU"/>
        </w:rPr>
        <w:t>связи и передачи данных</w:t>
      </w:r>
      <w:r w:rsidR="002A650D">
        <w:rPr>
          <w:sz w:val="28"/>
          <w:szCs w:val="28"/>
          <w:lang w:val="ru-RU"/>
        </w:rPr>
        <w:t xml:space="preserve"> </w:t>
      </w:r>
      <w:r w:rsidR="00F51339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B93DA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93DA8">
        <w:rPr>
          <w:rFonts w:ascii="Times New Roman" w:hAnsi="Times New Roman" w:cs="Times New Roman"/>
          <w:sz w:val="28"/>
          <w:szCs w:val="28"/>
        </w:rPr>
        <w:t>О</w:t>
      </w:r>
      <w:r w:rsidR="00B93DA8" w:rsidRPr="00B93DA8">
        <w:rPr>
          <w:rFonts w:ascii="Times New Roman" w:hAnsi="Times New Roman" w:cs="Times New Roman"/>
          <w:sz w:val="28"/>
          <w:szCs w:val="28"/>
        </w:rPr>
        <w:t>казани</w:t>
      </w:r>
      <w:r w:rsidR="00B93DA8">
        <w:rPr>
          <w:rFonts w:ascii="Times New Roman" w:hAnsi="Times New Roman" w:cs="Times New Roman"/>
          <w:sz w:val="28"/>
          <w:szCs w:val="28"/>
        </w:rPr>
        <w:t>е</w:t>
      </w:r>
      <w:r w:rsidR="00B93DA8" w:rsidRPr="00B93DA8">
        <w:rPr>
          <w:rFonts w:ascii="Times New Roman" w:hAnsi="Times New Roman" w:cs="Times New Roman"/>
          <w:sz w:val="28"/>
          <w:szCs w:val="28"/>
        </w:rPr>
        <w:t xml:space="preserve"> услуг связи и передачи данных для нужд Некоммерческой организации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1C1E" w:rsidRPr="00881C1E" w:rsidRDefault="009B4032" w:rsidP="00881C1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881C1E" w:rsidRPr="00881C1E">
        <w:rPr>
          <w:rFonts w:ascii="Times New Roman" w:hAnsi="Times New Roman" w:cs="Times New Roman"/>
          <w:sz w:val="28"/>
          <w:szCs w:val="28"/>
        </w:rPr>
        <w:t xml:space="preserve">не установлена. По результатам проведения процедуры закупки будет заключен  рамочный договор оказания услуг связи и передачи данных для нужд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37 Положения о закупках Некоммерческой организации Фонд </w:t>
      </w:r>
      <w:r w:rsidR="00881C1E" w:rsidRPr="00881C1E">
        <w:rPr>
          <w:rFonts w:ascii="Times New Roman" w:hAnsi="Times New Roman" w:cs="Times New Roman"/>
          <w:sz w:val="28"/>
          <w:szCs w:val="28"/>
        </w:rPr>
        <w:lastRenderedPageBreak/>
        <w:t xml:space="preserve">развития Центра разработки и коммерциализации новых технологий  № 4 от «23» января 2012 года. </w:t>
      </w:r>
    </w:p>
    <w:p w:rsidR="009B4032" w:rsidRPr="000B317F" w:rsidRDefault="00881C1E" w:rsidP="00881C1E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881C1E">
        <w:rPr>
          <w:rFonts w:ascii="Times New Roman" w:hAnsi="Times New Roman" w:cs="Times New Roman"/>
          <w:sz w:val="28"/>
          <w:szCs w:val="28"/>
        </w:rPr>
        <w:t>На оказани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81C1E">
        <w:rPr>
          <w:rFonts w:ascii="Times New Roman" w:hAnsi="Times New Roman" w:cs="Times New Roman"/>
          <w:sz w:val="28"/>
          <w:szCs w:val="28"/>
        </w:rPr>
        <w:t xml:space="preserve"> услуг связи и передачи данных по результатам настоящей закупки Заказчиком предусмотрен лимит финансирования в размере, не превышающем 17 715 525,00 руб. (Семнадцать миллионов семьсот пятнадцать тысяч пятьсот двадцать пять руб. 00 коп.) в том числе НДС. Указанный лимит финансирования предусмотрен на весь срок действия рамочного Договора – в течение 12 месяцев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D71E3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D71E3E" w:rsidRPr="00D71E3E">
        <w:rPr>
          <w:rFonts w:ascii="Times New Roman" w:hAnsi="Times New Roman" w:cs="Times New Roman"/>
          <w:sz w:val="28"/>
          <w:szCs w:val="28"/>
        </w:rPr>
        <w:t>ежемесячно,</w:t>
      </w:r>
      <w:r w:rsidR="00D71E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D71E3E" w:rsidRPr="00D71E3E">
        <w:rPr>
          <w:rFonts w:ascii="Times New Roman" w:hAnsi="Times New Roman" w:cs="Times New Roman"/>
          <w:sz w:val="28"/>
          <w:szCs w:val="28"/>
        </w:rPr>
        <w:t>оказания услуг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469EB" w:rsidRPr="00A469EB">
        <w:rPr>
          <w:rFonts w:ascii="Times New Roman" w:hAnsi="Times New Roman" w:cs="Times New Roman"/>
          <w:sz w:val="28"/>
          <w:szCs w:val="28"/>
        </w:rPr>
        <w:t xml:space="preserve">подписания акта </w:t>
      </w:r>
      <w:r w:rsidR="00D8380A">
        <w:rPr>
          <w:rFonts w:ascii="Times New Roman" w:hAnsi="Times New Roman" w:cs="Times New Roman"/>
          <w:sz w:val="28"/>
          <w:szCs w:val="28"/>
        </w:rPr>
        <w:t xml:space="preserve">об </w:t>
      </w:r>
      <w:r w:rsidR="00B93DA8">
        <w:rPr>
          <w:rFonts w:ascii="Times New Roman" w:hAnsi="Times New Roman" w:cs="Times New Roman"/>
          <w:sz w:val="28"/>
          <w:szCs w:val="28"/>
        </w:rPr>
        <w:t>оказани</w:t>
      </w:r>
      <w:r w:rsidR="00D8380A">
        <w:rPr>
          <w:rFonts w:ascii="Times New Roman" w:hAnsi="Times New Roman" w:cs="Times New Roman"/>
          <w:sz w:val="28"/>
          <w:szCs w:val="28"/>
        </w:rPr>
        <w:t>и</w:t>
      </w:r>
      <w:r w:rsidR="00B93DA8">
        <w:rPr>
          <w:rFonts w:ascii="Times New Roman" w:hAnsi="Times New Roman" w:cs="Times New Roman"/>
          <w:sz w:val="28"/>
          <w:szCs w:val="28"/>
        </w:rPr>
        <w:t xml:space="preserve">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71E3E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соответствии с Приложением № 1 к настояще</w:t>
      </w:r>
      <w:r w:rsidR="00881C1E">
        <w:rPr>
          <w:rFonts w:ascii="Times New Roman" w:hAnsi="Times New Roman" w:cs="Times New Roman"/>
          <w:sz w:val="28"/>
          <w:szCs w:val="28"/>
          <w:lang w:eastAsia="ru-RU"/>
        </w:rPr>
        <w:t>му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Извещени</w:t>
      </w:r>
      <w:r w:rsidR="00881C1E">
        <w:rPr>
          <w:rFonts w:ascii="Times New Roman" w:hAnsi="Times New Roman" w:cs="Times New Roman"/>
          <w:sz w:val="28"/>
          <w:szCs w:val="28"/>
          <w:lang w:eastAsia="ru-RU"/>
        </w:rPr>
        <w:t>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881C1E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881C1E">
        <w:rPr>
          <w:rFonts w:ascii="Times New Roman" w:hAnsi="Times New Roman" w:cs="Times New Roman"/>
          <w:sz w:val="28"/>
          <w:szCs w:val="28"/>
        </w:rPr>
        <w:t>в соответствии с Приложением № 1 к настоящему Извещению</w:t>
      </w:r>
      <w:r>
        <w:rPr>
          <w:rFonts w:ascii="Times New Roman" w:hAnsi="Times New Roman" w:cs="Times New Roman"/>
          <w:sz w:val="28"/>
          <w:szCs w:val="28"/>
        </w:rPr>
        <w:t>, в течение 12 месяцев с 29 июля 2014 года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87EAC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87EAC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87EAC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87EAC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B87EAC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87EAC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  <w:bookmarkStart w:id="0" w:name="_GoBack"/>
      <w:bookmarkEnd w:id="0"/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1B5485" w:rsidRPr="00805F5D" w:rsidRDefault="001B548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C21676" w:rsidRDefault="002E7538" w:rsidP="00127FE3">
      <w:pPr>
        <w:ind w:left="851"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У</w:t>
      </w:r>
      <w:r w:rsidRPr="002E7538">
        <w:rPr>
          <w:sz w:val="22"/>
          <w:szCs w:val="22"/>
          <w:lang w:val="ru-RU" w:eastAsia="ru-RU"/>
        </w:rPr>
        <w:t>слуг</w:t>
      </w:r>
      <w:r>
        <w:rPr>
          <w:sz w:val="22"/>
          <w:szCs w:val="22"/>
          <w:lang w:val="ru-RU" w:eastAsia="ru-RU"/>
        </w:rPr>
        <w:t xml:space="preserve">и </w:t>
      </w:r>
      <w:r w:rsidRPr="002E7538">
        <w:rPr>
          <w:sz w:val="22"/>
          <w:szCs w:val="22"/>
          <w:lang w:val="ru-RU" w:eastAsia="ru-RU"/>
        </w:rPr>
        <w:t>связи и передачи данных</w:t>
      </w:r>
      <w:r w:rsidR="00CE4B10">
        <w:rPr>
          <w:sz w:val="22"/>
          <w:szCs w:val="22"/>
          <w:lang w:val="ru-RU" w:eastAsia="ru-RU"/>
        </w:rPr>
        <w:t xml:space="preserve">, </w:t>
      </w:r>
      <w:r>
        <w:rPr>
          <w:sz w:val="22"/>
          <w:szCs w:val="22"/>
          <w:lang w:val="ru-RU" w:eastAsia="ru-RU"/>
        </w:rPr>
        <w:t>оказываются</w:t>
      </w:r>
      <w:r w:rsidR="00CE4B10">
        <w:rPr>
          <w:sz w:val="22"/>
          <w:szCs w:val="22"/>
          <w:lang w:val="ru-RU" w:eastAsia="ru-RU"/>
        </w:rPr>
        <w:t xml:space="preserve"> в соответствии с</w:t>
      </w:r>
      <w:r w:rsidR="00CF345E" w:rsidRPr="00CF345E">
        <w:rPr>
          <w:sz w:val="22"/>
          <w:szCs w:val="22"/>
          <w:lang w:val="ru-RU" w:eastAsia="ru-RU"/>
        </w:rPr>
        <w:t xml:space="preserve"> Приложени</w:t>
      </w:r>
      <w:r w:rsidR="00CE4B10">
        <w:rPr>
          <w:sz w:val="22"/>
          <w:szCs w:val="22"/>
          <w:lang w:val="ru-RU" w:eastAsia="ru-RU"/>
        </w:rPr>
        <w:t>ем</w:t>
      </w:r>
      <w:r w:rsidR="00CF345E" w:rsidRPr="00CF345E">
        <w:rPr>
          <w:sz w:val="22"/>
          <w:szCs w:val="22"/>
          <w:lang w:val="ru-RU" w:eastAsia="ru-RU"/>
        </w:rPr>
        <w:t xml:space="preserve"> № </w:t>
      </w:r>
      <w:r w:rsidR="00CE4B10">
        <w:rPr>
          <w:sz w:val="22"/>
          <w:szCs w:val="22"/>
          <w:lang w:val="ru-RU" w:eastAsia="ru-RU"/>
        </w:rPr>
        <w:t>1</w:t>
      </w:r>
      <w:r w:rsidR="007B035A">
        <w:rPr>
          <w:sz w:val="22"/>
          <w:szCs w:val="22"/>
          <w:lang w:val="ru-RU" w:eastAsia="ru-RU"/>
        </w:rPr>
        <w:t xml:space="preserve"> (Техническое задание)</w:t>
      </w:r>
      <w:r w:rsidR="00CE4B10">
        <w:rPr>
          <w:sz w:val="22"/>
          <w:szCs w:val="22"/>
          <w:lang w:val="ru-RU" w:eastAsia="ru-RU"/>
        </w:rPr>
        <w:t xml:space="preserve"> к настоящему Извещению</w:t>
      </w:r>
      <w:r w:rsidR="00127FE3">
        <w:rPr>
          <w:sz w:val="22"/>
          <w:szCs w:val="22"/>
          <w:lang w:val="ru-RU" w:eastAsia="ru-RU"/>
        </w:rPr>
        <w:t>.</w:t>
      </w:r>
    </w:p>
    <w:p w:rsidR="00127FE3" w:rsidRPr="00127FE3" w:rsidRDefault="00127FE3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C68F1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D17F09">
        <w:rPr>
          <w:i/>
          <w:sz w:val="28"/>
          <w:szCs w:val="28"/>
          <w:lang w:val="ru-RU" w:eastAsia="ru-RU"/>
        </w:rPr>
        <w:t xml:space="preserve"> и</w:t>
      </w:r>
      <w:r w:rsidR="008C68F1">
        <w:rPr>
          <w:i/>
          <w:sz w:val="28"/>
          <w:szCs w:val="28"/>
          <w:lang w:val="ru-RU" w:eastAsia="ru-RU"/>
        </w:rPr>
        <w:t xml:space="preserve"> 3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3CB" w:rsidRDefault="004343CB" w:rsidP="001C1B8B">
      <w:r>
        <w:separator/>
      </w:r>
    </w:p>
  </w:endnote>
  <w:endnote w:type="continuationSeparator" w:id="0">
    <w:p w:rsidR="004343CB" w:rsidRDefault="004343C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3CB" w:rsidRDefault="004343CB" w:rsidP="001C1B8B">
      <w:r>
        <w:separator/>
      </w:r>
    </w:p>
  </w:footnote>
  <w:footnote w:type="continuationSeparator" w:id="0">
    <w:p w:rsidR="004343CB" w:rsidRDefault="004343C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26F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E7538"/>
    <w:rsid w:val="002F29E3"/>
    <w:rsid w:val="002F2BF7"/>
    <w:rsid w:val="002F6B08"/>
    <w:rsid w:val="00301C67"/>
    <w:rsid w:val="00303C50"/>
    <w:rsid w:val="00311635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43CB"/>
    <w:rsid w:val="0043566A"/>
    <w:rsid w:val="0044520E"/>
    <w:rsid w:val="00445215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705E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959"/>
    <w:rsid w:val="00795F9D"/>
    <w:rsid w:val="00796B97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1C1E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D1E82"/>
    <w:rsid w:val="008D24FF"/>
    <w:rsid w:val="008D2FCC"/>
    <w:rsid w:val="008D6F54"/>
    <w:rsid w:val="008D7594"/>
    <w:rsid w:val="008E2C41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87EAC"/>
    <w:rsid w:val="00B90315"/>
    <w:rsid w:val="00B93DA8"/>
    <w:rsid w:val="00BA57B5"/>
    <w:rsid w:val="00BA780E"/>
    <w:rsid w:val="00BB5827"/>
    <w:rsid w:val="00BB5E63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1E3E"/>
    <w:rsid w:val="00D73F86"/>
    <w:rsid w:val="00D76024"/>
    <w:rsid w:val="00D76088"/>
    <w:rsid w:val="00D80418"/>
    <w:rsid w:val="00D818BE"/>
    <w:rsid w:val="00D82699"/>
    <w:rsid w:val="00D8380A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E4CA4"/>
    <w:rsid w:val="00DE64DB"/>
    <w:rsid w:val="00DE7718"/>
    <w:rsid w:val="00DF015B"/>
    <w:rsid w:val="00DF1CAE"/>
    <w:rsid w:val="00DF4E57"/>
    <w:rsid w:val="00DF78D7"/>
    <w:rsid w:val="00E009D6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688BE02-D7DA-4D41-9DFB-E334BECE3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2014-05-05T12:24:00Z</dcterms:created>
  <dcterms:modified xsi:type="dcterms:W3CDTF">2014-05-06T12:40:00Z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