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66782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7728" behindDoc="0" locked="0" layoutInCell="1" allowOverlap="1" wp14:anchorId="7788D644" wp14:editId="5790E863">
            <wp:simplePos x="0" y="0"/>
            <wp:positionH relativeFrom="column">
              <wp:posOffset>-674370</wp:posOffset>
            </wp:positionH>
            <wp:positionV relativeFrom="paragraph">
              <wp:posOffset>-273685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5820ED" w:rsidRPr="003F0F4E" w:rsidRDefault="005D14CC" w:rsidP="00CE70DF">
      <w:pPr>
        <w:jc w:val="center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 xml:space="preserve">Изменения к </w:t>
      </w:r>
      <w:r w:rsidR="00FA25B1" w:rsidRPr="003F0F4E">
        <w:rPr>
          <w:bCs/>
          <w:sz w:val="28"/>
          <w:szCs w:val="28"/>
          <w:lang w:val="ru-RU"/>
        </w:rPr>
        <w:t>Извещени</w:t>
      </w:r>
      <w:r>
        <w:rPr>
          <w:bCs/>
          <w:sz w:val="28"/>
          <w:szCs w:val="28"/>
          <w:lang w:val="ru-RU"/>
        </w:rPr>
        <w:t>ю</w:t>
      </w:r>
      <w:r w:rsidR="00FA25B1" w:rsidRPr="003F0F4E">
        <w:rPr>
          <w:bCs/>
          <w:sz w:val="28"/>
          <w:szCs w:val="28"/>
          <w:lang w:val="ru-RU"/>
        </w:rPr>
        <w:t xml:space="preserve"> </w:t>
      </w:r>
      <w:r w:rsidR="00324DA6" w:rsidRPr="003F0F4E">
        <w:rPr>
          <w:bCs/>
          <w:sz w:val="28"/>
          <w:szCs w:val="28"/>
          <w:lang w:val="ru-RU"/>
        </w:rPr>
        <w:t xml:space="preserve">№ </w:t>
      </w:r>
      <w:r w:rsidR="00A1748F" w:rsidRPr="003F0F4E">
        <w:rPr>
          <w:bCs/>
          <w:sz w:val="28"/>
          <w:szCs w:val="28"/>
          <w:lang w:val="ru-RU"/>
        </w:rPr>
        <w:t>1</w:t>
      </w:r>
      <w:r w:rsidR="005520E2" w:rsidRPr="003F0F4E">
        <w:rPr>
          <w:bCs/>
          <w:sz w:val="28"/>
          <w:szCs w:val="28"/>
          <w:lang w:val="ru-RU"/>
        </w:rPr>
        <w:t>4</w:t>
      </w:r>
      <w:r w:rsidR="00A1748F" w:rsidRPr="003F0F4E">
        <w:rPr>
          <w:bCs/>
          <w:sz w:val="28"/>
          <w:szCs w:val="28"/>
          <w:lang w:val="ru-RU"/>
        </w:rPr>
        <w:t>-50</w:t>
      </w:r>
      <w:r w:rsidR="007E3E7B" w:rsidRPr="003F0F4E">
        <w:rPr>
          <w:bCs/>
          <w:sz w:val="28"/>
          <w:szCs w:val="28"/>
          <w:lang w:val="ru-RU"/>
        </w:rPr>
        <w:t>104</w:t>
      </w:r>
      <w:r w:rsidR="00A1748F" w:rsidRPr="003F0F4E">
        <w:rPr>
          <w:bCs/>
          <w:sz w:val="28"/>
          <w:szCs w:val="28"/>
          <w:lang w:val="ru-RU"/>
        </w:rPr>
        <w:t>/</w:t>
      </w:r>
      <w:r w:rsidR="009B73BB" w:rsidRPr="003F0F4E">
        <w:rPr>
          <w:bCs/>
          <w:sz w:val="28"/>
          <w:szCs w:val="28"/>
          <w:lang w:val="ru-RU"/>
        </w:rPr>
        <w:t>1</w:t>
      </w:r>
      <w:r w:rsidR="00846F8E">
        <w:rPr>
          <w:bCs/>
          <w:sz w:val="28"/>
          <w:szCs w:val="28"/>
          <w:lang w:val="ru-RU"/>
        </w:rPr>
        <w:t>41</w:t>
      </w:r>
      <w:r w:rsidR="007E3E7B" w:rsidRPr="003F0F4E">
        <w:rPr>
          <w:bCs/>
          <w:sz w:val="28"/>
          <w:szCs w:val="28"/>
          <w:lang w:val="ru-RU"/>
        </w:rPr>
        <w:t xml:space="preserve"> </w:t>
      </w:r>
      <w:r w:rsidR="00616B29" w:rsidRPr="003F0F4E">
        <w:rPr>
          <w:bCs/>
          <w:sz w:val="28"/>
          <w:szCs w:val="28"/>
          <w:lang w:val="ru-RU"/>
        </w:rPr>
        <w:t xml:space="preserve">от </w:t>
      </w:r>
      <w:r w:rsidR="00B55BED" w:rsidRPr="003F0F4E">
        <w:rPr>
          <w:bCs/>
          <w:sz w:val="28"/>
          <w:szCs w:val="28"/>
          <w:lang w:val="ru-RU"/>
        </w:rPr>
        <w:t>10.04.</w:t>
      </w:r>
      <w:r w:rsidR="005220CA" w:rsidRPr="003F0F4E">
        <w:rPr>
          <w:bCs/>
          <w:sz w:val="28"/>
          <w:szCs w:val="28"/>
          <w:lang w:val="ru-RU"/>
        </w:rPr>
        <w:t>201</w:t>
      </w:r>
      <w:r w:rsidR="005520E2" w:rsidRPr="003F0F4E">
        <w:rPr>
          <w:bCs/>
          <w:sz w:val="28"/>
          <w:szCs w:val="28"/>
          <w:lang w:val="ru-RU"/>
        </w:rPr>
        <w:t>4</w:t>
      </w:r>
      <w:r w:rsidR="007E3E7B" w:rsidRPr="003F0F4E">
        <w:rPr>
          <w:bCs/>
          <w:sz w:val="28"/>
          <w:szCs w:val="28"/>
          <w:lang w:val="ru-RU"/>
        </w:rPr>
        <w:t xml:space="preserve"> года</w:t>
      </w:r>
      <w:r w:rsidR="0075447B" w:rsidRPr="003F0F4E">
        <w:rPr>
          <w:bCs/>
          <w:sz w:val="28"/>
          <w:szCs w:val="28"/>
          <w:lang w:val="ru-RU"/>
        </w:rPr>
        <w:t xml:space="preserve"> </w:t>
      </w:r>
    </w:p>
    <w:p w:rsidR="005520E2" w:rsidRPr="003F0F4E" w:rsidRDefault="00E24145" w:rsidP="00324DA6">
      <w:pPr>
        <w:jc w:val="center"/>
        <w:rPr>
          <w:sz w:val="28"/>
          <w:szCs w:val="28"/>
          <w:lang w:val="ru-RU"/>
        </w:rPr>
      </w:pPr>
      <w:r w:rsidRPr="003F0F4E">
        <w:rPr>
          <w:sz w:val="28"/>
          <w:szCs w:val="28"/>
          <w:lang w:val="ru-RU"/>
        </w:rPr>
        <w:t xml:space="preserve">о проведении </w:t>
      </w:r>
      <w:r w:rsidR="005240B8" w:rsidRPr="003F0F4E">
        <w:rPr>
          <w:sz w:val="28"/>
          <w:szCs w:val="28"/>
          <w:lang w:val="ru-RU"/>
        </w:rPr>
        <w:t xml:space="preserve">Процедуры закупки - </w:t>
      </w:r>
      <w:r w:rsidR="00BD36C1" w:rsidRPr="003F0F4E">
        <w:rPr>
          <w:sz w:val="28"/>
          <w:szCs w:val="28"/>
          <w:lang w:val="ru-RU"/>
        </w:rPr>
        <w:t xml:space="preserve">открытого </w:t>
      </w:r>
      <w:r w:rsidR="005520E2" w:rsidRPr="003F0F4E">
        <w:rPr>
          <w:sz w:val="28"/>
          <w:szCs w:val="28"/>
          <w:lang w:val="ru-RU"/>
        </w:rPr>
        <w:t>З</w:t>
      </w:r>
      <w:r w:rsidR="00324DA6" w:rsidRPr="003F0F4E">
        <w:rPr>
          <w:sz w:val="28"/>
          <w:szCs w:val="28"/>
          <w:lang w:val="ru-RU"/>
        </w:rPr>
        <w:t xml:space="preserve">апроса предложений </w:t>
      </w:r>
    </w:p>
    <w:p w:rsidR="003F0F4E" w:rsidRPr="003F0F4E" w:rsidRDefault="003F0F4E" w:rsidP="003F0F4E">
      <w:pPr>
        <w:tabs>
          <w:tab w:val="left" w:pos="993"/>
          <w:tab w:val="left" w:pos="1276"/>
        </w:tabs>
        <w:jc w:val="center"/>
        <w:rPr>
          <w:bCs/>
          <w:sz w:val="28"/>
          <w:szCs w:val="28"/>
          <w:lang w:val="ru-RU" w:eastAsia="ru-RU"/>
        </w:rPr>
      </w:pPr>
      <w:r w:rsidRPr="003F0F4E">
        <w:rPr>
          <w:sz w:val="28"/>
          <w:szCs w:val="28"/>
          <w:lang w:val="ru-RU"/>
        </w:rPr>
        <w:t xml:space="preserve"> </w:t>
      </w:r>
      <w:r w:rsidRPr="003F0F4E">
        <w:rPr>
          <w:sz w:val="28"/>
          <w:szCs w:val="28"/>
          <w:lang w:val="ru-RU" w:eastAsia="ru-RU"/>
        </w:rPr>
        <w:t xml:space="preserve">на право заключения </w:t>
      </w:r>
      <w:proofErr w:type="gramStart"/>
      <w:r w:rsidRPr="003F0F4E">
        <w:rPr>
          <w:sz w:val="28"/>
          <w:szCs w:val="28"/>
          <w:lang w:val="ru-RU" w:eastAsia="ru-RU"/>
        </w:rPr>
        <w:t>договора</w:t>
      </w:r>
      <w:proofErr w:type="gramEnd"/>
      <w:r w:rsidRPr="003F0F4E">
        <w:rPr>
          <w:sz w:val="28"/>
          <w:szCs w:val="28"/>
          <w:lang w:val="ru-RU" w:eastAsia="ru-RU"/>
        </w:rPr>
        <w:t xml:space="preserve"> на выполнение работ</w:t>
      </w:r>
      <w:r w:rsidRPr="003F0F4E">
        <w:rPr>
          <w:bCs/>
          <w:sz w:val="28"/>
          <w:szCs w:val="28"/>
          <w:lang w:val="ru-RU" w:eastAsia="ru-RU"/>
        </w:rPr>
        <w:t xml:space="preserve"> по проектированию</w:t>
      </w:r>
    </w:p>
    <w:p w:rsidR="00846F8E" w:rsidRPr="00846F8E" w:rsidRDefault="00846F8E" w:rsidP="00846F8E">
      <w:pPr>
        <w:tabs>
          <w:tab w:val="left" w:pos="993"/>
          <w:tab w:val="left" w:pos="1276"/>
        </w:tabs>
        <w:jc w:val="center"/>
        <w:rPr>
          <w:bCs/>
          <w:sz w:val="28"/>
          <w:szCs w:val="28"/>
          <w:lang w:val="ru-RU" w:eastAsia="ru-RU"/>
        </w:rPr>
      </w:pPr>
      <w:r>
        <w:rPr>
          <w:bCs/>
          <w:sz w:val="28"/>
          <w:szCs w:val="28"/>
          <w:lang w:val="ru-RU" w:eastAsia="ru-RU"/>
        </w:rPr>
        <w:t xml:space="preserve"> </w:t>
      </w:r>
      <w:r w:rsidRPr="00846F8E">
        <w:rPr>
          <w:bCs/>
          <w:sz w:val="28"/>
          <w:szCs w:val="28"/>
          <w:lang w:val="ru-RU" w:eastAsia="ru-RU"/>
        </w:rPr>
        <w:t>Интеллектуальной  систем</w:t>
      </w:r>
      <w:r w:rsidR="009C5269">
        <w:rPr>
          <w:bCs/>
          <w:sz w:val="28"/>
          <w:szCs w:val="28"/>
          <w:lang w:val="ru-RU" w:eastAsia="ru-RU"/>
        </w:rPr>
        <w:t>ы</w:t>
      </w:r>
      <w:r w:rsidRPr="00846F8E">
        <w:rPr>
          <w:bCs/>
          <w:sz w:val="28"/>
          <w:szCs w:val="28"/>
          <w:lang w:val="ru-RU" w:eastAsia="ru-RU"/>
        </w:rPr>
        <w:t xml:space="preserve"> организации дорожного движения и транспортного обслуживания инновационного центра «Сколково»</w:t>
      </w:r>
    </w:p>
    <w:p w:rsidR="00846F8E" w:rsidRPr="00846F8E" w:rsidRDefault="00846F8E" w:rsidP="00846F8E">
      <w:pPr>
        <w:tabs>
          <w:tab w:val="left" w:pos="993"/>
          <w:tab w:val="left" w:pos="1276"/>
        </w:tabs>
        <w:jc w:val="center"/>
        <w:rPr>
          <w:bCs/>
          <w:sz w:val="28"/>
          <w:szCs w:val="28"/>
          <w:lang w:val="ru-RU" w:eastAsia="ru-RU"/>
        </w:rPr>
      </w:pPr>
      <w:r w:rsidRPr="00846F8E">
        <w:rPr>
          <w:bCs/>
          <w:sz w:val="28"/>
          <w:szCs w:val="28"/>
          <w:lang w:val="ru-RU" w:eastAsia="ru-RU"/>
        </w:rPr>
        <w:t>(разработку проектной документации стадии "</w:t>
      </w:r>
      <w:proofErr w:type="spellStart"/>
      <w:r w:rsidRPr="00846F8E">
        <w:rPr>
          <w:bCs/>
          <w:sz w:val="28"/>
          <w:szCs w:val="28"/>
          <w:lang w:val="ru-RU" w:eastAsia="ru-RU"/>
        </w:rPr>
        <w:t>Технорабочий</w:t>
      </w:r>
      <w:proofErr w:type="spellEnd"/>
      <w:r w:rsidRPr="00846F8E">
        <w:rPr>
          <w:bCs/>
          <w:sz w:val="28"/>
          <w:szCs w:val="28"/>
          <w:lang w:val="ru-RU" w:eastAsia="ru-RU"/>
        </w:rPr>
        <w:t xml:space="preserve"> проект")</w:t>
      </w:r>
    </w:p>
    <w:p w:rsidR="000D1436" w:rsidRPr="00B1768F" w:rsidRDefault="000D1436" w:rsidP="000D1436">
      <w:pPr>
        <w:jc w:val="center"/>
        <w:rPr>
          <w:sz w:val="28"/>
          <w:szCs w:val="28"/>
          <w:lang w:val="ru-RU"/>
        </w:rPr>
      </w:pPr>
      <w:r w:rsidRPr="00B1768F">
        <w:rPr>
          <w:sz w:val="28"/>
          <w:szCs w:val="28"/>
          <w:lang w:val="ru-RU"/>
        </w:rPr>
        <w:t xml:space="preserve">для нужд </w:t>
      </w:r>
    </w:p>
    <w:p w:rsidR="00C14DAC" w:rsidRPr="00B1768F" w:rsidRDefault="000D1436" w:rsidP="000D1436">
      <w:pPr>
        <w:jc w:val="center"/>
        <w:rPr>
          <w:rFonts w:eastAsia="Calibri"/>
          <w:sz w:val="28"/>
          <w:szCs w:val="28"/>
          <w:lang w:val="ru-RU"/>
        </w:rPr>
      </w:pPr>
      <w:r w:rsidRPr="00B1768F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7E3E7B" w:rsidRPr="00B1768F">
        <w:rPr>
          <w:sz w:val="28"/>
          <w:szCs w:val="28"/>
          <w:lang w:val="ru-RU"/>
        </w:rPr>
        <w:t xml:space="preserve"> </w:t>
      </w:r>
    </w:p>
    <w:p w:rsidR="004043A2" w:rsidRPr="005220CA" w:rsidRDefault="004043A2" w:rsidP="005220CA">
      <w:pPr>
        <w:jc w:val="center"/>
        <w:rPr>
          <w:rFonts w:eastAsia="Calibri"/>
          <w:sz w:val="28"/>
          <w:szCs w:val="28"/>
          <w:lang w:val="ru-RU"/>
        </w:rPr>
      </w:pP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="00F25ABB" w:rsidRPr="00F25ABB">
        <w:rPr>
          <w:rFonts w:ascii="Times New Roman" w:hAnsi="Times New Roman" w:cs="Times New Roman"/>
          <w:sz w:val="28"/>
          <w:szCs w:val="28"/>
        </w:rPr>
        <w:t>в редакции приказа Президента Фонда от «</w:t>
      </w:r>
      <w:r w:rsidR="0024366D">
        <w:rPr>
          <w:rFonts w:ascii="Times New Roman" w:hAnsi="Times New Roman" w:cs="Times New Roman"/>
          <w:sz w:val="28"/>
          <w:szCs w:val="28"/>
        </w:rPr>
        <w:t>06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» </w:t>
      </w:r>
      <w:r w:rsidR="0024366D">
        <w:rPr>
          <w:rFonts w:ascii="Times New Roman" w:hAnsi="Times New Roman" w:cs="Times New Roman"/>
          <w:sz w:val="28"/>
          <w:szCs w:val="28"/>
        </w:rPr>
        <w:t>марта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 201</w:t>
      </w:r>
      <w:r w:rsidR="0024366D">
        <w:rPr>
          <w:rFonts w:ascii="Times New Roman" w:hAnsi="Times New Roman" w:cs="Times New Roman"/>
          <w:sz w:val="28"/>
          <w:szCs w:val="28"/>
        </w:rPr>
        <w:t>3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года № </w:t>
      </w:r>
      <w:r w:rsidR="0024366D">
        <w:rPr>
          <w:rFonts w:ascii="Times New Roman" w:hAnsi="Times New Roman" w:cs="Times New Roman"/>
          <w:sz w:val="28"/>
          <w:szCs w:val="28"/>
        </w:rPr>
        <w:t>36</w:t>
      </w:r>
      <w:r w:rsidRPr="008D38AB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14DAC" w:rsidRPr="00BD36C1">
        <w:rPr>
          <w:rFonts w:ascii="Times New Roman" w:hAnsi="Times New Roman" w:cs="Times New Roman"/>
          <w:sz w:val="28"/>
          <w:szCs w:val="28"/>
        </w:rPr>
        <w:t>открытый</w:t>
      </w:r>
      <w:r w:rsidR="00C14DAC" w:rsidRPr="00BD36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36A2" w:rsidRPr="00BD36C1">
        <w:rPr>
          <w:rFonts w:ascii="Times New Roman" w:hAnsi="Times New Roman" w:cs="Times New Roman"/>
          <w:sz w:val="28"/>
          <w:szCs w:val="28"/>
        </w:rPr>
        <w:t>Запрос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B1768F">
      <w:pPr>
        <w:pStyle w:val="af0"/>
        <w:numPr>
          <w:ilvl w:val="2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>
        <w:rPr>
          <w:rFonts w:ascii="Times New Roman" w:hAnsi="Times New Roman" w:cs="Times New Roman"/>
          <w:b/>
          <w:sz w:val="28"/>
          <w:szCs w:val="28"/>
        </w:rPr>
        <w:t>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D1436" w:rsidRPr="000D1436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5520E2" w:rsidRDefault="00195A95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1436" w:rsidRPr="00600CFC" w:rsidRDefault="001E733F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>Место нахождения («юридический адрес»):</w:t>
      </w:r>
      <w:r w:rsidR="00E81838" w:rsidRPr="00600CFC">
        <w:rPr>
          <w:sz w:val="28"/>
          <w:szCs w:val="28"/>
          <w:lang w:val="ru-RU"/>
        </w:rPr>
        <w:t xml:space="preserve">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86532B" w:rsidRPr="00600CFC">
        <w:rPr>
          <w:bCs/>
          <w:sz w:val="28"/>
          <w:szCs w:val="28"/>
          <w:lang w:val="ru-RU"/>
        </w:rPr>
        <w:t>кор</w:t>
      </w:r>
      <w:proofErr w:type="spellEnd"/>
      <w:r w:rsidR="0086532B" w:rsidRPr="00600CFC">
        <w:rPr>
          <w:bCs/>
          <w:sz w:val="28"/>
          <w:szCs w:val="28"/>
          <w:lang w:val="ru-RU"/>
        </w:rPr>
        <w:t>. 2.</w:t>
      </w:r>
    </w:p>
    <w:p w:rsidR="00CB3F9F" w:rsidRPr="00600CFC" w:rsidRDefault="000D1436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Почтовый адрес: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86532B" w:rsidRPr="00600CFC">
        <w:rPr>
          <w:bCs/>
          <w:sz w:val="28"/>
          <w:szCs w:val="28"/>
          <w:lang w:val="ru-RU"/>
        </w:rPr>
        <w:t>кор</w:t>
      </w:r>
      <w:proofErr w:type="spellEnd"/>
      <w:r w:rsidR="0086532B" w:rsidRPr="00600CFC">
        <w:rPr>
          <w:bCs/>
          <w:sz w:val="28"/>
          <w:szCs w:val="28"/>
          <w:lang w:val="ru-RU"/>
        </w:rPr>
        <w:t>. 2.</w:t>
      </w:r>
    </w:p>
    <w:p w:rsidR="00CB3F9F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B1768F" w:rsidRPr="006341B9">
          <w:rPr>
            <w:rStyle w:val="ac"/>
            <w:rFonts w:ascii="Times New Roman" w:hAnsi="Times New Roman"/>
            <w:sz w:val="28"/>
            <w:szCs w:val="28"/>
          </w:rPr>
          <w:t>ODPS.Zakupki@sk.ru</w:t>
        </w:r>
      </w:hyperlink>
    </w:p>
    <w:p w:rsidR="00AD3BC9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6532B">
        <w:rPr>
          <w:rFonts w:ascii="Times New Roman" w:hAnsi="Times New Roman" w:cs="Times New Roman"/>
          <w:sz w:val="28"/>
          <w:szCs w:val="28"/>
        </w:rPr>
        <w:t xml:space="preserve">Чекин Владимир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</w:t>
      </w:r>
      <w:r w:rsidR="0086532B">
        <w:rPr>
          <w:rFonts w:ascii="Times New Roman" w:hAnsi="Times New Roman" w:cs="Times New Roman"/>
          <w:sz w:val="28"/>
          <w:szCs w:val="28"/>
        </w:rPr>
        <w:t>6-25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FD4108" w:rsidRDefault="00CE70DF" w:rsidP="005220CA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3F0F4E" w:rsidRPr="003F0F4E" w:rsidRDefault="003F0F4E" w:rsidP="00846F8E">
      <w:pPr>
        <w:tabs>
          <w:tab w:val="left" w:pos="993"/>
          <w:tab w:val="left" w:pos="1276"/>
        </w:tabs>
        <w:jc w:val="both"/>
        <w:rPr>
          <w:bCs/>
          <w:sz w:val="28"/>
          <w:szCs w:val="28"/>
          <w:lang w:val="ru-RU" w:eastAsia="ru-RU"/>
        </w:rPr>
      </w:pPr>
      <w:r w:rsidRPr="003F0F4E">
        <w:rPr>
          <w:sz w:val="28"/>
          <w:szCs w:val="28"/>
          <w:lang w:val="ru-RU" w:eastAsia="ru-RU"/>
        </w:rPr>
        <w:t>Выполнение работ</w:t>
      </w:r>
      <w:r w:rsidRPr="003F0F4E">
        <w:rPr>
          <w:bCs/>
          <w:sz w:val="28"/>
          <w:szCs w:val="28"/>
          <w:lang w:val="ru-RU" w:eastAsia="ru-RU"/>
        </w:rPr>
        <w:t xml:space="preserve"> по проектированию </w:t>
      </w:r>
      <w:r w:rsidR="00846F8E">
        <w:rPr>
          <w:bCs/>
          <w:sz w:val="28"/>
          <w:szCs w:val="28"/>
          <w:lang w:val="ru-RU" w:eastAsia="ru-RU"/>
        </w:rPr>
        <w:t xml:space="preserve"> </w:t>
      </w:r>
      <w:r w:rsidR="00846F8E" w:rsidRPr="00846F8E">
        <w:rPr>
          <w:bCs/>
          <w:sz w:val="28"/>
          <w:szCs w:val="28"/>
          <w:lang w:val="ru-RU" w:eastAsia="ru-RU"/>
        </w:rPr>
        <w:t>Интеллектуальной  система организации дорожного движения и транспортного обслуживания инновационного центра «Сколково»</w:t>
      </w:r>
      <w:r w:rsidR="00846F8E">
        <w:rPr>
          <w:bCs/>
          <w:sz w:val="28"/>
          <w:szCs w:val="28"/>
          <w:lang w:val="ru-RU" w:eastAsia="ru-RU"/>
        </w:rPr>
        <w:t xml:space="preserve"> </w:t>
      </w:r>
      <w:r w:rsidR="00846F8E" w:rsidRPr="00846F8E">
        <w:rPr>
          <w:bCs/>
          <w:sz w:val="28"/>
          <w:szCs w:val="28"/>
          <w:lang w:val="ru-RU" w:eastAsia="ru-RU"/>
        </w:rPr>
        <w:t>(разработку проектной документации стадии "</w:t>
      </w:r>
      <w:proofErr w:type="spellStart"/>
      <w:r w:rsidR="00846F8E" w:rsidRPr="00846F8E">
        <w:rPr>
          <w:bCs/>
          <w:sz w:val="28"/>
          <w:szCs w:val="28"/>
          <w:lang w:val="ru-RU" w:eastAsia="ru-RU"/>
        </w:rPr>
        <w:t>Технорабочий</w:t>
      </w:r>
      <w:proofErr w:type="spellEnd"/>
      <w:r w:rsidR="00846F8E" w:rsidRPr="00846F8E">
        <w:rPr>
          <w:bCs/>
          <w:sz w:val="28"/>
          <w:szCs w:val="28"/>
          <w:lang w:val="ru-RU" w:eastAsia="ru-RU"/>
        </w:rPr>
        <w:t xml:space="preserve"> проект")</w:t>
      </w:r>
    </w:p>
    <w:p w:rsidR="00596C8C" w:rsidRPr="00600CFC" w:rsidRDefault="000D1436" w:rsidP="00600CFC">
      <w:pPr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  <w:r w:rsidR="00596C8C" w:rsidRPr="00600CFC">
        <w:rPr>
          <w:sz w:val="28"/>
          <w:szCs w:val="28"/>
          <w:lang w:val="ru-RU"/>
        </w:rPr>
        <w:t xml:space="preserve"> </w:t>
      </w:r>
    </w:p>
    <w:p w:rsidR="000D1436" w:rsidRPr="00596C8C" w:rsidRDefault="000D1436" w:rsidP="000D1436">
      <w:pPr>
        <w:pStyle w:val="af0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CC18A9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="00DF5AB7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3F0F4E" w:rsidRPr="00846F8E" w:rsidRDefault="005240B8" w:rsidP="003F0F4E">
      <w:pPr>
        <w:jc w:val="both"/>
        <w:rPr>
          <w:sz w:val="22"/>
          <w:szCs w:val="22"/>
          <w:lang w:val="ru-RU" w:eastAsia="ru-RU"/>
        </w:rPr>
      </w:pPr>
      <w:r w:rsidRPr="007518A1">
        <w:rPr>
          <w:sz w:val="22"/>
          <w:szCs w:val="22"/>
          <w:lang w:val="ru-RU"/>
        </w:rPr>
        <w:t xml:space="preserve">составляет </w:t>
      </w:r>
      <w:r w:rsidR="003F0F4E">
        <w:rPr>
          <w:sz w:val="22"/>
          <w:szCs w:val="22"/>
          <w:lang w:val="ru-RU"/>
        </w:rPr>
        <w:t xml:space="preserve"> </w:t>
      </w:r>
      <w:r w:rsidR="00846F8E">
        <w:rPr>
          <w:sz w:val="22"/>
          <w:szCs w:val="22"/>
          <w:lang w:val="ru-RU" w:eastAsia="ru-RU"/>
        </w:rPr>
        <w:t xml:space="preserve"> </w:t>
      </w:r>
      <w:r w:rsidR="00846F8E" w:rsidRPr="00846F8E">
        <w:rPr>
          <w:sz w:val="22"/>
          <w:szCs w:val="22"/>
          <w:lang w:val="ru-RU"/>
        </w:rPr>
        <w:t>26</w:t>
      </w:r>
      <w:r w:rsidR="00846F8E">
        <w:rPr>
          <w:sz w:val="22"/>
          <w:szCs w:val="22"/>
        </w:rPr>
        <w:t> </w:t>
      </w:r>
      <w:r w:rsidR="00846F8E" w:rsidRPr="00846F8E">
        <w:rPr>
          <w:sz w:val="22"/>
          <w:szCs w:val="22"/>
          <w:lang w:val="ru-RU"/>
        </w:rPr>
        <w:t>547</w:t>
      </w:r>
      <w:r w:rsidR="00846F8E">
        <w:rPr>
          <w:sz w:val="22"/>
          <w:szCs w:val="22"/>
        </w:rPr>
        <w:t> </w:t>
      </w:r>
      <w:r w:rsidR="00846F8E" w:rsidRPr="00846F8E">
        <w:rPr>
          <w:sz w:val="22"/>
          <w:szCs w:val="22"/>
          <w:lang w:val="ru-RU"/>
        </w:rPr>
        <w:t>092 (двадцать шесть миллионов пятьсот сорок семь тысяч девяносто два) руб. 67 коп</w:t>
      </w:r>
      <w:proofErr w:type="gramStart"/>
      <w:r w:rsidR="00846F8E" w:rsidRPr="00846F8E">
        <w:rPr>
          <w:sz w:val="22"/>
          <w:szCs w:val="22"/>
          <w:lang w:val="ru-RU"/>
        </w:rPr>
        <w:t xml:space="preserve">., </w:t>
      </w:r>
      <w:proofErr w:type="gramEnd"/>
      <w:r w:rsidR="00846F8E" w:rsidRPr="00846F8E">
        <w:rPr>
          <w:sz w:val="22"/>
          <w:szCs w:val="22"/>
          <w:lang w:val="ru-RU"/>
        </w:rPr>
        <w:t xml:space="preserve">включая НДС 18%.  </w:t>
      </w:r>
      <w:r w:rsidR="00846F8E">
        <w:rPr>
          <w:sz w:val="22"/>
          <w:szCs w:val="22"/>
          <w:lang w:val="ru-RU"/>
        </w:rPr>
        <w:t xml:space="preserve"> </w:t>
      </w: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Pr="0025453D">
        <w:rPr>
          <w:rFonts w:ascii="Times New Roman" w:hAnsi="Times New Roman" w:cs="Times New Roman"/>
          <w:b/>
          <w:sz w:val="28"/>
          <w:szCs w:val="28"/>
        </w:rPr>
        <w:t xml:space="preserve">:  </w:t>
      </w:r>
    </w:p>
    <w:p w:rsidR="00EC6E05" w:rsidRPr="001D2EB2" w:rsidRDefault="005820ED" w:rsidP="00600CFC">
      <w:pPr>
        <w:spacing w:line="276" w:lineRule="auto"/>
        <w:jc w:val="both"/>
        <w:rPr>
          <w:sz w:val="24"/>
          <w:szCs w:val="24"/>
          <w:lang w:val="ru-RU"/>
        </w:rPr>
      </w:pPr>
      <w:r w:rsidRPr="00600CFC">
        <w:rPr>
          <w:b/>
          <w:sz w:val="28"/>
          <w:szCs w:val="28"/>
          <w:lang w:val="ru-RU"/>
        </w:rPr>
        <w:t xml:space="preserve">Место </w:t>
      </w:r>
      <w:r w:rsidR="000D1436" w:rsidRPr="00600CFC">
        <w:rPr>
          <w:b/>
          <w:sz w:val="28"/>
          <w:szCs w:val="28"/>
          <w:lang w:val="ru-RU"/>
        </w:rPr>
        <w:t>поставки товара</w:t>
      </w:r>
      <w:r w:rsidRPr="00600CFC">
        <w:rPr>
          <w:sz w:val="28"/>
          <w:szCs w:val="28"/>
          <w:lang w:val="ru-RU"/>
        </w:rPr>
        <w:t>:</w:t>
      </w:r>
      <w:r w:rsidR="004E151B" w:rsidRPr="00600CFC">
        <w:rPr>
          <w:sz w:val="28"/>
          <w:szCs w:val="28"/>
          <w:lang w:val="ru-RU"/>
        </w:rPr>
        <w:t xml:space="preserve"> </w:t>
      </w:r>
      <w:r w:rsidR="00B1768F" w:rsidRPr="00DF5AB7">
        <w:rPr>
          <w:bCs/>
          <w:sz w:val="24"/>
          <w:szCs w:val="24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="00B1768F" w:rsidRPr="00DF5AB7">
        <w:rPr>
          <w:bCs/>
          <w:sz w:val="24"/>
          <w:szCs w:val="24"/>
          <w:lang w:val="ru-RU"/>
        </w:rPr>
        <w:t>кор</w:t>
      </w:r>
      <w:proofErr w:type="spellEnd"/>
      <w:r w:rsidR="00B1768F" w:rsidRPr="00DF5AB7">
        <w:rPr>
          <w:bCs/>
          <w:sz w:val="24"/>
          <w:szCs w:val="24"/>
          <w:lang w:val="ru-RU"/>
        </w:rPr>
        <w:t>. 2.</w:t>
      </w:r>
    </w:p>
    <w:p w:rsidR="000441F9" w:rsidRPr="00600CFC" w:rsidRDefault="00EC6E05" w:rsidP="00600CFC">
      <w:pPr>
        <w:pStyle w:val="af0"/>
        <w:numPr>
          <w:ilvl w:val="1"/>
          <w:numId w:val="5"/>
        </w:numPr>
        <w:tabs>
          <w:tab w:val="left" w:pos="1134"/>
        </w:tabs>
        <w:spacing w:before="120" w:line="276" w:lineRule="auto"/>
        <w:ind w:left="788" w:hanging="431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00CFC">
        <w:rPr>
          <w:rFonts w:ascii="Times New Roman" w:hAnsi="Times New Roman" w:cs="Times New Roman"/>
          <w:b/>
          <w:sz w:val="28"/>
          <w:szCs w:val="28"/>
        </w:rPr>
        <w:t>Срок</w:t>
      </w:r>
      <w:r w:rsidR="000E0384" w:rsidRPr="00600CFC">
        <w:rPr>
          <w:rFonts w:ascii="Times New Roman" w:hAnsi="Times New Roman" w:cs="Times New Roman"/>
          <w:b/>
          <w:sz w:val="28"/>
          <w:szCs w:val="28"/>
        </w:rPr>
        <w:t>и</w:t>
      </w:r>
      <w:r w:rsidRPr="00600CFC">
        <w:rPr>
          <w:rFonts w:ascii="Times New Roman" w:hAnsi="Times New Roman" w:cs="Times New Roman"/>
          <w:b/>
          <w:sz w:val="28"/>
          <w:szCs w:val="28"/>
        </w:rPr>
        <w:t xml:space="preserve"> выполнения работ</w:t>
      </w:r>
      <w:r w:rsidR="000441F9" w:rsidRPr="00600CFC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5820ED" w:rsidRDefault="009C1B6B" w:rsidP="00600CFC">
      <w:pPr>
        <w:pStyle w:val="af0"/>
        <w:numPr>
          <w:ilvl w:val="2"/>
          <w:numId w:val="5"/>
        </w:numPr>
        <w:tabs>
          <w:tab w:val="left" w:pos="1134"/>
        </w:tabs>
        <w:spacing w:before="120" w:line="276" w:lineRule="auto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 w:rsidRPr="009C1B6B">
        <w:rPr>
          <w:rFonts w:ascii="Times New Roman" w:hAnsi="Times New Roman" w:cs="Times New Roman"/>
          <w:sz w:val="28"/>
          <w:szCs w:val="28"/>
        </w:rPr>
        <w:t xml:space="preserve">Начало </w:t>
      </w:r>
      <w:r w:rsidR="003F0F4E">
        <w:rPr>
          <w:rFonts w:ascii="Times New Roman" w:hAnsi="Times New Roman" w:cs="Times New Roman"/>
          <w:sz w:val="28"/>
          <w:szCs w:val="28"/>
        </w:rPr>
        <w:t>проектирования</w:t>
      </w:r>
      <w:r w:rsidRPr="009C1B6B">
        <w:rPr>
          <w:rFonts w:ascii="Times New Roman" w:hAnsi="Times New Roman" w:cs="Times New Roman"/>
          <w:sz w:val="28"/>
          <w:szCs w:val="28"/>
        </w:rPr>
        <w:t xml:space="preserve"> – </w:t>
      </w:r>
      <w:r w:rsidR="001C719A">
        <w:rPr>
          <w:rFonts w:ascii="Times New Roman" w:hAnsi="Times New Roman" w:cs="Times New Roman"/>
          <w:sz w:val="28"/>
          <w:szCs w:val="28"/>
        </w:rPr>
        <w:t xml:space="preserve"> </w:t>
      </w:r>
      <w:r w:rsidR="003F0F4E" w:rsidRPr="001C719A">
        <w:rPr>
          <w:rFonts w:ascii="Times New Roman" w:hAnsi="Times New Roman" w:cs="Times New Roman"/>
          <w:sz w:val="28"/>
          <w:szCs w:val="28"/>
        </w:rPr>
        <w:t>май</w:t>
      </w:r>
      <w:r w:rsidR="003F0F4E">
        <w:rPr>
          <w:rFonts w:ascii="Times New Roman" w:hAnsi="Times New Roman" w:cs="Times New Roman"/>
          <w:sz w:val="28"/>
          <w:szCs w:val="28"/>
        </w:rPr>
        <w:t xml:space="preserve"> 2014 года</w:t>
      </w:r>
      <w:r w:rsidR="005820ED" w:rsidRPr="005820ED">
        <w:rPr>
          <w:rFonts w:ascii="Times New Roman" w:hAnsi="Times New Roman" w:cs="Times New Roman"/>
          <w:sz w:val="28"/>
          <w:szCs w:val="28"/>
        </w:rPr>
        <w:t>.</w:t>
      </w:r>
    </w:p>
    <w:p w:rsidR="003F0F4E" w:rsidRPr="005820ED" w:rsidRDefault="003F0F4E" w:rsidP="00600CFC">
      <w:pPr>
        <w:pStyle w:val="af0"/>
        <w:numPr>
          <w:ilvl w:val="2"/>
          <w:numId w:val="5"/>
        </w:numPr>
        <w:tabs>
          <w:tab w:val="left" w:pos="1134"/>
        </w:tabs>
        <w:spacing w:before="120" w:line="276" w:lineRule="auto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Завершение проектирования – август 2014 года. </w:t>
      </w:r>
    </w:p>
    <w:p w:rsidR="000A1839" w:rsidRPr="00846F8E" w:rsidRDefault="000A1839" w:rsidP="009A4238">
      <w:pPr>
        <w:pStyle w:val="12"/>
        <w:tabs>
          <w:tab w:val="left" w:pos="1701"/>
        </w:tabs>
        <w:overflowPunct w:val="0"/>
        <w:autoSpaceDE w:val="0"/>
        <w:autoSpaceDN w:val="0"/>
        <w:adjustRightInd w:val="0"/>
        <w:ind w:left="2064"/>
        <w:jc w:val="both"/>
        <w:rPr>
          <w:sz w:val="28"/>
          <w:szCs w:val="28"/>
          <w:highlight w:val="yellow"/>
        </w:rPr>
      </w:pPr>
    </w:p>
    <w:p w:rsid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117859" w:rsidRDefault="00EC6E05" w:rsidP="00600CFC">
      <w:pPr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Прием заявок </w:t>
      </w:r>
      <w:r w:rsidR="009B73BB">
        <w:rPr>
          <w:sz w:val="28"/>
          <w:szCs w:val="28"/>
          <w:lang w:val="ru-RU"/>
        </w:rPr>
        <w:t xml:space="preserve"> </w:t>
      </w:r>
      <w:r w:rsidRPr="00600CFC">
        <w:rPr>
          <w:sz w:val="28"/>
          <w:szCs w:val="28"/>
          <w:lang w:val="ru-RU"/>
        </w:rPr>
        <w:t xml:space="preserve">осуществляется </w:t>
      </w:r>
      <w:r w:rsidR="009B73BB">
        <w:rPr>
          <w:sz w:val="28"/>
          <w:szCs w:val="28"/>
          <w:lang w:val="ru-RU"/>
        </w:rPr>
        <w:t xml:space="preserve">с </w:t>
      </w:r>
      <w:r w:rsidR="00653BDD">
        <w:rPr>
          <w:sz w:val="28"/>
          <w:szCs w:val="28"/>
          <w:lang w:val="ru-RU"/>
        </w:rPr>
        <w:t>«</w:t>
      </w:r>
      <w:r w:rsidR="009A4238">
        <w:rPr>
          <w:sz w:val="28"/>
          <w:szCs w:val="28"/>
          <w:lang w:val="ru-RU"/>
        </w:rPr>
        <w:t>22</w:t>
      </w:r>
      <w:r w:rsidR="00653BDD">
        <w:rPr>
          <w:sz w:val="28"/>
          <w:szCs w:val="28"/>
          <w:lang w:val="ru-RU"/>
        </w:rPr>
        <w:t>»</w:t>
      </w:r>
      <w:r w:rsidR="009B73BB">
        <w:rPr>
          <w:sz w:val="28"/>
          <w:szCs w:val="28"/>
          <w:lang w:val="ru-RU"/>
        </w:rPr>
        <w:t xml:space="preserve"> </w:t>
      </w:r>
      <w:r w:rsidR="00B55BED">
        <w:rPr>
          <w:sz w:val="28"/>
          <w:szCs w:val="28"/>
          <w:lang w:val="ru-RU"/>
        </w:rPr>
        <w:t xml:space="preserve">апреля </w:t>
      </w:r>
      <w:r w:rsidR="009B73BB">
        <w:rPr>
          <w:sz w:val="28"/>
          <w:szCs w:val="28"/>
          <w:lang w:val="ru-RU"/>
        </w:rPr>
        <w:t xml:space="preserve">2014 года </w:t>
      </w:r>
      <w:r w:rsidRPr="00600CFC">
        <w:rPr>
          <w:sz w:val="28"/>
          <w:szCs w:val="28"/>
          <w:lang w:val="ru-RU"/>
        </w:rPr>
        <w:t>по адресу</w:t>
      </w:r>
      <w:r w:rsidR="009204D0" w:rsidRPr="00600CFC">
        <w:rPr>
          <w:sz w:val="28"/>
          <w:szCs w:val="28"/>
          <w:lang w:val="ru-RU"/>
        </w:rPr>
        <w:t>:</w:t>
      </w:r>
      <w:r w:rsidRPr="00600CFC">
        <w:rPr>
          <w:sz w:val="28"/>
          <w:szCs w:val="28"/>
          <w:lang w:val="ru-RU"/>
        </w:rPr>
        <w:t xml:space="preserve"> </w:t>
      </w:r>
    </w:p>
    <w:p w:rsidR="00117859" w:rsidRDefault="00B1768F" w:rsidP="00600CFC">
      <w:pPr>
        <w:jc w:val="both"/>
        <w:rPr>
          <w:bCs/>
          <w:sz w:val="28"/>
          <w:szCs w:val="28"/>
          <w:lang w:val="ru-RU"/>
        </w:rPr>
      </w:pPr>
      <w:r w:rsidRPr="00DF5AB7">
        <w:rPr>
          <w:b/>
          <w:bCs/>
          <w:sz w:val="28"/>
          <w:szCs w:val="28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DF5AB7">
        <w:rPr>
          <w:b/>
          <w:bCs/>
          <w:sz w:val="28"/>
          <w:szCs w:val="28"/>
          <w:lang w:val="ru-RU"/>
        </w:rPr>
        <w:t>кор</w:t>
      </w:r>
      <w:proofErr w:type="spellEnd"/>
      <w:r w:rsidRPr="00DF5AB7">
        <w:rPr>
          <w:b/>
          <w:bCs/>
          <w:sz w:val="28"/>
          <w:szCs w:val="28"/>
          <w:lang w:val="ru-RU"/>
        </w:rPr>
        <w:t>. 2.</w:t>
      </w:r>
      <w:r w:rsidR="00600CFC" w:rsidRPr="00600CFC">
        <w:rPr>
          <w:bCs/>
          <w:sz w:val="28"/>
          <w:szCs w:val="28"/>
          <w:lang w:val="ru-RU"/>
        </w:rPr>
        <w:t xml:space="preserve"> </w:t>
      </w:r>
      <w:r w:rsidR="009B73BB">
        <w:rPr>
          <w:bCs/>
          <w:sz w:val="28"/>
          <w:szCs w:val="28"/>
          <w:lang w:val="ru-RU"/>
        </w:rPr>
        <w:t xml:space="preserve"> </w:t>
      </w:r>
    </w:p>
    <w:p w:rsidR="00EC6E05" w:rsidRPr="00BA24EB" w:rsidRDefault="00EC6E05" w:rsidP="00600CFC">
      <w:pPr>
        <w:jc w:val="both"/>
        <w:rPr>
          <w:rFonts w:eastAsia="Calibri"/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в рабочие дни с 9.00 до 18.00, до даты окончания срока подачи заявок. </w:t>
      </w:r>
      <w:r w:rsidRPr="00BA24EB">
        <w:rPr>
          <w:rFonts w:eastAsia="Calibri"/>
          <w:sz w:val="28"/>
          <w:szCs w:val="28"/>
          <w:lang w:val="ru-RU"/>
        </w:rPr>
        <w:t xml:space="preserve">При подаче Заявки на конверте, в котором она направляется, указывается наименование процедуры </w:t>
      </w:r>
      <w:r w:rsidR="00B1768F" w:rsidRPr="00BA24EB">
        <w:rPr>
          <w:rFonts w:eastAsia="Calibri"/>
          <w:sz w:val="28"/>
          <w:szCs w:val="28"/>
          <w:lang w:val="ru-RU"/>
        </w:rPr>
        <w:t xml:space="preserve">и номер </w:t>
      </w:r>
      <w:r w:rsidRPr="00BA24EB">
        <w:rPr>
          <w:rFonts w:eastAsia="Calibri"/>
          <w:sz w:val="28"/>
          <w:szCs w:val="28"/>
          <w:lang w:val="ru-RU"/>
        </w:rPr>
        <w:t xml:space="preserve">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820ED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37141C" w:rsidRPr="0037141C" w:rsidRDefault="0037141C" w:rsidP="0037141C">
      <w:pPr>
        <w:pStyle w:val="af0"/>
        <w:widowControl w:val="0"/>
        <w:numPr>
          <w:ilvl w:val="0"/>
          <w:numId w:val="46"/>
        </w:numPr>
        <w:spacing w:line="276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7141C">
        <w:rPr>
          <w:rFonts w:ascii="Times New Roman" w:hAnsi="Times New Roman" w:cs="Times New Roman"/>
          <w:sz w:val="28"/>
          <w:szCs w:val="28"/>
          <w:lang w:eastAsia="ru-RU"/>
        </w:rPr>
        <w:t xml:space="preserve">Цена </w:t>
      </w:r>
      <w:r w:rsidR="005240B8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договора.</w:t>
      </w:r>
    </w:p>
    <w:p w:rsidR="005820ED" w:rsidRPr="0037141C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t>Качество технического предложения Участника Процедуры закупки при размещении заказа на выполнение работ</w:t>
      </w:r>
      <w:r w:rsidR="003F0F4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7141C" w:rsidRPr="005240B8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t>Квалификация Участника Процедуры закупки.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01150A">
        <w:rPr>
          <w:rFonts w:eastAsia="Calibri"/>
          <w:sz w:val="28"/>
          <w:szCs w:val="28"/>
          <w:lang w:val="ru-RU"/>
        </w:rPr>
        <w:t>1</w:t>
      </w:r>
      <w:r w:rsidR="0037141C">
        <w:rPr>
          <w:rFonts w:eastAsia="Calibri"/>
          <w:sz w:val="28"/>
          <w:szCs w:val="28"/>
          <w:lang w:val="ru-RU"/>
        </w:rPr>
        <w:t xml:space="preserve">5 Документации Процедуры закупки </w:t>
      </w:r>
      <w:r w:rsidR="005D14CC">
        <w:rPr>
          <w:rFonts w:eastAsia="Calibri"/>
          <w:sz w:val="28"/>
          <w:szCs w:val="28"/>
          <w:lang w:val="ru-RU"/>
        </w:rPr>
        <w:t>«</w:t>
      </w:r>
      <w:r w:rsidR="0037141C">
        <w:rPr>
          <w:rFonts w:eastAsia="Calibri"/>
          <w:sz w:val="28"/>
          <w:szCs w:val="28"/>
          <w:lang w:val="ru-RU"/>
        </w:rPr>
        <w:t>Информационная карта</w:t>
      </w:r>
      <w:r w:rsidR="005D14CC">
        <w:rPr>
          <w:rFonts w:eastAsia="Calibri"/>
          <w:sz w:val="28"/>
          <w:szCs w:val="28"/>
          <w:lang w:val="ru-RU"/>
        </w:rPr>
        <w:t>»</w:t>
      </w:r>
      <w:r w:rsidR="0037141C">
        <w:rPr>
          <w:rFonts w:eastAsia="Calibri"/>
          <w:sz w:val="28"/>
          <w:szCs w:val="28"/>
          <w:lang w:val="ru-RU"/>
        </w:rPr>
        <w:t>.</w:t>
      </w:r>
    </w:p>
    <w:p w:rsidR="00751260" w:rsidRPr="00751260" w:rsidRDefault="00751260" w:rsidP="004B15B2">
      <w:pPr>
        <w:pStyle w:val="af0"/>
        <w:spacing w:before="60"/>
        <w:ind w:left="792"/>
        <w:rPr>
          <w:rFonts w:ascii="Times New Roman" w:hAnsi="Times New Roman" w:cs="Times New Roman"/>
        </w:rPr>
      </w:pPr>
    </w:p>
    <w:p w:rsidR="00A02DCD" w:rsidRPr="00F772EC" w:rsidRDefault="00F772EC" w:rsidP="00F772EC">
      <w:pPr>
        <w:pStyle w:val="af0"/>
        <w:numPr>
          <w:ilvl w:val="0"/>
          <w:numId w:val="5"/>
        </w:numPr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Пункт 13.2.1. проекта Договора, входящего в состав Документации по проведению Процедуры закупки, изменен и будет действовать в следующей редакции: </w:t>
      </w:r>
    </w:p>
    <w:p w:rsidR="00F772EC" w:rsidRPr="00751260" w:rsidRDefault="00F772EC" w:rsidP="00F772EC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F772EC" w:rsidRPr="00F772EC" w:rsidRDefault="00F772EC" w:rsidP="00F772EC">
      <w:pPr>
        <w:tabs>
          <w:tab w:val="left" w:pos="1701"/>
        </w:tabs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«13.2.1.  </w:t>
      </w:r>
      <w:r w:rsidRPr="00F772EC">
        <w:rPr>
          <w:sz w:val="28"/>
          <w:szCs w:val="28"/>
          <w:lang w:val="ru-RU"/>
        </w:rPr>
        <w:t>Любая просрочка в выполнении Работ со стороны Подрядчика, в том числе задержка промежуточных сроков окончания Работ, указанных в Графике выполнения Работ, а также в передаче Заказчику результатов Работ в соответствии с условиями Договора, влекут за собой наложение штрафных санкций на Подрядчика из расчета:</w:t>
      </w:r>
    </w:p>
    <w:p w:rsidR="00F772EC" w:rsidRPr="00F772EC" w:rsidRDefault="00F772EC" w:rsidP="00F772EC">
      <w:pPr>
        <w:pStyle w:val="af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2EC">
        <w:rPr>
          <w:rFonts w:ascii="Times New Roman" w:hAnsi="Times New Roman" w:cs="Times New Roman"/>
          <w:sz w:val="28"/>
          <w:szCs w:val="28"/>
        </w:rPr>
        <w:t>- 0,05 % (пять сотых процента) от стоимости не выполненных в срок Работ за каждый Календарный день просрочки с 1-го по 10-й день просрочки;</w:t>
      </w:r>
    </w:p>
    <w:p w:rsidR="00F772EC" w:rsidRPr="00F772EC" w:rsidRDefault="00F772EC" w:rsidP="00F772EC">
      <w:pPr>
        <w:pStyle w:val="af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2EC">
        <w:rPr>
          <w:rFonts w:ascii="Times New Roman" w:hAnsi="Times New Roman" w:cs="Times New Roman"/>
          <w:sz w:val="28"/>
          <w:szCs w:val="28"/>
        </w:rPr>
        <w:t>- 0,1 % (одна десятая процента) от стоимости не выполненных в срок Работ за каждый Календарный день просрочки с 11-го по 20-й день просрочки;</w:t>
      </w:r>
    </w:p>
    <w:p w:rsidR="00F772EC" w:rsidRPr="00F772EC" w:rsidRDefault="00F772EC" w:rsidP="00F772EC">
      <w:pPr>
        <w:pStyle w:val="af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2EC">
        <w:rPr>
          <w:rFonts w:ascii="Times New Roman" w:hAnsi="Times New Roman" w:cs="Times New Roman"/>
          <w:sz w:val="28"/>
          <w:szCs w:val="28"/>
        </w:rPr>
        <w:t>- 0,5 % (пять десятых процента) от стоимости не выполненных в срок Работ за каждый Календарный день просрочки с 20-го дня просрочки и далее.</w:t>
      </w:r>
    </w:p>
    <w:p w:rsidR="00F772EC" w:rsidRPr="00F772EC" w:rsidRDefault="00F772EC" w:rsidP="00F772EC">
      <w:pPr>
        <w:pStyle w:val="af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2EC">
        <w:rPr>
          <w:rFonts w:ascii="Times New Roman" w:hAnsi="Times New Roman" w:cs="Times New Roman"/>
          <w:sz w:val="28"/>
          <w:szCs w:val="28"/>
        </w:rPr>
        <w:t xml:space="preserve">При этом просрочкой является период времени с момента </w:t>
      </w:r>
      <w:proofErr w:type="gramStart"/>
      <w:r w:rsidRPr="00F772EC">
        <w:rPr>
          <w:rFonts w:ascii="Times New Roman" w:hAnsi="Times New Roman" w:cs="Times New Roman"/>
          <w:sz w:val="28"/>
          <w:szCs w:val="28"/>
        </w:rPr>
        <w:t>окончания установленного срока исполнения соответствующего обязательства Подрядчика</w:t>
      </w:r>
      <w:proofErr w:type="gramEnd"/>
      <w:r w:rsidRPr="00F772EC">
        <w:rPr>
          <w:rFonts w:ascii="Times New Roman" w:hAnsi="Times New Roman" w:cs="Times New Roman"/>
          <w:sz w:val="28"/>
          <w:szCs w:val="28"/>
        </w:rPr>
        <w:t xml:space="preserve"> до момента надлежащего исполнения обязательства. Представление Подрядчиком Заказчику результатов Работ, не соответствующих условиям настоящего Договора, не является основанием для прекращения или приостановления течения данного срока.</w:t>
      </w:r>
    </w:p>
    <w:p w:rsidR="00F772EC" w:rsidRPr="00F772EC" w:rsidRDefault="00F772EC" w:rsidP="00F772EC">
      <w:pPr>
        <w:pStyle w:val="af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72EC">
        <w:rPr>
          <w:rFonts w:ascii="Times New Roman" w:hAnsi="Times New Roman" w:cs="Times New Roman"/>
          <w:sz w:val="28"/>
          <w:szCs w:val="28"/>
        </w:rPr>
        <w:t>В случае</w:t>
      </w:r>
      <w:proofErr w:type="gramStart"/>
      <w:r w:rsidR="000B6D3D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F772EC">
        <w:rPr>
          <w:rFonts w:ascii="Times New Roman" w:hAnsi="Times New Roman" w:cs="Times New Roman"/>
          <w:sz w:val="28"/>
          <w:szCs w:val="28"/>
        </w:rPr>
        <w:t xml:space="preserve"> если просрочка в выполнении Работ со стороны Подрядчика, в том числе задержка промежуточных сроков окончания Работ, указанных в Графике выполнения Работ, а также в передаче Заказчику результатов Работ в соответствии с условиями Договора обусловлены отсутствием согласований государственных ведомств и организаций, при условии, что Подрядчик, в срок за 20 (двадцать) Календарных дней до момента окончания установленного срока, направил в указанные </w:t>
      </w:r>
      <w:proofErr w:type="gramStart"/>
      <w:r w:rsidRPr="00F772EC">
        <w:rPr>
          <w:rFonts w:ascii="Times New Roman" w:hAnsi="Times New Roman" w:cs="Times New Roman"/>
          <w:sz w:val="28"/>
          <w:szCs w:val="28"/>
        </w:rPr>
        <w:t>организации</w:t>
      </w:r>
      <w:proofErr w:type="gramEnd"/>
      <w:r w:rsidRPr="00F772EC">
        <w:rPr>
          <w:rFonts w:ascii="Times New Roman" w:hAnsi="Times New Roman" w:cs="Times New Roman"/>
          <w:sz w:val="28"/>
          <w:szCs w:val="28"/>
        </w:rPr>
        <w:t xml:space="preserve"> соответствующие обращения, штрафные санкции, предусмотренные настоящим пунктом в течение 60 (шестьдесят) Календарных дней к Подрядчику не применяются.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BA702A" w:rsidRPr="006270A2" w:rsidRDefault="00BA702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BA702A" w:rsidRPr="006270A2" w:rsidSect="00826033">
      <w:footerReference w:type="default" r:id="rId12"/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09C2" w:rsidRDefault="00ED09C2" w:rsidP="001C1B8B">
      <w:r>
        <w:separator/>
      </w:r>
    </w:p>
  </w:endnote>
  <w:endnote w:type="continuationSeparator" w:id="0">
    <w:p w:rsidR="00ED09C2" w:rsidRDefault="00ED09C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9432624"/>
      <w:docPartObj>
        <w:docPartGallery w:val="Page Numbers (Bottom of Page)"/>
        <w:docPartUnique/>
      </w:docPartObj>
    </w:sdtPr>
    <w:sdtEndPr/>
    <w:sdtContent>
      <w:p w:rsidR="0037141C" w:rsidRDefault="0037141C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B6D3D" w:rsidRPr="000B6D3D">
          <w:rPr>
            <w:noProof/>
            <w:lang w:val="ru-RU"/>
          </w:rPr>
          <w:t>2</w:t>
        </w:r>
        <w:r>
          <w:fldChar w:fldCharType="end"/>
        </w:r>
      </w:p>
    </w:sdtContent>
  </w:sdt>
  <w:p w:rsidR="0037141C" w:rsidRDefault="0037141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09C2" w:rsidRDefault="00ED09C2" w:rsidP="001C1B8B">
      <w:r>
        <w:separator/>
      </w:r>
    </w:p>
  </w:footnote>
  <w:footnote w:type="continuationSeparator" w:id="0">
    <w:p w:rsidR="00ED09C2" w:rsidRDefault="00ED09C2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06702B03"/>
    <w:multiLevelType w:val="hybridMultilevel"/>
    <w:tmpl w:val="AD5AD318"/>
    <w:lvl w:ilvl="0" w:tplc="04190001">
      <w:start w:val="1"/>
      <w:numFmt w:val="bullet"/>
      <w:lvlText w:val=""/>
      <w:lvlJc w:val="left"/>
      <w:pPr>
        <w:ind w:left="27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44" w:hanging="360"/>
      </w:pPr>
      <w:rPr>
        <w:rFonts w:ascii="Wingdings" w:hAnsi="Wingdings" w:hint="default"/>
      </w:rPr>
    </w:lvl>
  </w:abstractNum>
  <w:abstractNum w:abstractNumId="4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0386383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2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3">
    <w:nsid w:val="203B30C3"/>
    <w:multiLevelType w:val="multilevel"/>
    <w:tmpl w:val="BCDE32EE"/>
    <w:lvl w:ilvl="0">
      <w:start w:val="13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09" w:hanging="55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0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272" w:hanging="1440"/>
      </w:pPr>
      <w:rPr>
        <w:rFonts w:hint="default"/>
      </w:rPr>
    </w:lvl>
  </w:abstractNum>
  <w:abstractNum w:abstractNumId="14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5">
    <w:nsid w:val="25502F09"/>
    <w:multiLevelType w:val="multilevel"/>
    <w:tmpl w:val="60643D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7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292B21EA"/>
    <w:multiLevelType w:val="multilevel"/>
    <w:tmpl w:val="1946D396"/>
    <w:styleLink w:val="40"/>
    <w:lvl w:ilvl="0">
      <w:start w:val="2"/>
      <w:numFmt w:val="decimal"/>
      <w:lvlText w:val="%1."/>
      <w:lvlJc w:val="left"/>
      <w:pPr>
        <w:ind w:left="709" w:hanging="709"/>
      </w:pPr>
      <w:rPr>
        <w:rFonts w:cs="Times New Roman"/>
        <w:b w:val="0"/>
        <w:i w:val="0"/>
        <w:caps w:val="0"/>
        <w:strike w:val="0"/>
        <w:dstrike w:val="0"/>
        <w:vanish w:val="0"/>
        <w:webHidden w:val="0"/>
        <w:color w:val="000000"/>
        <w:u w:val="none"/>
        <w:effect w:val="none"/>
        <w:vertAlign w:val="baseline"/>
        <w:specVanish w:val="0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cs="Times New Roman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cs="Times New Roman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cs="Times New Roman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cs="Times New Roman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cs="Times New Roman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cs="Times New Roman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cs="Times New Roman"/>
        <w:b w:val="0"/>
        <w:color w:val="000000"/>
      </w:rPr>
    </w:lvl>
  </w:abstractNum>
  <w:abstractNum w:abstractNumId="19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2663AB5"/>
    <w:multiLevelType w:val="multilevel"/>
    <w:tmpl w:val="BA2A530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23">
    <w:nsid w:val="34B12810"/>
    <w:multiLevelType w:val="hybridMultilevel"/>
    <w:tmpl w:val="38580E9A"/>
    <w:lvl w:ilvl="0" w:tplc="FFFFFFFF">
      <w:start w:val="1"/>
      <w:numFmt w:val="russianLower"/>
      <w:lvlText w:val="%1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0"/>
        </w:tabs>
        <w:ind w:left="2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0"/>
        </w:tabs>
        <w:ind w:left="2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0"/>
        </w:tabs>
        <w:ind w:left="3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0"/>
        </w:tabs>
        <w:ind w:left="4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0"/>
        </w:tabs>
        <w:ind w:left="5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0"/>
        </w:tabs>
        <w:ind w:left="5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0"/>
        </w:tabs>
        <w:ind w:left="6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0"/>
        </w:tabs>
        <w:ind w:left="7180" w:hanging="180"/>
      </w:pPr>
    </w:lvl>
  </w:abstractNum>
  <w:abstractNum w:abstractNumId="24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C0E6729"/>
    <w:multiLevelType w:val="hybridMultilevel"/>
    <w:tmpl w:val="B26EC6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251361F"/>
    <w:multiLevelType w:val="hybridMultilevel"/>
    <w:tmpl w:val="11C40A9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52BC2B29"/>
    <w:multiLevelType w:val="hybridMultilevel"/>
    <w:tmpl w:val="0F323C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47D154D"/>
    <w:multiLevelType w:val="hybridMultilevel"/>
    <w:tmpl w:val="CDDAADE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5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6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8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12B49A6"/>
    <w:multiLevelType w:val="hybridMultilevel"/>
    <w:tmpl w:val="9132C900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1">
    <w:nsid w:val="73C476D9"/>
    <w:multiLevelType w:val="multilevel"/>
    <w:tmpl w:val="1946D396"/>
    <w:numStyleLink w:val="40"/>
  </w:abstractNum>
  <w:abstractNum w:abstractNumId="42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43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44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5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6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9"/>
  </w:num>
  <w:num w:numId="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4"/>
  </w:num>
  <w:num w:numId="6">
    <w:abstractNumId w:val="7"/>
  </w:num>
  <w:num w:numId="7">
    <w:abstractNumId w:val="0"/>
  </w:num>
  <w:num w:numId="8">
    <w:abstractNumId w:val="5"/>
  </w:num>
  <w:num w:numId="9">
    <w:abstractNumId w:val="4"/>
  </w:num>
  <w:num w:numId="10">
    <w:abstractNumId w:val="9"/>
  </w:num>
  <w:num w:numId="11">
    <w:abstractNumId w:val="14"/>
  </w:num>
  <w:num w:numId="12">
    <w:abstractNumId w:val="10"/>
  </w:num>
  <w:num w:numId="13">
    <w:abstractNumId w:val="11"/>
  </w:num>
  <w:num w:numId="14">
    <w:abstractNumId w:val="6"/>
  </w:num>
  <w:num w:numId="15">
    <w:abstractNumId w:val="28"/>
  </w:num>
  <w:num w:numId="16">
    <w:abstractNumId w:val="25"/>
  </w:num>
  <w:num w:numId="17">
    <w:abstractNumId w:val="20"/>
  </w:num>
  <w:num w:numId="18">
    <w:abstractNumId w:val="2"/>
  </w:num>
  <w:num w:numId="19">
    <w:abstractNumId w:val="38"/>
  </w:num>
  <w:num w:numId="20">
    <w:abstractNumId w:val="45"/>
  </w:num>
  <w:num w:numId="21">
    <w:abstractNumId w:val="36"/>
  </w:num>
  <w:num w:numId="22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"/>
  </w:num>
  <w:num w:numId="25">
    <w:abstractNumId w:val="1"/>
  </w:num>
  <w:num w:numId="26">
    <w:abstractNumId w:val="19"/>
  </w:num>
  <w:num w:numId="27">
    <w:abstractNumId w:val="39"/>
  </w:num>
  <w:num w:numId="28">
    <w:abstractNumId w:val="42"/>
  </w:num>
  <w:num w:numId="29">
    <w:abstractNumId w:val="21"/>
  </w:num>
  <w:num w:numId="30">
    <w:abstractNumId w:val="46"/>
  </w:num>
  <w:num w:numId="31">
    <w:abstractNumId w:val="35"/>
  </w:num>
  <w:num w:numId="32">
    <w:abstractNumId w:val="24"/>
  </w:num>
  <w:num w:numId="33">
    <w:abstractNumId w:val="26"/>
  </w:num>
  <w:num w:numId="3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7"/>
  </w:num>
  <w:num w:numId="36">
    <w:abstractNumId w:val="17"/>
  </w:num>
  <w:num w:numId="37">
    <w:abstractNumId w:val="34"/>
  </w:num>
  <w:num w:numId="38">
    <w:abstractNumId w:val="40"/>
  </w:num>
  <w:num w:numId="39">
    <w:abstractNumId w:val="23"/>
  </w:num>
  <w:num w:numId="40">
    <w:abstractNumId w:val="8"/>
  </w:num>
  <w:num w:numId="41">
    <w:abstractNumId w:val="22"/>
  </w:num>
  <w:num w:numId="42">
    <w:abstractNumId w:val="15"/>
  </w:num>
  <w:num w:numId="43">
    <w:abstractNumId w:val="32"/>
  </w:num>
  <w:num w:numId="44">
    <w:abstractNumId w:val="30"/>
  </w:num>
  <w:num w:numId="45">
    <w:abstractNumId w:val="3"/>
  </w:num>
  <w:num w:numId="46">
    <w:abstractNumId w:val="33"/>
  </w:num>
  <w:num w:numId="47">
    <w:abstractNumId w:val="37"/>
  </w:num>
  <w:num w:numId="48">
    <w:abstractNumId w:val="41"/>
    <w:lvlOverride w:ilvl="0">
      <w:lvl w:ilvl="0">
        <w:start w:val="2"/>
        <w:numFmt w:val="decimal"/>
        <w:lvlText w:val="%1."/>
        <w:lvlJc w:val="left"/>
        <w:pPr>
          <w:ind w:left="709" w:firstLine="0"/>
        </w:pPr>
        <w:rPr>
          <w:rFonts w:cs="Times New Roman"/>
          <w:b/>
          <w:i w:val="0"/>
          <w:caps w:val="0"/>
          <w:strike w:val="0"/>
          <w:dstrike w:val="0"/>
          <w:vanish w:val="0"/>
          <w:webHidden w:val="0"/>
          <w:color w:val="000000"/>
          <w:u w:val="none"/>
          <w:effect w:val="none"/>
          <w:vertAlign w:val="baseline"/>
          <w:specVanish w:val="0"/>
        </w:rPr>
      </w:lvl>
    </w:lvlOverride>
    <w:lvlOverride w:ilvl="1">
      <w:lvl w:ilvl="1">
        <w:start w:val="1"/>
        <w:numFmt w:val="decimal"/>
        <w:lvlText w:val="%1.%2"/>
        <w:lvlJc w:val="left"/>
        <w:pPr>
          <w:ind w:left="1" w:firstLine="709"/>
        </w:pPr>
        <w:rPr>
          <w:rFonts w:cs="Times New Roman"/>
          <w:b/>
          <w:color w:val="00000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709"/>
          </w:tabs>
          <w:ind w:left="0" w:firstLine="709"/>
        </w:pPr>
        <w:rPr>
          <w:rFonts w:cs="Times New Roman"/>
          <w:b/>
          <w:color w:val="00000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tabs>
            <w:tab w:val="num" w:pos="709"/>
          </w:tabs>
          <w:ind w:left="0" w:firstLine="709"/>
        </w:pPr>
        <w:rPr>
          <w:rFonts w:ascii="Symbol" w:hAnsi="Symbol" w:hint="default"/>
          <w:b/>
          <w:color w:val="000000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0" w:firstLine="709"/>
        </w:pPr>
        <w:rPr>
          <w:rFonts w:cs="Times New Roman"/>
          <w:b w:val="0"/>
          <w:color w:val="000000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357" w:hanging="357"/>
        </w:pPr>
        <w:rPr>
          <w:rFonts w:cs="Times New Roman"/>
          <w:b w:val="0"/>
          <w:color w:val="000000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57" w:hanging="357"/>
        </w:pPr>
        <w:rPr>
          <w:rFonts w:cs="Times New Roman"/>
          <w:b w:val="0"/>
          <w:color w:val="000000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57" w:hanging="357"/>
        </w:pPr>
        <w:rPr>
          <w:rFonts w:cs="Times New Roman"/>
          <w:b w:val="0"/>
          <w:color w:val="000000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357" w:hanging="357"/>
        </w:pPr>
        <w:rPr>
          <w:rFonts w:cs="Times New Roman"/>
          <w:b w:val="0"/>
          <w:color w:val="000000"/>
        </w:rPr>
      </w:lvl>
    </w:lvlOverride>
  </w:num>
  <w:num w:numId="49">
    <w:abstractNumId w:val="18"/>
  </w:num>
  <w:num w:numId="50">
    <w:abstractNumId w:val="1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1150A"/>
    <w:rsid w:val="00023AAA"/>
    <w:rsid w:val="00025A29"/>
    <w:rsid w:val="00027A13"/>
    <w:rsid w:val="00030306"/>
    <w:rsid w:val="00031AF6"/>
    <w:rsid w:val="00036B3D"/>
    <w:rsid w:val="000403E1"/>
    <w:rsid w:val="000409FA"/>
    <w:rsid w:val="000441F9"/>
    <w:rsid w:val="000507AF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6D3D"/>
    <w:rsid w:val="000C0241"/>
    <w:rsid w:val="000C0E62"/>
    <w:rsid w:val="000C71C3"/>
    <w:rsid w:val="000D1436"/>
    <w:rsid w:val="000D390A"/>
    <w:rsid w:val="000E0384"/>
    <w:rsid w:val="000E1035"/>
    <w:rsid w:val="000E2833"/>
    <w:rsid w:val="000E52C4"/>
    <w:rsid w:val="000E7D3B"/>
    <w:rsid w:val="000F4EC2"/>
    <w:rsid w:val="000F4EFD"/>
    <w:rsid w:val="001012B0"/>
    <w:rsid w:val="00103DCF"/>
    <w:rsid w:val="001107F2"/>
    <w:rsid w:val="001114DD"/>
    <w:rsid w:val="00116160"/>
    <w:rsid w:val="00117859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8F1"/>
    <w:rsid w:val="001804BC"/>
    <w:rsid w:val="001842D8"/>
    <w:rsid w:val="00186ADD"/>
    <w:rsid w:val="00195A95"/>
    <w:rsid w:val="00197A9C"/>
    <w:rsid w:val="001A1F3F"/>
    <w:rsid w:val="001A65FC"/>
    <w:rsid w:val="001A7D17"/>
    <w:rsid w:val="001B6106"/>
    <w:rsid w:val="001B772B"/>
    <w:rsid w:val="001C0197"/>
    <w:rsid w:val="001C1B8B"/>
    <w:rsid w:val="001C719A"/>
    <w:rsid w:val="001D2EB2"/>
    <w:rsid w:val="001D664C"/>
    <w:rsid w:val="001D7AC4"/>
    <w:rsid w:val="001E733F"/>
    <w:rsid w:val="001F0905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4366D"/>
    <w:rsid w:val="0024679C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2951"/>
    <w:rsid w:val="002C3722"/>
    <w:rsid w:val="002C7DDA"/>
    <w:rsid w:val="002D1EB6"/>
    <w:rsid w:val="002D1FC3"/>
    <w:rsid w:val="002D2D8D"/>
    <w:rsid w:val="002F2BF7"/>
    <w:rsid w:val="002F3A16"/>
    <w:rsid w:val="002F6B08"/>
    <w:rsid w:val="00302F56"/>
    <w:rsid w:val="00305464"/>
    <w:rsid w:val="00315BDD"/>
    <w:rsid w:val="00315F9F"/>
    <w:rsid w:val="003165C8"/>
    <w:rsid w:val="00316FBD"/>
    <w:rsid w:val="00320116"/>
    <w:rsid w:val="003226EF"/>
    <w:rsid w:val="00324DA6"/>
    <w:rsid w:val="00332A81"/>
    <w:rsid w:val="00334D36"/>
    <w:rsid w:val="0033575F"/>
    <w:rsid w:val="00340877"/>
    <w:rsid w:val="00340EA9"/>
    <w:rsid w:val="00355056"/>
    <w:rsid w:val="00356F0F"/>
    <w:rsid w:val="00357E19"/>
    <w:rsid w:val="0037141C"/>
    <w:rsid w:val="0037497F"/>
    <w:rsid w:val="00380BF3"/>
    <w:rsid w:val="00382CE3"/>
    <w:rsid w:val="00384336"/>
    <w:rsid w:val="0038491B"/>
    <w:rsid w:val="00387A1A"/>
    <w:rsid w:val="003924D3"/>
    <w:rsid w:val="003925E1"/>
    <w:rsid w:val="00395197"/>
    <w:rsid w:val="003957ED"/>
    <w:rsid w:val="00395872"/>
    <w:rsid w:val="003A5F91"/>
    <w:rsid w:val="003B3EA4"/>
    <w:rsid w:val="003E1F83"/>
    <w:rsid w:val="003F0F4E"/>
    <w:rsid w:val="004043A2"/>
    <w:rsid w:val="00410FE1"/>
    <w:rsid w:val="00413614"/>
    <w:rsid w:val="00422EFA"/>
    <w:rsid w:val="0042742D"/>
    <w:rsid w:val="00427959"/>
    <w:rsid w:val="00431FB7"/>
    <w:rsid w:val="00432A43"/>
    <w:rsid w:val="004361FA"/>
    <w:rsid w:val="00440D6E"/>
    <w:rsid w:val="004449F4"/>
    <w:rsid w:val="00453D27"/>
    <w:rsid w:val="0045602B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40B8"/>
    <w:rsid w:val="005267AC"/>
    <w:rsid w:val="00535206"/>
    <w:rsid w:val="00544204"/>
    <w:rsid w:val="005520E2"/>
    <w:rsid w:val="00564243"/>
    <w:rsid w:val="005711E0"/>
    <w:rsid w:val="005733A8"/>
    <w:rsid w:val="00575127"/>
    <w:rsid w:val="0057673C"/>
    <w:rsid w:val="00577F66"/>
    <w:rsid w:val="005820ED"/>
    <w:rsid w:val="00582E11"/>
    <w:rsid w:val="00582F6C"/>
    <w:rsid w:val="00583998"/>
    <w:rsid w:val="0058590A"/>
    <w:rsid w:val="005877CA"/>
    <w:rsid w:val="0059392C"/>
    <w:rsid w:val="00596C8C"/>
    <w:rsid w:val="005A114A"/>
    <w:rsid w:val="005A1656"/>
    <w:rsid w:val="005B185A"/>
    <w:rsid w:val="005B74CF"/>
    <w:rsid w:val="005C6CF5"/>
    <w:rsid w:val="005C750F"/>
    <w:rsid w:val="005D14CC"/>
    <w:rsid w:val="005D60BD"/>
    <w:rsid w:val="005E3697"/>
    <w:rsid w:val="005E7605"/>
    <w:rsid w:val="00600CFC"/>
    <w:rsid w:val="00613D9E"/>
    <w:rsid w:val="00616B29"/>
    <w:rsid w:val="00617676"/>
    <w:rsid w:val="006223BF"/>
    <w:rsid w:val="006244DA"/>
    <w:rsid w:val="006270A2"/>
    <w:rsid w:val="00632246"/>
    <w:rsid w:val="00632E2E"/>
    <w:rsid w:val="00633624"/>
    <w:rsid w:val="00636BD8"/>
    <w:rsid w:val="006417EC"/>
    <w:rsid w:val="00641A46"/>
    <w:rsid w:val="00641E5C"/>
    <w:rsid w:val="006475EE"/>
    <w:rsid w:val="00653BDD"/>
    <w:rsid w:val="00654992"/>
    <w:rsid w:val="00660631"/>
    <w:rsid w:val="00662D28"/>
    <w:rsid w:val="00665925"/>
    <w:rsid w:val="00667829"/>
    <w:rsid w:val="00672B3C"/>
    <w:rsid w:val="006772DB"/>
    <w:rsid w:val="006850AB"/>
    <w:rsid w:val="00691304"/>
    <w:rsid w:val="0069435A"/>
    <w:rsid w:val="00694544"/>
    <w:rsid w:val="006A0C6E"/>
    <w:rsid w:val="006A1760"/>
    <w:rsid w:val="006B08BE"/>
    <w:rsid w:val="006B3F34"/>
    <w:rsid w:val="006B6416"/>
    <w:rsid w:val="006C2BA0"/>
    <w:rsid w:val="006C6A75"/>
    <w:rsid w:val="006D77F5"/>
    <w:rsid w:val="006E0D28"/>
    <w:rsid w:val="006E3AD4"/>
    <w:rsid w:val="006E4CDB"/>
    <w:rsid w:val="006F0956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6FD5"/>
    <w:rsid w:val="00727122"/>
    <w:rsid w:val="00730494"/>
    <w:rsid w:val="00732787"/>
    <w:rsid w:val="00737E49"/>
    <w:rsid w:val="0074018B"/>
    <w:rsid w:val="00751260"/>
    <w:rsid w:val="007518A1"/>
    <w:rsid w:val="0075447B"/>
    <w:rsid w:val="00755AD1"/>
    <w:rsid w:val="00756672"/>
    <w:rsid w:val="0076078A"/>
    <w:rsid w:val="007638BD"/>
    <w:rsid w:val="0076678A"/>
    <w:rsid w:val="00772AEB"/>
    <w:rsid w:val="007741D9"/>
    <w:rsid w:val="00775DFD"/>
    <w:rsid w:val="00777FCE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E3E7B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6F8E"/>
    <w:rsid w:val="0084739D"/>
    <w:rsid w:val="008536BB"/>
    <w:rsid w:val="008552F7"/>
    <w:rsid w:val="00857206"/>
    <w:rsid w:val="0086532B"/>
    <w:rsid w:val="008726A2"/>
    <w:rsid w:val="008776AA"/>
    <w:rsid w:val="00887D3D"/>
    <w:rsid w:val="00890003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E508C"/>
    <w:rsid w:val="008F6A0D"/>
    <w:rsid w:val="008F7564"/>
    <w:rsid w:val="00900408"/>
    <w:rsid w:val="00904F30"/>
    <w:rsid w:val="0091020B"/>
    <w:rsid w:val="009110B7"/>
    <w:rsid w:val="00913B98"/>
    <w:rsid w:val="00914721"/>
    <w:rsid w:val="00916C8D"/>
    <w:rsid w:val="009204D0"/>
    <w:rsid w:val="0092129D"/>
    <w:rsid w:val="00931C11"/>
    <w:rsid w:val="00931DC3"/>
    <w:rsid w:val="0093226A"/>
    <w:rsid w:val="00932C51"/>
    <w:rsid w:val="00935C7F"/>
    <w:rsid w:val="00941964"/>
    <w:rsid w:val="00942E78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4238"/>
    <w:rsid w:val="009A6352"/>
    <w:rsid w:val="009B499A"/>
    <w:rsid w:val="009B730C"/>
    <w:rsid w:val="009B73BB"/>
    <w:rsid w:val="009C0D59"/>
    <w:rsid w:val="009C1B6B"/>
    <w:rsid w:val="009C2EAC"/>
    <w:rsid w:val="009C320C"/>
    <w:rsid w:val="009C5269"/>
    <w:rsid w:val="009C5690"/>
    <w:rsid w:val="009C5AE1"/>
    <w:rsid w:val="009D076D"/>
    <w:rsid w:val="009D340D"/>
    <w:rsid w:val="009D3F13"/>
    <w:rsid w:val="009E28D3"/>
    <w:rsid w:val="009E2BB3"/>
    <w:rsid w:val="009E4D2A"/>
    <w:rsid w:val="009E579A"/>
    <w:rsid w:val="009F50B9"/>
    <w:rsid w:val="009F5F6F"/>
    <w:rsid w:val="00A02DCD"/>
    <w:rsid w:val="00A05433"/>
    <w:rsid w:val="00A06A85"/>
    <w:rsid w:val="00A1619C"/>
    <w:rsid w:val="00A1748F"/>
    <w:rsid w:val="00A26359"/>
    <w:rsid w:val="00A30ED7"/>
    <w:rsid w:val="00A374E4"/>
    <w:rsid w:val="00A403B4"/>
    <w:rsid w:val="00A50834"/>
    <w:rsid w:val="00A52366"/>
    <w:rsid w:val="00A52573"/>
    <w:rsid w:val="00A67690"/>
    <w:rsid w:val="00A71479"/>
    <w:rsid w:val="00A73E55"/>
    <w:rsid w:val="00A7463B"/>
    <w:rsid w:val="00A82C7C"/>
    <w:rsid w:val="00A91FB2"/>
    <w:rsid w:val="00A94C07"/>
    <w:rsid w:val="00A95B23"/>
    <w:rsid w:val="00A96F0F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1768F"/>
    <w:rsid w:val="00B22675"/>
    <w:rsid w:val="00B23B5B"/>
    <w:rsid w:val="00B34825"/>
    <w:rsid w:val="00B35EC2"/>
    <w:rsid w:val="00B40CC9"/>
    <w:rsid w:val="00B42661"/>
    <w:rsid w:val="00B46D29"/>
    <w:rsid w:val="00B5045B"/>
    <w:rsid w:val="00B515AC"/>
    <w:rsid w:val="00B55BED"/>
    <w:rsid w:val="00B63438"/>
    <w:rsid w:val="00B652F4"/>
    <w:rsid w:val="00B65757"/>
    <w:rsid w:val="00B674E4"/>
    <w:rsid w:val="00B72F26"/>
    <w:rsid w:val="00B77B99"/>
    <w:rsid w:val="00B86CD5"/>
    <w:rsid w:val="00B94FE5"/>
    <w:rsid w:val="00BA24EB"/>
    <w:rsid w:val="00BA4C23"/>
    <w:rsid w:val="00BA702A"/>
    <w:rsid w:val="00BB01DA"/>
    <w:rsid w:val="00BB644E"/>
    <w:rsid w:val="00BD134F"/>
    <w:rsid w:val="00BD36C1"/>
    <w:rsid w:val="00BD3852"/>
    <w:rsid w:val="00BD3C86"/>
    <w:rsid w:val="00BD5F51"/>
    <w:rsid w:val="00BF005F"/>
    <w:rsid w:val="00BF3DA4"/>
    <w:rsid w:val="00C024E5"/>
    <w:rsid w:val="00C12BE8"/>
    <w:rsid w:val="00C14DAC"/>
    <w:rsid w:val="00C17FE0"/>
    <w:rsid w:val="00C22D60"/>
    <w:rsid w:val="00C25D72"/>
    <w:rsid w:val="00C27662"/>
    <w:rsid w:val="00C305F4"/>
    <w:rsid w:val="00C31982"/>
    <w:rsid w:val="00C324A7"/>
    <w:rsid w:val="00C3625C"/>
    <w:rsid w:val="00C4674C"/>
    <w:rsid w:val="00C554C6"/>
    <w:rsid w:val="00C60C4C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1DD"/>
    <w:rsid w:val="00CB2279"/>
    <w:rsid w:val="00CB3F9F"/>
    <w:rsid w:val="00CB76FF"/>
    <w:rsid w:val="00CC18A2"/>
    <w:rsid w:val="00CC18A9"/>
    <w:rsid w:val="00CC1B44"/>
    <w:rsid w:val="00CC50BC"/>
    <w:rsid w:val="00CC7B13"/>
    <w:rsid w:val="00CD22B2"/>
    <w:rsid w:val="00CD3DB6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11F2"/>
    <w:rsid w:val="00D323D4"/>
    <w:rsid w:val="00D36F36"/>
    <w:rsid w:val="00D404AB"/>
    <w:rsid w:val="00D4204A"/>
    <w:rsid w:val="00D45E6B"/>
    <w:rsid w:val="00D51C80"/>
    <w:rsid w:val="00D562DD"/>
    <w:rsid w:val="00D67D70"/>
    <w:rsid w:val="00D70D04"/>
    <w:rsid w:val="00D719F0"/>
    <w:rsid w:val="00D747F3"/>
    <w:rsid w:val="00D7761E"/>
    <w:rsid w:val="00D80418"/>
    <w:rsid w:val="00D8310D"/>
    <w:rsid w:val="00D83204"/>
    <w:rsid w:val="00D86380"/>
    <w:rsid w:val="00DC1E53"/>
    <w:rsid w:val="00DC65FA"/>
    <w:rsid w:val="00DD2E5D"/>
    <w:rsid w:val="00DF2A5C"/>
    <w:rsid w:val="00DF4120"/>
    <w:rsid w:val="00DF4E9A"/>
    <w:rsid w:val="00DF5AB7"/>
    <w:rsid w:val="00DF63E5"/>
    <w:rsid w:val="00DF6594"/>
    <w:rsid w:val="00DF77A3"/>
    <w:rsid w:val="00DF7A91"/>
    <w:rsid w:val="00E02BD7"/>
    <w:rsid w:val="00E06FEA"/>
    <w:rsid w:val="00E206D5"/>
    <w:rsid w:val="00E21E3B"/>
    <w:rsid w:val="00E24145"/>
    <w:rsid w:val="00E25BC5"/>
    <w:rsid w:val="00E31F8A"/>
    <w:rsid w:val="00E36CA6"/>
    <w:rsid w:val="00E44246"/>
    <w:rsid w:val="00E457D9"/>
    <w:rsid w:val="00E46702"/>
    <w:rsid w:val="00E4689F"/>
    <w:rsid w:val="00E50A00"/>
    <w:rsid w:val="00E56345"/>
    <w:rsid w:val="00E6023C"/>
    <w:rsid w:val="00E74D8B"/>
    <w:rsid w:val="00E81838"/>
    <w:rsid w:val="00E82785"/>
    <w:rsid w:val="00E82A33"/>
    <w:rsid w:val="00E86671"/>
    <w:rsid w:val="00E87DAC"/>
    <w:rsid w:val="00E94B78"/>
    <w:rsid w:val="00E94F60"/>
    <w:rsid w:val="00EB1042"/>
    <w:rsid w:val="00EB1BF6"/>
    <w:rsid w:val="00EB70DC"/>
    <w:rsid w:val="00EC16FD"/>
    <w:rsid w:val="00EC1E9F"/>
    <w:rsid w:val="00EC2959"/>
    <w:rsid w:val="00EC2F86"/>
    <w:rsid w:val="00EC6B09"/>
    <w:rsid w:val="00EC6E05"/>
    <w:rsid w:val="00EC742B"/>
    <w:rsid w:val="00EC77D6"/>
    <w:rsid w:val="00ED08F1"/>
    <w:rsid w:val="00ED09C2"/>
    <w:rsid w:val="00ED423E"/>
    <w:rsid w:val="00ED654E"/>
    <w:rsid w:val="00EE27D4"/>
    <w:rsid w:val="00EF0780"/>
    <w:rsid w:val="00EF0B21"/>
    <w:rsid w:val="00EF1708"/>
    <w:rsid w:val="00EF27FF"/>
    <w:rsid w:val="00EF4FFA"/>
    <w:rsid w:val="00F01435"/>
    <w:rsid w:val="00F0297A"/>
    <w:rsid w:val="00F11227"/>
    <w:rsid w:val="00F160B8"/>
    <w:rsid w:val="00F21583"/>
    <w:rsid w:val="00F2560D"/>
    <w:rsid w:val="00F25ABB"/>
    <w:rsid w:val="00F30BCB"/>
    <w:rsid w:val="00F31163"/>
    <w:rsid w:val="00F340DE"/>
    <w:rsid w:val="00F424C2"/>
    <w:rsid w:val="00F43243"/>
    <w:rsid w:val="00F44B79"/>
    <w:rsid w:val="00F54E8A"/>
    <w:rsid w:val="00F60A8C"/>
    <w:rsid w:val="00F66A5A"/>
    <w:rsid w:val="00F677E1"/>
    <w:rsid w:val="00F67EC9"/>
    <w:rsid w:val="00F702F4"/>
    <w:rsid w:val="00F71098"/>
    <w:rsid w:val="00F72D68"/>
    <w:rsid w:val="00F772EC"/>
    <w:rsid w:val="00F84392"/>
    <w:rsid w:val="00FA25B1"/>
    <w:rsid w:val="00FA5774"/>
    <w:rsid w:val="00FA6F7C"/>
    <w:rsid w:val="00FB02AC"/>
    <w:rsid w:val="00FB1D1B"/>
    <w:rsid w:val="00FC13CA"/>
    <w:rsid w:val="00FC3E14"/>
    <w:rsid w:val="00FD2F0C"/>
    <w:rsid w:val="00FD3F03"/>
    <w:rsid w:val="00FD4108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1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1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2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3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4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  <w:style w:type="numbering" w:customStyle="1" w:styleId="40">
    <w:name w:val="Стиль4"/>
    <w:rsid w:val="00F772EC"/>
    <w:pPr>
      <w:numPr>
        <w:numId w:val="49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1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1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2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3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4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  <w:style w:type="numbering" w:customStyle="1" w:styleId="40">
    <w:name w:val="Стиль4"/>
    <w:rsid w:val="00F772EC"/>
    <w:pPr>
      <w:numPr>
        <w:numId w:val="4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19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0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5B5E13-A882-45FB-A7EB-3A14329672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884</Words>
  <Characters>5043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5916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Vlasenko Marina</cp:lastModifiedBy>
  <cp:revision>3</cp:revision>
  <cp:lastPrinted>2014-05-08T12:06:00Z</cp:lastPrinted>
  <dcterms:created xsi:type="dcterms:W3CDTF">2014-05-19T06:22:00Z</dcterms:created>
  <dcterms:modified xsi:type="dcterms:W3CDTF">2014-05-20T05:23:00Z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