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0A1F49">
        <w:rPr>
          <w:b/>
          <w:bCs/>
          <w:sz w:val="28"/>
          <w:szCs w:val="28"/>
          <w:lang w:val="ru-RU"/>
        </w:rPr>
        <w:t>70400</w:t>
      </w:r>
      <w:r w:rsidR="0051758D">
        <w:rPr>
          <w:b/>
          <w:bCs/>
          <w:sz w:val="28"/>
          <w:szCs w:val="28"/>
          <w:lang w:val="ru-RU"/>
        </w:rPr>
        <w:t>/</w:t>
      </w:r>
      <w:r w:rsidR="006631DD">
        <w:rPr>
          <w:b/>
          <w:bCs/>
          <w:sz w:val="28"/>
          <w:szCs w:val="28"/>
          <w:lang w:val="ru-RU"/>
        </w:rPr>
        <w:t>61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E36FC5" w:rsidRDefault="00477496" w:rsidP="002A650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2A650D" w:rsidRPr="002A650D">
        <w:rPr>
          <w:sz w:val="28"/>
          <w:szCs w:val="28"/>
          <w:lang w:val="ru-RU"/>
        </w:rPr>
        <w:t>изготовлени</w:t>
      </w:r>
      <w:r w:rsidR="000A1F49">
        <w:rPr>
          <w:sz w:val="28"/>
          <w:szCs w:val="28"/>
          <w:lang w:val="ru-RU"/>
        </w:rPr>
        <w:t>я</w:t>
      </w:r>
      <w:r w:rsidR="002A650D" w:rsidRPr="002A650D">
        <w:rPr>
          <w:sz w:val="28"/>
          <w:szCs w:val="28"/>
          <w:lang w:val="ru-RU"/>
        </w:rPr>
        <w:t xml:space="preserve"> </w:t>
      </w:r>
      <w:r w:rsidR="002A650D">
        <w:rPr>
          <w:sz w:val="28"/>
          <w:szCs w:val="28"/>
          <w:lang w:val="ru-RU"/>
        </w:rPr>
        <w:t>и поставк</w:t>
      </w:r>
      <w:r w:rsidR="000A1F49">
        <w:rPr>
          <w:sz w:val="28"/>
          <w:szCs w:val="28"/>
          <w:lang w:val="ru-RU"/>
        </w:rPr>
        <w:t>и</w:t>
      </w:r>
      <w:r w:rsidR="002A650D">
        <w:rPr>
          <w:sz w:val="28"/>
          <w:szCs w:val="28"/>
          <w:lang w:val="ru-RU"/>
        </w:rPr>
        <w:t xml:space="preserve"> </w:t>
      </w:r>
      <w:r w:rsidR="002A650D" w:rsidRPr="002A650D">
        <w:rPr>
          <w:sz w:val="28"/>
          <w:szCs w:val="28"/>
          <w:lang w:val="ru-RU"/>
        </w:rPr>
        <w:t>рекламно-сувенирной продукции</w:t>
      </w:r>
      <w:r w:rsidR="008D24FF">
        <w:rPr>
          <w:sz w:val="28"/>
          <w:szCs w:val="28"/>
          <w:lang w:val="ru-RU"/>
        </w:rPr>
        <w:t xml:space="preserve"> </w:t>
      </w:r>
      <w:r w:rsidR="002A650D" w:rsidRPr="002A650D">
        <w:rPr>
          <w:sz w:val="28"/>
          <w:szCs w:val="28"/>
          <w:lang w:val="ru-RU"/>
        </w:rPr>
        <w:t>в рамках  международной конференции  Startup Village 2014</w:t>
      </w:r>
      <w:r w:rsidR="002A650D">
        <w:rPr>
          <w:sz w:val="28"/>
          <w:szCs w:val="28"/>
          <w:lang w:val="ru-RU"/>
        </w:rPr>
        <w:t xml:space="preserve">, проводимой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A650D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0A1F4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0A1F49">
        <w:rPr>
          <w:rFonts w:ascii="Times New Roman" w:hAnsi="Times New Roman" w:cs="Times New Roman"/>
          <w:sz w:val="28"/>
          <w:szCs w:val="28"/>
        </w:rPr>
        <w:t>И</w:t>
      </w:r>
      <w:r w:rsidR="000A1F49" w:rsidRPr="000A1F49">
        <w:rPr>
          <w:rFonts w:ascii="Times New Roman" w:hAnsi="Times New Roman" w:cs="Times New Roman"/>
          <w:sz w:val="28"/>
          <w:szCs w:val="28"/>
        </w:rPr>
        <w:t>зготовлени</w:t>
      </w:r>
      <w:r w:rsidR="000A1F49">
        <w:rPr>
          <w:rFonts w:ascii="Times New Roman" w:hAnsi="Times New Roman" w:cs="Times New Roman"/>
          <w:sz w:val="28"/>
          <w:szCs w:val="28"/>
        </w:rPr>
        <w:t>е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0A1F49">
        <w:rPr>
          <w:rFonts w:ascii="Times New Roman" w:hAnsi="Times New Roman" w:cs="Times New Roman"/>
          <w:sz w:val="28"/>
          <w:szCs w:val="28"/>
        </w:rPr>
        <w:t>а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рекламно-сувенирной продукции в рамках  международной конференции  Startup Village 2014, проводимой Некоммерческой организацией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A1F49">
        <w:rPr>
          <w:rFonts w:ascii="Times New Roman" w:hAnsi="Times New Roman" w:cs="Times New Roman"/>
          <w:sz w:val="28"/>
          <w:szCs w:val="28"/>
        </w:rPr>
        <w:t>2 000 000,00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A1F49">
        <w:rPr>
          <w:rFonts w:ascii="Times New Roman" w:hAnsi="Times New Roman" w:cs="Times New Roman"/>
          <w:sz w:val="28"/>
          <w:szCs w:val="28"/>
        </w:rPr>
        <w:t>Два миллиона</w:t>
      </w:r>
      <w:r w:rsidR="00BD792F">
        <w:rPr>
          <w:rFonts w:ascii="Times New Roman" w:hAnsi="Times New Roman" w:cs="Times New Roman"/>
          <w:sz w:val="28"/>
          <w:szCs w:val="28"/>
        </w:rPr>
        <w:t xml:space="preserve"> 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>подписания акта сдачи/приемки</w:t>
      </w:r>
      <w:r w:rsidR="00A469EB">
        <w:rPr>
          <w:rFonts w:ascii="Times New Roman" w:hAnsi="Times New Roman" w:cs="Times New Roman"/>
          <w:sz w:val="28"/>
          <w:szCs w:val="28"/>
        </w:rPr>
        <w:t xml:space="preserve"> и </w:t>
      </w:r>
      <w:r w:rsidR="006A747F" w:rsidRPr="00342DEB">
        <w:rPr>
          <w:rFonts w:ascii="Times New Roman" w:hAnsi="Times New Roman" w:cs="Times New Roman"/>
          <w:sz w:val="28"/>
          <w:szCs w:val="28"/>
        </w:rPr>
        <w:t>предоставления</w:t>
      </w:r>
      <w:r w:rsidR="00F752C7" w:rsidRPr="00342DEB">
        <w:rPr>
          <w:rFonts w:ascii="Times New Roman" w:hAnsi="Times New Roman" w:cs="Times New Roman"/>
          <w:sz w:val="28"/>
          <w:szCs w:val="28"/>
        </w:rPr>
        <w:t xml:space="preserve">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Поставщиком</w:t>
      </w:r>
      <w:r w:rsidR="00F752C7" w:rsidRPr="00342DEB">
        <w:rPr>
          <w:rFonts w:ascii="Times New Roman" w:hAnsi="Times New Roman" w:cs="Times New Roman"/>
          <w:sz w:val="28"/>
          <w:szCs w:val="28"/>
        </w:rPr>
        <w:t xml:space="preserve"> </w:t>
      </w:r>
      <w:r w:rsidR="00A469EB">
        <w:rPr>
          <w:rFonts w:ascii="Times New Roman" w:hAnsi="Times New Roman" w:cs="Times New Roman"/>
          <w:sz w:val="28"/>
          <w:szCs w:val="28"/>
        </w:rPr>
        <w:t>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AE056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9 подъезд, 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 этаж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469EB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позднее 25 мая 2014 года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82CAA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82CAA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82CAA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82CAA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76088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76088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CF345E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И</w:t>
      </w:r>
      <w:r w:rsidRPr="00CF345E">
        <w:rPr>
          <w:sz w:val="22"/>
          <w:szCs w:val="22"/>
          <w:lang w:val="ru-RU" w:eastAsia="ru-RU"/>
        </w:rPr>
        <w:t>зготовлени</w:t>
      </w:r>
      <w:r>
        <w:rPr>
          <w:sz w:val="22"/>
          <w:szCs w:val="22"/>
          <w:lang w:val="ru-RU" w:eastAsia="ru-RU"/>
        </w:rPr>
        <w:t xml:space="preserve">е и поставка </w:t>
      </w:r>
      <w:r w:rsidRPr="00CF345E">
        <w:rPr>
          <w:sz w:val="22"/>
          <w:szCs w:val="22"/>
          <w:lang w:val="ru-RU" w:eastAsia="ru-RU"/>
        </w:rPr>
        <w:t>рекламно-сувенирной продукции с логотипом Заказчика в соответствии с Перечнем продукции/ услуг в Приложении № 1 согласно дизайн-макетам, предоставленных Заказчиком, в Приложении № 2</w:t>
      </w:r>
      <w:r w:rsidR="00127FE3"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8C68F1" w:rsidRPr="008C68F1" w:rsidRDefault="008C68F1" w:rsidP="008C68F1">
      <w:pPr>
        <w:ind w:left="851"/>
        <w:contextualSpacing/>
        <w:jc w:val="both"/>
        <w:rPr>
          <w:b/>
          <w:sz w:val="22"/>
          <w:szCs w:val="22"/>
          <w:lang w:val="ru-RU" w:eastAsia="ru-RU"/>
        </w:rPr>
      </w:pPr>
      <w:r w:rsidRPr="008C68F1">
        <w:rPr>
          <w:b/>
          <w:sz w:val="22"/>
          <w:szCs w:val="22"/>
          <w:lang w:val="ru-RU" w:eastAsia="ru-RU"/>
        </w:rPr>
        <w:t>Характеристика поставляемого товара</w:t>
      </w:r>
      <w:r>
        <w:rPr>
          <w:b/>
          <w:sz w:val="22"/>
          <w:szCs w:val="22"/>
          <w:lang w:val="ru-RU" w:eastAsia="ru-RU"/>
        </w:rPr>
        <w:t>/</w:t>
      </w:r>
      <w:r w:rsidRPr="008C68F1">
        <w:rPr>
          <w:b/>
          <w:sz w:val="22"/>
          <w:szCs w:val="22"/>
          <w:lang w:val="ru-RU" w:eastAsia="ru-RU"/>
        </w:rPr>
        <w:t>выполняемых работ/оказываемых услуг</w:t>
      </w:r>
      <w:r>
        <w:rPr>
          <w:b/>
          <w:sz w:val="22"/>
          <w:szCs w:val="22"/>
          <w:lang w:val="ru-RU" w:eastAsia="ru-RU"/>
        </w:rPr>
        <w:t>:</w:t>
      </w:r>
    </w:p>
    <w:p w:rsidR="008C68F1" w:rsidRP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В</w:t>
      </w:r>
      <w:r w:rsidRPr="008C68F1">
        <w:rPr>
          <w:sz w:val="22"/>
          <w:szCs w:val="22"/>
          <w:lang w:val="ru-RU" w:eastAsia="ru-RU"/>
        </w:rPr>
        <w:t xml:space="preserve"> рамках изготовления рекламно-сувенирной продукции требуется:</w:t>
      </w:r>
    </w:p>
    <w:p w:rsidR="008C68F1" w:rsidRP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>- изготовление сувенирной продукции в соответствии с дизайн-макетами, предоставленными Заказчиком;</w:t>
      </w:r>
    </w:p>
    <w:p w:rsidR="008C68F1" w:rsidRP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>- услуги по комплектации (расфасовк</w:t>
      </w:r>
      <w:r w:rsidR="000A5CB4">
        <w:rPr>
          <w:sz w:val="22"/>
          <w:szCs w:val="22"/>
          <w:lang w:val="ru-RU" w:eastAsia="ru-RU"/>
        </w:rPr>
        <w:t>е</w:t>
      </w:r>
      <w:r w:rsidRPr="008C68F1">
        <w:rPr>
          <w:sz w:val="22"/>
          <w:szCs w:val="22"/>
          <w:lang w:val="ru-RU" w:eastAsia="ru-RU"/>
        </w:rPr>
        <w:t>) пакета участника конференции Startup Village 2014 г., в количестве 7000 шт. (не менее 7 позиций);</w:t>
      </w:r>
    </w:p>
    <w:p w:rsidR="000000F5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>- доставка готовой продукции по адресу г. Москва, территория Инновационного центра «Сколково», здание Гиперкуб.</w:t>
      </w:r>
    </w:p>
    <w:p w:rsid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</w:p>
    <w:p w:rsidR="008C68F1" w:rsidRDefault="008C68F1" w:rsidP="008C68F1">
      <w:pPr>
        <w:ind w:left="851"/>
        <w:contextualSpacing/>
        <w:jc w:val="both"/>
        <w:rPr>
          <w:b/>
          <w:sz w:val="22"/>
          <w:szCs w:val="22"/>
          <w:lang w:val="ru-RU" w:eastAsia="ru-RU"/>
        </w:rPr>
      </w:pPr>
      <w:r w:rsidRPr="008C68F1">
        <w:rPr>
          <w:b/>
          <w:sz w:val="22"/>
          <w:szCs w:val="22"/>
          <w:lang w:val="ru-RU" w:eastAsia="ru-RU"/>
        </w:rPr>
        <w:t>Качество поставляемого товара</w:t>
      </w:r>
      <w:r>
        <w:rPr>
          <w:b/>
          <w:sz w:val="22"/>
          <w:szCs w:val="22"/>
          <w:lang w:val="ru-RU" w:eastAsia="ru-RU"/>
        </w:rPr>
        <w:t>/</w:t>
      </w:r>
      <w:r w:rsidRPr="008C68F1">
        <w:rPr>
          <w:b/>
          <w:sz w:val="22"/>
          <w:szCs w:val="22"/>
          <w:lang w:val="ru-RU" w:eastAsia="ru-RU"/>
        </w:rPr>
        <w:t>выполняемых работ/оказываемых услуг</w:t>
      </w:r>
      <w:r>
        <w:rPr>
          <w:b/>
          <w:sz w:val="22"/>
          <w:szCs w:val="22"/>
          <w:lang w:val="ru-RU" w:eastAsia="ru-RU"/>
        </w:rPr>
        <w:t>:</w:t>
      </w:r>
    </w:p>
    <w:p w:rsidR="008C68F1" w:rsidRP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 xml:space="preserve">Выполнение работ по изготовлению рекламно-сувенирной продукции должны быть осуществлены на профессиональном уровне согласно Перечню продукции (Приложение №1) и в соответствии с дизайн-макетами (Приложение № 2). </w:t>
      </w:r>
    </w:p>
    <w:p w:rsidR="008C68F1" w:rsidRP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 xml:space="preserve">Поставляемые товары не должны иметь дефектов, связанных с материалами или работой по их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поставляемых товаров. Товары должны быть оригинальными. Товары должны быть пригодны для целей, для которых товары такого рода обычно используются. </w:t>
      </w:r>
    </w:p>
    <w:p w:rsid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8C68F1">
        <w:rPr>
          <w:sz w:val="22"/>
          <w:szCs w:val="22"/>
          <w:lang w:val="ru-RU" w:eastAsia="ru-RU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</w:t>
      </w:r>
      <w:r>
        <w:rPr>
          <w:sz w:val="22"/>
          <w:szCs w:val="22"/>
          <w:lang w:val="ru-RU" w:eastAsia="ru-RU"/>
        </w:rPr>
        <w:t>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C68F1">
        <w:rPr>
          <w:i/>
          <w:sz w:val="28"/>
          <w:szCs w:val="28"/>
          <w:lang w:val="ru-RU" w:eastAsia="ru-RU"/>
        </w:rPr>
        <w:t xml:space="preserve">, 3 и 4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C27" w:rsidRDefault="004A5C27" w:rsidP="001C1B8B">
      <w:r>
        <w:separator/>
      </w:r>
    </w:p>
  </w:endnote>
  <w:endnote w:type="continuationSeparator" w:id="0">
    <w:p w:rsidR="004A5C27" w:rsidRDefault="004A5C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C27" w:rsidRDefault="004A5C27" w:rsidP="001C1B8B">
      <w:r>
        <w:separator/>
      </w:r>
    </w:p>
  </w:footnote>
  <w:footnote w:type="continuationSeparator" w:id="0">
    <w:p w:rsidR="004A5C27" w:rsidRDefault="004A5C2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345E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50EED4-67F3-40A5-A6B5-5148832E6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2014-04-18T08:46:00Z</dcterms:created>
  <dcterms:modified xsi:type="dcterms:W3CDTF">2014-04-18T13:30:00Z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