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102280">
        <w:rPr>
          <w:rFonts w:ascii="Times New Roman" w:eastAsia="Calibri" w:hAnsi="Times New Roman" w:cs="Times New Roman"/>
          <w:sz w:val="24"/>
          <w:szCs w:val="24"/>
        </w:rPr>
        <w:t>28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34AD6">
        <w:rPr>
          <w:rFonts w:ascii="Times New Roman" w:eastAsia="Calibri" w:hAnsi="Times New Roman" w:cs="Times New Roman"/>
          <w:sz w:val="24"/>
          <w:szCs w:val="24"/>
        </w:rPr>
        <w:t xml:space="preserve">апреля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102280">
        <w:rPr>
          <w:rFonts w:eastAsia="Calibri"/>
          <w:b/>
          <w:lang w:eastAsia="en-US"/>
        </w:rPr>
        <w:t>9</w:t>
      </w:r>
      <w:r w:rsidR="008D6EFD">
        <w:rPr>
          <w:rFonts w:eastAsia="Calibri"/>
          <w:b/>
          <w:lang w:eastAsia="en-US"/>
        </w:rPr>
        <w:t>-</w:t>
      </w:r>
      <w:r w:rsidR="00102280">
        <w:rPr>
          <w:rFonts w:eastAsia="Calibri"/>
          <w:b/>
          <w:lang w:eastAsia="en-US"/>
        </w:rPr>
        <w:t>В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67B4B">
        <w:rPr>
          <w:rFonts w:eastAsia="Calibri"/>
          <w:b/>
          <w:lang w:eastAsia="en-US"/>
        </w:rPr>
        <w:t>2</w:t>
      </w:r>
      <w:r w:rsidR="00102280">
        <w:rPr>
          <w:rFonts w:eastAsia="Calibri"/>
          <w:b/>
          <w:lang w:eastAsia="en-US"/>
        </w:rPr>
        <w:t>5</w:t>
      </w:r>
      <w:r w:rsidR="00934AD6">
        <w:rPr>
          <w:rFonts w:eastAsia="Calibri"/>
          <w:b/>
          <w:lang w:eastAsia="en-US"/>
        </w:rPr>
        <w:t xml:space="preserve"> апреля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102280" w:rsidRPr="005D1DE7" w:rsidRDefault="00102280" w:rsidP="00102280">
      <w:pPr>
        <w:pStyle w:val="ab"/>
        <w:ind w:left="720"/>
        <w:jc w:val="both"/>
      </w:pPr>
    </w:p>
    <w:p w:rsidR="00102280" w:rsidRDefault="00102280" w:rsidP="00102280">
      <w:pPr>
        <w:pStyle w:val="ab"/>
        <w:ind w:left="0"/>
        <w:contextualSpacing/>
        <w:jc w:val="both"/>
      </w:pPr>
      <w:r>
        <w:rPr>
          <w:rFonts w:eastAsia="Calibri"/>
          <w:lang w:eastAsia="en-US"/>
        </w:rPr>
        <w:t xml:space="preserve"> </w:t>
      </w:r>
    </w:p>
    <w:p w:rsidR="00102280" w:rsidRDefault="00102280" w:rsidP="00102280">
      <w:pPr>
        <w:pStyle w:val="ab"/>
        <w:numPr>
          <w:ilvl w:val="0"/>
          <w:numId w:val="11"/>
        </w:numPr>
        <w:ind w:left="0" w:firstLine="0"/>
        <w:contextualSpacing/>
        <w:jc w:val="both"/>
      </w:pPr>
      <w:proofErr w:type="gramStart"/>
      <w:r>
        <w:rPr>
          <w:bCs/>
        </w:rPr>
        <w:t>Проведение процедуры вскрытия</w:t>
      </w:r>
      <w:r>
        <w:rPr>
          <w:lang w:eastAsia="en-US"/>
        </w:rPr>
        <w:t xml:space="preserve">,  рассмотрение и оценка </w:t>
      </w:r>
      <w:r>
        <w:rPr>
          <w:bCs/>
        </w:rPr>
        <w:t xml:space="preserve">Заявок, поступивших на участие в открытом Запросе предложений  (Извещение № 14-50104/17  от </w:t>
      </w:r>
      <w:r w:rsidR="00C410C2" w:rsidRPr="00C410C2">
        <w:rPr>
          <w:bCs/>
        </w:rPr>
        <w:t>10</w:t>
      </w:r>
      <w:r w:rsidR="00C410C2">
        <w:rPr>
          <w:bCs/>
        </w:rPr>
        <w:t>.0</w:t>
      </w:r>
      <w:r w:rsidR="00C410C2" w:rsidRPr="00C410C2">
        <w:rPr>
          <w:bCs/>
        </w:rPr>
        <w:t>4</w:t>
      </w:r>
      <w:r>
        <w:rPr>
          <w:bCs/>
        </w:rPr>
        <w:t>.2014г.) на право</w:t>
      </w:r>
      <w:r>
        <w:t xml:space="preserve"> заключения договора об оказании услуг по оперативно-техническому обслуживанию и выполнению аварийно-восстановительных работ на электросетевых объектах  для нужд О</w:t>
      </w:r>
      <w:r>
        <w:t>б</w:t>
      </w:r>
      <w:r>
        <w:t>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proofErr w:type="gramEnd"/>
    </w:p>
    <w:p w:rsidR="00102280" w:rsidRDefault="00102280" w:rsidP="00102280">
      <w:pPr>
        <w:tabs>
          <w:tab w:val="left" w:pos="7302"/>
        </w:tabs>
        <w:jc w:val="both"/>
        <w:rPr>
          <w:rFonts w:eastAsia="Calibri"/>
          <w:b/>
        </w:rPr>
      </w:pPr>
    </w:p>
    <w:p w:rsidR="00102280" w:rsidRPr="00102280" w:rsidRDefault="00102280" w:rsidP="00102280">
      <w:pPr>
        <w:tabs>
          <w:tab w:val="left" w:pos="7302"/>
        </w:tabs>
        <w:jc w:val="both"/>
        <w:rPr>
          <w:rFonts w:eastAsia="Calibri"/>
          <w:b/>
        </w:rPr>
      </w:pPr>
      <w:r w:rsidRPr="00102280">
        <w:rPr>
          <w:rFonts w:eastAsia="Calibri"/>
          <w:b/>
        </w:rPr>
        <w:t xml:space="preserve">По первому вопросу: </w:t>
      </w:r>
      <w:r w:rsidRPr="00102280">
        <w:rPr>
          <w:rFonts w:eastAsia="Calibri"/>
          <w:b/>
        </w:rPr>
        <w:tab/>
      </w:r>
    </w:p>
    <w:p w:rsidR="00102280" w:rsidRPr="00102280" w:rsidRDefault="00102280" w:rsidP="00102280">
      <w:pPr>
        <w:pStyle w:val="ab"/>
        <w:ind w:left="0" w:firstLine="720"/>
        <w:contextualSpacing/>
        <w:jc w:val="both"/>
        <w:rPr>
          <w:rFonts w:eastAsia="Calibri"/>
          <w:lang w:eastAsia="en-US"/>
        </w:rPr>
      </w:pPr>
      <w:r w:rsidRPr="00102280">
        <w:rPr>
          <w:rFonts w:eastAsia="Calibri"/>
          <w:b/>
        </w:rPr>
        <w:t xml:space="preserve">Слушали: </w:t>
      </w:r>
      <w:r w:rsidRPr="00102280">
        <w:rPr>
          <w:rFonts w:eastAsia="Calibri"/>
        </w:rPr>
        <w:t xml:space="preserve"> сообщение Секретаря Рабочей группы о заключении договора </w:t>
      </w:r>
      <w:r w:rsidRPr="00F40C21">
        <w:t>об оказании услуг по оперативно-техническому обслуживанию и выполнению аварийно-восстановительных работ на электросетевых объектах</w:t>
      </w:r>
      <w:r>
        <w:t>.</w:t>
      </w:r>
      <w:r w:rsidRPr="00F40C21">
        <w:t xml:space="preserve"> </w:t>
      </w:r>
      <w:proofErr w:type="gramStart"/>
      <w:r w:rsidRPr="00102280">
        <w:rPr>
          <w:color w:val="000000"/>
        </w:rPr>
        <w:t xml:space="preserve">Извещение </w:t>
      </w:r>
      <w:r w:rsidRPr="00102280">
        <w:rPr>
          <w:bCs/>
        </w:rPr>
        <w:t xml:space="preserve">№ 14-50104/17  от </w:t>
      </w:r>
      <w:r w:rsidR="00C410C2">
        <w:rPr>
          <w:bCs/>
          <w:lang w:val="en-US"/>
        </w:rPr>
        <w:t>10</w:t>
      </w:r>
      <w:r w:rsidRPr="00102280">
        <w:rPr>
          <w:bCs/>
        </w:rPr>
        <w:t>.0</w:t>
      </w:r>
      <w:r w:rsidR="00C410C2">
        <w:rPr>
          <w:bCs/>
          <w:lang w:val="en-US"/>
        </w:rPr>
        <w:t>4</w:t>
      </w:r>
      <w:r w:rsidRPr="00102280">
        <w:rPr>
          <w:bCs/>
        </w:rPr>
        <w:t>.2014 г.</w:t>
      </w:r>
      <w:r w:rsidRPr="00102280">
        <w:rPr>
          <w:rFonts w:eastAsia="Calibri"/>
        </w:rPr>
        <w:t xml:space="preserve"> </w:t>
      </w:r>
      <w:r w:rsidRPr="00102280">
        <w:rPr>
          <w:color w:val="000000"/>
        </w:rPr>
        <w:t xml:space="preserve"> о проведении открытого Запроса предложений </w:t>
      </w:r>
      <w:r w:rsidRPr="00102280">
        <w:rPr>
          <w:rFonts w:eastAsia="Calibri"/>
        </w:rPr>
        <w:t xml:space="preserve">опубликовано на сайте </w:t>
      </w:r>
      <w:r w:rsidRPr="00102280">
        <w:rPr>
          <w:b/>
          <w:bCs/>
        </w:rPr>
        <w:t xml:space="preserve"> </w:t>
      </w:r>
      <w:hyperlink r:id="rId10" w:history="1">
        <w:r w:rsidRPr="00102280">
          <w:rPr>
            <w:b/>
            <w:bCs/>
            <w:color w:val="0000FF"/>
            <w:u w:val="single"/>
            <w:lang w:val="en-US"/>
          </w:rPr>
          <w:t>http</w:t>
        </w:r>
        <w:r w:rsidRPr="00102280">
          <w:rPr>
            <w:b/>
            <w:bCs/>
            <w:color w:val="0000FF"/>
            <w:u w:val="single"/>
          </w:rPr>
          <w:t>://</w:t>
        </w:r>
        <w:r w:rsidRPr="00102280">
          <w:rPr>
            <w:b/>
            <w:bCs/>
            <w:color w:val="0000FF"/>
            <w:u w:val="single"/>
            <w:lang w:val="en-US"/>
          </w:rPr>
          <w:t>community</w:t>
        </w:r>
        <w:r w:rsidRPr="00102280">
          <w:rPr>
            <w:b/>
            <w:bCs/>
            <w:color w:val="0000FF"/>
            <w:u w:val="single"/>
          </w:rPr>
          <w:t>.</w:t>
        </w:r>
        <w:proofErr w:type="spellStart"/>
        <w:r w:rsidRPr="00102280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102280">
          <w:rPr>
            <w:b/>
            <w:bCs/>
            <w:color w:val="0000FF"/>
            <w:u w:val="single"/>
          </w:rPr>
          <w:t>.</w:t>
        </w:r>
        <w:proofErr w:type="spellStart"/>
        <w:r w:rsidRPr="00102280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102280">
        <w:rPr>
          <w:b/>
          <w:bCs/>
        </w:rPr>
        <w:t xml:space="preserve">  </w:t>
      </w:r>
      <w:r w:rsidRPr="00102280">
        <w:rPr>
          <w:bCs/>
        </w:rPr>
        <w:t>11.04.2014 г.</w:t>
      </w:r>
      <w:r w:rsidRPr="00102280">
        <w:rPr>
          <w:b/>
          <w:bCs/>
        </w:rPr>
        <w:t xml:space="preserve"> </w:t>
      </w:r>
      <w:r w:rsidRPr="00102280">
        <w:rPr>
          <w:bCs/>
        </w:rPr>
        <w:t>Начальная (максимальная) цена договора по указанной закупке составляет   2 916 881,28  (два миллиона девятьсот шестнадцать тысяч восемьсот в</w:t>
      </w:r>
      <w:r w:rsidRPr="00102280">
        <w:rPr>
          <w:bCs/>
        </w:rPr>
        <w:t>о</w:t>
      </w:r>
      <w:r w:rsidRPr="00102280">
        <w:rPr>
          <w:bCs/>
        </w:rPr>
        <w:t xml:space="preserve">семьдесят один) руб.  28 коп., в том числе НДС 18%. </w:t>
      </w:r>
      <w:r w:rsidRPr="00102280">
        <w:rPr>
          <w:rFonts w:eastAsia="Calibri"/>
          <w:lang w:eastAsia="en-US"/>
        </w:rPr>
        <w:t>Ко времени и дате, установленным И</w:t>
      </w:r>
      <w:r w:rsidRPr="00102280">
        <w:rPr>
          <w:rFonts w:eastAsia="Calibri"/>
          <w:lang w:eastAsia="en-US"/>
        </w:rPr>
        <w:t>з</w:t>
      </w:r>
      <w:r w:rsidRPr="00102280">
        <w:rPr>
          <w:rFonts w:eastAsia="Calibri"/>
          <w:lang w:eastAsia="en-US"/>
        </w:rPr>
        <w:t>вещением о проведении Процедуры закупки (24.04.2014г. в</w:t>
      </w:r>
      <w:proofErr w:type="gramEnd"/>
      <w:r w:rsidRPr="00102280">
        <w:rPr>
          <w:rFonts w:eastAsia="Calibri"/>
          <w:lang w:eastAsia="en-US"/>
        </w:rPr>
        <w:t xml:space="preserve"> </w:t>
      </w:r>
      <w:proofErr w:type="gramStart"/>
      <w:r w:rsidRPr="00102280">
        <w:rPr>
          <w:rFonts w:eastAsia="Calibri"/>
          <w:lang w:eastAsia="en-US"/>
        </w:rPr>
        <w:t xml:space="preserve">18:00 час.), в Рабочую группу по проведению процедур закупок Общества от </w:t>
      </w:r>
      <w:r w:rsidRPr="00102280">
        <w:rPr>
          <w:rFonts w:eastAsia="Calibri"/>
        </w:rPr>
        <w:t>Участников процедуры закупки</w:t>
      </w:r>
      <w:r w:rsidRPr="00102280">
        <w:rPr>
          <w:rFonts w:eastAsia="Calibri"/>
          <w:lang w:eastAsia="en-US"/>
        </w:rPr>
        <w:t xml:space="preserve"> не подана ни одна  Заявка</w:t>
      </w:r>
      <w:r w:rsidRPr="00102280">
        <w:rPr>
          <w:rFonts w:eastAsia="Calibri"/>
        </w:rPr>
        <w:t xml:space="preserve">.  </w:t>
      </w:r>
      <w:proofErr w:type="gramEnd"/>
    </w:p>
    <w:p w:rsidR="00102280" w:rsidRPr="00102280" w:rsidRDefault="00102280" w:rsidP="00102280">
      <w:pPr>
        <w:pStyle w:val="ab"/>
        <w:ind w:left="0" w:firstLine="720"/>
        <w:jc w:val="both"/>
        <w:rPr>
          <w:bCs/>
        </w:rPr>
      </w:pPr>
      <w:r w:rsidRPr="00102280">
        <w:rPr>
          <w:b/>
          <w:bCs/>
        </w:rPr>
        <w:t>Решили:</w:t>
      </w:r>
      <w:r w:rsidRPr="00102280">
        <w:rPr>
          <w:bCs/>
        </w:rPr>
        <w:t xml:space="preserve">   </w:t>
      </w:r>
    </w:p>
    <w:p w:rsidR="00667B4B" w:rsidRPr="00667B4B" w:rsidRDefault="00102280" w:rsidP="00102280">
      <w:pPr>
        <w:pStyle w:val="ab"/>
        <w:ind w:left="0" w:firstLine="720"/>
        <w:jc w:val="both"/>
        <w:rPr>
          <w:rFonts w:eastAsia="Calibri"/>
        </w:rPr>
      </w:pPr>
      <w:r w:rsidRPr="00102280">
        <w:rPr>
          <w:rFonts w:eastAsia="Calibri"/>
        </w:rPr>
        <w:t xml:space="preserve">Признать открытый Запрос предложений (Извещение № </w:t>
      </w:r>
      <w:r w:rsidRPr="00102280">
        <w:rPr>
          <w:bCs/>
        </w:rPr>
        <w:t xml:space="preserve">14-50104/17 от </w:t>
      </w:r>
      <w:r w:rsidR="00C410C2" w:rsidRPr="00C410C2">
        <w:rPr>
          <w:bCs/>
        </w:rPr>
        <w:t>10</w:t>
      </w:r>
      <w:r w:rsidRPr="00102280">
        <w:rPr>
          <w:bCs/>
        </w:rPr>
        <w:t>.0</w:t>
      </w:r>
      <w:r w:rsidR="00C410C2" w:rsidRPr="00C410C2">
        <w:rPr>
          <w:bCs/>
        </w:rPr>
        <w:t>4</w:t>
      </w:r>
      <w:bookmarkStart w:id="0" w:name="_GoBack"/>
      <w:bookmarkEnd w:id="0"/>
      <w:r w:rsidRPr="00102280">
        <w:rPr>
          <w:bCs/>
        </w:rPr>
        <w:t>.2014г.</w:t>
      </w:r>
      <w:r w:rsidRPr="00102280">
        <w:rPr>
          <w:rFonts w:eastAsia="Calibri"/>
        </w:rPr>
        <w:t>) несостоявшимся в соответствии с требованиями  п.13.6. Положения о закупках (по оконч</w:t>
      </w:r>
      <w:r w:rsidRPr="00102280">
        <w:rPr>
          <w:rFonts w:eastAsia="Calibri"/>
        </w:rPr>
        <w:t>а</w:t>
      </w:r>
      <w:r w:rsidRPr="00102280">
        <w:rPr>
          <w:rFonts w:eastAsia="Calibri"/>
        </w:rPr>
        <w:t xml:space="preserve">нии  срока подачи Заявок не подана ни одна Заявка).  </w:t>
      </w:r>
      <w:r w:rsidR="00667B4B" w:rsidRPr="00667B4B">
        <w:rPr>
          <w:rFonts w:eastAsia="Calibri"/>
          <w:lang w:eastAsia="en-US"/>
        </w:rPr>
        <w:t xml:space="preserve"> </w:t>
      </w:r>
    </w:p>
    <w:p w:rsidR="00667B4B" w:rsidRPr="00667B4B" w:rsidRDefault="00102280" w:rsidP="00102280">
      <w:pPr>
        <w:ind w:firstLine="567"/>
        <w:jc w:val="both"/>
        <w:rPr>
          <w:bCs/>
        </w:rPr>
      </w:pPr>
      <w:r>
        <w:rPr>
          <w:rFonts w:eastAsia="Calibri"/>
          <w:b/>
        </w:rPr>
        <w:t xml:space="preserve">  </w:t>
      </w:r>
      <w:r w:rsidR="00667B4B" w:rsidRPr="00667B4B">
        <w:rPr>
          <w:rFonts w:eastAsia="Calibri"/>
          <w:b/>
        </w:rPr>
        <w:t>Решение принято единогласно.</w:t>
      </w:r>
    </w:p>
    <w:p w:rsidR="00056EA5" w:rsidRPr="00BB77EC" w:rsidRDefault="00667B4B" w:rsidP="00431921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340" w:rsidRDefault="007F0340" w:rsidP="00E10162">
      <w:r>
        <w:separator/>
      </w:r>
    </w:p>
  </w:endnote>
  <w:endnote w:type="continuationSeparator" w:id="0">
    <w:p w:rsidR="007F0340" w:rsidRDefault="007F034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102280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-</w:t>
    </w:r>
    <w:r w:rsidR="00102280">
      <w:rPr>
        <w:rFonts w:ascii="Cambria" w:hAnsi="Cambria"/>
        <w:sz w:val="20"/>
        <w:szCs w:val="20"/>
      </w:rPr>
      <w:t>В</w:t>
    </w:r>
    <w:r>
      <w:rPr>
        <w:rFonts w:ascii="Cambria" w:hAnsi="Cambria"/>
        <w:sz w:val="20"/>
        <w:szCs w:val="20"/>
      </w:rPr>
      <w:t xml:space="preserve"> от </w:t>
    </w:r>
    <w:r w:rsidR="00667B4B">
      <w:rPr>
        <w:rFonts w:ascii="Cambria" w:hAnsi="Cambria"/>
        <w:sz w:val="20"/>
        <w:szCs w:val="20"/>
      </w:rPr>
      <w:t>2</w:t>
    </w:r>
    <w:r w:rsidR="00102280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34AD6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C410C2" w:rsidRPr="00C410C2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340" w:rsidRDefault="007F0340" w:rsidP="00E10162">
      <w:r>
        <w:separator/>
      </w:r>
    </w:p>
  </w:footnote>
  <w:footnote w:type="continuationSeparator" w:id="0">
    <w:p w:rsidR="007F0340" w:rsidRDefault="007F034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0340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0C2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40524-0A01-4660-B7FD-396120081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1932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10</cp:revision>
  <cp:lastPrinted>2014-01-27T10:19:00Z</cp:lastPrinted>
  <dcterms:created xsi:type="dcterms:W3CDTF">2014-02-27T05:20:00Z</dcterms:created>
  <dcterms:modified xsi:type="dcterms:W3CDTF">2014-04-29T04:57:00Z</dcterms:modified>
</cp:coreProperties>
</file>