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3610">
        <w:rPr>
          <w:sz w:val="24"/>
          <w:szCs w:val="24"/>
          <w:lang w:val="ru-RU" w:eastAsia="ru-RU"/>
        </w:rPr>
        <w:t>14-40102/3</w:t>
      </w:r>
      <w:r w:rsidR="00253B74" w:rsidRPr="00253B74">
        <w:rPr>
          <w:sz w:val="24"/>
          <w:szCs w:val="24"/>
          <w:lang w:val="ru-RU" w:eastAsia="ru-RU"/>
        </w:rPr>
        <w:t>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рамочного договора </w:t>
      </w:r>
      <w:r w:rsidR="001A6C50" w:rsidRPr="001A6C50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D43610">
        <w:rPr>
          <w:b/>
          <w:bCs/>
          <w:iCs/>
          <w:sz w:val="28"/>
          <w:szCs w:val="28"/>
          <w:lang w:val="ru-RU" w:eastAsia="ru-RU"/>
        </w:rPr>
        <w:t>компьютерного оборудования для нужд</w:t>
      </w:r>
      <w:bookmarkStart w:id="0" w:name="_GoBack"/>
      <w:bookmarkEnd w:id="0"/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436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6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6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6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6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6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6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36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D4361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2014-02-19T06:38:00Z</dcterms:created>
  <dcterms:modified xsi:type="dcterms:W3CDTF">2014-03-31T09:37:00Z</dcterms:modified>
</cp:coreProperties>
</file>